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BF1" w:rsidRPr="009B5BF1" w:rsidRDefault="009B5BF1" w:rsidP="009B5BF1">
      <w:pPr>
        <w:spacing w:line="216" w:lineRule="auto"/>
        <w:jc w:val="center"/>
        <w:rPr>
          <w:b/>
          <w:sz w:val="20"/>
          <w:szCs w:val="20"/>
        </w:rPr>
      </w:pPr>
      <w:r w:rsidRPr="009B5BF1">
        <w:rPr>
          <w:b/>
          <w:sz w:val="20"/>
          <w:szCs w:val="20"/>
        </w:rPr>
        <w:t>МИНИСТЕРСТВО СЕЛЬСКОГО ХОЗЯЙС</w:t>
      </w:r>
      <w:r w:rsidRPr="009B5BF1">
        <w:rPr>
          <w:b/>
          <w:sz w:val="20"/>
          <w:szCs w:val="20"/>
        </w:rPr>
        <w:t>Т</w:t>
      </w:r>
      <w:r w:rsidRPr="009B5BF1">
        <w:rPr>
          <w:b/>
          <w:sz w:val="20"/>
          <w:szCs w:val="20"/>
        </w:rPr>
        <w:t>ВА</w:t>
      </w:r>
    </w:p>
    <w:p w:rsidR="009B5BF1" w:rsidRPr="009B5BF1" w:rsidRDefault="009B5BF1" w:rsidP="009B5BF1">
      <w:pPr>
        <w:spacing w:line="216" w:lineRule="auto"/>
        <w:jc w:val="center"/>
        <w:rPr>
          <w:b/>
          <w:sz w:val="20"/>
          <w:szCs w:val="20"/>
        </w:rPr>
      </w:pPr>
      <w:r w:rsidRPr="009B5BF1">
        <w:rPr>
          <w:b/>
          <w:sz w:val="20"/>
          <w:szCs w:val="20"/>
        </w:rPr>
        <w:t>И ПРОДОВОЛЬСТВИЯ РЕСПУБЛИКИ Б</w:t>
      </w:r>
      <w:r w:rsidRPr="009B5BF1">
        <w:rPr>
          <w:b/>
          <w:sz w:val="20"/>
          <w:szCs w:val="20"/>
        </w:rPr>
        <w:t>Е</w:t>
      </w:r>
      <w:r w:rsidRPr="009B5BF1">
        <w:rPr>
          <w:b/>
          <w:sz w:val="20"/>
          <w:szCs w:val="20"/>
        </w:rPr>
        <w:t>ЛАРУСЬ</w:t>
      </w:r>
    </w:p>
    <w:p w:rsidR="009B5BF1" w:rsidRPr="009B5BF1" w:rsidRDefault="009B5BF1" w:rsidP="009B5BF1">
      <w:pPr>
        <w:spacing w:line="216" w:lineRule="auto"/>
        <w:jc w:val="center"/>
        <w:rPr>
          <w:sz w:val="20"/>
          <w:szCs w:val="20"/>
        </w:rPr>
      </w:pPr>
    </w:p>
    <w:p w:rsidR="009B5BF1" w:rsidRPr="009B5BF1" w:rsidRDefault="009B5BF1" w:rsidP="009B5BF1">
      <w:pPr>
        <w:spacing w:line="216" w:lineRule="auto"/>
        <w:jc w:val="center"/>
        <w:rPr>
          <w:b/>
          <w:sz w:val="20"/>
          <w:szCs w:val="20"/>
        </w:rPr>
      </w:pPr>
      <w:r w:rsidRPr="009B5BF1">
        <w:rPr>
          <w:b/>
          <w:sz w:val="20"/>
          <w:szCs w:val="20"/>
        </w:rPr>
        <w:t>ГЛАВНОЕ УПРАВЛЕНИЕ ОБРАЗОВАНИЯ, НАУКИ И КАДРОВ</w:t>
      </w:r>
    </w:p>
    <w:p w:rsidR="009B5BF1" w:rsidRPr="009B5BF1" w:rsidRDefault="009B5BF1" w:rsidP="009B5BF1">
      <w:pPr>
        <w:spacing w:line="216" w:lineRule="auto"/>
        <w:jc w:val="center"/>
        <w:rPr>
          <w:sz w:val="20"/>
          <w:szCs w:val="20"/>
        </w:rPr>
      </w:pPr>
    </w:p>
    <w:p w:rsidR="009B5BF1" w:rsidRPr="009B5BF1" w:rsidRDefault="009B5BF1" w:rsidP="009B5BF1">
      <w:pPr>
        <w:spacing w:line="216" w:lineRule="auto"/>
        <w:jc w:val="center"/>
        <w:rPr>
          <w:b/>
          <w:sz w:val="20"/>
          <w:szCs w:val="20"/>
        </w:rPr>
      </w:pPr>
      <w:r w:rsidRPr="009B5BF1">
        <w:rPr>
          <w:b/>
          <w:sz w:val="20"/>
          <w:szCs w:val="20"/>
        </w:rPr>
        <w:t>Учреждение образования</w:t>
      </w:r>
    </w:p>
    <w:p w:rsidR="009B5BF1" w:rsidRPr="009B5BF1" w:rsidRDefault="009B5BF1" w:rsidP="009B5BF1">
      <w:pPr>
        <w:spacing w:line="216" w:lineRule="auto"/>
        <w:jc w:val="center"/>
        <w:rPr>
          <w:b/>
          <w:sz w:val="20"/>
          <w:szCs w:val="20"/>
        </w:rPr>
      </w:pPr>
      <w:r w:rsidRPr="009B5BF1">
        <w:rPr>
          <w:b/>
          <w:sz w:val="20"/>
          <w:szCs w:val="20"/>
        </w:rPr>
        <w:t>«БЕЛОРУССКАЯ ГОСУДАРСТВЕННАЯ</w:t>
      </w:r>
    </w:p>
    <w:p w:rsidR="009B5BF1" w:rsidRPr="009B5BF1" w:rsidRDefault="009B5BF1" w:rsidP="009B5BF1">
      <w:pPr>
        <w:spacing w:line="216" w:lineRule="auto"/>
        <w:jc w:val="center"/>
        <w:rPr>
          <w:b/>
          <w:sz w:val="20"/>
          <w:szCs w:val="20"/>
        </w:rPr>
      </w:pPr>
      <w:r w:rsidRPr="009B5BF1">
        <w:rPr>
          <w:b/>
          <w:sz w:val="20"/>
          <w:szCs w:val="20"/>
        </w:rPr>
        <w:t>СЕЛЬСКОХОЗЯЙСТВЕННАЯ АКАДЕМИЯ»</w:t>
      </w:r>
    </w:p>
    <w:p w:rsidR="009B5BF1" w:rsidRDefault="009B5BF1" w:rsidP="009B5BF1">
      <w:pPr>
        <w:spacing w:line="216" w:lineRule="auto"/>
        <w:jc w:val="center"/>
        <w:rPr>
          <w:b/>
        </w:rPr>
      </w:pPr>
    </w:p>
    <w:p w:rsidR="009B5BF1" w:rsidRPr="00D55409" w:rsidRDefault="009B5BF1" w:rsidP="009B5BF1">
      <w:pPr>
        <w:spacing w:line="216" w:lineRule="auto"/>
        <w:jc w:val="center"/>
        <w:rPr>
          <w:b/>
        </w:rPr>
      </w:pPr>
    </w:p>
    <w:p w:rsidR="009B5BF1" w:rsidRPr="006E20DD" w:rsidRDefault="009B5BF1" w:rsidP="009B5BF1">
      <w:pPr>
        <w:pStyle w:val="21"/>
        <w:tabs>
          <w:tab w:val="left" w:pos="-284"/>
          <w:tab w:val="left" w:pos="1276"/>
        </w:tabs>
        <w:ind w:right="0"/>
        <w:rPr>
          <w:caps w:val="0"/>
          <w:sz w:val="20"/>
        </w:rPr>
      </w:pPr>
      <w:r w:rsidRPr="006E20DD">
        <w:rPr>
          <w:caps w:val="0"/>
          <w:sz w:val="20"/>
        </w:rPr>
        <w:t>Н. В. Васильева</w:t>
      </w:r>
    </w:p>
    <w:p w:rsidR="009B5BF1" w:rsidRPr="00E856A5" w:rsidRDefault="009B5BF1" w:rsidP="009B5BF1">
      <w:pPr>
        <w:pStyle w:val="21"/>
        <w:tabs>
          <w:tab w:val="left" w:pos="-284"/>
          <w:tab w:val="left" w:pos="1276"/>
        </w:tabs>
        <w:ind w:right="0"/>
        <w:rPr>
          <w:caps w:val="0"/>
          <w:sz w:val="20"/>
        </w:rPr>
      </w:pPr>
    </w:p>
    <w:p w:rsidR="009B5BF1" w:rsidRDefault="009B5BF1" w:rsidP="009B5BF1">
      <w:pPr>
        <w:pStyle w:val="21"/>
        <w:tabs>
          <w:tab w:val="left" w:pos="-284"/>
          <w:tab w:val="left" w:pos="1276"/>
        </w:tabs>
        <w:ind w:right="0"/>
        <w:rPr>
          <w:caps w:val="0"/>
          <w:sz w:val="20"/>
        </w:rPr>
      </w:pPr>
    </w:p>
    <w:p w:rsidR="009B5BF1" w:rsidRDefault="009B5BF1" w:rsidP="009B5BF1">
      <w:pPr>
        <w:pStyle w:val="21"/>
        <w:tabs>
          <w:tab w:val="left" w:pos="-284"/>
          <w:tab w:val="left" w:pos="1276"/>
        </w:tabs>
        <w:ind w:right="0"/>
        <w:rPr>
          <w:caps w:val="0"/>
          <w:sz w:val="20"/>
        </w:rPr>
      </w:pPr>
    </w:p>
    <w:p w:rsidR="009B5BF1" w:rsidRPr="00E856A5" w:rsidRDefault="009B5BF1" w:rsidP="009B5BF1">
      <w:pPr>
        <w:pStyle w:val="21"/>
        <w:tabs>
          <w:tab w:val="left" w:pos="-284"/>
          <w:tab w:val="left" w:pos="1276"/>
        </w:tabs>
        <w:ind w:right="0"/>
        <w:rPr>
          <w:caps w:val="0"/>
          <w:sz w:val="20"/>
        </w:rPr>
      </w:pPr>
    </w:p>
    <w:p w:rsidR="009B5BF1" w:rsidRPr="00E856A5" w:rsidRDefault="009B5BF1" w:rsidP="009B5BF1">
      <w:pPr>
        <w:pStyle w:val="21"/>
        <w:tabs>
          <w:tab w:val="left" w:pos="-284"/>
          <w:tab w:val="left" w:pos="1276"/>
        </w:tabs>
        <w:ind w:right="0"/>
        <w:rPr>
          <w:caps w:val="0"/>
          <w:sz w:val="20"/>
        </w:rPr>
      </w:pPr>
    </w:p>
    <w:p w:rsidR="009B5BF1" w:rsidRDefault="009B5BF1" w:rsidP="009B5BF1">
      <w:pPr>
        <w:pStyle w:val="21"/>
        <w:tabs>
          <w:tab w:val="left" w:pos="-284"/>
          <w:tab w:val="left" w:pos="1276"/>
        </w:tabs>
        <w:ind w:right="0"/>
        <w:rPr>
          <w:sz w:val="40"/>
          <w:szCs w:val="40"/>
        </w:rPr>
      </w:pPr>
      <w:r>
        <w:rPr>
          <w:sz w:val="40"/>
          <w:szCs w:val="40"/>
        </w:rPr>
        <w:t xml:space="preserve">водоотведение </w:t>
      </w:r>
    </w:p>
    <w:p w:rsidR="009B5BF1" w:rsidRDefault="009B5BF1" w:rsidP="009B5BF1">
      <w:pPr>
        <w:pStyle w:val="21"/>
        <w:tabs>
          <w:tab w:val="left" w:pos="-284"/>
          <w:tab w:val="left" w:pos="1276"/>
        </w:tabs>
        <w:ind w:right="0"/>
        <w:rPr>
          <w:sz w:val="40"/>
          <w:szCs w:val="40"/>
        </w:rPr>
      </w:pPr>
      <w:r w:rsidRPr="00E856A5">
        <w:rPr>
          <w:sz w:val="40"/>
          <w:szCs w:val="40"/>
        </w:rPr>
        <w:t xml:space="preserve">и </w:t>
      </w:r>
      <w:r>
        <w:rPr>
          <w:sz w:val="40"/>
          <w:szCs w:val="40"/>
        </w:rPr>
        <w:t>очистка сточных вод</w:t>
      </w:r>
    </w:p>
    <w:p w:rsidR="009B5BF1" w:rsidRPr="00BD1997" w:rsidRDefault="009B5BF1" w:rsidP="009B5BF1">
      <w:pPr>
        <w:pStyle w:val="21"/>
        <w:tabs>
          <w:tab w:val="left" w:pos="-284"/>
          <w:tab w:val="left" w:pos="1276"/>
        </w:tabs>
        <w:ind w:right="0"/>
        <w:rPr>
          <w:sz w:val="20"/>
        </w:rPr>
      </w:pPr>
    </w:p>
    <w:p w:rsidR="009B5BF1" w:rsidRDefault="009B5BF1" w:rsidP="009B5BF1">
      <w:pPr>
        <w:pStyle w:val="220"/>
        <w:tabs>
          <w:tab w:val="left" w:pos="-284"/>
          <w:tab w:val="left" w:pos="1276"/>
        </w:tabs>
        <w:ind w:right="0"/>
        <w:rPr>
          <w:i/>
          <w:caps w:val="0"/>
          <w:sz w:val="20"/>
        </w:rPr>
      </w:pPr>
      <w:r>
        <w:rPr>
          <w:i/>
          <w:caps w:val="0"/>
          <w:sz w:val="20"/>
        </w:rPr>
        <w:t>Рекомендовано учебно-методическим объединением</w:t>
      </w:r>
    </w:p>
    <w:p w:rsidR="009B5BF1" w:rsidRDefault="009B5BF1" w:rsidP="009B5BF1">
      <w:pPr>
        <w:pStyle w:val="220"/>
        <w:tabs>
          <w:tab w:val="left" w:pos="-284"/>
          <w:tab w:val="left" w:pos="1276"/>
        </w:tabs>
        <w:ind w:right="0"/>
        <w:rPr>
          <w:i/>
          <w:caps w:val="0"/>
          <w:sz w:val="20"/>
        </w:rPr>
      </w:pPr>
      <w:r>
        <w:rPr>
          <w:i/>
          <w:caps w:val="0"/>
          <w:sz w:val="20"/>
        </w:rPr>
        <w:t xml:space="preserve">по образованию в области сельского хозяйства </w:t>
      </w:r>
    </w:p>
    <w:p w:rsidR="009B5BF1" w:rsidRDefault="009B5BF1" w:rsidP="009B5BF1">
      <w:pPr>
        <w:pStyle w:val="220"/>
        <w:tabs>
          <w:tab w:val="left" w:pos="-284"/>
          <w:tab w:val="left" w:pos="1276"/>
        </w:tabs>
        <w:ind w:right="0"/>
        <w:rPr>
          <w:i/>
          <w:caps w:val="0"/>
          <w:sz w:val="20"/>
        </w:rPr>
      </w:pPr>
      <w:r>
        <w:rPr>
          <w:i/>
          <w:caps w:val="0"/>
          <w:sz w:val="20"/>
        </w:rPr>
        <w:t xml:space="preserve">в качестве курса лекций для студентов учреждений </w:t>
      </w:r>
    </w:p>
    <w:p w:rsidR="009B5BF1" w:rsidRDefault="009B5BF1" w:rsidP="009B5BF1">
      <w:pPr>
        <w:pStyle w:val="220"/>
        <w:tabs>
          <w:tab w:val="left" w:pos="-284"/>
          <w:tab w:val="left" w:pos="1276"/>
        </w:tabs>
        <w:ind w:right="0"/>
        <w:rPr>
          <w:i/>
          <w:caps w:val="0"/>
          <w:sz w:val="20"/>
        </w:rPr>
      </w:pPr>
      <w:r>
        <w:rPr>
          <w:i/>
          <w:caps w:val="0"/>
          <w:sz w:val="20"/>
        </w:rPr>
        <w:t xml:space="preserve">высшего </w:t>
      </w:r>
      <w:r w:rsidRPr="00DF7D95">
        <w:rPr>
          <w:i/>
          <w:caps w:val="0"/>
          <w:sz w:val="20"/>
        </w:rPr>
        <w:t>образования, обучающихся по</w:t>
      </w:r>
      <w:r>
        <w:rPr>
          <w:i/>
          <w:caps w:val="0"/>
          <w:sz w:val="20"/>
        </w:rPr>
        <w:t xml:space="preserve"> </w:t>
      </w:r>
      <w:r w:rsidRPr="004C4943">
        <w:rPr>
          <w:i/>
          <w:caps w:val="0"/>
          <w:sz w:val="20"/>
        </w:rPr>
        <w:t xml:space="preserve">специальности </w:t>
      </w:r>
    </w:p>
    <w:p w:rsidR="009B5BF1" w:rsidRPr="00DF7D95" w:rsidRDefault="009B5BF1" w:rsidP="009B5BF1">
      <w:pPr>
        <w:pStyle w:val="220"/>
        <w:tabs>
          <w:tab w:val="left" w:pos="-284"/>
          <w:tab w:val="left" w:pos="1276"/>
        </w:tabs>
        <w:ind w:right="0"/>
        <w:rPr>
          <w:caps w:val="0"/>
          <w:sz w:val="20"/>
        </w:rPr>
      </w:pPr>
      <w:r w:rsidRPr="004C4943">
        <w:rPr>
          <w:i/>
          <w:caps w:val="0"/>
          <w:sz w:val="20"/>
        </w:rPr>
        <w:t>1-74 04 01</w:t>
      </w:r>
      <w:r>
        <w:rPr>
          <w:i/>
          <w:caps w:val="0"/>
          <w:sz w:val="20"/>
        </w:rPr>
        <w:t xml:space="preserve"> </w:t>
      </w:r>
      <w:r w:rsidRPr="004C4943">
        <w:rPr>
          <w:i/>
          <w:caps w:val="0"/>
          <w:sz w:val="20"/>
        </w:rPr>
        <w:t>Сельское строительство и обустройство территорий</w:t>
      </w:r>
    </w:p>
    <w:p w:rsidR="009B5BF1" w:rsidRPr="00ED213B" w:rsidRDefault="009B5BF1" w:rsidP="009B5BF1">
      <w:pPr>
        <w:pStyle w:val="21"/>
        <w:tabs>
          <w:tab w:val="left" w:pos="-284"/>
          <w:tab w:val="left" w:pos="1276"/>
        </w:tabs>
        <w:ind w:right="0"/>
        <w:rPr>
          <w:i/>
          <w:caps w:val="0"/>
          <w:sz w:val="20"/>
        </w:rPr>
      </w:pPr>
    </w:p>
    <w:p w:rsidR="009B5BF1" w:rsidRPr="00E856A5" w:rsidRDefault="009B5BF1" w:rsidP="009B5BF1">
      <w:pPr>
        <w:pStyle w:val="21"/>
        <w:tabs>
          <w:tab w:val="left" w:pos="-284"/>
          <w:tab w:val="left" w:pos="1276"/>
        </w:tabs>
        <w:ind w:right="0"/>
        <w:jc w:val="left"/>
        <w:rPr>
          <w:caps w:val="0"/>
          <w:sz w:val="20"/>
        </w:rPr>
      </w:pPr>
    </w:p>
    <w:p w:rsidR="009B5BF1" w:rsidRPr="00E856A5" w:rsidRDefault="009B5BF1" w:rsidP="009B5BF1">
      <w:pPr>
        <w:pStyle w:val="21"/>
        <w:tabs>
          <w:tab w:val="left" w:pos="-284"/>
          <w:tab w:val="left" w:pos="1276"/>
        </w:tabs>
        <w:ind w:right="0"/>
        <w:jc w:val="left"/>
        <w:rPr>
          <w:caps w:val="0"/>
          <w:sz w:val="20"/>
        </w:rPr>
      </w:pPr>
    </w:p>
    <w:p w:rsidR="009B5BF1" w:rsidRDefault="009B5BF1" w:rsidP="009B5BF1">
      <w:pPr>
        <w:pStyle w:val="21"/>
        <w:tabs>
          <w:tab w:val="left" w:pos="-284"/>
          <w:tab w:val="left" w:pos="1276"/>
        </w:tabs>
        <w:ind w:right="0"/>
        <w:jc w:val="left"/>
        <w:rPr>
          <w:caps w:val="0"/>
          <w:sz w:val="20"/>
        </w:rPr>
      </w:pPr>
    </w:p>
    <w:p w:rsidR="009B5BF1" w:rsidRDefault="009B5BF1" w:rsidP="009B5BF1">
      <w:pPr>
        <w:pStyle w:val="21"/>
        <w:tabs>
          <w:tab w:val="left" w:pos="-284"/>
          <w:tab w:val="left" w:pos="1276"/>
        </w:tabs>
        <w:ind w:right="0"/>
        <w:jc w:val="left"/>
        <w:rPr>
          <w:caps w:val="0"/>
          <w:sz w:val="20"/>
        </w:rPr>
      </w:pPr>
    </w:p>
    <w:p w:rsidR="009B5BF1" w:rsidRPr="00E856A5" w:rsidRDefault="009B5BF1" w:rsidP="009B5BF1">
      <w:pPr>
        <w:pStyle w:val="21"/>
        <w:tabs>
          <w:tab w:val="left" w:pos="-284"/>
          <w:tab w:val="left" w:pos="1276"/>
        </w:tabs>
        <w:ind w:right="0"/>
        <w:jc w:val="left"/>
        <w:rPr>
          <w:caps w:val="0"/>
          <w:sz w:val="20"/>
        </w:rPr>
      </w:pPr>
    </w:p>
    <w:p w:rsidR="009B5BF1" w:rsidRDefault="009B5BF1" w:rsidP="009B5BF1">
      <w:pPr>
        <w:pStyle w:val="21"/>
        <w:tabs>
          <w:tab w:val="left" w:pos="-284"/>
          <w:tab w:val="left" w:pos="1276"/>
        </w:tabs>
        <w:ind w:right="0"/>
        <w:jc w:val="left"/>
        <w:rPr>
          <w:caps w:val="0"/>
          <w:sz w:val="20"/>
        </w:rPr>
      </w:pPr>
    </w:p>
    <w:p w:rsidR="009B5BF1" w:rsidRDefault="009B5BF1" w:rsidP="009B5BF1">
      <w:pPr>
        <w:pStyle w:val="21"/>
        <w:tabs>
          <w:tab w:val="left" w:pos="-284"/>
          <w:tab w:val="left" w:pos="1276"/>
        </w:tabs>
        <w:ind w:right="0"/>
        <w:jc w:val="left"/>
        <w:rPr>
          <w:caps w:val="0"/>
          <w:sz w:val="20"/>
        </w:rPr>
      </w:pPr>
    </w:p>
    <w:p w:rsidR="009B5BF1" w:rsidRDefault="009B5BF1" w:rsidP="009B5BF1">
      <w:pPr>
        <w:pStyle w:val="21"/>
        <w:tabs>
          <w:tab w:val="left" w:pos="-284"/>
          <w:tab w:val="left" w:pos="1276"/>
        </w:tabs>
        <w:ind w:right="0"/>
        <w:jc w:val="left"/>
        <w:rPr>
          <w:caps w:val="0"/>
          <w:sz w:val="20"/>
        </w:rPr>
      </w:pPr>
    </w:p>
    <w:p w:rsidR="009B5BF1" w:rsidRPr="00E856A5" w:rsidRDefault="009B5BF1" w:rsidP="009B5BF1">
      <w:pPr>
        <w:pStyle w:val="21"/>
        <w:tabs>
          <w:tab w:val="left" w:pos="-284"/>
          <w:tab w:val="left" w:pos="1276"/>
        </w:tabs>
        <w:ind w:right="0"/>
        <w:jc w:val="left"/>
        <w:rPr>
          <w:caps w:val="0"/>
          <w:sz w:val="20"/>
        </w:rPr>
      </w:pPr>
    </w:p>
    <w:p w:rsidR="009B5BF1" w:rsidRPr="00E856A5" w:rsidRDefault="009B5BF1" w:rsidP="009B5BF1">
      <w:pPr>
        <w:pStyle w:val="21"/>
        <w:tabs>
          <w:tab w:val="left" w:pos="-284"/>
          <w:tab w:val="left" w:pos="1276"/>
        </w:tabs>
        <w:ind w:right="0"/>
        <w:jc w:val="left"/>
        <w:rPr>
          <w:caps w:val="0"/>
          <w:sz w:val="20"/>
        </w:rPr>
      </w:pPr>
    </w:p>
    <w:p w:rsidR="009B5BF1" w:rsidRPr="009B5BF1" w:rsidRDefault="009B5BF1" w:rsidP="009B5BF1">
      <w:pPr>
        <w:pStyle w:val="6"/>
        <w:spacing w:before="0" w:after="0" w:line="216" w:lineRule="auto"/>
        <w:jc w:val="center"/>
        <w:rPr>
          <w:rFonts w:ascii="Times New Roman" w:hAnsi="Times New Roman"/>
          <w:sz w:val="20"/>
          <w:szCs w:val="20"/>
        </w:rPr>
      </w:pPr>
      <w:r w:rsidRPr="009B5BF1">
        <w:rPr>
          <w:rFonts w:ascii="Times New Roman" w:hAnsi="Times New Roman"/>
          <w:sz w:val="20"/>
          <w:szCs w:val="20"/>
        </w:rPr>
        <w:t xml:space="preserve">Горки </w:t>
      </w:r>
    </w:p>
    <w:p w:rsidR="009B5BF1" w:rsidRPr="009B5BF1" w:rsidRDefault="009B5BF1" w:rsidP="009B5BF1">
      <w:pPr>
        <w:pStyle w:val="6"/>
        <w:spacing w:before="0" w:after="0" w:line="216" w:lineRule="auto"/>
        <w:jc w:val="center"/>
        <w:rPr>
          <w:rFonts w:ascii="Times New Roman" w:hAnsi="Times New Roman"/>
          <w:sz w:val="20"/>
          <w:szCs w:val="20"/>
        </w:rPr>
      </w:pPr>
      <w:r w:rsidRPr="009B5BF1">
        <w:rPr>
          <w:rFonts w:ascii="Times New Roman" w:hAnsi="Times New Roman"/>
          <w:sz w:val="20"/>
          <w:szCs w:val="20"/>
        </w:rPr>
        <w:t>БГСХА</w:t>
      </w:r>
    </w:p>
    <w:p w:rsidR="009B5BF1" w:rsidRPr="009B5BF1" w:rsidRDefault="009B5BF1" w:rsidP="009B5BF1">
      <w:pPr>
        <w:pStyle w:val="6"/>
        <w:spacing w:before="0" w:after="0" w:line="216" w:lineRule="auto"/>
        <w:jc w:val="center"/>
        <w:rPr>
          <w:rFonts w:ascii="Times New Roman" w:hAnsi="Times New Roman"/>
          <w:sz w:val="20"/>
          <w:szCs w:val="20"/>
        </w:rPr>
      </w:pPr>
      <w:r w:rsidRPr="009B5BF1">
        <w:rPr>
          <w:rFonts w:ascii="Times New Roman" w:hAnsi="Times New Roman"/>
          <w:sz w:val="20"/>
          <w:szCs w:val="20"/>
        </w:rPr>
        <w:t>2014</w:t>
      </w:r>
    </w:p>
    <w:p w:rsidR="009B5BF1" w:rsidRPr="009B5BF1" w:rsidRDefault="009B5BF1" w:rsidP="009B5BF1">
      <w:pPr>
        <w:spacing w:line="216" w:lineRule="auto"/>
        <w:rPr>
          <w:sz w:val="20"/>
          <w:szCs w:val="20"/>
        </w:rPr>
      </w:pPr>
      <w:r w:rsidRPr="009B5BF1">
        <w:rPr>
          <w:sz w:val="20"/>
          <w:szCs w:val="20"/>
        </w:rPr>
        <w:lastRenderedPageBreak/>
        <w:t>УДК 628.171:628.316.12(075.8)</w:t>
      </w:r>
    </w:p>
    <w:p w:rsidR="009B5BF1" w:rsidRPr="009B5BF1" w:rsidRDefault="009B5BF1" w:rsidP="009B5BF1">
      <w:pPr>
        <w:spacing w:line="216" w:lineRule="auto"/>
        <w:rPr>
          <w:sz w:val="20"/>
          <w:szCs w:val="20"/>
        </w:rPr>
      </w:pPr>
      <w:r w:rsidRPr="009B5BF1">
        <w:rPr>
          <w:sz w:val="20"/>
          <w:szCs w:val="20"/>
        </w:rPr>
        <w:t>ББК 38.761.2я7</w:t>
      </w:r>
    </w:p>
    <w:p w:rsidR="009B5BF1" w:rsidRPr="009B5BF1" w:rsidRDefault="009B5BF1" w:rsidP="009B5BF1">
      <w:pPr>
        <w:spacing w:line="216" w:lineRule="auto"/>
        <w:rPr>
          <w:sz w:val="20"/>
          <w:szCs w:val="20"/>
        </w:rPr>
      </w:pPr>
      <w:r w:rsidRPr="009B5BF1">
        <w:rPr>
          <w:sz w:val="20"/>
          <w:szCs w:val="20"/>
        </w:rPr>
        <w:t xml:space="preserve">        В62</w:t>
      </w:r>
    </w:p>
    <w:p w:rsidR="009B5BF1" w:rsidRPr="009B5BF1" w:rsidRDefault="009B5BF1" w:rsidP="009B5BF1">
      <w:pPr>
        <w:spacing w:line="216" w:lineRule="auto"/>
        <w:ind w:firstLine="284"/>
        <w:rPr>
          <w:sz w:val="20"/>
          <w:szCs w:val="20"/>
        </w:rPr>
      </w:pPr>
    </w:p>
    <w:p w:rsidR="009B5BF1" w:rsidRPr="009B5BF1" w:rsidRDefault="009B5BF1" w:rsidP="009B5BF1">
      <w:pPr>
        <w:spacing w:line="216" w:lineRule="auto"/>
        <w:ind w:firstLine="284"/>
        <w:rPr>
          <w:sz w:val="20"/>
          <w:szCs w:val="20"/>
        </w:rPr>
      </w:pPr>
    </w:p>
    <w:p w:rsidR="009B5BF1" w:rsidRPr="009B5BF1" w:rsidRDefault="009B5BF1" w:rsidP="009B5BF1">
      <w:pPr>
        <w:spacing w:line="216" w:lineRule="auto"/>
        <w:jc w:val="center"/>
        <w:rPr>
          <w:i/>
          <w:sz w:val="20"/>
          <w:szCs w:val="20"/>
        </w:rPr>
      </w:pPr>
      <w:r w:rsidRPr="009B5BF1">
        <w:rPr>
          <w:i/>
          <w:sz w:val="20"/>
          <w:szCs w:val="20"/>
        </w:rPr>
        <w:t>Рекомендовано Научно-методическим советом БГСХА</w:t>
      </w:r>
    </w:p>
    <w:p w:rsidR="009B5BF1" w:rsidRPr="009B5BF1" w:rsidRDefault="009B5BF1" w:rsidP="009B5BF1">
      <w:pPr>
        <w:spacing w:line="216" w:lineRule="auto"/>
        <w:jc w:val="center"/>
        <w:rPr>
          <w:i/>
          <w:sz w:val="20"/>
          <w:szCs w:val="20"/>
        </w:rPr>
      </w:pPr>
      <w:r w:rsidRPr="009B5BF1">
        <w:rPr>
          <w:i/>
          <w:sz w:val="20"/>
          <w:szCs w:val="20"/>
        </w:rPr>
        <w:t>25.06.2014 г. (протокол № 10)</w:t>
      </w:r>
    </w:p>
    <w:p w:rsidR="009B5BF1" w:rsidRPr="009B5BF1" w:rsidRDefault="009B5BF1" w:rsidP="009B5BF1">
      <w:pPr>
        <w:spacing w:line="216" w:lineRule="auto"/>
        <w:jc w:val="center"/>
        <w:rPr>
          <w:i/>
          <w:sz w:val="20"/>
          <w:szCs w:val="20"/>
        </w:rPr>
      </w:pPr>
      <w:r w:rsidRPr="009B5BF1">
        <w:rPr>
          <w:i/>
          <w:sz w:val="20"/>
          <w:szCs w:val="20"/>
        </w:rPr>
        <w:t xml:space="preserve">и методической комиссией </w:t>
      </w:r>
    </w:p>
    <w:p w:rsidR="009B5BF1" w:rsidRPr="009B5BF1" w:rsidRDefault="009B5BF1" w:rsidP="009B5BF1">
      <w:pPr>
        <w:spacing w:line="216" w:lineRule="auto"/>
        <w:jc w:val="center"/>
        <w:rPr>
          <w:i/>
          <w:sz w:val="20"/>
          <w:szCs w:val="20"/>
        </w:rPr>
      </w:pPr>
      <w:r w:rsidRPr="009B5BF1">
        <w:rPr>
          <w:i/>
          <w:sz w:val="20"/>
          <w:szCs w:val="20"/>
        </w:rPr>
        <w:t xml:space="preserve">мелиоративно-строительного факультета </w:t>
      </w:r>
    </w:p>
    <w:p w:rsidR="009B5BF1" w:rsidRPr="009B5BF1" w:rsidRDefault="009B5BF1" w:rsidP="009B5BF1">
      <w:pPr>
        <w:spacing w:line="216" w:lineRule="auto"/>
        <w:jc w:val="center"/>
        <w:rPr>
          <w:i/>
          <w:sz w:val="20"/>
          <w:szCs w:val="20"/>
        </w:rPr>
      </w:pPr>
      <w:r w:rsidRPr="009B5BF1">
        <w:rPr>
          <w:i/>
          <w:sz w:val="20"/>
          <w:szCs w:val="20"/>
        </w:rPr>
        <w:t>17.06.2014 г. (протокол № 11)</w:t>
      </w:r>
    </w:p>
    <w:p w:rsidR="009B5BF1" w:rsidRPr="009B5BF1" w:rsidRDefault="009B5BF1" w:rsidP="009B5BF1">
      <w:pPr>
        <w:spacing w:line="216" w:lineRule="auto"/>
        <w:ind w:left="180" w:firstLine="284"/>
        <w:rPr>
          <w:sz w:val="20"/>
          <w:szCs w:val="20"/>
        </w:rPr>
      </w:pPr>
    </w:p>
    <w:p w:rsidR="009B5BF1" w:rsidRPr="009B5BF1" w:rsidRDefault="009B5BF1" w:rsidP="009B5BF1">
      <w:pPr>
        <w:spacing w:line="216" w:lineRule="auto"/>
        <w:jc w:val="center"/>
        <w:rPr>
          <w:sz w:val="20"/>
          <w:szCs w:val="20"/>
        </w:rPr>
      </w:pPr>
      <w:r w:rsidRPr="009B5BF1">
        <w:rPr>
          <w:sz w:val="20"/>
          <w:szCs w:val="20"/>
        </w:rPr>
        <w:t>Автор:</w:t>
      </w:r>
    </w:p>
    <w:p w:rsidR="009B5BF1" w:rsidRPr="009B5BF1" w:rsidRDefault="009B5BF1" w:rsidP="009B5BF1">
      <w:pPr>
        <w:spacing w:line="216" w:lineRule="auto"/>
        <w:jc w:val="center"/>
        <w:rPr>
          <w:i/>
          <w:spacing w:val="-2"/>
          <w:sz w:val="20"/>
          <w:szCs w:val="20"/>
        </w:rPr>
      </w:pPr>
      <w:r w:rsidRPr="009B5BF1">
        <w:rPr>
          <w:spacing w:val="-2"/>
          <w:sz w:val="20"/>
          <w:szCs w:val="20"/>
        </w:rPr>
        <w:t>кандидат технических наук, доцент</w:t>
      </w:r>
      <w:r w:rsidRPr="009B5BF1">
        <w:rPr>
          <w:i/>
          <w:spacing w:val="-2"/>
          <w:sz w:val="20"/>
          <w:szCs w:val="20"/>
        </w:rPr>
        <w:t xml:space="preserve"> Н. В. Васильева </w:t>
      </w:r>
    </w:p>
    <w:p w:rsidR="009B5BF1" w:rsidRPr="009B5BF1" w:rsidRDefault="009B5BF1" w:rsidP="009B5BF1">
      <w:pPr>
        <w:spacing w:line="216" w:lineRule="auto"/>
        <w:ind w:left="180"/>
        <w:rPr>
          <w:sz w:val="20"/>
          <w:szCs w:val="20"/>
        </w:rPr>
      </w:pPr>
    </w:p>
    <w:p w:rsidR="009B5BF1" w:rsidRPr="009B5BF1" w:rsidRDefault="009B5BF1" w:rsidP="009B5BF1">
      <w:pPr>
        <w:spacing w:line="216" w:lineRule="auto"/>
        <w:jc w:val="center"/>
        <w:rPr>
          <w:sz w:val="20"/>
          <w:szCs w:val="20"/>
        </w:rPr>
      </w:pPr>
      <w:r w:rsidRPr="009B5BF1">
        <w:rPr>
          <w:sz w:val="20"/>
          <w:szCs w:val="20"/>
        </w:rPr>
        <w:t>Рецензенты:</w:t>
      </w:r>
    </w:p>
    <w:p w:rsidR="009B5BF1" w:rsidRPr="009B5BF1" w:rsidRDefault="009B5BF1" w:rsidP="009B5BF1">
      <w:pPr>
        <w:spacing w:line="216" w:lineRule="auto"/>
        <w:jc w:val="center"/>
        <w:rPr>
          <w:sz w:val="20"/>
          <w:szCs w:val="20"/>
        </w:rPr>
      </w:pPr>
      <w:r w:rsidRPr="009B5BF1">
        <w:rPr>
          <w:sz w:val="20"/>
          <w:szCs w:val="20"/>
        </w:rPr>
        <w:t>кандидат технических наук, заместитель директ</w:t>
      </w:r>
      <w:r w:rsidRPr="009B5BF1">
        <w:rPr>
          <w:sz w:val="20"/>
          <w:szCs w:val="20"/>
        </w:rPr>
        <w:t>о</w:t>
      </w:r>
      <w:r w:rsidRPr="009B5BF1">
        <w:rPr>
          <w:sz w:val="20"/>
          <w:szCs w:val="20"/>
        </w:rPr>
        <w:t xml:space="preserve">ра по науке </w:t>
      </w:r>
    </w:p>
    <w:p w:rsidR="009B5BF1" w:rsidRPr="009B5BF1" w:rsidRDefault="009B5BF1" w:rsidP="009B5BF1">
      <w:pPr>
        <w:spacing w:line="216" w:lineRule="auto"/>
        <w:jc w:val="center"/>
        <w:rPr>
          <w:sz w:val="20"/>
          <w:szCs w:val="20"/>
        </w:rPr>
      </w:pPr>
      <w:r w:rsidRPr="009B5BF1">
        <w:rPr>
          <w:sz w:val="20"/>
          <w:szCs w:val="20"/>
        </w:rPr>
        <w:t xml:space="preserve">РНДУП «Институт мелиорации» </w:t>
      </w:r>
      <w:r w:rsidRPr="009B5BF1">
        <w:rPr>
          <w:i/>
          <w:sz w:val="20"/>
          <w:szCs w:val="20"/>
        </w:rPr>
        <w:t>А. С. Анженков</w:t>
      </w:r>
      <w:r w:rsidRPr="009B5BF1">
        <w:rPr>
          <w:sz w:val="20"/>
          <w:szCs w:val="20"/>
        </w:rPr>
        <w:t>;</w:t>
      </w:r>
    </w:p>
    <w:p w:rsidR="009B5BF1" w:rsidRPr="009B5BF1" w:rsidRDefault="009B5BF1" w:rsidP="009B5BF1">
      <w:pPr>
        <w:spacing w:line="216" w:lineRule="auto"/>
        <w:jc w:val="center"/>
        <w:rPr>
          <w:spacing w:val="-2"/>
          <w:sz w:val="20"/>
          <w:szCs w:val="20"/>
        </w:rPr>
      </w:pPr>
      <w:r w:rsidRPr="009B5BF1">
        <w:rPr>
          <w:spacing w:val="-2"/>
          <w:sz w:val="20"/>
          <w:szCs w:val="20"/>
        </w:rPr>
        <w:t>директор проектного бюро «Дельта» ЧУПП «Пр</w:t>
      </w:r>
      <w:r w:rsidRPr="009B5BF1">
        <w:rPr>
          <w:spacing w:val="-2"/>
          <w:sz w:val="20"/>
          <w:szCs w:val="20"/>
        </w:rPr>
        <w:t>о</w:t>
      </w:r>
      <w:r w:rsidRPr="009B5BF1">
        <w:rPr>
          <w:spacing w:val="-2"/>
          <w:sz w:val="20"/>
          <w:szCs w:val="20"/>
        </w:rPr>
        <w:t>метей»</w:t>
      </w:r>
      <w:r w:rsidRPr="009B5BF1">
        <w:rPr>
          <w:i/>
          <w:spacing w:val="-2"/>
          <w:sz w:val="20"/>
          <w:szCs w:val="20"/>
        </w:rPr>
        <w:t xml:space="preserve"> Т. М. Гайкевич</w:t>
      </w:r>
    </w:p>
    <w:p w:rsidR="009B5BF1" w:rsidRPr="009B5BF1" w:rsidRDefault="009B5BF1" w:rsidP="009B5BF1">
      <w:pPr>
        <w:spacing w:line="216" w:lineRule="auto"/>
        <w:jc w:val="center"/>
        <w:rPr>
          <w:sz w:val="20"/>
          <w:szCs w:val="20"/>
        </w:rPr>
      </w:pPr>
    </w:p>
    <w:p w:rsidR="009B5BF1" w:rsidRPr="009B5BF1" w:rsidRDefault="009B5BF1" w:rsidP="009B5BF1">
      <w:pPr>
        <w:spacing w:line="216" w:lineRule="auto"/>
        <w:jc w:val="center"/>
        <w:rPr>
          <w:i/>
          <w:sz w:val="20"/>
          <w:szCs w:val="20"/>
        </w:rPr>
      </w:pPr>
    </w:p>
    <w:p w:rsidR="009B5BF1" w:rsidRPr="009B5BF1" w:rsidRDefault="009B5BF1" w:rsidP="009B5BF1">
      <w:pPr>
        <w:spacing w:line="216" w:lineRule="auto"/>
        <w:jc w:val="center"/>
        <w:rPr>
          <w:i/>
          <w:sz w:val="20"/>
          <w:szCs w:val="20"/>
        </w:rPr>
      </w:pPr>
    </w:p>
    <w:p w:rsidR="009B5BF1" w:rsidRPr="009B5BF1" w:rsidRDefault="009B5BF1" w:rsidP="009B5BF1">
      <w:pPr>
        <w:spacing w:line="216" w:lineRule="auto"/>
        <w:jc w:val="center"/>
        <w:rPr>
          <w:i/>
          <w:sz w:val="20"/>
          <w:szCs w:val="20"/>
        </w:rPr>
      </w:pPr>
    </w:p>
    <w:p w:rsidR="009B5BF1" w:rsidRPr="009B5BF1" w:rsidRDefault="009B5BF1" w:rsidP="009B5BF1">
      <w:pPr>
        <w:spacing w:line="216" w:lineRule="auto"/>
        <w:jc w:val="center"/>
        <w:rPr>
          <w:i/>
          <w:sz w:val="20"/>
          <w:szCs w:val="20"/>
        </w:rPr>
      </w:pPr>
    </w:p>
    <w:p w:rsidR="009B5BF1" w:rsidRPr="009B5BF1" w:rsidRDefault="009B5BF1" w:rsidP="009B5BF1">
      <w:pPr>
        <w:spacing w:line="216" w:lineRule="auto"/>
        <w:jc w:val="center"/>
        <w:rPr>
          <w:i/>
          <w:sz w:val="20"/>
          <w:szCs w:val="20"/>
        </w:rPr>
      </w:pPr>
    </w:p>
    <w:p w:rsidR="009B5BF1" w:rsidRDefault="009B5BF1" w:rsidP="009B5BF1">
      <w:pPr>
        <w:spacing w:line="216" w:lineRule="auto"/>
        <w:jc w:val="center"/>
        <w:rPr>
          <w:i/>
          <w:sz w:val="20"/>
          <w:szCs w:val="20"/>
        </w:rPr>
      </w:pPr>
    </w:p>
    <w:p w:rsidR="009B5BF1" w:rsidRDefault="009B5BF1" w:rsidP="009B5BF1">
      <w:pPr>
        <w:spacing w:line="216" w:lineRule="auto"/>
        <w:jc w:val="center"/>
        <w:rPr>
          <w:i/>
          <w:sz w:val="20"/>
          <w:szCs w:val="20"/>
        </w:rPr>
      </w:pPr>
    </w:p>
    <w:p w:rsidR="009B5BF1" w:rsidRPr="009B5BF1" w:rsidRDefault="009B5BF1" w:rsidP="009B5BF1">
      <w:pPr>
        <w:spacing w:line="216" w:lineRule="auto"/>
        <w:jc w:val="center"/>
        <w:rPr>
          <w:i/>
          <w:sz w:val="20"/>
          <w:szCs w:val="20"/>
        </w:rPr>
      </w:pPr>
    </w:p>
    <w:p w:rsidR="009B5BF1" w:rsidRPr="009B5BF1" w:rsidRDefault="009B5BF1" w:rsidP="009B5BF1">
      <w:pPr>
        <w:spacing w:line="216" w:lineRule="auto"/>
        <w:ind w:left="360" w:firstLine="207"/>
        <w:rPr>
          <w:b/>
          <w:sz w:val="20"/>
          <w:szCs w:val="20"/>
        </w:rPr>
      </w:pPr>
      <w:r w:rsidRPr="009B5BF1">
        <w:rPr>
          <w:b/>
          <w:sz w:val="20"/>
          <w:szCs w:val="20"/>
        </w:rPr>
        <w:t>Васильева, Н. В.</w:t>
      </w:r>
    </w:p>
    <w:p w:rsidR="009B5BF1" w:rsidRPr="00D007F7" w:rsidRDefault="009B5BF1" w:rsidP="009B5BF1">
      <w:pPr>
        <w:pStyle w:val="a5"/>
        <w:spacing w:line="187" w:lineRule="auto"/>
        <w:ind w:left="540" w:hanging="540"/>
        <w:jc w:val="both"/>
        <w:rPr>
          <w:b w:val="0"/>
        </w:rPr>
      </w:pPr>
      <w:r>
        <w:rPr>
          <w:b w:val="0"/>
        </w:rPr>
        <w:t>В62</w:t>
      </w:r>
      <w:r w:rsidRPr="00373188">
        <w:rPr>
          <w:b w:val="0"/>
          <w:spacing w:val="-6"/>
        </w:rPr>
        <w:t xml:space="preserve">    </w:t>
      </w:r>
      <w:r w:rsidRPr="006C1287">
        <w:rPr>
          <w:b w:val="0"/>
        </w:rPr>
        <w:t>Водоотведение и очистка сточных вод :</w:t>
      </w:r>
      <w:r w:rsidRPr="00D007F7">
        <w:t xml:space="preserve"> </w:t>
      </w:r>
      <w:r>
        <w:rPr>
          <w:b w:val="0"/>
        </w:rPr>
        <w:t>курс лекций</w:t>
      </w:r>
      <w:r w:rsidRPr="00D007F7">
        <w:rPr>
          <w:b w:val="0"/>
        </w:rPr>
        <w:t xml:space="preserve"> / </w:t>
      </w:r>
      <w:r>
        <w:rPr>
          <w:b w:val="0"/>
        </w:rPr>
        <w:t>Н. В. Васильева.</w:t>
      </w:r>
      <w:r w:rsidRPr="00D007F7">
        <w:rPr>
          <w:b w:val="0"/>
        </w:rPr>
        <w:t xml:space="preserve"> – Горки</w:t>
      </w:r>
      <w:r>
        <w:rPr>
          <w:b w:val="0"/>
        </w:rPr>
        <w:t xml:space="preserve"> </w:t>
      </w:r>
      <w:r w:rsidRPr="00D007F7">
        <w:rPr>
          <w:b w:val="0"/>
        </w:rPr>
        <w:t xml:space="preserve">: БГСХА, 2014. – </w:t>
      </w:r>
      <w:r>
        <w:rPr>
          <w:b w:val="0"/>
        </w:rPr>
        <w:t>218</w:t>
      </w:r>
      <w:r w:rsidRPr="00D007F7">
        <w:rPr>
          <w:b w:val="0"/>
        </w:rPr>
        <w:t xml:space="preserve"> с.</w:t>
      </w:r>
    </w:p>
    <w:p w:rsidR="009B5BF1" w:rsidRPr="009B5BF1" w:rsidRDefault="009B5BF1" w:rsidP="009B5BF1">
      <w:pPr>
        <w:spacing w:line="187" w:lineRule="auto"/>
        <w:ind w:left="540" w:firstLine="311"/>
        <w:jc w:val="both"/>
        <w:rPr>
          <w:sz w:val="20"/>
          <w:szCs w:val="20"/>
        </w:rPr>
      </w:pPr>
      <w:r w:rsidRPr="009B5BF1">
        <w:rPr>
          <w:sz w:val="20"/>
          <w:szCs w:val="20"/>
          <w:lang w:val="en-US"/>
        </w:rPr>
        <w:t>ISBN</w:t>
      </w:r>
      <w:r w:rsidRPr="009B5BF1">
        <w:rPr>
          <w:sz w:val="20"/>
          <w:szCs w:val="20"/>
        </w:rPr>
        <w:t xml:space="preserve"> 978-985-467-516-9.</w:t>
      </w:r>
    </w:p>
    <w:p w:rsidR="009B5BF1" w:rsidRPr="00706AC5" w:rsidRDefault="009B5BF1" w:rsidP="009B5BF1">
      <w:pPr>
        <w:spacing w:line="187" w:lineRule="auto"/>
        <w:ind w:left="540" w:firstLine="311"/>
        <w:jc w:val="both"/>
      </w:pPr>
    </w:p>
    <w:p w:rsidR="009B5BF1" w:rsidRPr="00D007F7" w:rsidRDefault="009B5BF1" w:rsidP="009B5BF1">
      <w:pPr>
        <w:spacing w:line="187" w:lineRule="auto"/>
        <w:ind w:left="540" w:firstLine="311"/>
        <w:jc w:val="both"/>
        <w:rPr>
          <w:sz w:val="16"/>
          <w:szCs w:val="16"/>
        </w:rPr>
      </w:pPr>
      <w:r>
        <w:rPr>
          <w:sz w:val="16"/>
          <w:szCs w:val="16"/>
        </w:rPr>
        <w:t>Даны основные сведения о системах водоотведения и составе сточных вод. Приведены материалы о назначении, условиях и принципах работы констру</w:t>
      </w:r>
      <w:r>
        <w:rPr>
          <w:sz w:val="16"/>
          <w:szCs w:val="16"/>
        </w:rPr>
        <w:t>к</w:t>
      </w:r>
      <w:r>
        <w:rPr>
          <w:sz w:val="16"/>
          <w:szCs w:val="16"/>
        </w:rPr>
        <w:t>ций, методах расчета и проектирования водоотводящих сетей, насосных станций и очистных сооружений. Описаны методы и технологические схемы очистки сточных вод</w:t>
      </w:r>
      <w:r w:rsidRPr="00D007F7">
        <w:rPr>
          <w:sz w:val="16"/>
          <w:szCs w:val="16"/>
        </w:rPr>
        <w:t>.</w:t>
      </w:r>
    </w:p>
    <w:p w:rsidR="009B5BF1" w:rsidRPr="004C4943" w:rsidRDefault="009B5BF1" w:rsidP="009B5BF1">
      <w:pPr>
        <w:pStyle w:val="a5"/>
        <w:spacing w:line="187" w:lineRule="auto"/>
        <w:ind w:left="567" w:firstLine="284"/>
        <w:jc w:val="both"/>
        <w:rPr>
          <w:b w:val="0"/>
          <w:sz w:val="16"/>
        </w:rPr>
      </w:pPr>
      <w:r>
        <w:rPr>
          <w:b w:val="0"/>
          <w:spacing w:val="4"/>
          <w:sz w:val="16"/>
          <w:szCs w:val="16"/>
        </w:rPr>
        <w:t>Для студентов</w:t>
      </w:r>
      <w:r w:rsidRPr="000028B4">
        <w:rPr>
          <w:b w:val="0"/>
          <w:spacing w:val="4"/>
          <w:sz w:val="16"/>
          <w:szCs w:val="16"/>
        </w:rPr>
        <w:t xml:space="preserve"> </w:t>
      </w:r>
      <w:r>
        <w:rPr>
          <w:b w:val="0"/>
          <w:spacing w:val="4"/>
          <w:sz w:val="16"/>
          <w:szCs w:val="16"/>
        </w:rPr>
        <w:t xml:space="preserve">учреждений высшего образования, обучающихся по </w:t>
      </w:r>
      <w:r w:rsidRPr="000028B4">
        <w:rPr>
          <w:b w:val="0"/>
          <w:spacing w:val="4"/>
          <w:sz w:val="16"/>
          <w:szCs w:val="16"/>
        </w:rPr>
        <w:t>сп</w:t>
      </w:r>
      <w:r w:rsidRPr="000028B4">
        <w:rPr>
          <w:b w:val="0"/>
          <w:spacing w:val="4"/>
          <w:sz w:val="16"/>
          <w:szCs w:val="16"/>
        </w:rPr>
        <w:t>е</w:t>
      </w:r>
      <w:r w:rsidRPr="000028B4">
        <w:rPr>
          <w:b w:val="0"/>
          <w:spacing w:val="4"/>
          <w:sz w:val="16"/>
          <w:szCs w:val="16"/>
        </w:rPr>
        <w:t>циальности</w:t>
      </w:r>
      <w:r w:rsidRPr="004C4943">
        <w:rPr>
          <w:b w:val="0"/>
          <w:sz w:val="16"/>
          <w:szCs w:val="16"/>
        </w:rPr>
        <w:t xml:space="preserve"> 1-74 0</w:t>
      </w:r>
      <w:r>
        <w:rPr>
          <w:b w:val="0"/>
          <w:sz w:val="16"/>
          <w:szCs w:val="16"/>
        </w:rPr>
        <w:t>4</w:t>
      </w:r>
      <w:r w:rsidRPr="004C4943">
        <w:rPr>
          <w:b w:val="0"/>
          <w:sz w:val="16"/>
          <w:szCs w:val="16"/>
        </w:rPr>
        <w:t xml:space="preserve"> 0</w:t>
      </w:r>
      <w:r>
        <w:rPr>
          <w:b w:val="0"/>
          <w:sz w:val="16"/>
          <w:szCs w:val="16"/>
        </w:rPr>
        <w:t>1</w:t>
      </w:r>
      <w:r w:rsidRPr="004C4943">
        <w:rPr>
          <w:b w:val="0"/>
          <w:sz w:val="16"/>
          <w:szCs w:val="16"/>
        </w:rPr>
        <w:t xml:space="preserve"> </w:t>
      </w:r>
      <w:r>
        <w:rPr>
          <w:b w:val="0"/>
          <w:sz w:val="16"/>
          <w:szCs w:val="16"/>
        </w:rPr>
        <w:t>Сельское строительство и обустройство территорий</w:t>
      </w:r>
      <w:r w:rsidRPr="004C4943">
        <w:rPr>
          <w:b w:val="0"/>
          <w:sz w:val="16"/>
          <w:szCs w:val="16"/>
        </w:rPr>
        <w:t>.</w:t>
      </w:r>
    </w:p>
    <w:p w:rsidR="009B5BF1" w:rsidRDefault="009B5BF1" w:rsidP="009B5BF1">
      <w:pPr>
        <w:pStyle w:val="a5"/>
        <w:spacing w:line="187" w:lineRule="auto"/>
        <w:ind w:firstLine="851"/>
        <w:jc w:val="both"/>
        <w:rPr>
          <w:b w:val="0"/>
        </w:rPr>
      </w:pPr>
    </w:p>
    <w:p w:rsidR="009B5BF1" w:rsidRPr="00706AC5" w:rsidRDefault="009B5BF1" w:rsidP="009B5BF1">
      <w:pPr>
        <w:pStyle w:val="a5"/>
        <w:spacing w:line="187" w:lineRule="auto"/>
        <w:ind w:firstLine="851"/>
        <w:jc w:val="both"/>
        <w:rPr>
          <w:b w:val="0"/>
        </w:rPr>
      </w:pPr>
    </w:p>
    <w:p w:rsidR="009B5BF1" w:rsidRPr="00364006" w:rsidRDefault="009B5BF1" w:rsidP="009B5BF1">
      <w:pPr>
        <w:spacing w:line="187" w:lineRule="auto"/>
        <w:ind w:firstLine="284"/>
        <w:jc w:val="right"/>
        <w:rPr>
          <w:b/>
          <w:sz w:val="16"/>
          <w:szCs w:val="16"/>
        </w:rPr>
      </w:pPr>
      <w:r w:rsidRPr="00364006">
        <w:rPr>
          <w:b/>
          <w:sz w:val="16"/>
          <w:szCs w:val="16"/>
        </w:rPr>
        <w:t>УДК</w:t>
      </w:r>
      <w:r>
        <w:rPr>
          <w:b/>
          <w:sz w:val="16"/>
          <w:szCs w:val="16"/>
        </w:rPr>
        <w:t xml:space="preserve"> </w:t>
      </w:r>
      <w:r w:rsidRPr="00D007F7">
        <w:rPr>
          <w:b/>
          <w:sz w:val="16"/>
          <w:szCs w:val="16"/>
        </w:rPr>
        <w:t>628.171:628.316.12(075.8)</w:t>
      </w:r>
      <w:r>
        <w:rPr>
          <w:b/>
          <w:sz w:val="16"/>
          <w:szCs w:val="16"/>
        </w:rPr>
        <w:t xml:space="preserve"> </w:t>
      </w:r>
    </w:p>
    <w:p w:rsidR="009B5BF1" w:rsidRDefault="009B5BF1" w:rsidP="009B5BF1">
      <w:pPr>
        <w:spacing w:line="216" w:lineRule="auto"/>
        <w:jc w:val="right"/>
      </w:pPr>
      <w:r w:rsidRPr="00D007F7">
        <w:rPr>
          <w:b/>
          <w:sz w:val="16"/>
          <w:szCs w:val="16"/>
        </w:rPr>
        <w:t xml:space="preserve">                                                                           ББК</w:t>
      </w:r>
      <w:r w:rsidRPr="00916BCB">
        <w:rPr>
          <w:sz w:val="16"/>
          <w:szCs w:val="16"/>
        </w:rPr>
        <w:t xml:space="preserve"> </w:t>
      </w:r>
      <w:r w:rsidRPr="00D007F7">
        <w:rPr>
          <w:b/>
          <w:sz w:val="16"/>
          <w:szCs w:val="16"/>
        </w:rPr>
        <w:t>38.761.2я7</w:t>
      </w:r>
    </w:p>
    <w:p w:rsidR="009B5BF1" w:rsidRPr="000C4922" w:rsidRDefault="009B5BF1" w:rsidP="009B5BF1">
      <w:pPr>
        <w:pStyle w:val="a5"/>
        <w:spacing w:line="187" w:lineRule="auto"/>
        <w:jc w:val="left"/>
      </w:pPr>
    </w:p>
    <w:p w:rsidR="009B5BF1" w:rsidRPr="000C4922" w:rsidRDefault="009B5BF1" w:rsidP="009B5BF1">
      <w:pPr>
        <w:pStyle w:val="a5"/>
        <w:spacing w:line="187" w:lineRule="auto"/>
        <w:ind w:firstLine="284"/>
      </w:pPr>
    </w:p>
    <w:p w:rsidR="009B5BF1" w:rsidRDefault="009B5BF1" w:rsidP="009B5BF1">
      <w:pPr>
        <w:spacing w:line="187" w:lineRule="auto"/>
        <w:jc w:val="both"/>
        <w:rPr>
          <w:sz w:val="16"/>
        </w:rPr>
      </w:pPr>
      <w:r w:rsidRPr="009B5BF1">
        <w:rPr>
          <w:b/>
          <w:sz w:val="20"/>
          <w:szCs w:val="20"/>
          <w:lang w:val="en-US"/>
        </w:rPr>
        <w:t>ISBN</w:t>
      </w:r>
      <w:r w:rsidRPr="009B5BF1">
        <w:rPr>
          <w:b/>
          <w:sz w:val="20"/>
          <w:szCs w:val="20"/>
        </w:rPr>
        <w:t xml:space="preserve"> 978-985-467-516-9</w:t>
      </w:r>
      <w:r>
        <w:t xml:space="preserve">                       </w:t>
      </w:r>
      <w:r>
        <w:rPr>
          <w:sz w:val="16"/>
        </w:rPr>
        <w:sym w:font="Symbol" w:char="F0D3"/>
      </w:r>
      <w:r>
        <w:rPr>
          <w:sz w:val="16"/>
        </w:rPr>
        <w:t xml:space="preserve"> УО «Белорусская государстве</w:t>
      </w:r>
      <w:r>
        <w:rPr>
          <w:sz w:val="16"/>
        </w:rPr>
        <w:t>н</w:t>
      </w:r>
      <w:r>
        <w:rPr>
          <w:sz w:val="16"/>
        </w:rPr>
        <w:t>ная</w:t>
      </w:r>
    </w:p>
    <w:p w:rsidR="009B5BF1" w:rsidRDefault="009B5BF1" w:rsidP="009B5BF1">
      <w:pPr>
        <w:spacing w:line="187" w:lineRule="auto"/>
        <w:ind w:firstLine="284"/>
        <w:jc w:val="right"/>
        <w:rPr>
          <w:sz w:val="16"/>
        </w:rPr>
      </w:pPr>
      <w:r>
        <w:rPr>
          <w:b/>
          <w:sz w:val="16"/>
          <w:szCs w:val="16"/>
        </w:rPr>
        <w:t xml:space="preserve">                                               </w:t>
      </w:r>
      <w:r>
        <w:rPr>
          <w:sz w:val="16"/>
          <w:szCs w:val="16"/>
        </w:rPr>
        <w:t xml:space="preserve"> </w:t>
      </w:r>
      <w:r>
        <w:rPr>
          <w:sz w:val="16"/>
        </w:rPr>
        <w:t xml:space="preserve">                            сельскохозяйственная  академия», 2014 </w:t>
      </w:r>
    </w:p>
    <w:p w:rsidR="00DF57FB" w:rsidRDefault="00DF57FB" w:rsidP="009B5BF1">
      <w:pPr>
        <w:tabs>
          <w:tab w:val="left" w:pos="0"/>
        </w:tabs>
        <w:jc w:val="center"/>
        <w:rPr>
          <w:sz w:val="20"/>
          <w:szCs w:val="20"/>
        </w:rPr>
      </w:pPr>
    </w:p>
    <w:p w:rsidR="00DF57FB" w:rsidRDefault="00DF57FB" w:rsidP="001C7B0F">
      <w:pPr>
        <w:tabs>
          <w:tab w:val="left" w:pos="0"/>
        </w:tabs>
        <w:jc w:val="center"/>
        <w:rPr>
          <w:sz w:val="20"/>
          <w:szCs w:val="20"/>
        </w:rPr>
      </w:pPr>
    </w:p>
    <w:p w:rsidR="00BD281D" w:rsidRPr="00DF57FB" w:rsidRDefault="00DF57FB" w:rsidP="001C7B0F">
      <w:pPr>
        <w:tabs>
          <w:tab w:val="left" w:pos="0"/>
        </w:tabs>
        <w:jc w:val="center"/>
        <w:rPr>
          <w:b/>
          <w:sz w:val="20"/>
          <w:szCs w:val="20"/>
        </w:rPr>
      </w:pPr>
      <w:r w:rsidRPr="00DF57FB">
        <w:rPr>
          <w:b/>
          <w:sz w:val="20"/>
          <w:szCs w:val="20"/>
        </w:rPr>
        <w:t>ПРЕДИСЛОВИЕ</w:t>
      </w:r>
    </w:p>
    <w:p w:rsidR="00BD281D" w:rsidRDefault="00BD281D" w:rsidP="001C7B0F">
      <w:pPr>
        <w:tabs>
          <w:tab w:val="left" w:pos="0"/>
        </w:tabs>
        <w:jc w:val="both"/>
        <w:rPr>
          <w:sz w:val="20"/>
          <w:szCs w:val="20"/>
        </w:rPr>
      </w:pPr>
    </w:p>
    <w:p w:rsidR="00BD281D" w:rsidRDefault="00BD281D" w:rsidP="001C7B0F">
      <w:pPr>
        <w:tabs>
          <w:tab w:val="left" w:pos="0"/>
        </w:tabs>
        <w:ind w:firstLine="284"/>
        <w:jc w:val="both"/>
        <w:rPr>
          <w:sz w:val="20"/>
          <w:szCs w:val="20"/>
        </w:rPr>
      </w:pPr>
      <w:r>
        <w:rPr>
          <w:sz w:val="20"/>
          <w:szCs w:val="20"/>
        </w:rPr>
        <w:t>Водохозяйственные системы городов и промышленных предпр</w:t>
      </w:r>
      <w:r>
        <w:rPr>
          <w:sz w:val="20"/>
          <w:szCs w:val="20"/>
        </w:rPr>
        <w:t>и</w:t>
      </w:r>
      <w:r>
        <w:rPr>
          <w:sz w:val="20"/>
          <w:szCs w:val="20"/>
        </w:rPr>
        <w:t>ятий, оснащенны</w:t>
      </w:r>
      <w:r w:rsidR="00DF57FB">
        <w:rPr>
          <w:sz w:val="20"/>
          <w:szCs w:val="20"/>
        </w:rPr>
        <w:t>е</w:t>
      </w:r>
      <w:r>
        <w:rPr>
          <w:sz w:val="20"/>
          <w:szCs w:val="20"/>
        </w:rPr>
        <w:t xml:space="preserve"> современными комплексами самотечных напорных трубопроводов и специальных сооружений, реализу</w:t>
      </w:r>
      <w:r w:rsidR="00DF57FB">
        <w:rPr>
          <w:sz w:val="20"/>
          <w:szCs w:val="20"/>
        </w:rPr>
        <w:t>ю</w:t>
      </w:r>
      <w:r>
        <w:rPr>
          <w:sz w:val="20"/>
          <w:szCs w:val="20"/>
        </w:rPr>
        <w:t>т отведение, оч</w:t>
      </w:r>
      <w:r>
        <w:rPr>
          <w:sz w:val="20"/>
          <w:szCs w:val="20"/>
        </w:rPr>
        <w:t>и</w:t>
      </w:r>
      <w:r>
        <w:rPr>
          <w:sz w:val="20"/>
          <w:szCs w:val="20"/>
        </w:rPr>
        <w:t>стку, обезвреживание и повторное использование воды, а также обр</w:t>
      </w:r>
      <w:r>
        <w:rPr>
          <w:sz w:val="20"/>
          <w:szCs w:val="20"/>
        </w:rPr>
        <w:t>а</w:t>
      </w:r>
      <w:r>
        <w:rPr>
          <w:sz w:val="20"/>
          <w:szCs w:val="20"/>
        </w:rPr>
        <w:t>ботку и утилизацию осадков. От качества и бесперебойности фун</w:t>
      </w:r>
      <w:r>
        <w:rPr>
          <w:sz w:val="20"/>
          <w:szCs w:val="20"/>
        </w:rPr>
        <w:t>к</w:t>
      </w:r>
      <w:r>
        <w:rPr>
          <w:sz w:val="20"/>
          <w:szCs w:val="20"/>
        </w:rPr>
        <w:t>ционирования этих систем зависит жизнеобеспечение населения, раб</w:t>
      </w:r>
      <w:r>
        <w:rPr>
          <w:sz w:val="20"/>
          <w:szCs w:val="20"/>
        </w:rPr>
        <w:t>о</w:t>
      </w:r>
      <w:r>
        <w:rPr>
          <w:sz w:val="20"/>
          <w:szCs w:val="20"/>
        </w:rPr>
        <w:t>та предприятий, а также неизмен</w:t>
      </w:r>
      <w:r w:rsidR="00DF57FB">
        <w:rPr>
          <w:sz w:val="20"/>
          <w:szCs w:val="20"/>
        </w:rPr>
        <w:t>н</w:t>
      </w:r>
      <w:r>
        <w:rPr>
          <w:sz w:val="20"/>
          <w:szCs w:val="20"/>
        </w:rPr>
        <w:t>ость техногенной структуры горо</w:t>
      </w:r>
      <w:r>
        <w:rPr>
          <w:sz w:val="20"/>
          <w:szCs w:val="20"/>
        </w:rPr>
        <w:t>д</w:t>
      </w:r>
      <w:r>
        <w:rPr>
          <w:sz w:val="20"/>
          <w:szCs w:val="20"/>
        </w:rPr>
        <w:t>ских территорий. Сточные воды, образующиеся в результате бытовой и производственной деятельности человека, содержат большое кол</w:t>
      </w:r>
      <w:r>
        <w:rPr>
          <w:sz w:val="20"/>
          <w:szCs w:val="20"/>
        </w:rPr>
        <w:t>и</w:t>
      </w:r>
      <w:r>
        <w:rPr>
          <w:sz w:val="20"/>
          <w:szCs w:val="20"/>
        </w:rPr>
        <w:t>чество взвешенных веществ, соединений азота, фосфора и в знач</w:t>
      </w:r>
      <w:r>
        <w:rPr>
          <w:sz w:val="20"/>
          <w:szCs w:val="20"/>
        </w:rPr>
        <w:t>и</w:t>
      </w:r>
      <w:r>
        <w:rPr>
          <w:sz w:val="20"/>
          <w:szCs w:val="20"/>
        </w:rPr>
        <w:t>тельной степени способствуют эвтрофикации водоемов, ухудшая эк</w:t>
      </w:r>
      <w:r>
        <w:rPr>
          <w:sz w:val="20"/>
          <w:szCs w:val="20"/>
        </w:rPr>
        <w:t>о</w:t>
      </w:r>
      <w:r>
        <w:rPr>
          <w:sz w:val="20"/>
          <w:szCs w:val="20"/>
        </w:rPr>
        <w:t>логическую обстановку в республике. Строительство систем водоотв</w:t>
      </w:r>
      <w:r>
        <w:rPr>
          <w:sz w:val="20"/>
          <w:szCs w:val="20"/>
        </w:rPr>
        <w:t>е</w:t>
      </w:r>
      <w:r>
        <w:rPr>
          <w:sz w:val="20"/>
          <w:szCs w:val="20"/>
        </w:rPr>
        <w:t>дения, реконструкция очистных сооружений, позволяющая не только снизить концентрации загрязнений сточных вод до норм сброса их в водоем, но и извлекать и утилизировать ценные компоненты, спосо</w:t>
      </w:r>
      <w:r>
        <w:rPr>
          <w:sz w:val="20"/>
          <w:szCs w:val="20"/>
        </w:rPr>
        <w:t>б</w:t>
      </w:r>
      <w:r>
        <w:rPr>
          <w:sz w:val="20"/>
          <w:szCs w:val="20"/>
        </w:rPr>
        <w:t>ству</w:t>
      </w:r>
      <w:r w:rsidR="00DF57FB">
        <w:rPr>
          <w:sz w:val="20"/>
          <w:szCs w:val="20"/>
        </w:rPr>
        <w:t>ю</w:t>
      </w:r>
      <w:r>
        <w:rPr>
          <w:sz w:val="20"/>
          <w:szCs w:val="20"/>
        </w:rPr>
        <w:t>т полному или частичному предотвращению негативных после</w:t>
      </w:r>
      <w:r>
        <w:rPr>
          <w:sz w:val="20"/>
          <w:szCs w:val="20"/>
        </w:rPr>
        <w:t>д</w:t>
      </w:r>
      <w:r>
        <w:rPr>
          <w:sz w:val="20"/>
          <w:szCs w:val="20"/>
        </w:rPr>
        <w:t>ствий на окружающую среду.</w:t>
      </w:r>
    </w:p>
    <w:p w:rsidR="00BD281D" w:rsidRDefault="00BD281D" w:rsidP="001C7B0F">
      <w:pPr>
        <w:tabs>
          <w:tab w:val="left" w:pos="0"/>
        </w:tabs>
        <w:ind w:firstLine="284"/>
        <w:jc w:val="both"/>
        <w:rPr>
          <w:sz w:val="20"/>
          <w:szCs w:val="20"/>
        </w:rPr>
      </w:pPr>
      <w:r>
        <w:rPr>
          <w:sz w:val="20"/>
          <w:szCs w:val="20"/>
        </w:rPr>
        <w:t xml:space="preserve">Курс лекций </w:t>
      </w:r>
      <w:r w:rsidR="00DF57FB">
        <w:rPr>
          <w:sz w:val="20"/>
          <w:szCs w:val="20"/>
        </w:rPr>
        <w:t>составлен</w:t>
      </w:r>
      <w:r>
        <w:rPr>
          <w:sz w:val="20"/>
          <w:szCs w:val="20"/>
        </w:rPr>
        <w:t xml:space="preserve"> в соответствии с утвержденной учебной программой. Дисциплина «Водоотведение и очистка сточных вод» относится к дисциплинам вузовского компонента, </w:t>
      </w:r>
      <w:r w:rsidR="00DF57FB">
        <w:rPr>
          <w:sz w:val="20"/>
          <w:szCs w:val="20"/>
        </w:rPr>
        <w:t>изучаемым</w:t>
      </w:r>
      <w:r>
        <w:rPr>
          <w:sz w:val="20"/>
          <w:szCs w:val="20"/>
        </w:rPr>
        <w:t xml:space="preserve"> студе</w:t>
      </w:r>
      <w:r>
        <w:rPr>
          <w:sz w:val="20"/>
          <w:szCs w:val="20"/>
        </w:rPr>
        <w:t>н</w:t>
      </w:r>
      <w:r>
        <w:rPr>
          <w:sz w:val="20"/>
          <w:szCs w:val="20"/>
        </w:rPr>
        <w:t>тами специальности 1-74 04 01 «Сельское строительство и обустройс</w:t>
      </w:r>
      <w:r>
        <w:rPr>
          <w:sz w:val="20"/>
          <w:szCs w:val="20"/>
        </w:rPr>
        <w:t>т</w:t>
      </w:r>
      <w:r>
        <w:rPr>
          <w:sz w:val="20"/>
          <w:szCs w:val="20"/>
        </w:rPr>
        <w:t>во</w:t>
      </w:r>
      <w:r w:rsidR="00DF57FB">
        <w:rPr>
          <w:sz w:val="20"/>
          <w:szCs w:val="20"/>
        </w:rPr>
        <w:t xml:space="preserve"> территорий</w:t>
      </w:r>
      <w:r>
        <w:rPr>
          <w:sz w:val="20"/>
          <w:szCs w:val="20"/>
        </w:rPr>
        <w:t>».</w:t>
      </w:r>
    </w:p>
    <w:p w:rsidR="00BD281D" w:rsidRDefault="00BD281D" w:rsidP="001C7B0F">
      <w:pPr>
        <w:pStyle w:val="ae"/>
        <w:spacing w:after="0"/>
        <w:ind w:left="0" w:firstLine="283"/>
        <w:jc w:val="both"/>
      </w:pPr>
      <w:r>
        <w:t xml:space="preserve">Цель </w:t>
      </w:r>
      <w:r w:rsidR="00DF57FB">
        <w:t xml:space="preserve">изучения </w:t>
      </w:r>
      <w:r>
        <w:t>дисциплины – формирование знаний, умений по проектированию, строительству, эксплуатации водоотводящих сетей и сооружений на них, насосных станций и очистных сооружений.</w:t>
      </w:r>
    </w:p>
    <w:p w:rsidR="00BD281D" w:rsidRDefault="00BD281D" w:rsidP="001C7B0F">
      <w:pPr>
        <w:pStyle w:val="ae"/>
        <w:spacing w:after="0"/>
        <w:ind w:left="0" w:firstLine="283"/>
        <w:jc w:val="both"/>
      </w:pPr>
      <w:r>
        <w:t>Данный курс лекций позволит студентам приобрести теоретич</w:t>
      </w:r>
      <w:r>
        <w:t>е</w:t>
      </w:r>
      <w:r>
        <w:t>ские знания по выбору систем и схем водоотведения, проектированию и строительству водоотводящих сетей и сооружений на них</w:t>
      </w:r>
      <w:r w:rsidR="00DF57FB">
        <w:t>,</w:t>
      </w:r>
      <w:r>
        <w:t xml:space="preserve"> </w:t>
      </w:r>
      <w:r w:rsidR="00DF57FB">
        <w:t>а</w:t>
      </w:r>
      <w:r>
        <w:t xml:space="preserve"> также знания по сокращению водоотведения и сброса сточных вод в водоемы за сч</w:t>
      </w:r>
      <w:r w:rsidR="00DF57FB">
        <w:t>е</w:t>
      </w:r>
      <w:r>
        <w:t>т повторного использования производственных сточных вод в системах оборотного водоснабжения, извлечения и использования ценных веществ, содержащихся в сточной воде.</w:t>
      </w:r>
    </w:p>
    <w:p w:rsidR="00BD281D" w:rsidRDefault="00BD281D" w:rsidP="001C7B0F">
      <w:pPr>
        <w:pStyle w:val="ae"/>
        <w:spacing w:after="0"/>
        <w:ind w:left="0" w:firstLine="283"/>
        <w:jc w:val="both"/>
      </w:pPr>
    </w:p>
    <w:p w:rsidR="00BD281D" w:rsidRDefault="00BD281D" w:rsidP="001C7B0F">
      <w:pPr>
        <w:pStyle w:val="ae"/>
        <w:spacing w:after="0"/>
        <w:ind w:left="0" w:firstLine="283"/>
        <w:jc w:val="both"/>
      </w:pPr>
    </w:p>
    <w:p w:rsidR="00BD281D" w:rsidRDefault="00BD281D" w:rsidP="001C7B0F">
      <w:pPr>
        <w:pStyle w:val="ae"/>
        <w:spacing w:after="0"/>
        <w:ind w:left="0" w:firstLine="283"/>
        <w:jc w:val="both"/>
      </w:pPr>
    </w:p>
    <w:p w:rsidR="00F92D03" w:rsidRDefault="00F61AB6" w:rsidP="001C7B0F">
      <w:pPr>
        <w:pStyle w:val="af7"/>
        <w:widowControl w:val="0"/>
        <w:jc w:val="center"/>
        <w:rPr>
          <w:rFonts w:ascii="Times New Roman" w:hAnsi="Times New Roman"/>
          <w:b/>
          <w:sz w:val="20"/>
          <w:szCs w:val="20"/>
        </w:rPr>
      </w:pPr>
      <w:r w:rsidRPr="00026A8F">
        <w:rPr>
          <w:rFonts w:ascii="Times New Roman" w:hAnsi="Times New Roman"/>
          <w:b/>
          <w:spacing w:val="20"/>
          <w:sz w:val="20"/>
          <w:szCs w:val="20"/>
        </w:rPr>
        <w:lastRenderedPageBreak/>
        <w:t>Лекция</w:t>
      </w:r>
      <w:r w:rsidR="00F92D03" w:rsidRPr="00F61AB6">
        <w:rPr>
          <w:rFonts w:ascii="Times New Roman" w:hAnsi="Times New Roman"/>
          <w:b/>
          <w:sz w:val="16"/>
          <w:szCs w:val="16"/>
        </w:rPr>
        <w:t xml:space="preserve"> </w:t>
      </w:r>
      <w:r w:rsidR="00F92D03" w:rsidRPr="00F61AB6">
        <w:rPr>
          <w:rFonts w:ascii="Times New Roman" w:hAnsi="Times New Roman"/>
          <w:b/>
          <w:sz w:val="20"/>
          <w:szCs w:val="20"/>
        </w:rPr>
        <w:t>1</w:t>
      </w:r>
      <w:r w:rsidR="00F92D03" w:rsidRPr="00C14CF6">
        <w:rPr>
          <w:rFonts w:ascii="Times New Roman" w:hAnsi="Times New Roman"/>
          <w:b/>
          <w:sz w:val="20"/>
          <w:szCs w:val="20"/>
        </w:rPr>
        <w:t xml:space="preserve">. </w:t>
      </w:r>
      <w:r w:rsidRPr="00C14CF6">
        <w:rPr>
          <w:rFonts w:ascii="Times New Roman" w:hAnsi="Times New Roman"/>
          <w:b/>
          <w:sz w:val="20"/>
          <w:szCs w:val="20"/>
        </w:rPr>
        <w:t>ВВЕДЕНИЕ</w:t>
      </w:r>
    </w:p>
    <w:p w:rsidR="00F92D03" w:rsidRPr="00C14CF6" w:rsidRDefault="00F92D03" w:rsidP="001C7B0F">
      <w:pPr>
        <w:pStyle w:val="af7"/>
        <w:widowControl w:val="0"/>
        <w:jc w:val="both"/>
        <w:rPr>
          <w:rFonts w:ascii="Times New Roman" w:hAnsi="Times New Roman"/>
          <w:sz w:val="20"/>
          <w:szCs w:val="20"/>
        </w:rPr>
      </w:pP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1.1</w:t>
      </w:r>
      <w:r w:rsidR="00837914">
        <w:rPr>
          <w:rFonts w:ascii="Times New Roman" w:hAnsi="Times New Roman"/>
          <w:b/>
          <w:sz w:val="20"/>
          <w:szCs w:val="20"/>
        </w:rPr>
        <w:t>.</w:t>
      </w:r>
      <w:r w:rsidRPr="00C14CF6">
        <w:rPr>
          <w:rFonts w:ascii="Times New Roman" w:hAnsi="Times New Roman"/>
          <w:b/>
          <w:sz w:val="20"/>
          <w:szCs w:val="20"/>
        </w:rPr>
        <w:t xml:space="preserve"> Краткий исторический обзор развития водоотведения</w:t>
      </w: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очистки сточных вод</w:t>
      </w:r>
    </w:p>
    <w:p w:rsidR="00BD281D" w:rsidRPr="00C14CF6" w:rsidRDefault="00BD281D" w:rsidP="001C7B0F">
      <w:pPr>
        <w:pStyle w:val="af7"/>
        <w:widowControl w:val="0"/>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Во все времена поселения людей и размещение промышленных объектов реализо</w:t>
      </w:r>
      <w:r w:rsidR="00F61AB6">
        <w:rPr>
          <w:rFonts w:ascii="Times New Roman" w:hAnsi="Times New Roman"/>
          <w:sz w:val="20"/>
          <w:szCs w:val="20"/>
        </w:rPr>
        <w:t>вы</w:t>
      </w:r>
      <w:r w:rsidRPr="00C14CF6">
        <w:rPr>
          <w:rFonts w:ascii="Times New Roman" w:hAnsi="Times New Roman"/>
          <w:sz w:val="20"/>
          <w:szCs w:val="20"/>
        </w:rPr>
        <w:t>вались в непосредственной близости от пресных водоемов, используемых для питьевых, гигиенических, сельскохозя</w:t>
      </w:r>
      <w:r w:rsidRPr="00C14CF6">
        <w:rPr>
          <w:rFonts w:ascii="Times New Roman" w:hAnsi="Times New Roman"/>
          <w:sz w:val="20"/>
          <w:szCs w:val="20"/>
        </w:rPr>
        <w:t>й</w:t>
      </w:r>
      <w:r w:rsidRPr="00C14CF6">
        <w:rPr>
          <w:rFonts w:ascii="Times New Roman" w:hAnsi="Times New Roman"/>
          <w:sz w:val="20"/>
          <w:szCs w:val="20"/>
        </w:rPr>
        <w:t>ственных и производственных целей. В процессе использования</w:t>
      </w:r>
      <w:r w:rsidR="009A619C">
        <w:rPr>
          <w:rFonts w:ascii="Times New Roman" w:hAnsi="Times New Roman"/>
          <w:sz w:val="20"/>
          <w:szCs w:val="20"/>
        </w:rPr>
        <w:t xml:space="preserve"> </w:t>
      </w:r>
      <w:r w:rsidR="009A619C" w:rsidRPr="00C14CF6">
        <w:rPr>
          <w:rFonts w:ascii="Times New Roman" w:hAnsi="Times New Roman"/>
          <w:sz w:val="20"/>
          <w:szCs w:val="20"/>
        </w:rPr>
        <w:t>чел</w:t>
      </w:r>
      <w:r w:rsidR="009A619C" w:rsidRPr="00C14CF6">
        <w:rPr>
          <w:rFonts w:ascii="Times New Roman" w:hAnsi="Times New Roman"/>
          <w:sz w:val="20"/>
          <w:szCs w:val="20"/>
        </w:rPr>
        <w:t>о</w:t>
      </w:r>
      <w:r w:rsidR="009A619C" w:rsidRPr="00C14CF6">
        <w:rPr>
          <w:rFonts w:ascii="Times New Roman" w:hAnsi="Times New Roman"/>
          <w:sz w:val="20"/>
          <w:szCs w:val="20"/>
        </w:rPr>
        <w:t>веком</w:t>
      </w:r>
      <w:r w:rsidR="009A619C">
        <w:rPr>
          <w:rFonts w:ascii="Times New Roman" w:hAnsi="Times New Roman"/>
          <w:sz w:val="20"/>
          <w:szCs w:val="20"/>
        </w:rPr>
        <w:t xml:space="preserve"> воды происходит изменение е</w:t>
      </w:r>
      <w:r w:rsidR="00F61AB6">
        <w:rPr>
          <w:rFonts w:ascii="Times New Roman" w:hAnsi="Times New Roman"/>
          <w:sz w:val="20"/>
          <w:szCs w:val="20"/>
        </w:rPr>
        <w:t>е</w:t>
      </w:r>
      <w:r w:rsidR="009A619C">
        <w:rPr>
          <w:rFonts w:ascii="Times New Roman" w:hAnsi="Times New Roman"/>
          <w:sz w:val="20"/>
          <w:szCs w:val="20"/>
        </w:rPr>
        <w:t xml:space="preserve"> природных свойств</w:t>
      </w:r>
      <w:r w:rsidR="00F61AB6">
        <w:rPr>
          <w:rFonts w:ascii="Times New Roman" w:hAnsi="Times New Roman"/>
          <w:sz w:val="20"/>
          <w:szCs w:val="20"/>
        </w:rPr>
        <w:t>,</w:t>
      </w:r>
      <w:r w:rsidRPr="00C14CF6">
        <w:rPr>
          <w:rFonts w:ascii="Times New Roman" w:hAnsi="Times New Roman"/>
          <w:sz w:val="20"/>
          <w:szCs w:val="20"/>
        </w:rPr>
        <w:t xml:space="preserve"> и в ряде случаев</w:t>
      </w:r>
      <w:r w:rsidR="009A619C">
        <w:rPr>
          <w:rFonts w:ascii="Times New Roman" w:hAnsi="Times New Roman"/>
          <w:sz w:val="20"/>
          <w:szCs w:val="20"/>
        </w:rPr>
        <w:t xml:space="preserve"> она</w:t>
      </w:r>
      <w:r w:rsidRPr="00C14CF6">
        <w:rPr>
          <w:rFonts w:ascii="Times New Roman" w:hAnsi="Times New Roman"/>
          <w:sz w:val="20"/>
          <w:szCs w:val="20"/>
        </w:rPr>
        <w:t xml:space="preserve"> станови</w:t>
      </w:r>
      <w:r w:rsidR="00026A8F">
        <w:rPr>
          <w:rFonts w:ascii="Times New Roman" w:hAnsi="Times New Roman"/>
          <w:sz w:val="20"/>
          <w:szCs w:val="20"/>
        </w:rPr>
        <w:t>тся</w:t>
      </w:r>
      <w:r w:rsidRPr="00C14CF6">
        <w:rPr>
          <w:rFonts w:ascii="Times New Roman" w:hAnsi="Times New Roman"/>
          <w:sz w:val="20"/>
          <w:szCs w:val="20"/>
        </w:rPr>
        <w:t xml:space="preserve"> опасной в санитарном отношении. Впоследс</w:t>
      </w:r>
      <w:r w:rsidRPr="00C14CF6">
        <w:rPr>
          <w:rFonts w:ascii="Times New Roman" w:hAnsi="Times New Roman"/>
          <w:sz w:val="20"/>
          <w:szCs w:val="20"/>
        </w:rPr>
        <w:t>т</w:t>
      </w:r>
      <w:r w:rsidRPr="00C14CF6">
        <w:rPr>
          <w:rFonts w:ascii="Times New Roman" w:hAnsi="Times New Roman"/>
          <w:sz w:val="20"/>
          <w:szCs w:val="20"/>
        </w:rPr>
        <w:t>вии с развитием инженерного оборудования городов и промышленных объектов возникла необходимость в устройстве организованных сп</w:t>
      </w:r>
      <w:r w:rsidRPr="00C14CF6">
        <w:rPr>
          <w:rFonts w:ascii="Times New Roman" w:hAnsi="Times New Roman"/>
          <w:sz w:val="20"/>
          <w:szCs w:val="20"/>
        </w:rPr>
        <w:t>о</w:t>
      </w:r>
      <w:r w:rsidRPr="00C14CF6">
        <w:rPr>
          <w:rFonts w:ascii="Times New Roman" w:hAnsi="Times New Roman"/>
          <w:sz w:val="20"/>
          <w:szCs w:val="20"/>
        </w:rPr>
        <w:t>собов отведения загрязненных отработанных потоков воды по спец</w:t>
      </w:r>
      <w:r w:rsidRPr="00C14CF6">
        <w:rPr>
          <w:rFonts w:ascii="Times New Roman" w:hAnsi="Times New Roman"/>
          <w:sz w:val="20"/>
          <w:szCs w:val="20"/>
        </w:rPr>
        <w:t>и</w:t>
      </w:r>
      <w:r w:rsidRPr="00C14CF6">
        <w:rPr>
          <w:rFonts w:ascii="Times New Roman" w:hAnsi="Times New Roman"/>
          <w:sz w:val="20"/>
          <w:szCs w:val="20"/>
        </w:rPr>
        <w:t>альным гидротехническим сооружениям.</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настоящее время значение пресной воды как природного сырья постоянно возрастае</w:t>
      </w:r>
      <w:r w:rsidR="00F61AB6">
        <w:rPr>
          <w:rFonts w:ascii="Times New Roman" w:hAnsi="Times New Roman"/>
          <w:sz w:val="20"/>
          <w:szCs w:val="20"/>
        </w:rPr>
        <w:t>т</w:t>
      </w:r>
      <w:r w:rsidRPr="00C14CF6">
        <w:rPr>
          <w:rFonts w:ascii="Times New Roman" w:hAnsi="Times New Roman"/>
          <w:sz w:val="20"/>
          <w:szCs w:val="20"/>
        </w:rPr>
        <w:t>. При использовании в быту и промышленности вода загрязняется веществами минерального и органического прои</w:t>
      </w:r>
      <w:r w:rsidRPr="00C14CF6">
        <w:rPr>
          <w:rFonts w:ascii="Times New Roman" w:hAnsi="Times New Roman"/>
          <w:sz w:val="20"/>
          <w:szCs w:val="20"/>
        </w:rPr>
        <w:t>с</w:t>
      </w:r>
      <w:r w:rsidRPr="00C14CF6">
        <w:rPr>
          <w:rFonts w:ascii="Times New Roman" w:hAnsi="Times New Roman"/>
          <w:sz w:val="20"/>
          <w:szCs w:val="20"/>
        </w:rPr>
        <w:t xml:space="preserve">хождения. Такую воду принято называть </w:t>
      </w:r>
      <w:r w:rsidRPr="00F61AB6">
        <w:rPr>
          <w:rFonts w:ascii="Times New Roman" w:hAnsi="Times New Roman"/>
          <w:i/>
          <w:sz w:val="20"/>
          <w:szCs w:val="20"/>
        </w:rPr>
        <w:t>сточной водой</w:t>
      </w:r>
      <w:r w:rsidRPr="00C14CF6">
        <w:rPr>
          <w:rFonts w:ascii="Times New Roman" w:hAnsi="Times New Roman"/>
          <w:sz w:val="20"/>
          <w:szCs w:val="20"/>
        </w:rPr>
        <w:t>.</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зависимости от происхождения сточных вод они могут содер</w:t>
      </w:r>
      <w:r w:rsidRPr="00C14CF6">
        <w:rPr>
          <w:rFonts w:ascii="Times New Roman" w:hAnsi="Times New Roman"/>
          <w:sz w:val="20"/>
          <w:szCs w:val="20"/>
        </w:rPr>
        <w:softHyphen/>
        <w:t>жать токсичные вещества и возбудители различных инфекционных заболеваний. Водохозяйственные системы городов и промышленных предприятий оснащены современными комплексами самотечных и напорных трубопроводов и других специальных сооружений, реал</w:t>
      </w:r>
      <w:r w:rsidRPr="00C14CF6">
        <w:rPr>
          <w:rFonts w:ascii="Times New Roman" w:hAnsi="Times New Roman"/>
          <w:sz w:val="20"/>
          <w:szCs w:val="20"/>
        </w:rPr>
        <w:t>и</w:t>
      </w:r>
      <w:r w:rsidRPr="00C14CF6">
        <w:rPr>
          <w:rFonts w:ascii="Times New Roman" w:hAnsi="Times New Roman"/>
          <w:sz w:val="20"/>
          <w:szCs w:val="20"/>
        </w:rPr>
        <w:t xml:space="preserve">зующих отведение, очистку, обезвреживание и использование воды и образующихся осадков. Такие комплексы называются </w:t>
      </w:r>
      <w:r w:rsidRPr="00F61AB6">
        <w:rPr>
          <w:rFonts w:ascii="Times New Roman" w:hAnsi="Times New Roman"/>
          <w:i/>
          <w:sz w:val="20"/>
          <w:szCs w:val="20"/>
        </w:rPr>
        <w:t>водоотводящей системой</w:t>
      </w:r>
      <w:r w:rsidRPr="00C14CF6">
        <w:rPr>
          <w:rFonts w:ascii="Times New Roman" w:hAnsi="Times New Roman"/>
          <w:sz w:val="20"/>
          <w:szCs w:val="20"/>
        </w:rPr>
        <w:t xml:space="preserve">. Водоотводящие системы обеспечивают также отведение и очистку дождевых и талых вод. Строительство водоотводящих систем обусловливалось необходимостью обеспечения нормальных жилищно-бытовых условий </w:t>
      </w:r>
      <w:r w:rsidR="00F61AB6">
        <w:rPr>
          <w:rFonts w:ascii="Times New Roman" w:hAnsi="Times New Roman"/>
          <w:sz w:val="20"/>
          <w:szCs w:val="20"/>
        </w:rPr>
        <w:t xml:space="preserve">для </w:t>
      </w:r>
      <w:r w:rsidRPr="00C14CF6">
        <w:rPr>
          <w:rFonts w:ascii="Times New Roman" w:hAnsi="Times New Roman"/>
          <w:sz w:val="20"/>
          <w:szCs w:val="20"/>
        </w:rPr>
        <w:t>населения городов и населенных мест и подде</w:t>
      </w:r>
      <w:r w:rsidRPr="00C14CF6">
        <w:rPr>
          <w:rFonts w:ascii="Times New Roman" w:hAnsi="Times New Roman"/>
          <w:sz w:val="20"/>
          <w:szCs w:val="20"/>
        </w:rPr>
        <w:t>р</w:t>
      </w:r>
      <w:r w:rsidRPr="00C14CF6">
        <w:rPr>
          <w:rFonts w:ascii="Times New Roman" w:hAnsi="Times New Roman"/>
          <w:sz w:val="20"/>
          <w:szCs w:val="20"/>
        </w:rPr>
        <w:t>жания хорошего состояния окружающей природной среды.</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 применении воды для удаления нечистот свидетельствуют а</w:t>
      </w:r>
      <w:r w:rsidRPr="00C14CF6">
        <w:rPr>
          <w:rFonts w:ascii="Times New Roman" w:hAnsi="Times New Roman"/>
          <w:sz w:val="20"/>
          <w:szCs w:val="20"/>
        </w:rPr>
        <w:t>р</w:t>
      </w:r>
      <w:r w:rsidRPr="00C14CF6">
        <w:rPr>
          <w:rFonts w:ascii="Times New Roman" w:hAnsi="Times New Roman"/>
          <w:sz w:val="20"/>
          <w:szCs w:val="20"/>
        </w:rPr>
        <w:t>хеологические раскопки древних поселений Вавилонии, Ассирии, Ф</w:t>
      </w:r>
      <w:r w:rsidRPr="00C14CF6">
        <w:rPr>
          <w:rFonts w:ascii="Times New Roman" w:hAnsi="Times New Roman"/>
          <w:sz w:val="20"/>
          <w:szCs w:val="20"/>
        </w:rPr>
        <w:t>и</w:t>
      </w:r>
      <w:r w:rsidRPr="00C14CF6">
        <w:rPr>
          <w:rFonts w:ascii="Times New Roman" w:hAnsi="Times New Roman"/>
          <w:sz w:val="20"/>
          <w:szCs w:val="20"/>
        </w:rPr>
        <w:t>никии, Египта, Греции и Рима. Для отведения сточных вод в естес</w:t>
      </w:r>
      <w:r w:rsidRPr="00C14CF6">
        <w:rPr>
          <w:rFonts w:ascii="Times New Roman" w:hAnsi="Times New Roman"/>
          <w:sz w:val="20"/>
          <w:szCs w:val="20"/>
        </w:rPr>
        <w:t>т</w:t>
      </w:r>
      <w:r w:rsidRPr="00C14CF6">
        <w:rPr>
          <w:rFonts w:ascii="Times New Roman" w:hAnsi="Times New Roman"/>
          <w:sz w:val="20"/>
          <w:szCs w:val="20"/>
        </w:rPr>
        <w:t>венные проточные водоемы или для орошения сельскохозяйственных земель иногда строились крупномасштабные гидротехнические с</w:t>
      </w:r>
      <w:r w:rsidRPr="00C14CF6">
        <w:rPr>
          <w:rFonts w:ascii="Times New Roman" w:hAnsi="Times New Roman"/>
          <w:sz w:val="20"/>
          <w:szCs w:val="20"/>
        </w:rPr>
        <w:t>о</w:t>
      </w:r>
      <w:r w:rsidRPr="00C14CF6">
        <w:rPr>
          <w:rFonts w:ascii="Times New Roman" w:hAnsi="Times New Roman"/>
          <w:sz w:val="20"/>
          <w:szCs w:val="20"/>
        </w:rPr>
        <w:t xml:space="preserve">оружения, выложенные кирпичом с обмазочной гидроизоляцией, обеспечивающие пропуск больших водных потоков. Литературные источники свидетельствуют о существовании каналов для отведения </w:t>
      </w:r>
      <w:r w:rsidRPr="00C14CF6">
        <w:rPr>
          <w:rFonts w:ascii="Times New Roman" w:hAnsi="Times New Roman"/>
          <w:sz w:val="20"/>
          <w:szCs w:val="20"/>
        </w:rPr>
        <w:lastRenderedPageBreak/>
        <w:t>дождевых и бытовых сточных вод в Индии и Китае около 5–6 тыс. лет назад. За несколько тысячелетий до нашей эры в ассирийском Сарго</w:t>
      </w:r>
      <w:r w:rsidRPr="00C14CF6">
        <w:rPr>
          <w:rFonts w:ascii="Times New Roman" w:hAnsi="Times New Roman"/>
          <w:sz w:val="20"/>
          <w:szCs w:val="20"/>
        </w:rPr>
        <w:t>н</w:t>
      </w:r>
      <w:r w:rsidRPr="00C14CF6">
        <w:rPr>
          <w:rFonts w:ascii="Times New Roman" w:hAnsi="Times New Roman"/>
          <w:sz w:val="20"/>
          <w:szCs w:val="20"/>
        </w:rPr>
        <w:t>ском дворце был построен канал высотой 1,4</w:t>
      </w:r>
      <w:r w:rsidR="0042451A">
        <w:rPr>
          <w:rFonts w:ascii="Times New Roman" w:hAnsi="Times New Roman"/>
          <w:sz w:val="20"/>
          <w:szCs w:val="20"/>
        </w:rPr>
        <w:t> </w:t>
      </w:r>
      <w:r w:rsidRPr="00C14CF6">
        <w:rPr>
          <w:rFonts w:ascii="Times New Roman" w:hAnsi="Times New Roman"/>
          <w:sz w:val="20"/>
          <w:szCs w:val="20"/>
        </w:rPr>
        <w:t>м и шириной 1,2</w:t>
      </w:r>
      <w:r w:rsidR="00837914">
        <w:rPr>
          <w:rFonts w:ascii="Times New Roman" w:hAnsi="Times New Roman"/>
          <w:sz w:val="20"/>
          <w:szCs w:val="20"/>
        </w:rPr>
        <w:t> </w:t>
      </w:r>
      <w:r w:rsidRPr="00C14CF6">
        <w:rPr>
          <w:rFonts w:ascii="Times New Roman" w:hAnsi="Times New Roman"/>
          <w:sz w:val="20"/>
          <w:szCs w:val="20"/>
        </w:rPr>
        <w:t>м. Древние греки в Афинах для отведения сточных вод построили канал шириной 4</w:t>
      </w:r>
      <w:r w:rsidR="0042451A">
        <w:rPr>
          <w:rFonts w:ascii="Times New Roman" w:hAnsi="Times New Roman"/>
          <w:sz w:val="20"/>
          <w:szCs w:val="20"/>
        </w:rPr>
        <w:t> </w:t>
      </w:r>
      <w:r w:rsidRPr="00C14CF6">
        <w:rPr>
          <w:rFonts w:ascii="Times New Roman" w:hAnsi="Times New Roman"/>
          <w:sz w:val="20"/>
          <w:szCs w:val="20"/>
        </w:rPr>
        <w:t xml:space="preserve">м. Поражает высокое качество строительных работ. В Древнем Риме в </w:t>
      </w:r>
      <w:r w:rsidRPr="00C14CF6">
        <w:rPr>
          <w:rFonts w:ascii="Times New Roman" w:hAnsi="Times New Roman"/>
          <w:sz w:val="20"/>
          <w:szCs w:val="20"/>
          <w:lang w:val="en-US"/>
        </w:rPr>
        <w:t>VI</w:t>
      </w:r>
      <w:r w:rsidRPr="00C14CF6">
        <w:rPr>
          <w:rFonts w:ascii="Times New Roman" w:hAnsi="Times New Roman"/>
          <w:sz w:val="20"/>
          <w:szCs w:val="20"/>
        </w:rPr>
        <w:t xml:space="preserve"> веке до н</w:t>
      </w:r>
      <w:r w:rsidR="00F61AB6">
        <w:rPr>
          <w:rFonts w:ascii="Times New Roman" w:hAnsi="Times New Roman"/>
          <w:sz w:val="20"/>
          <w:szCs w:val="20"/>
        </w:rPr>
        <w:t>. </w:t>
      </w:r>
      <w:r w:rsidRPr="00C14CF6">
        <w:rPr>
          <w:rFonts w:ascii="Times New Roman" w:hAnsi="Times New Roman"/>
          <w:sz w:val="20"/>
          <w:szCs w:val="20"/>
        </w:rPr>
        <w:t>э</w:t>
      </w:r>
      <w:r w:rsidR="00F61AB6">
        <w:rPr>
          <w:rFonts w:ascii="Times New Roman" w:hAnsi="Times New Roman"/>
          <w:sz w:val="20"/>
          <w:szCs w:val="20"/>
        </w:rPr>
        <w:t>.</w:t>
      </w:r>
      <w:r w:rsidRPr="00C14CF6">
        <w:rPr>
          <w:rFonts w:ascii="Times New Roman" w:hAnsi="Times New Roman"/>
          <w:sz w:val="20"/>
          <w:szCs w:val="20"/>
        </w:rPr>
        <w:t xml:space="preserve"> был построен большой закрытый в</w:t>
      </w:r>
      <w:r w:rsidRPr="00C14CF6">
        <w:rPr>
          <w:rFonts w:ascii="Times New Roman" w:hAnsi="Times New Roman"/>
          <w:sz w:val="20"/>
          <w:szCs w:val="20"/>
        </w:rPr>
        <w:t>о</w:t>
      </w:r>
      <w:r w:rsidRPr="00C14CF6">
        <w:rPr>
          <w:rFonts w:ascii="Times New Roman" w:hAnsi="Times New Roman"/>
          <w:sz w:val="20"/>
          <w:szCs w:val="20"/>
        </w:rPr>
        <w:t xml:space="preserve">доотводящий канал с названием «Клоака Максима». Отдельные части этого канала использовались вплоть до начала </w:t>
      </w:r>
      <w:r w:rsidR="0042451A">
        <w:rPr>
          <w:rFonts w:ascii="Times New Roman" w:hAnsi="Times New Roman"/>
          <w:sz w:val="20"/>
          <w:szCs w:val="20"/>
          <w:lang w:val="en-US"/>
        </w:rPr>
        <w:t>XX</w:t>
      </w:r>
      <w:r w:rsidRPr="00C14CF6">
        <w:rPr>
          <w:rFonts w:ascii="Times New Roman" w:hAnsi="Times New Roman"/>
          <w:sz w:val="20"/>
          <w:szCs w:val="20"/>
        </w:rPr>
        <w:t xml:space="preserve"> столетия н. э. Наш</w:t>
      </w:r>
      <w:r w:rsidRPr="00C14CF6">
        <w:rPr>
          <w:rFonts w:ascii="Times New Roman" w:hAnsi="Times New Roman"/>
          <w:sz w:val="20"/>
          <w:szCs w:val="20"/>
        </w:rPr>
        <w:t>е</w:t>
      </w:r>
      <w:r w:rsidRPr="00C14CF6">
        <w:rPr>
          <w:rFonts w:ascii="Times New Roman" w:hAnsi="Times New Roman"/>
          <w:sz w:val="20"/>
          <w:szCs w:val="20"/>
        </w:rPr>
        <w:t xml:space="preserve">ствие варваров разрушило </w:t>
      </w:r>
      <w:r w:rsidR="0042451A">
        <w:rPr>
          <w:rFonts w:ascii="Times New Roman" w:hAnsi="Times New Roman"/>
          <w:sz w:val="20"/>
          <w:szCs w:val="20"/>
        </w:rPr>
        <w:t>достижения</w:t>
      </w:r>
      <w:r w:rsidRPr="00C14CF6">
        <w:rPr>
          <w:rFonts w:ascii="Times New Roman" w:hAnsi="Times New Roman"/>
          <w:sz w:val="20"/>
          <w:szCs w:val="20"/>
        </w:rPr>
        <w:t xml:space="preserve"> древней цивилизации. Распр</w:t>
      </w:r>
      <w:r w:rsidRPr="00C14CF6">
        <w:rPr>
          <w:rFonts w:ascii="Times New Roman" w:hAnsi="Times New Roman"/>
          <w:sz w:val="20"/>
          <w:szCs w:val="20"/>
        </w:rPr>
        <w:t>о</w:t>
      </w:r>
      <w:r w:rsidRPr="00C14CF6">
        <w:rPr>
          <w:rFonts w:ascii="Times New Roman" w:hAnsi="Times New Roman"/>
          <w:sz w:val="20"/>
          <w:szCs w:val="20"/>
        </w:rPr>
        <w:t>странилось средневековое презрение к заботам о чистоте тела, что п</w:t>
      </w:r>
      <w:r w:rsidRPr="00C14CF6">
        <w:rPr>
          <w:rFonts w:ascii="Times New Roman" w:hAnsi="Times New Roman"/>
          <w:sz w:val="20"/>
          <w:szCs w:val="20"/>
        </w:rPr>
        <w:t>о</w:t>
      </w:r>
      <w:r w:rsidRPr="00C14CF6">
        <w:rPr>
          <w:rFonts w:ascii="Times New Roman" w:hAnsi="Times New Roman"/>
          <w:sz w:val="20"/>
          <w:szCs w:val="20"/>
        </w:rPr>
        <w:t>дорвало в общественном сознании значение санитарно-технических сооружений. Антисанитарное состояние средневековых городов сп</w:t>
      </w:r>
      <w:r w:rsidRPr="00C14CF6">
        <w:rPr>
          <w:rFonts w:ascii="Times New Roman" w:hAnsi="Times New Roman"/>
          <w:sz w:val="20"/>
          <w:szCs w:val="20"/>
        </w:rPr>
        <w:t>о</w:t>
      </w:r>
      <w:r w:rsidRPr="00C14CF6">
        <w:rPr>
          <w:rFonts w:ascii="Times New Roman" w:hAnsi="Times New Roman"/>
          <w:sz w:val="20"/>
          <w:szCs w:val="20"/>
        </w:rPr>
        <w:t>собствовало распространению эпидемий чумы, проказы, оспы, тифа во всех странах Западной Европы.</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Промышленное развитие и рост городов в Европе в </w:t>
      </w:r>
      <w:r w:rsidRPr="00C14CF6">
        <w:rPr>
          <w:rFonts w:ascii="Times New Roman" w:hAnsi="Times New Roman"/>
          <w:sz w:val="20"/>
          <w:szCs w:val="20"/>
          <w:lang w:val="en-US"/>
        </w:rPr>
        <w:t>XIX</w:t>
      </w:r>
      <w:r w:rsidRPr="00C14CF6">
        <w:rPr>
          <w:rFonts w:ascii="Times New Roman" w:hAnsi="Times New Roman"/>
          <w:sz w:val="20"/>
          <w:szCs w:val="20"/>
        </w:rPr>
        <w:t xml:space="preserve"> веке пр</w:t>
      </w:r>
      <w:r w:rsidRPr="00C14CF6">
        <w:rPr>
          <w:rFonts w:ascii="Times New Roman" w:hAnsi="Times New Roman"/>
          <w:sz w:val="20"/>
          <w:szCs w:val="20"/>
        </w:rPr>
        <w:t>и</w:t>
      </w:r>
      <w:r w:rsidRPr="00C14CF6">
        <w:rPr>
          <w:rFonts w:ascii="Times New Roman" w:hAnsi="Times New Roman"/>
          <w:sz w:val="20"/>
          <w:szCs w:val="20"/>
        </w:rPr>
        <w:t>вели к интенсивному строительству водоотводящих каналов. Сильным толчком к развитию водоотведения городов стала эпидемия холеры  1831</w:t>
      </w:r>
      <w:r w:rsidR="00837914">
        <w:rPr>
          <w:rFonts w:ascii="Times New Roman" w:hAnsi="Times New Roman"/>
          <w:sz w:val="20"/>
          <w:szCs w:val="20"/>
        </w:rPr>
        <w:t xml:space="preserve"> </w:t>
      </w:r>
      <w:r w:rsidRPr="00C14CF6">
        <w:rPr>
          <w:rFonts w:ascii="Times New Roman" w:hAnsi="Times New Roman"/>
          <w:sz w:val="20"/>
          <w:szCs w:val="20"/>
        </w:rPr>
        <w:t>г</w:t>
      </w:r>
      <w:r w:rsidR="0042451A">
        <w:rPr>
          <w:rFonts w:ascii="Times New Roman" w:hAnsi="Times New Roman"/>
          <w:sz w:val="20"/>
          <w:szCs w:val="20"/>
        </w:rPr>
        <w:t>ода</w:t>
      </w:r>
      <w:r w:rsidRPr="00C14CF6">
        <w:rPr>
          <w:rFonts w:ascii="Times New Roman" w:hAnsi="Times New Roman"/>
          <w:sz w:val="20"/>
          <w:szCs w:val="20"/>
        </w:rPr>
        <w:t xml:space="preserve"> в Англии. В последующие годы в этой стране усилиями па</w:t>
      </w:r>
      <w:r w:rsidRPr="00C14CF6">
        <w:rPr>
          <w:rFonts w:ascii="Times New Roman" w:hAnsi="Times New Roman"/>
          <w:sz w:val="20"/>
          <w:szCs w:val="20"/>
        </w:rPr>
        <w:t>р</w:t>
      </w:r>
      <w:r w:rsidRPr="00C14CF6">
        <w:rPr>
          <w:rFonts w:ascii="Times New Roman" w:hAnsi="Times New Roman"/>
          <w:sz w:val="20"/>
          <w:szCs w:val="20"/>
        </w:rPr>
        <w:t>ламента были реализованы мероприятия по замене открытых каналов подземными и утверждены нормативы качества сточных вод, сбрас</w:t>
      </w:r>
      <w:r w:rsidRPr="00C14CF6">
        <w:rPr>
          <w:rFonts w:ascii="Times New Roman" w:hAnsi="Times New Roman"/>
          <w:sz w:val="20"/>
          <w:szCs w:val="20"/>
        </w:rPr>
        <w:t>ы</w:t>
      </w:r>
      <w:r w:rsidRPr="00C14CF6">
        <w:rPr>
          <w:rFonts w:ascii="Times New Roman" w:hAnsi="Times New Roman"/>
          <w:sz w:val="20"/>
          <w:szCs w:val="20"/>
        </w:rPr>
        <w:t>ваемых в водоемы, организована биологическая очистка бытовых сточных вод на полях орошения.</w:t>
      </w:r>
    </w:p>
    <w:p w:rsidR="0042451A"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Первые водоотводящие сооружения в России были построены в Новгороде в </w:t>
      </w:r>
      <w:r w:rsidRPr="00C14CF6">
        <w:rPr>
          <w:rFonts w:ascii="Times New Roman" w:hAnsi="Times New Roman"/>
          <w:sz w:val="20"/>
          <w:szCs w:val="20"/>
          <w:lang w:val="en-US"/>
        </w:rPr>
        <w:t>XII</w:t>
      </w:r>
      <w:r w:rsidRPr="00C14CF6">
        <w:rPr>
          <w:rFonts w:ascii="Times New Roman" w:hAnsi="Times New Roman"/>
          <w:sz w:val="20"/>
          <w:szCs w:val="20"/>
        </w:rPr>
        <w:t xml:space="preserve"> в</w:t>
      </w:r>
      <w:r w:rsidR="0042451A">
        <w:rPr>
          <w:rFonts w:ascii="Times New Roman" w:hAnsi="Times New Roman"/>
          <w:sz w:val="20"/>
          <w:szCs w:val="20"/>
        </w:rPr>
        <w:t>еке</w:t>
      </w:r>
      <w:r w:rsidRPr="00C14CF6">
        <w:rPr>
          <w:rFonts w:ascii="Times New Roman" w:hAnsi="Times New Roman"/>
          <w:sz w:val="20"/>
          <w:szCs w:val="20"/>
        </w:rPr>
        <w:t xml:space="preserve"> – бревенчатый канал перекрывался пластинами и берестой. В </w:t>
      </w:r>
      <w:r w:rsidRPr="00C14CF6">
        <w:rPr>
          <w:rFonts w:ascii="Times New Roman" w:hAnsi="Times New Roman"/>
          <w:sz w:val="20"/>
          <w:szCs w:val="20"/>
          <w:lang w:val="en-US"/>
        </w:rPr>
        <w:t>XIV</w:t>
      </w:r>
      <w:r w:rsidRPr="00C14CF6">
        <w:rPr>
          <w:rFonts w:ascii="Times New Roman" w:hAnsi="Times New Roman"/>
          <w:sz w:val="20"/>
          <w:szCs w:val="20"/>
        </w:rPr>
        <w:t xml:space="preserve"> веке в Москве была проложена водосточная труба от центральной Ивановской площади до р. Москвы. В </w:t>
      </w:r>
      <w:r w:rsidRPr="00C14CF6">
        <w:rPr>
          <w:rFonts w:ascii="Times New Roman" w:hAnsi="Times New Roman"/>
          <w:sz w:val="20"/>
          <w:szCs w:val="20"/>
          <w:lang w:val="en-US"/>
        </w:rPr>
        <w:t>XV</w:t>
      </w:r>
      <w:r w:rsidRPr="00C14CF6">
        <w:rPr>
          <w:rFonts w:ascii="Times New Roman" w:hAnsi="Times New Roman"/>
          <w:sz w:val="20"/>
          <w:szCs w:val="20"/>
        </w:rPr>
        <w:t>–</w:t>
      </w:r>
      <w:r w:rsidRPr="00C14CF6">
        <w:rPr>
          <w:rFonts w:ascii="Times New Roman" w:hAnsi="Times New Roman"/>
          <w:sz w:val="20"/>
          <w:szCs w:val="20"/>
          <w:lang w:val="en-US"/>
        </w:rPr>
        <w:t>XVI</w:t>
      </w:r>
      <w:r w:rsidRPr="00C14CF6">
        <w:rPr>
          <w:rFonts w:ascii="Times New Roman" w:hAnsi="Times New Roman"/>
          <w:sz w:val="20"/>
          <w:szCs w:val="20"/>
          <w:lang w:val="be-BY"/>
        </w:rPr>
        <w:t xml:space="preserve"> веках в Москве строили систему из деревянных труб и каналов из кирпича и камня, уложенных с небольшим уклоном. Вершиной технического прогресса водохозяйственного строительства в Сибири в </w:t>
      </w:r>
      <w:r w:rsidRPr="00C14CF6">
        <w:rPr>
          <w:rFonts w:ascii="Times New Roman" w:hAnsi="Times New Roman"/>
          <w:sz w:val="20"/>
          <w:szCs w:val="20"/>
          <w:lang w:val="en-US"/>
        </w:rPr>
        <w:t>XVIII</w:t>
      </w:r>
      <w:r w:rsidRPr="00C14CF6">
        <w:rPr>
          <w:rFonts w:ascii="Times New Roman" w:hAnsi="Times New Roman"/>
          <w:sz w:val="20"/>
          <w:szCs w:val="20"/>
        </w:rPr>
        <w:t xml:space="preserve"> в</w:t>
      </w:r>
      <w:r w:rsidR="0042451A">
        <w:rPr>
          <w:rFonts w:ascii="Times New Roman" w:hAnsi="Times New Roman"/>
          <w:sz w:val="20"/>
          <w:szCs w:val="20"/>
        </w:rPr>
        <w:t>еке</w:t>
      </w:r>
      <w:r w:rsidRPr="00C14CF6">
        <w:rPr>
          <w:rFonts w:ascii="Times New Roman" w:hAnsi="Times New Roman"/>
          <w:sz w:val="20"/>
          <w:szCs w:val="20"/>
        </w:rPr>
        <w:t xml:space="preserve"> считается </w:t>
      </w:r>
      <w:r w:rsidR="0042451A">
        <w:rPr>
          <w:rFonts w:ascii="Times New Roman" w:hAnsi="Times New Roman"/>
          <w:sz w:val="20"/>
          <w:szCs w:val="20"/>
        </w:rPr>
        <w:t xml:space="preserve">система </w:t>
      </w:r>
      <w:r w:rsidRPr="00C14CF6">
        <w:rPr>
          <w:rFonts w:ascii="Times New Roman" w:hAnsi="Times New Roman"/>
          <w:sz w:val="20"/>
          <w:szCs w:val="20"/>
        </w:rPr>
        <w:t>водоснабжени</w:t>
      </w:r>
      <w:r w:rsidR="0042451A">
        <w:rPr>
          <w:rFonts w:ascii="Times New Roman" w:hAnsi="Times New Roman"/>
          <w:sz w:val="20"/>
          <w:szCs w:val="20"/>
        </w:rPr>
        <w:t>я</w:t>
      </w:r>
      <w:r w:rsidRPr="00C14CF6">
        <w:rPr>
          <w:rFonts w:ascii="Times New Roman" w:hAnsi="Times New Roman"/>
          <w:sz w:val="20"/>
          <w:szCs w:val="20"/>
        </w:rPr>
        <w:t xml:space="preserve"> и водоотведени</w:t>
      </w:r>
      <w:r w:rsidR="0042451A">
        <w:rPr>
          <w:rFonts w:ascii="Times New Roman" w:hAnsi="Times New Roman"/>
          <w:sz w:val="20"/>
          <w:szCs w:val="20"/>
        </w:rPr>
        <w:t>я</w:t>
      </w:r>
      <w:r w:rsidRPr="00C14CF6">
        <w:rPr>
          <w:rFonts w:ascii="Times New Roman" w:hAnsi="Times New Roman"/>
          <w:sz w:val="20"/>
          <w:szCs w:val="20"/>
        </w:rPr>
        <w:t xml:space="preserve"> Змеиногорского рудника по добыче золота. Проект этой системы был разработан т</w:t>
      </w:r>
      <w:r w:rsidRPr="00C14CF6">
        <w:rPr>
          <w:rFonts w:ascii="Times New Roman" w:hAnsi="Times New Roman"/>
          <w:sz w:val="20"/>
          <w:szCs w:val="20"/>
        </w:rPr>
        <w:t>а</w:t>
      </w:r>
      <w:r w:rsidRPr="00C14CF6">
        <w:rPr>
          <w:rFonts w:ascii="Times New Roman" w:hAnsi="Times New Roman"/>
          <w:sz w:val="20"/>
          <w:szCs w:val="20"/>
        </w:rPr>
        <w:t>лантливыми русскими умельцами в 1783–1785 г</w:t>
      </w:r>
      <w:r w:rsidR="0042451A">
        <w:rPr>
          <w:rFonts w:ascii="Times New Roman" w:hAnsi="Times New Roman"/>
          <w:sz w:val="20"/>
          <w:szCs w:val="20"/>
        </w:rPr>
        <w:t>одах.</w:t>
      </w:r>
      <w:r w:rsidRPr="00C14CF6">
        <w:rPr>
          <w:rFonts w:ascii="Times New Roman" w:hAnsi="Times New Roman"/>
          <w:sz w:val="20"/>
          <w:szCs w:val="20"/>
        </w:rPr>
        <w:t xml:space="preserve"> Реализованное к 1787</w:t>
      </w:r>
      <w:r w:rsidR="0042451A">
        <w:rPr>
          <w:rFonts w:ascii="Times New Roman" w:hAnsi="Times New Roman"/>
          <w:sz w:val="20"/>
          <w:szCs w:val="20"/>
        </w:rPr>
        <w:t> </w:t>
      </w:r>
      <w:r w:rsidRPr="00C14CF6">
        <w:rPr>
          <w:rFonts w:ascii="Times New Roman" w:hAnsi="Times New Roman"/>
          <w:sz w:val="20"/>
          <w:szCs w:val="20"/>
        </w:rPr>
        <w:t>году строительство комплексных сооружений, обслуживающих три шахты, рудообогатительную фабрику, кузницу и пильную мельн</w:t>
      </w:r>
      <w:r w:rsidRPr="00C14CF6">
        <w:rPr>
          <w:rFonts w:ascii="Times New Roman" w:hAnsi="Times New Roman"/>
          <w:sz w:val="20"/>
          <w:szCs w:val="20"/>
        </w:rPr>
        <w:t>и</w:t>
      </w:r>
      <w:r w:rsidRPr="00C14CF6">
        <w:rPr>
          <w:rFonts w:ascii="Times New Roman" w:hAnsi="Times New Roman"/>
          <w:sz w:val="20"/>
          <w:szCs w:val="20"/>
        </w:rPr>
        <w:t>цу, решалось с многократным использованием воды, что является пр</w:t>
      </w:r>
      <w:r w:rsidRPr="00C14CF6">
        <w:rPr>
          <w:rFonts w:ascii="Times New Roman" w:hAnsi="Times New Roman"/>
          <w:sz w:val="20"/>
          <w:szCs w:val="20"/>
        </w:rPr>
        <w:t>о</w:t>
      </w:r>
      <w:r w:rsidRPr="00C14CF6">
        <w:rPr>
          <w:rFonts w:ascii="Times New Roman" w:hAnsi="Times New Roman"/>
          <w:sz w:val="20"/>
          <w:szCs w:val="20"/>
        </w:rPr>
        <w:t>образом современного принципа повторно-последовательной технол</w:t>
      </w:r>
      <w:r w:rsidRPr="00C14CF6">
        <w:rPr>
          <w:rFonts w:ascii="Times New Roman" w:hAnsi="Times New Roman"/>
          <w:sz w:val="20"/>
          <w:szCs w:val="20"/>
        </w:rPr>
        <w:t>о</w:t>
      </w:r>
      <w:r w:rsidRPr="00C14CF6">
        <w:rPr>
          <w:rFonts w:ascii="Times New Roman" w:hAnsi="Times New Roman"/>
          <w:sz w:val="20"/>
          <w:szCs w:val="20"/>
        </w:rPr>
        <w:t>гии водопользования. Суммарный расход воды в системе составлял 17,3</w:t>
      </w:r>
      <w:r w:rsidR="0042451A">
        <w:rPr>
          <w:rFonts w:ascii="Times New Roman" w:hAnsi="Times New Roman"/>
          <w:sz w:val="20"/>
          <w:szCs w:val="20"/>
        </w:rPr>
        <w:t> </w:t>
      </w:r>
      <w:r w:rsidRPr="00C14CF6">
        <w:rPr>
          <w:rFonts w:ascii="Times New Roman" w:hAnsi="Times New Roman"/>
          <w:sz w:val="20"/>
          <w:szCs w:val="20"/>
        </w:rPr>
        <w:t>тыс</w:t>
      </w:r>
      <w:r w:rsidR="0042451A">
        <w:rPr>
          <w:rFonts w:ascii="Times New Roman" w:hAnsi="Times New Roman"/>
          <w:sz w:val="20"/>
          <w:szCs w:val="20"/>
        </w:rPr>
        <w:t>.</w:t>
      </w:r>
      <w:r w:rsidRPr="00C14CF6">
        <w:rPr>
          <w:rFonts w:ascii="Times New Roman" w:hAnsi="Times New Roman"/>
          <w:sz w:val="20"/>
          <w:szCs w:val="20"/>
        </w:rPr>
        <w:t xml:space="preserve"> м</w:t>
      </w:r>
      <w:r w:rsidRPr="00C14CF6">
        <w:rPr>
          <w:rFonts w:ascii="Times New Roman" w:hAnsi="Times New Roman"/>
          <w:sz w:val="20"/>
          <w:szCs w:val="20"/>
          <w:vertAlign w:val="superscript"/>
        </w:rPr>
        <w:t>3</w:t>
      </w:r>
      <w:r w:rsidRPr="00C14CF6">
        <w:rPr>
          <w:rFonts w:ascii="Times New Roman" w:hAnsi="Times New Roman"/>
          <w:sz w:val="20"/>
          <w:szCs w:val="20"/>
        </w:rPr>
        <w:t>/сут; общая протяженность системы – около 2,5</w:t>
      </w:r>
      <w:r w:rsidR="0042451A">
        <w:rPr>
          <w:rFonts w:ascii="Times New Roman" w:hAnsi="Times New Roman"/>
          <w:sz w:val="20"/>
          <w:szCs w:val="20"/>
        </w:rPr>
        <w:t> </w:t>
      </w:r>
      <w:r w:rsidRPr="00C14CF6">
        <w:rPr>
          <w:rFonts w:ascii="Times New Roman" w:hAnsi="Times New Roman"/>
          <w:sz w:val="20"/>
          <w:szCs w:val="20"/>
        </w:rPr>
        <w:t>км.</w:t>
      </w:r>
    </w:p>
    <w:p w:rsidR="00F92D03" w:rsidRPr="00C14CF6" w:rsidRDefault="00F92D03" w:rsidP="001C7B0F">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Технический прогресс в водоснабжении и водоотведении на Алтае </w:t>
      </w:r>
      <w:r w:rsidRPr="00C14CF6">
        <w:rPr>
          <w:rFonts w:ascii="Times New Roman" w:hAnsi="Times New Roman"/>
          <w:sz w:val="20"/>
          <w:szCs w:val="20"/>
        </w:rPr>
        <w:lastRenderedPageBreak/>
        <w:t>базировался на сложных инженерных разработках. Алтайский горный округ был в то время одним из главных поставщиков золота в царскую казну, вследствие чего на алтайские рудники и заводы направлялись лучшие специалисты, в их числе «водных дел мастера» с Урала и из Центральной России И. И. Ползунов и К. Д. Фролов.</w:t>
      </w:r>
    </w:p>
    <w:p w:rsidR="00F92D03" w:rsidRPr="00C14CF6" w:rsidRDefault="00F92D03" w:rsidP="001C7B0F">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В </w:t>
      </w:r>
      <w:r w:rsidRPr="00C14CF6">
        <w:rPr>
          <w:rFonts w:ascii="Times New Roman" w:hAnsi="Times New Roman"/>
          <w:sz w:val="20"/>
          <w:szCs w:val="20"/>
          <w:lang w:val="en-US"/>
        </w:rPr>
        <w:t>XVIII</w:t>
      </w:r>
      <w:r w:rsidRPr="00C14CF6">
        <w:rPr>
          <w:rFonts w:ascii="Times New Roman" w:hAnsi="Times New Roman"/>
          <w:sz w:val="20"/>
          <w:szCs w:val="20"/>
        </w:rPr>
        <w:t xml:space="preserve"> веке в Петербурге были построены кирпичные водостоки по набережной р.</w:t>
      </w:r>
      <w:r w:rsidR="0042451A">
        <w:rPr>
          <w:rFonts w:ascii="Times New Roman" w:hAnsi="Times New Roman"/>
          <w:sz w:val="20"/>
          <w:szCs w:val="20"/>
        </w:rPr>
        <w:t> </w:t>
      </w:r>
      <w:r w:rsidRPr="00C14CF6">
        <w:rPr>
          <w:rFonts w:ascii="Times New Roman" w:hAnsi="Times New Roman"/>
          <w:sz w:val="20"/>
          <w:szCs w:val="20"/>
        </w:rPr>
        <w:t xml:space="preserve">Невы на Васильевском острове. Вплоть до конца </w:t>
      </w:r>
      <w:r w:rsidRPr="00C14CF6">
        <w:rPr>
          <w:rFonts w:ascii="Times New Roman" w:hAnsi="Times New Roman"/>
          <w:sz w:val="20"/>
          <w:szCs w:val="20"/>
          <w:lang w:val="en-US"/>
        </w:rPr>
        <w:t>XIX</w:t>
      </w:r>
      <w:r w:rsidRPr="00C14CF6">
        <w:rPr>
          <w:rFonts w:ascii="Times New Roman" w:hAnsi="Times New Roman"/>
          <w:sz w:val="20"/>
          <w:szCs w:val="20"/>
        </w:rPr>
        <w:t xml:space="preserve"> века распространенным приемником нечистот были выгребные ямы, это способствовало загрязнению воды питьевых колодцев дом</w:t>
      </w:r>
      <w:r w:rsidRPr="00C14CF6">
        <w:rPr>
          <w:rFonts w:ascii="Times New Roman" w:hAnsi="Times New Roman"/>
          <w:sz w:val="20"/>
          <w:szCs w:val="20"/>
        </w:rPr>
        <w:t>о</w:t>
      </w:r>
      <w:r w:rsidRPr="00C14CF6">
        <w:rPr>
          <w:rFonts w:ascii="Times New Roman" w:hAnsi="Times New Roman"/>
          <w:sz w:val="20"/>
          <w:szCs w:val="20"/>
        </w:rPr>
        <w:t>владений. Во избежание засорений водоотводящих трубопроводов применяли грубые фильтры из булыжника.</w:t>
      </w:r>
    </w:p>
    <w:p w:rsidR="00F92D03" w:rsidRPr="00C14CF6" w:rsidRDefault="00F92D03" w:rsidP="001C7B0F">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Развитию московской водоотводящей сети способствовали усилия городского головы П.</w:t>
      </w:r>
      <w:r w:rsidR="0042451A">
        <w:rPr>
          <w:rFonts w:ascii="Times New Roman" w:hAnsi="Times New Roman"/>
          <w:sz w:val="20"/>
          <w:szCs w:val="20"/>
        </w:rPr>
        <w:t> </w:t>
      </w:r>
      <w:r w:rsidRPr="00C14CF6">
        <w:rPr>
          <w:rFonts w:ascii="Times New Roman" w:hAnsi="Times New Roman"/>
          <w:sz w:val="20"/>
          <w:szCs w:val="20"/>
        </w:rPr>
        <w:t xml:space="preserve">А. </w:t>
      </w:r>
      <w:r w:rsidR="009A619C">
        <w:rPr>
          <w:rFonts w:ascii="Times New Roman" w:hAnsi="Times New Roman"/>
          <w:sz w:val="20"/>
          <w:szCs w:val="20"/>
        </w:rPr>
        <w:t>Алексеева. В 1886 году городской инженер</w:t>
      </w:r>
      <w:r w:rsidRPr="00C14CF6">
        <w:rPr>
          <w:rFonts w:ascii="Times New Roman" w:hAnsi="Times New Roman"/>
          <w:sz w:val="20"/>
          <w:szCs w:val="20"/>
        </w:rPr>
        <w:t xml:space="preserve"> В.</w:t>
      </w:r>
      <w:r w:rsidR="0042451A">
        <w:rPr>
          <w:rFonts w:ascii="Times New Roman" w:hAnsi="Times New Roman"/>
          <w:sz w:val="20"/>
          <w:szCs w:val="20"/>
        </w:rPr>
        <w:t> </w:t>
      </w:r>
      <w:r w:rsidRPr="00C14CF6">
        <w:rPr>
          <w:rFonts w:ascii="Times New Roman" w:hAnsi="Times New Roman"/>
          <w:sz w:val="20"/>
          <w:szCs w:val="20"/>
        </w:rPr>
        <w:t xml:space="preserve">Д. </w:t>
      </w:r>
      <w:r w:rsidR="009A619C">
        <w:rPr>
          <w:rFonts w:ascii="Times New Roman" w:hAnsi="Times New Roman"/>
          <w:sz w:val="20"/>
          <w:szCs w:val="20"/>
        </w:rPr>
        <w:t>Кастальский</w:t>
      </w:r>
      <w:r w:rsidRPr="00C14CF6">
        <w:rPr>
          <w:rFonts w:ascii="Times New Roman" w:hAnsi="Times New Roman"/>
          <w:sz w:val="20"/>
          <w:szCs w:val="20"/>
        </w:rPr>
        <w:t xml:space="preserve"> для н</w:t>
      </w:r>
      <w:r w:rsidR="009A619C">
        <w:rPr>
          <w:rFonts w:ascii="Times New Roman" w:hAnsi="Times New Roman"/>
          <w:sz w:val="20"/>
          <w:szCs w:val="20"/>
        </w:rPr>
        <w:t>аучной общественности  сделал</w:t>
      </w:r>
      <w:r w:rsidRPr="00C14CF6">
        <w:rPr>
          <w:rFonts w:ascii="Times New Roman" w:hAnsi="Times New Roman"/>
          <w:sz w:val="20"/>
          <w:szCs w:val="20"/>
        </w:rPr>
        <w:t xml:space="preserve"> доклад о цел</w:t>
      </w:r>
      <w:r w:rsidRPr="00C14CF6">
        <w:rPr>
          <w:rFonts w:ascii="Times New Roman" w:hAnsi="Times New Roman"/>
          <w:sz w:val="20"/>
          <w:szCs w:val="20"/>
        </w:rPr>
        <w:t>е</w:t>
      </w:r>
      <w:r w:rsidRPr="00C14CF6">
        <w:rPr>
          <w:rFonts w:ascii="Times New Roman" w:hAnsi="Times New Roman"/>
          <w:sz w:val="20"/>
          <w:szCs w:val="20"/>
        </w:rPr>
        <w:t>сообразности для Москвы раздельной системы водоотв</w:t>
      </w:r>
      <w:r w:rsidR="009A619C">
        <w:rPr>
          <w:rFonts w:ascii="Times New Roman" w:hAnsi="Times New Roman"/>
          <w:sz w:val="20"/>
          <w:szCs w:val="20"/>
        </w:rPr>
        <w:t>едения. А в 1890 году он разработал</w:t>
      </w:r>
      <w:r w:rsidRPr="00C14CF6">
        <w:rPr>
          <w:rFonts w:ascii="Times New Roman" w:hAnsi="Times New Roman"/>
          <w:sz w:val="20"/>
          <w:szCs w:val="20"/>
        </w:rPr>
        <w:t xml:space="preserve"> проект первой очереди московской канализ</w:t>
      </w:r>
      <w:r w:rsidRPr="00C14CF6">
        <w:rPr>
          <w:rFonts w:ascii="Times New Roman" w:hAnsi="Times New Roman"/>
          <w:sz w:val="20"/>
          <w:szCs w:val="20"/>
        </w:rPr>
        <w:t>а</w:t>
      </w:r>
      <w:r w:rsidRPr="00C14CF6">
        <w:rPr>
          <w:rFonts w:ascii="Times New Roman" w:hAnsi="Times New Roman"/>
          <w:sz w:val="20"/>
          <w:szCs w:val="20"/>
        </w:rPr>
        <w:t>ции, обслуживающей 1,5 млн. жителей</w:t>
      </w:r>
      <w:r w:rsidR="0042451A">
        <w:rPr>
          <w:rFonts w:ascii="Times New Roman" w:hAnsi="Times New Roman"/>
          <w:sz w:val="20"/>
          <w:szCs w:val="20"/>
        </w:rPr>
        <w:t>,</w:t>
      </w:r>
      <w:r w:rsidRPr="00C14CF6">
        <w:rPr>
          <w:rFonts w:ascii="Times New Roman" w:hAnsi="Times New Roman"/>
          <w:sz w:val="20"/>
          <w:szCs w:val="20"/>
        </w:rPr>
        <w:t xml:space="preserve"> с удельной нормой водоотв</w:t>
      </w:r>
      <w:r w:rsidRPr="00C14CF6">
        <w:rPr>
          <w:rFonts w:ascii="Times New Roman" w:hAnsi="Times New Roman"/>
          <w:sz w:val="20"/>
          <w:szCs w:val="20"/>
        </w:rPr>
        <w:t>е</w:t>
      </w:r>
      <w:r w:rsidRPr="00C14CF6">
        <w:rPr>
          <w:rFonts w:ascii="Times New Roman" w:hAnsi="Times New Roman"/>
          <w:sz w:val="20"/>
          <w:szCs w:val="20"/>
        </w:rPr>
        <w:t>дения 85 л/(чел</w:t>
      </w:r>
      <w:r w:rsidR="00026A8F">
        <w:rPr>
          <w:rFonts w:ascii="Times New Roman" w:hAnsi="Times New Roman"/>
          <w:sz w:val="20"/>
          <w:szCs w:val="20"/>
        </w:rPr>
        <w:t>.</w:t>
      </w:r>
      <w:r w:rsidRPr="00C14CF6">
        <w:rPr>
          <w:rFonts w:ascii="Times New Roman" w:hAnsi="Times New Roman"/>
          <w:sz w:val="20"/>
          <w:szCs w:val="20"/>
        </w:rPr>
        <w:t>∙сут) на расход 84 тыс. м</w:t>
      </w:r>
      <w:r w:rsidRPr="00C14CF6">
        <w:rPr>
          <w:rFonts w:ascii="Times New Roman" w:hAnsi="Times New Roman"/>
          <w:sz w:val="20"/>
          <w:szCs w:val="20"/>
          <w:vertAlign w:val="superscript"/>
        </w:rPr>
        <w:t>3</w:t>
      </w:r>
      <w:r w:rsidRPr="00C14CF6">
        <w:rPr>
          <w:rFonts w:ascii="Times New Roman" w:hAnsi="Times New Roman"/>
          <w:sz w:val="20"/>
          <w:szCs w:val="20"/>
        </w:rPr>
        <w:t>/сут бытовых и 72 тыс. м</w:t>
      </w:r>
      <w:r w:rsidRPr="00C14CF6">
        <w:rPr>
          <w:rFonts w:ascii="Times New Roman" w:hAnsi="Times New Roman"/>
          <w:sz w:val="20"/>
          <w:szCs w:val="20"/>
          <w:vertAlign w:val="superscript"/>
        </w:rPr>
        <w:t>3</w:t>
      </w:r>
      <w:r w:rsidRPr="00C14CF6">
        <w:rPr>
          <w:rFonts w:ascii="Times New Roman" w:hAnsi="Times New Roman"/>
          <w:sz w:val="20"/>
          <w:szCs w:val="20"/>
        </w:rPr>
        <w:t>/сут фабричных вод с очисткой бытовых вод в объеме примерно 25</w:t>
      </w:r>
      <w:r w:rsidR="00837914">
        <w:rPr>
          <w:rFonts w:ascii="Times New Roman" w:hAnsi="Times New Roman"/>
          <w:sz w:val="20"/>
          <w:szCs w:val="20"/>
        </w:rPr>
        <w:t xml:space="preserve"> </w:t>
      </w:r>
      <w:r w:rsidRPr="00C14CF6">
        <w:rPr>
          <w:rFonts w:ascii="Times New Roman" w:hAnsi="Times New Roman"/>
          <w:sz w:val="20"/>
          <w:szCs w:val="20"/>
        </w:rPr>
        <w:t>%.</w:t>
      </w:r>
    </w:p>
    <w:p w:rsidR="0042451A" w:rsidRDefault="00F92D03" w:rsidP="001C7B0F">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 1898</w:t>
      </w:r>
      <w:r w:rsidR="0042451A">
        <w:rPr>
          <w:rFonts w:ascii="Times New Roman" w:hAnsi="Times New Roman"/>
          <w:sz w:val="20"/>
          <w:szCs w:val="20"/>
        </w:rPr>
        <w:t> </w:t>
      </w:r>
      <w:r w:rsidRPr="00C14CF6">
        <w:rPr>
          <w:rFonts w:ascii="Times New Roman" w:hAnsi="Times New Roman"/>
          <w:sz w:val="20"/>
          <w:szCs w:val="20"/>
        </w:rPr>
        <w:t>г</w:t>
      </w:r>
      <w:r w:rsidR="0042451A">
        <w:rPr>
          <w:rFonts w:ascii="Times New Roman" w:hAnsi="Times New Roman"/>
          <w:sz w:val="20"/>
          <w:szCs w:val="20"/>
        </w:rPr>
        <w:t>оду</w:t>
      </w:r>
      <w:r w:rsidRPr="00C14CF6">
        <w:rPr>
          <w:rFonts w:ascii="Times New Roman" w:hAnsi="Times New Roman"/>
          <w:sz w:val="20"/>
          <w:szCs w:val="20"/>
        </w:rPr>
        <w:t xml:space="preserve"> в Москве введена в эксплуатацию первая водоотвод</w:t>
      </w:r>
      <w:r w:rsidRPr="00C14CF6">
        <w:rPr>
          <w:rFonts w:ascii="Times New Roman" w:hAnsi="Times New Roman"/>
          <w:sz w:val="20"/>
          <w:szCs w:val="20"/>
        </w:rPr>
        <w:t>я</w:t>
      </w:r>
      <w:r w:rsidRPr="00C14CF6">
        <w:rPr>
          <w:rFonts w:ascii="Times New Roman" w:hAnsi="Times New Roman"/>
          <w:sz w:val="20"/>
          <w:szCs w:val="20"/>
        </w:rPr>
        <w:t xml:space="preserve">щая система, включавшая самотечные и напорные водоотводящие </w:t>
      </w:r>
      <w:r w:rsidRPr="00C14CF6">
        <w:rPr>
          <w:rFonts w:ascii="Times New Roman" w:hAnsi="Times New Roman"/>
          <w:sz w:val="20"/>
          <w:szCs w:val="20"/>
          <w:lang w:val="en-US"/>
        </w:rPr>
        <w:t>c</w:t>
      </w:r>
      <w:r w:rsidRPr="00C14CF6">
        <w:rPr>
          <w:rFonts w:ascii="Times New Roman" w:hAnsi="Times New Roman"/>
          <w:sz w:val="20"/>
          <w:szCs w:val="20"/>
        </w:rPr>
        <w:t>ети, насосную станцию и Люблинские поля орошения. Она стала р</w:t>
      </w:r>
      <w:r w:rsidRPr="00C14CF6">
        <w:rPr>
          <w:rFonts w:ascii="Times New Roman" w:hAnsi="Times New Roman"/>
          <w:sz w:val="20"/>
          <w:szCs w:val="20"/>
        </w:rPr>
        <w:t>о</w:t>
      </w:r>
      <w:r w:rsidRPr="00C14CF6">
        <w:rPr>
          <w:rFonts w:ascii="Times New Roman" w:hAnsi="Times New Roman"/>
          <w:sz w:val="20"/>
          <w:szCs w:val="20"/>
        </w:rPr>
        <w:t>доначальницей самой крупной в Европе московской системы водоо</w:t>
      </w:r>
      <w:r w:rsidRPr="00C14CF6">
        <w:rPr>
          <w:rFonts w:ascii="Times New Roman" w:hAnsi="Times New Roman"/>
          <w:sz w:val="20"/>
          <w:szCs w:val="20"/>
        </w:rPr>
        <w:t>т</w:t>
      </w:r>
      <w:r w:rsidRPr="00C14CF6">
        <w:rPr>
          <w:rFonts w:ascii="Times New Roman" w:hAnsi="Times New Roman"/>
          <w:sz w:val="20"/>
          <w:szCs w:val="20"/>
        </w:rPr>
        <w:t xml:space="preserve">ведения и очистки сточных вод. </w:t>
      </w:r>
    </w:p>
    <w:p w:rsidR="00F92D03" w:rsidRPr="00C14CF6" w:rsidRDefault="00F92D03" w:rsidP="001C7B0F">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Несмотря на умение русских инженеров оригинально решать сло</w:t>
      </w:r>
      <w:r w:rsidRPr="00C14CF6">
        <w:rPr>
          <w:rFonts w:ascii="Times New Roman" w:hAnsi="Times New Roman"/>
          <w:sz w:val="20"/>
          <w:szCs w:val="20"/>
        </w:rPr>
        <w:t>ж</w:t>
      </w:r>
      <w:r w:rsidRPr="00C14CF6">
        <w:rPr>
          <w:rFonts w:ascii="Times New Roman" w:hAnsi="Times New Roman"/>
          <w:sz w:val="20"/>
          <w:szCs w:val="20"/>
        </w:rPr>
        <w:t>ные технические задачи, строительство водоотводящих сетей в дор</w:t>
      </w:r>
      <w:r w:rsidRPr="00C14CF6">
        <w:rPr>
          <w:rFonts w:ascii="Times New Roman" w:hAnsi="Times New Roman"/>
          <w:sz w:val="20"/>
          <w:szCs w:val="20"/>
        </w:rPr>
        <w:t>е</w:t>
      </w:r>
      <w:r w:rsidRPr="00C14CF6">
        <w:rPr>
          <w:rFonts w:ascii="Times New Roman" w:hAnsi="Times New Roman"/>
          <w:sz w:val="20"/>
          <w:szCs w:val="20"/>
        </w:rPr>
        <w:t>волюционной России шло крайне медленно. К 191</w:t>
      </w:r>
      <w:r w:rsidR="007E0BDB">
        <w:rPr>
          <w:rFonts w:ascii="Times New Roman" w:hAnsi="Times New Roman"/>
          <w:sz w:val="20"/>
          <w:szCs w:val="20"/>
        </w:rPr>
        <w:t>5</w:t>
      </w:r>
      <w:r w:rsidR="00671706">
        <w:rPr>
          <w:rFonts w:ascii="Times New Roman" w:hAnsi="Times New Roman"/>
          <w:sz w:val="20"/>
          <w:szCs w:val="20"/>
        </w:rPr>
        <w:t> </w:t>
      </w:r>
      <w:r w:rsidRPr="00C14CF6">
        <w:rPr>
          <w:rFonts w:ascii="Times New Roman" w:hAnsi="Times New Roman"/>
          <w:sz w:val="20"/>
          <w:szCs w:val="20"/>
        </w:rPr>
        <w:t>году были п</w:t>
      </w:r>
      <w:r w:rsidRPr="00C14CF6">
        <w:rPr>
          <w:rFonts w:ascii="Times New Roman" w:hAnsi="Times New Roman"/>
          <w:sz w:val="20"/>
          <w:szCs w:val="20"/>
        </w:rPr>
        <w:t>о</w:t>
      </w:r>
      <w:r w:rsidRPr="00C14CF6">
        <w:rPr>
          <w:rFonts w:ascii="Times New Roman" w:hAnsi="Times New Roman"/>
          <w:sz w:val="20"/>
          <w:szCs w:val="20"/>
        </w:rPr>
        <w:t>строены водоотводящие сети всего лишь в 18 крупных городах, но и в этих городах водоотводящая сеть была только в районах, где прожив</w:t>
      </w:r>
      <w:r w:rsidRPr="00C14CF6">
        <w:rPr>
          <w:rFonts w:ascii="Times New Roman" w:hAnsi="Times New Roman"/>
          <w:sz w:val="20"/>
          <w:szCs w:val="20"/>
        </w:rPr>
        <w:t>а</w:t>
      </w:r>
      <w:r w:rsidRPr="00C14CF6">
        <w:rPr>
          <w:rFonts w:ascii="Times New Roman" w:hAnsi="Times New Roman"/>
          <w:sz w:val="20"/>
          <w:szCs w:val="20"/>
        </w:rPr>
        <w:t>ла буржуазия, а сточные воды спускались в водоемы либо после ча</w:t>
      </w:r>
      <w:r w:rsidRPr="00C14CF6">
        <w:rPr>
          <w:rFonts w:ascii="Times New Roman" w:hAnsi="Times New Roman"/>
          <w:sz w:val="20"/>
          <w:szCs w:val="20"/>
        </w:rPr>
        <w:t>с</w:t>
      </w:r>
      <w:r w:rsidRPr="00C14CF6">
        <w:rPr>
          <w:rFonts w:ascii="Times New Roman" w:hAnsi="Times New Roman"/>
          <w:sz w:val="20"/>
          <w:szCs w:val="20"/>
        </w:rPr>
        <w:t>тичной очистки</w:t>
      </w:r>
      <w:r w:rsidR="00671706">
        <w:rPr>
          <w:rFonts w:ascii="Times New Roman" w:hAnsi="Times New Roman"/>
          <w:sz w:val="20"/>
          <w:szCs w:val="20"/>
        </w:rPr>
        <w:t>,</w:t>
      </w:r>
      <w:r w:rsidRPr="00C14CF6">
        <w:rPr>
          <w:rFonts w:ascii="Times New Roman" w:hAnsi="Times New Roman"/>
          <w:sz w:val="20"/>
          <w:szCs w:val="20"/>
        </w:rPr>
        <w:t xml:space="preserve"> или вовсе без очистки. В марте 1921</w:t>
      </w:r>
      <w:r w:rsidR="00671706">
        <w:rPr>
          <w:rFonts w:ascii="Times New Roman" w:hAnsi="Times New Roman"/>
          <w:sz w:val="20"/>
          <w:szCs w:val="20"/>
        </w:rPr>
        <w:t> </w:t>
      </w:r>
      <w:r w:rsidRPr="00C14CF6">
        <w:rPr>
          <w:rFonts w:ascii="Times New Roman" w:hAnsi="Times New Roman"/>
          <w:sz w:val="20"/>
          <w:szCs w:val="20"/>
        </w:rPr>
        <w:t>года было прин</w:t>
      </w:r>
      <w:r w:rsidRPr="00C14CF6">
        <w:rPr>
          <w:rFonts w:ascii="Times New Roman" w:hAnsi="Times New Roman"/>
          <w:sz w:val="20"/>
          <w:szCs w:val="20"/>
        </w:rPr>
        <w:t>я</w:t>
      </w:r>
      <w:r w:rsidRPr="00C14CF6">
        <w:rPr>
          <w:rFonts w:ascii="Times New Roman" w:hAnsi="Times New Roman"/>
          <w:sz w:val="20"/>
          <w:szCs w:val="20"/>
        </w:rPr>
        <w:t>то постановление о мерах по улучшению водоснабже</w:t>
      </w:r>
      <w:r w:rsidR="007E0BDB">
        <w:rPr>
          <w:rFonts w:ascii="Times New Roman" w:hAnsi="Times New Roman"/>
          <w:sz w:val="20"/>
          <w:szCs w:val="20"/>
        </w:rPr>
        <w:t>ния, водоотвед</w:t>
      </w:r>
      <w:r w:rsidR="007E0BDB">
        <w:rPr>
          <w:rFonts w:ascii="Times New Roman" w:hAnsi="Times New Roman"/>
          <w:sz w:val="20"/>
          <w:szCs w:val="20"/>
        </w:rPr>
        <w:t>е</w:t>
      </w:r>
      <w:r w:rsidR="007E0BDB">
        <w:rPr>
          <w:rFonts w:ascii="Times New Roman" w:hAnsi="Times New Roman"/>
          <w:sz w:val="20"/>
          <w:szCs w:val="20"/>
        </w:rPr>
        <w:t>ния</w:t>
      </w:r>
      <w:r w:rsidRPr="00C14CF6">
        <w:rPr>
          <w:rFonts w:ascii="Times New Roman" w:hAnsi="Times New Roman"/>
          <w:sz w:val="20"/>
          <w:szCs w:val="20"/>
        </w:rPr>
        <w:t xml:space="preserve"> населенных пунктов и началось строительство новых и расшир</w:t>
      </w:r>
      <w:r w:rsidRPr="00C14CF6">
        <w:rPr>
          <w:rFonts w:ascii="Times New Roman" w:hAnsi="Times New Roman"/>
          <w:sz w:val="20"/>
          <w:szCs w:val="20"/>
        </w:rPr>
        <w:t>е</w:t>
      </w:r>
      <w:r w:rsidRPr="00C14CF6">
        <w:rPr>
          <w:rFonts w:ascii="Times New Roman" w:hAnsi="Times New Roman"/>
          <w:sz w:val="20"/>
          <w:szCs w:val="20"/>
        </w:rPr>
        <w:t xml:space="preserve">ние старых сетей водоотведения и сооружений. К </w:t>
      </w:r>
      <w:r w:rsidR="007E0BDB">
        <w:rPr>
          <w:rFonts w:ascii="Times New Roman" w:hAnsi="Times New Roman"/>
          <w:sz w:val="20"/>
          <w:szCs w:val="20"/>
        </w:rPr>
        <w:t>1</w:t>
      </w:r>
      <w:r w:rsidRPr="00C14CF6">
        <w:rPr>
          <w:rFonts w:ascii="Times New Roman" w:hAnsi="Times New Roman"/>
          <w:sz w:val="20"/>
          <w:szCs w:val="20"/>
        </w:rPr>
        <w:t>967</w:t>
      </w:r>
      <w:r w:rsidR="00671706">
        <w:rPr>
          <w:rFonts w:ascii="Times New Roman" w:hAnsi="Times New Roman"/>
          <w:sz w:val="20"/>
          <w:szCs w:val="20"/>
        </w:rPr>
        <w:t> </w:t>
      </w:r>
      <w:r w:rsidRPr="00C14CF6">
        <w:rPr>
          <w:rFonts w:ascii="Times New Roman" w:hAnsi="Times New Roman"/>
          <w:sz w:val="20"/>
          <w:szCs w:val="20"/>
        </w:rPr>
        <w:t>году число г</w:t>
      </w:r>
      <w:r w:rsidRPr="00C14CF6">
        <w:rPr>
          <w:rFonts w:ascii="Times New Roman" w:hAnsi="Times New Roman"/>
          <w:sz w:val="20"/>
          <w:szCs w:val="20"/>
        </w:rPr>
        <w:t>о</w:t>
      </w:r>
      <w:r w:rsidRPr="00C14CF6">
        <w:rPr>
          <w:rFonts w:ascii="Times New Roman" w:hAnsi="Times New Roman"/>
          <w:sz w:val="20"/>
          <w:szCs w:val="20"/>
        </w:rPr>
        <w:t>родов и поселков, в которых проложены системы водоснабжения и водоотведения</w:t>
      </w:r>
      <w:r w:rsidR="00671706">
        <w:rPr>
          <w:rFonts w:ascii="Times New Roman" w:hAnsi="Times New Roman"/>
          <w:sz w:val="20"/>
          <w:szCs w:val="20"/>
        </w:rPr>
        <w:t>,</w:t>
      </w:r>
      <w:r w:rsidRPr="00C14CF6">
        <w:rPr>
          <w:rFonts w:ascii="Times New Roman" w:hAnsi="Times New Roman"/>
          <w:sz w:val="20"/>
          <w:szCs w:val="20"/>
        </w:rPr>
        <w:t xml:space="preserve"> по сравнению с 1917</w:t>
      </w:r>
      <w:r w:rsidR="00837914">
        <w:rPr>
          <w:rFonts w:ascii="Times New Roman" w:hAnsi="Times New Roman"/>
          <w:sz w:val="20"/>
          <w:szCs w:val="20"/>
        </w:rPr>
        <w:t xml:space="preserve"> </w:t>
      </w:r>
      <w:r w:rsidRPr="00C14CF6">
        <w:rPr>
          <w:rFonts w:ascii="Times New Roman" w:hAnsi="Times New Roman"/>
          <w:sz w:val="20"/>
          <w:szCs w:val="20"/>
        </w:rPr>
        <w:t>годом увеличилось более чем в 50</w:t>
      </w:r>
      <w:r w:rsidR="00837914">
        <w:rPr>
          <w:rFonts w:ascii="Times New Roman" w:hAnsi="Times New Roman"/>
          <w:sz w:val="20"/>
          <w:szCs w:val="20"/>
        </w:rPr>
        <w:t xml:space="preserve"> </w:t>
      </w:r>
      <w:r w:rsidRPr="00C14CF6">
        <w:rPr>
          <w:rFonts w:ascii="Times New Roman" w:hAnsi="Times New Roman"/>
          <w:sz w:val="20"/>
          <w:szCs w:val="20"/>
        </w:rPr>
        <w:t>раз. Индустриальные методы строительства сетей и сооружений из сборных железобетонных элементов позволили решить проблемы бл</w:t>
      </w:r>
      <w:r w:rsidRPr="00C14CF6">
        <w:rPr>
          <w:rFonts w:ascii="Times New Roman" w:hAnsi="Times New Roman"/>
          <w:sz w:val="20"/>
          <w:szCs w:val="20"/>
        </w:rPr>
        <w:t>а</w:t>
      </w:r>
      <w:r w:rsidRPr="00C14CF6">
        <w:rPr>
          <w:rFonts w:ascii="Times New Roman" w:hAnsi="Times New Roman"/>
          <w:sz w:val="20"/>
          <w:szCs w:val="20"/>
        </w:rPr>
        <w:t>гоустройства городов, поселков и крупных промышленных предпр</w:t>
      </w:r>
      <w:r w:rsidRPr="00C14CF6">
        <w:rPr>
          <w:rFonts w:ascii="Times New Roman" w:hAnsi="Times New Roman"/>
          <w:sz w:val="20"/>
          <w:szCs w:val="20"/>
        </w:rPr>
        <w:t>и</w:t>
      </w:r>
      <w:r w:rsidRPr="00C14CF6">
        <w:rPr>
          <w:rFonts w:ascii="Times New Roman" w:hAnsi="Times New Roman"/>
          <w:sz w:val="20"/>
          <w:szCs w:val="20"/>
        </w:rPr>
        <w:t>ятий.</w:t>
      </w: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1.2. Экономическое и социальное значение водоотведения</w:t>
      </w:r>
    </w:p>
    <w:p w:rsidR="00F92D03" w:rsidRPr="00C14CF6" w:rsidRDefault="00F92D03" w:rsidP="001C7B0F">
      <w:pPr>
        <w:pStyle w:val="af7"/>
        <w:widowControl w:val="0"/>
        <w:ind w:firstLine="284"/>
        <w:jc w:val="both"/>
        <w:rPr>
          <w:rFonts w:ascii="Times New Roman" w:hAnsi="Times New Roman"/>
          <w:sz w:val="20"/>
          <w:szCs w:val="20"/>
        </w:rPr>
      </w:pPr>
    </w:p>
    <w:p w:rsidR="00F92D03" w:rsidRPr="001A6B0F" w:rsidRDefault="00F92D03" w:rsidP="001C7B0F">
      <w:pPr>
        <w:pStyle w:val="af7"/>
        <w:widowControl w:val="0"/>
        <w:ind w:firstLine="284"/>
        <w:jc w:val="both"/>
        <w:rPr>
          <w:rFonts w:ascii="Times New Roman" w:hAnsi="Times New Roman"/>
          <w:spacing w:val="-2"/>
          <w:sz w:val="20"/>
          <w:szCs w:val="20"/>
        </w:rPr>
      </w:pPr>
      <w:r w:rsidRPr="001A6B0F">
        <w:rPr>
          <w:rFonts w:ascii="Times New Roman" w:hAnsi="Times New Roman"/>
          <w:spacing w:val="-2"/>
          <w:sz w:val="20"/>
          <w:szCs w:val="20"/>
        </w:rPr>
        <w:t>Охрана чистоты почвы, воды и воздуха на территориях городов, п</w:t>
      </w:r>
      <w:r w:rsidRPr="001A6B0F">
        <w:rPr>
          <w:rFonts w:ascii="Times New Roman" w:hAnsi="Times New Roman"/>
          <w:spacing w:val="-2"/>
          <w:sz w:val="20"/>
          <w:szCs w:val="20"/>
        </w:rPr>
        <w:t>о</w:t>
      </w:r>
      <w:r w:rsidRPr="001A6B0F">
        <w:rPr>
          <w:rFonts w:ascii="Times New Roman" w:hAnsi="Times New Roman"/>
          <w:spacing w:val="-2"/>
          <w:sz w:val="20"/>
          <w:szCs w:val="20"/>
        </w:rPr>
        <w:t>селков, деревень и промышленных предприятий является главным усл</w:t>
      </w:r>
      <w:r w:rsidRPr="001A6B0F">
        <w:rPr>
          <w:rFonts w:ascii="Times New Roman" w:hAnsi="Times New Roman"/>
          <w:spacing w:val="-2"/>
          <w:sz w:val="20"/>
          <w:szCs w:val="20"/>
        </w:rPr>
        <w:t>о</w:t>
      </w:r>
      <w:r w:rsidRPr="001A6B0F">
        <w:rPr>
          <w:rFonts w:ascii="Times New Roman" w:hAnsi="Times New Roman"/>
          <w:spacing w:val="-2"/>
          <w:sz w:val="20"/>
          <w:szCs w:val="20"/>
        </w:rPr>
        <w:t>вием их внешнего благоустройства, санитарного и эпидемиологического благополучия населения. В результате бытовой и производственной деятельности человека образуются отбросы и отходы, которые являются основным источником загрязнений в населенных пунктах и на промы</w:t>
      </w:r>
      <w:r w:rsidRPr="001A6B0F">
        <w:rPr>
          <w:rFonts w:ascii="Times New Roman" w:hAnsi="Times New Roman"/>
          <w:spacing w:val="-2"/>
          <w:sz w:val="20"/>
          <w:szCs w:val="20"/>
        </w:rPr>
        <w:t>ш</w:t>
      </w:r>
      <w:r w:rsidRPr="001A6B0F">
        <w:rPr>
          <w:rFonts w:ascii="Times New Roman" w:hAnsi="Times New Roman"/>
          <w:spacing w:val="-2"/>
          <w:sz w:val="20"/>
          <w:szCs w:val="20"/>
        </w:rPr>
        <w:t>ленных предприятиях. В этих отбросах и некоторых видах отходов с</w:t>
      </w:r>
      <w:r w:rsidRPr="001A6B0F">
        <w:rPr>
          <w:rFonts w:ascii="Times New Roman" w:hAnsi="Times New Roman"/>
          <w:spacing w:val="-2"/>
          <w:sz w:val="20"/>
          <w:szCs w:val="20"/>
        </w:rPr>
        <w:t>о</w:t>
      </w:r>
      <w:r w:rsidRPr="001A6B0F">
        <w:rPr>
          <w:rFonts w:ascii="Times New Roman" w:hAnsi="Times New Roman"/>
          <w:spacing w:val="-2"/>
          <w:sz w:val="20"/>
          <w:szCs w:val="20"/>
        </w:rPr>
        <w:t>держится больш</w:t>
      </w:r>
      <w:r w:rsidR="00671706">
        <w:rPr>
          <w:rFonts w:ascii="Times New Roman" w:hAnsi="Times New Roman"/>
          <w:spacing w:val="-2"/>
          <w:sz w:val="20"/>
          <w:szCs w:val="20"/>
        </w:rPr>
        <w:t>ое</w:t>
      </w:r>
      <w:r w:rsidRPr="001A6B0F">
        <w:rPr>
          <w:rFonts w:ascii="Times New Roman" w:hAnsi="Times New Roman"/>
          <w:spacing w:val="-2"/>
          <w:sz w:val="20"/>
          <w:szCs w:val="20"/>
        </w:rPr>
        <w:t xml:space="preserve"> количество бактерий, в том числе болезнетворных (патогенных), способных вызвать заболевания у людей. Все отбросы и отходы по своему происхождению делятся на органические и неорган</w:t>
      </w:r>
      <w:r w:rsidRPr="001A6B0F">
        <w:rPr>
          <w:rFonts w:ascii="Times New Roman" w:hAnsi="Times New Roman"/>
          <w:spacing w:val="-2"/>
          <w:sz w:val="20"/>
          <w:szCs w:val="20"/>
        </w:rPr>
        <w:t>и</w:t>
      </w:r>
      <w:r w:rsidRPr="001A6B0F">
        <w:rPr>
          <w:rFonts w:ascii="Times New Roman" w:hAnsi="Times New Roman"/>
          <w:spacing w:val="-2"/>
          <w:sz w:val="20"/>
          <w:szCs w:val="20"/>
        </w:rPr>
        <w:t>ческие загрязнения. Органические наиболее опасны, так как при поп</w:t>
      </w:r>
      <w:r w:rsidRPr="001A6B0F">
        <w:rPr>
          <w:rFonts w:ascii="Times New Roman" w:hAnsi="Times New Roman"/>
          <w:spacing w:val="-2"/>
          <w:sz w:val="20"/>
          <w:szCs w:val="20"/>
        </w:rPr>
        <w:t>а</w:t>
      </w:r>
      <w:r w:rsidRPr="001A6B0F">
        <w:rPr>
          <w:rFonts w:ascii="Times New Roman" w:hAnsi="Times New Roman"/>
          <w:spacing w:val="-2"/>
          <w:sz w:val="20"/>
          <w:szCs w:val="20"/>
        </w:rPr>
        <w:t>дании в водотоки и водоемы или почву загрязняют их продуктами св</w:t>
      </w:r>
      <w:r w:rsidRPr="001A6B0F">
        <w:rPr>
          <w:rFonts w:ascii="Times New Roman" w:hAnsi="Times New Roman"/>
          <w:spacing w:val="-2"/>
          <w:sz w:val="20"/>
          <w:szCs w:val="20"/>
        </w:rPr>
        <w:t>о</w:t>
      </w:r>
      <w:r w:rsidRPr="001A6B0F">
        <w:rPr>
          <w:rFonts w:ascii="Times New Roman" w:hAnsi="Times New Roman"/>
          <w:spacing w:val="-2"/>
          <w:sz w:val="20"/>
          <w:szCs w:val="20"/>
        </w:rPr>
        <w:t>его распада и способствуют развитию разного рода бактерий.</w:t>
      </w:r>
    </w:p>
    <w:p w:rsidR="002A1DBD"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поддержания санитарного благополучия необходимо удалять сточные воды с территорий населенных пунктов (городов, поселков, деревень) и промышленных предприятий, чтобы не загрязнять окр</w:t>
      </w:r>
      <w:r w:rsidRPr="00C14CF6">
        <w:rPr>
          <w:rFonts w:ascii="Times New Roman" w:hAnsi="Times New Roman"/>
          <w:sz w:val="20"/>
          <w:szCs w:val="20"/>
        </w:rPr>
        <w:t>у</w:t>
      </w:r>
      <w:r w:rsidRPr="00C14CF6">
        <w:rPr>
          <w:rFonts w:ascii="Times New Roman" w:hAnsi="Times New Roman"/>
          <w:sz w:val="20"/>
          <w:szCs w:val="20"/>
        </w:rPr>
        <w:t>жающую местность и водотоки. В небольших населенных пунктах, где в домах отсутствуют водопровод и сети водоотведения, жидкие отбр</w:t>
      </w:r>
      <w:r w:rsidRPr="00C14CF6">
        <w:rPr>
          <w:rFonts w:ascii="Times New Roman" w:hAnsi="Times New Roman"/>
          <w:sz w:val="20"/>
          <w:szCs w:val="20"/>
        </w:rPr>
        <w:t>о</w:t>
      </w:r>
      <w:r w:rsidRPr="00C14CF6">
        <w:rPr>
          <w:rFonts w:ascii="Times New Roman" w:hAnsi="Times New Roman"/>
          <w:sz w:val="20"/>
          <w:szCs w:val="20"/>
        </w:rPr>
        <w:t>сы удаляются вывозной системой, но такой способ удаления жидких отбросов очень дорог и не предохраняет должным образом почву дв</w:t>
      </w:r>
      <w:r w:rsidRPr="00C14CF6">
        <w:rPr>
          <w:rFonts w:ascii="Times New Roman" w:hAnsi="Times New Roman"/>
          <w:sz w:val="20"/>
          <w:szCs w:val="20"/>
        </w:rPr>
        <w:t>о</w:t>
      </w:r>
      <w:r w:rsidRPr="00C14CF6">
        <w:rPr>
          <w:rFonts w:ascii="Times New Roman" w:hAnsi="Times New Roman"/>
          <w:sz w:val="20"/>
          <w:szCs w:val="20"/>
        </w:rPr>
        <w:t xml:space="preserve">ров от загрязнений. </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Наиболее эффективным в санитарно-гигиеническом и технико-экономическом отношении является отведение сточных вод по трубам за пределы населенных мест и промышленных предприятий на очис</w:t>
      </w:r>
      <w:r w:rsidRPr="00C14CF6">
        <w:rPr>
          <w:rFonts w:ascii="Times New Roman" w:hAnsi="Times New Roman"/>
          <w:sz w:val="20"/>
          <w:szCs w:val="20"/>
        </w:rPr>
        <w:t>т</w:t>
      </w:r>
      <w:r w:rsidRPr="00C14CF6">
        <w:rPr>
          <w:rFonts w:ascii="Times New Roman" w:hAnsi="Times New Roman"/>
          <w:sz w:val="20"/>
          <w:szCs w:val="20"/>
        </w:rPr>
        <w:t>ные сооружения. Различные по составу и свойствам загрязнения быт</w:t>
      </w:r>
      <w:r w:rsidRPr="00C14CF6">
        <w:rPr>
          <w:rFonts w:ascii="Times New Roman" w:hAnsi="Times New Roman"/>
          <w:sz w:val="20"/>
          <w:szCs w:val="20"/>
        </w:rPr>
        <w:t>о</w:t>
      </w:r>
      <w:r w:rsidRPr="00C14CF6">
        <w:rPr>
          <w:rFonts w:ascii="Times New Roman" w:hAnsi="Times New Roman"/>
          <w:sz w:val="20"/>
          <w:szCs w:val="20"/>
        </w:rPr>
        <w:t>вых, многих производственных и части дождевых вод обусл</w:t>
      </w:r>
      <w:r w:rsidR="00671706">
        <w:rPr>
          <w:rFonts w:ascii="Times New Roman" w:hAnsi="Times New Roman"/>
          <w:sz w:val="20"/>
          <w:szCs w:val="20"/>
        </w:rPr>
        <w:t>о</w:t>
      </w:r>
      <w:r w:rsidRPr="00C14CF6">
        <w:rPr>
          <w:rFonts w:ascii="Times New Roman" w:hAnsi="Times New Roman"/>
          <w:sz w:val="20"/>
          <w:szCs w:val="20"/>
        </w:rPr>
        <w:t>вливают разные методы их очистки, а также необходимость совместного или раздельного их отведения по самостоятельным водоотводящим сетям. Выбор оптимальной системы водоотведения для объектов с разли</w:t>
      </w:r>
      <w:r w:rsidRPr="00C14CF6">
        <w:rPr>
          <w:rFonts w:ascii="Times New Roman" w:hAnsi="Times New Roman"/>
          <w:sz w:val="20"/>
          <w:szCs w:val="20"/>
        </w:rPr>
        <w:t>ч</w:t>
      </w:r>
      <w:r w:rsidRPr="00C14CF6">
        <w:rPr>
          <w:rFonts w:ascii="Times New Roman" w:hAnsi="Times New Roman"/>
          <w:sz w:val="20"/>
          <w:szCs w:val="20"/>
        </w:rPr>
        <w:t>ными условиями проектирования представляет собой сложную и ва</w:t>
      </w:r>
      <w:r w:rsidRPr="00C14CF6">
        <w:rPr>
          <w:rFonts w:ascii="Times New Roman" w:hAnsi="Times New Roman"/>
          <w:sz w:val="20"/>
          <w:szCs w:val="20"/>
        </w:rPr>
        <w:t>ж</w:t>
      </w:r>
      <w:r w:rsidRPr="00C14CF6">
        <w:rPr>
          <w:rFonts w:ascii="Times New Roman" w:hAnsi="Times New Roman"/>
          <w:sz w:val="20"/>
          <w:szCs w:val="20"/>
        </w:rPr>
        <w:t>ную задачу, решение которой должно обеспечить наиболее высокое санитарное состояние водотока после сброса в нее очищенных сто</w:t>
      </w:r>
      <w:r w:rsidRPr="00C14CF6">
        <w:rPr>
          <w:rFonts w:ascii="Times New Roman" w:hAnsi="Times New Roman"/>
          <w:sz w:val="20"/>
          <w:szCs w:val="20"/>
        </w:rPr>
        <w:t>ч</w:t>
      </w:r>
      <w:r w:rsidRPr="00C14CF6">
        <w:rPr>
          <w:rFonts w:ascii="Times New Roman" w:hAnsi="Times New Roman"/>
          <w:sz w:val="20"/>
          <w:szCs w:val="20"/>
        </w:rPr>
        <w:t>ных вод и минимальные затраты на ее строительство и эксплуатацию. Выбор системы водоотведения осуществляется на основании технико-экономического сравнения систем, равноценных в санитарном отн</w:t>
      </w:r>
      <w:r w:rsidRPr="00C14CF6">
        <w:rPr>
          <w:rFonts w:ascii="Times New Roman" w:hAnsi="Times New Roman"/>
          <w:sz w:val="20"/>
          <w:szCs w:val="20"/>
        </w:rPr>
        <w:t>о</w:t>
      </w:r>
      <w:r w:rsidRPr="00C14CF6">
        <w:rPr>
          <w:rFonts w:ascii="Times New Roman" w:hAnsi="Times New Roman"/>
          <w:sz w:val="20"/>
          <w:szCs w:val="20"/>
        </w:rPr>
        <w:t>шении. Возрастающий объем сточных вод городов и промышленных предприятий требует строительства новых и значительн</w:t>
      </w:r>
      <w:r w:rsidR="002A1DBD">
        <w:rPr>
          <w:rFonts w:ascii="Times New Roman" w:hAnsi="Times New Roman"/>
          <w:sz w:val="20"/>
          <w:szCs w:val="20"/>
        </w:rPr>
        <w:t>ой</w:t>
      </w:r>
      <w:r w:rsidRPr="00C14CF6">
        <w:rPr>
          <w:rFonts w:ascii="Times New Roman" w:hAnsi="Times New Roman"/>
          <w:sz w:val="20"/>
          <w:szCs w:val="20"/>
        </w:rPr>
        <w:t xml:space="preserve"> реконс</w:t>
      </w:r>
      <w:r w:rsidRPr="00C14CF6">
        <w:rPr>
          <w:rFonts w:ascii="Times New Roman" w:hAnsi="Times New Roman"/>
          <w:sz w:val="20"/>
          <w:szCs w:val="20"/>
        </w:rPr>
        <w:t>т</w:t>
      </w:r>
      <w:r w:rsidRPr="00C14CF6">
        <w:rPr>
          <w:rFonts w:ascii="Times New Roman" w:hAnsi="Times New Roman"/>
          <w:sz w:val="20"/>
          <w:szCs w:val="20"/>
        </w:rPr>
        <w:lastRenderedPageBreak/>
        <w:t>рукци</w:t>
      </w:r>
      <w:r w:rsidR="002A1DBD">
        <w:rPr>
          <w:rFonts w:ascii="Times New Roman" w:hAnsi="Times New Roman"/>
          <w:sz w:val="20"/>
          <w:szCs w:val="20"/>
        </w:rPr>
        <w:t>и</w:t>
      </w:r>
      <w:r w:rsidRPr="00C14CF6">
        <w:rPr>
          <w:rFonts w:ascii="Times New Roman" w:hAnsi="Times New Roman"/>
          <w:sz w:val="20"/>
          <w:szCs w:val="20"/>
        </w:rPr>
        <w:t xml:space="preserve"> старых сетей водоотведения, а также создания высокоэффе</w:t>
      </w:r>
      <w:r w:rsidRPr="00C14CF6">
        <w:rPr>
          <w:rFonts w:ascii="Times New Roman" w:hAnsi="Times New Roman"/>
          <w:sz w:val="20"/>
          <w:szCs w:val="20"/>
        </w:rPr>
        <w:t>к</w:t>
      </w:r>
      <w:r w:rsidRPr="00C14CF6">
        <w:rPr>
          <w:rFonts w:ascii="Times New Roman" w:hAnsi="Times New Roman"/>
          <w:sz w:val="20"/>
          <w:szCs w:val="20"/>
        </w:rPr>
        <w:t>тивных повторно-оборотных систем использования воды в промы</w:t>
      </w:r>
      <w:r w:rsidRPr="00C14CF6">
        <w:rPr>
          <w:rFonts w:ascii="Times New Roman" w:hAnsi="Times New Roman"/>
          <w:sz w:val="20"/>
          <w:szCs w:val="20"/>
        </w:rPr>
        <w:t>ш</w:t>
      </w:r>
      <w:r w:rsidRPr="00C14CF6">
        <w:rPr>
          <w:rFonts w:ascii="Times New Roman" w:hAnsi="Times New Roman"/>
          <w:sz w:val="20"/>
          <w:szCs w:val="20"/>
        </w:rPr>
        <w:t>ленности и сельском хозяйстве.</w:t>
      </w:r>
    </w:p>
    <w:p w:rsidR="00F92D03" w:rsidRPr="00C14CF6" w:rsidRDefault="00F92D03" w:rsidP="001C7B0F">
      <w:pPr>
        <w:pStyle w:val="af7"/>
        <w:widowControl w:val="0"/>
        <w:ind w:firstLine="284"/>
        <w:jc w:val="both"/>
        <w:rPr>
          <w:rFonts w:ascii="Times New Roman" w:hAnsi="Times New Roman"/>
          <w:sz w:val="20"/>
          <w:szCs w:val="20"/>
        </w:rPr>
      </w:pPr>
    </w:p>
    <w:p w:rsidR="0025414E"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1.3.</w:t>
      </w:r>
      <w:r w:rsidR="00923CCB">
        <w:rPr>
          <w:rFonts w:ascii="Times New Roman" w:hAnsi="Times New Roman"/>
          <w:b/>
          <w:sz w:val="20"/>
          <w:szCs w:val="20"/>
        </w:rPr>
        <w:t xml:space="preserve"> </w:t>
      </w:r>
      <w:r w:rsidRPr="00C14CF6">
        <w:rPr>
          <w:rFonts w:ascii="Times New Roman" w:hAnsi="Times New Roman"/>
          <w:b/>
          <w:sz w:val="20"/>
          <w:szCs w:val="20"/>
        </w:rPr>
        <w:t xml:space="preserve">Современное состояние и перспективы развития </w:t>
      </w:r>
    </w:p>
    <w:p w:rsidR="00F92D03" w:rsidRPr="00C14CF6" w:rsidRDefault="00F92D03" w:rsidP="001C7B0F">
      <w:pPr>
        <w:pStyle w:val="af7"/>
        <w:widowControl w:val="0"/>
        <w:jc w:val="center"/>
        <w:rPr>
          <w:rFonts w:ascii="Times New Roman" w:hAnsi="Times New Roman"/>
          <w:sz w:val="20"/>
          <w:szCs w:val="20"/>
        </w:rPr>
      </w:pPr>
      <w:r w:rsidRPr="00C14CF6">
        <w:rPr>
          <w:rFonts w:ascii="Times New Roman" w:hAnsi="Times New Roman"/>
          <w:b/>
          <w:sz w:val="20"/>
          <w:szCs w:val="20"/>
        </w:rPr>
        <w:t>водоотведения и очистки сточных вод в Республике Беларусь</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Комплексное развитие систем водоотведения с очистными соору</w:t>
      </w:r>
      <w:r w:rsidRPr="00C14CF6">
        <w:rPr>
          <w:rFonts w:ascii="Times New Roman" w:hAnsi="Times New Roman"/>
          <w:sz w:val="20"/>
          <w:szCs w:val="20"/>
        </w:rPr>
        <w:softHyphen/>
        <w:t>жениями началось после установлен</w:t>
      </w:r>
      <w:r w:rsidR="00923CCB">
        <w:rPr>
          <w:rFonts w:ascii="Times New Roman" w:hAnsi="Times New Roman"/>
          <w:sz w:val="20"/>
          <w:szCs w:val="20"/>
        </w:rPr>
        <w:t>ия</w:t>
      </w:r>
      <w:r w:rsidRPr="00C14CF6">
        <w:rPr>
          <w:rFonts w:ascii="Times New Roman" w:hAnsi="Times New Roman"/>
          <w:sz w:val="20"/>
          <w:szCs w:val="20"/>
        </w:rPr>
        <w:t xml:space="preserve"> норм очистки сточных вод при выпуске их в реку, разработанных в Англии в 1876</w:t>
      </w:r>
      <w:r w:rsidR="00923CCB">
        <w:rPr>
          <w:rFonts w:ascii="Times New Roman" w:hAnsi="Times New Roman"/>
          <w:sz w:val="20"/>
          <w:szCs w:val="20"/>
        </w:rPr>
        <w:t> </w:t>
      </w:r>
      <w:r w:rsidRPr="00C14CF6">
        <w:rPr>
          <w:rFonts w:ascii="Times New Roman" w:hAnsi="Times New Roman"/>
          <w:sz w:val="20"/>
          <w:szCs w:val="20"/>
        </w:rPr>
        <w:t>г</w:t>
      </w:r>
      <w:r w:rsidR="00923CCB">
        <w:rPr>
          <w:rFonts w:ascii="Times New Roman" w:hAnsi="Times New Roman"/>
          <w:sz w:val="20"/>
          <w:szCs w:val="20"/>
        </w:rPr>
        <w:t>оду.</w:t>
      </w:r>
      <w:r w:rsidRPr="00C14CF6">
        <w:rPr>
          <w:rFonts w:ascii="Times New Roman" w:hAnsi="Times New Roman"/>
          <w:sz w:val="20"/>
          <w:szCs w:val="20"/>
        </w:rPr>
        <w:t xml:space="preserve"> Достижения науки и техники способствовали повышению степени благоустройства городов до уровня современной цивилизации.</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Особое значение имеет развитие современной системы водоотвед</w:t>
      </w:r>
      <w:r w:rsidRPr="00C14CF6">
        <w:rPr>
          <w:rFonts w:ascii="Times New Roman" w:hAnsi="Times New Roman"/>
          <w:sz w:val="20"/>
          <w:szCs w:val="20"/>
        </w:rPr>
        <w:t>е</w:t>
      </w:r>
      <w:r w:rsidRPr="00C14CF6">
        <w:rPr>
          <w:rFonts w:ascii="Times New Roman" w:hAnsi="Times New Roman"/>
          <w:sz w:val="20"/>
          <w:szCs w:val="20"/>
        </w:rPr>
        <w:t>ния бытовых и производственных сточных вод, обеспечивающ</w:t>
      </w:r>
      <w:r w:rsidR="00923CCB">
        <w:rPr>
          <w:rFonts w:ascii="Times New Roman" w:hAnsi="Times New Roman"/>
          <w:sz w:val="20"/>
          <w:szCs w:val="20"/>
        </w:rPr>
        <w:t>ей</w:t>
      </w:r>
      <w:r w:rsidRPr="00C14CF6">
        <w:rPr>
          <w:rFonts w:ascii="Times New Roman" w:hAnsi="Times New Roman"/>
          <w:sz w:val="20"/>
          <w:szCs w:val="20"/>
        </w:rPr>
        <w:t xml:space="preserve"> в</w:t>
      </w:r>
      <w:r w:rsidRPr="00C14CF6">
        <w:rPr>
          <w:rFonts w:ascii="Times New Roman" w:hAnsi="Times New Roman"/>
          <w:sz w:val="20"/>
          <w:szCs w:val="20"/>
        </w:rPr>
        <w:t>ы</w:t>
      </w:r>
      <w:r w:rsidRPr="00C14CF6">
        <w:rPr>
          <w:rFonts w:ascii="Times New Roman" w:hAnsi="Times New Roman"/>
          <w:sz w:val="20"/>
          <w:szCs w:val="20"/>
        </w:rPr>
        <w:t xml:space="preserve">сокую степень защиты окружающей природной среды от загрязнений. Наиболее существенные результаты получены при разработке новых технологических решений </w:t>
      </w:r>
      <w:r w:rsidR="00923CCB">
        <w:rPr>
          <w:rFonts w:ascii="Times New Roman" w:hAnsi="Times New Roman"/>
          <w:sz w:val="20"/>
          <w:szCs w:val="20"/>
        </w:rPr>
        <w:t>в</w:t>
      </w:r>
      <w:r w:rsidRPr="00C14CF6">
        <w:rPr>
          <w:rFonts w:ascii="Times New Roman" w:hAnsi="Times New Roman"/>
          <w:sz w:val="20"/>
          <w:szCs w:val="20"/>
        </w:rPr>
        <w:t xml:space="preserve"> вопросах эффективного использования воды систем водоотведения и очистки производственных сточных вод.</w:t>
      </w:r>
    </w:p>
    <w:p w:rsidR="00F92D0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Предпосылками для успешного решения этих задач при строитель</w:t>
      </w:r>
      <w:r w:rsidRPr="00C14CF6">
        <w:rPr>
          <w:rFonts w:ascii="Times New Roman" w:hAnsi="Times New Roman"/>
          <w:sz w:val="20"/>
          <w:szCs w:val="20"/>
        </w:rPr>
        <w:softHyphen/>
        <w:t>стве водоотводящих систем являются разработки, выполняемые выс</w:t>
      </w:r>
      <w:r w:rsidRPr="00C14CF6">
        <w:rPr>
          <w:rFonts w:ascii="Times New Roman" w:hAnsi="Times New Roman"/>
          <w:sz w:val="20"/>
          <w:szCs w:val="20"/>
        </w:rPr>
        <w:t>о</w:t>
      </w:r>
      <w:r w:rsidRPr="00C14CF6">
        <w:rPr>
          <w:rFonts w:ascii="Times New Roman" w:hAnsi="Times New Roman"/>
          <w:sz w:val="20"/>
          <w:szCs w:val="20"/>
        </w:rPr>
        <w:t>коквалифицированными специалистами, использующими новейшие достижения науки и техники в области строительства и реконструкции водоотводящих сетей и очистны</w:t>
      </w:r>
      <w:r w:rsidR="00AE7FE6">
        <w:rPr>
          <w:rFonts w:ascii="Times New Roman" w:hAnsi="Times New Roman"/>
          <w:sz w:val="20"/>
          <w:szCs w:val="20"/>
        </w:rPr>
        <w:t>х сооружений.</w:t>
      </w:r>
    </w:p>
    <w:p w:rsidR="00AE7FE6" w:rsidRDefault="00FD7A64" w:rsidP="001C7B0F">
      <w:pPr>
        <w:pStyle w:val="af7"/>
        <w:widowControl w:val="0"/>
        <w:ind w:firstLine="284"/>
        <w:jc w:val="both"/>
        <w:rPr>
          <w:rFonts w:ascii="Times New Roman" w:hAnsi="Times New Roman"/>
          <w:sz w:val="20"/>
          <w:szCs w:val="20"/>
        </w:rPr>
      </w:pPr>
      <w:r>
        <w:rPr>
          <w:rFonts w:ascii="Times New Roman" w:hAnsi="Times New Roman"/>
          <w:sz w:val="20"/>
          <w:szCs w:val="20"/>
        </w:rPr>
        <w:t>В</w:t>
      </w:r>
      <w:r w:rsidR="00AE7FE6">
        <w:rPr>
          <w:rFonts w:ascii="Times New Roman" w:hAnsi="Times New Roman"/>
          <w:sz w:val="20"/>
          <w:szCs w:val="20"/>
        </w:rPr>
        <w:t xml:space="preserve"> поверхност</w:t>
      </w:r>
      <w:r>
        <w:rPr>
          <w:rFonts w:ascii="Times New Roman" w:hAnsi="Times New Roman"/>
          <w:sz w:val="20"/>
          <w:szCs w:val="20"/>
        </w:rPr>
        <w:t>ные водоемы Республики Беларусь сбрасывается б</w:t>
      </w:r>
      <w:r>
        <w:rPr>
          <w:rFonts w:ascii="Times New Roman" w:hAnsi="Times New Roman"/>
          <w:sz w:val="20"/>
          <w:szCs w:val="20"/>
        </w:rPr>
        <w:t>о</w:t>
      </w:r>
      <w:r>
        <w:rPr>
          <w:rFonts w:ascii="Times New Roman" w:hAnsi="Times New Roman"/>
          <w:sz w:val="20"/>
          <w:szCs w:val="20"/>
        </w:rPr>
        <w:t>лее 90</w:t>
      </w:r>
      <w:r w:rsidR="00923CCB">
        <w:rPr>
          <w:rFonts w:ascii="Times New Roman" w:hAnsi="Times New Roman"/>
          <w:sz w:val="20"/>
          <w:szCs w:val="20"/>
        </w:rPr>
        <w:t> </w:t>
      </w:r>
      <w:r>
        <w:rPr>
          <w:rFonts w:ascii="Times New Roman" w:hAnsi="Times New Roman"/>
          <w:sz w:val="20"/>
          <w:szCs w:val="20"/>
        </w:rPr>
        <w:t xml:space="preserve">% сточных вод, которые </w:t>
      </w:r>
      <w:r w:rsidR="00AE7FE6">
        <w:rPr>
          <w:rFonts w:ascii="Times New Roman" w:hAnsi="Times New Roman"/>
          <w:sz w:val="20"/>
          <w:szCs w:val="20"/>
        </w:rPr>
        <w:t>вклю</w:t>
      </w:r>
      <w:r>
        <w:rPr>
          <w:rFonts w:ascii="Times New Roman" w:hAnsi="Times New Roman"/>
          <w:sz w:val="20"/>
          <w:szCs w:val="20"/>
        </w:rPr>
        <w:t>чаю</w:t>
      </w:r>
      <w:r w:rsidR="00AE7FE6">
        <w:rPr>
          <w:rFonts w:ascii="Times New Roman" w:hAnsi="Times New Roman"/>
          <w:sz w:val="20"/>
          <w:szCs w:val="20"/>
        </w:rPr>
        <w:t>т в себя объемы нормативно-чистых, нормативно-очищенных и загрязненных стоков (производс</w:t>
      </w:r>
      <w:r w:rsidR="00AE7FE6">
        <w:rPr>
          <w:rFonts w:ascii="Times New Roman" w:hAnsi="Times New Roman"/>
          <w:sz w:val="20"/>
          <w:szCs w:val="20"/>
        </w:rPr>
        <w:t>т</w:t>
      </w:r>
      <w:r w:rsidR="00AE7FE6">
        <w:rPr>
          <w:rFonts w:ascii="Times New Roman" w:hAnsi="Times New Roman"/>
          <w:sz w:val="20"/>
          <w:szCs w:val="20"/>
        </w:rPr>
        <w:t xml:space="preserve">венных и коммунальных). Оценка </w:t>
      </w:r>
      <w:r w:rsidR="00026A8F">
        <w:rPr>
          <w:rFonts w:ascii="Times New Roman" w:hAnsi="Times New Roman"/>
          <w:sz w:val="20"/>
          <w:szCs w:val="20"/>
        </w:rPr>
        <w:t>с</w:t>
      </w:r>
      <w:r w:rsidR="00AE7FE6">
        <w:rPr>
          <w:rFonts w:ascii="Times New Roman" w:hAnsi="Times New Roman"/>
          <w:sz w:val="20"/>
          <w:szCs w:val="20"/>
        </w:rPr>
        <w:t>остояния водных объектов Белар</w:t>
      </w:r>
      <w:r w:rsidR="00AE7FE6">
        <w:rPr>
          <w:rFonts w:ascii="Times New Roman" w:hAnsi="Times New Roman"/>
          <w:sz w:val="20"/>
          <w:szCs w:val="20"/>
        </w:rPr>
        <w:t>у</w:t>
      </w:r>
      <w:r w:rsidR="00AE7FE6">
        <w:rPr>
          <w:rFonts w:ascii="Times New Roman" w:hAnsi="Times New Roman"/>
          <w:sz w:val="20"/>
          <w:szCs w:val="20"/>
        </w:rPr>
        <w:t>си</w:t>
      </w:r>
      <w:r>
        <w:rPr>
          <w:rFonts w:ascii="Times New Roman" w:hAnsi="Times New Roman"/>
          <w:sz w:val="20"/>
          <w:szCs w:val="20"/>
        </w:rPr>
        <w:t xml:space="preserve"> и определение уровня загрязнен</w:t>
      </w:r>
      <w:r w:rsidR="00026A8F">
        <w:rPr>
          <w:rFonts w:ascii="Times New Roman" w:hAnsi="Times New Roman"/>
          <w:sz w:val="20"/>
          <w:szCs w:val="20"/>
        </w:rPr>
        <w:t>и</w:t>
      </w:r>
      <w:r>
        <w:rPr>
          <w:rFonts w:ascii="Times New Roman" w:hAnsi="Times New Roman"/>
          <w:sz w:val="20"/>
          <w:szCs w:val="20"/>
        </w:rPr>
        <w:t>я рек и водоемов выполняется на протяжении многих лет Республиканским центром радиационного контроля и мониторинга окружающей среды. Основное количество сточных вод, содержащих загрязняющие вещества, образуется в сфере ЖКХ (72,2</w:t>
      </w:r>
      <w:r w:rsidR="00923CCB">
        <w:rPr>
          <w:rFonts w:ascii="Times New Roman" w:hAnsi="Times New Roman"/>
          <w:sz w:val="20"/>
          <w:szCs w:val="20"/>
        </w:rPr>
        <w:t> </w:t>
      </w:r>
      <w:r>
        <w:rPr>
          <w:rFonts w:ascii="Times New Roman" w:hAnsi="Times New Roman"/>
          <w:sz w:val="20"/>
          <w:szCs w:val="20"/>
        </w:rPr>
        <w:t>% общего объема). В их составе содержатся: аммонийный и нитритный азот, фо</w:t>
      </w:r>
      <w:r w:rsidR="009B0BDE">
        <w:rPr>
          <w:rFonts w:ascii="Times New Roman" w:hAnsi="Times New Roman"/>
          <w:sz w:val="20"/>
          <w:szCs w:val="20"/>
        </w:rPr>
        <w:t>с</w:t>
      </w:r>
      <w:r>
        <w:rPr>
          <w:rFonts w:ascii="Times New Roman" w:hAnsi="Times New Roman"/>
          <w:sz w:val="20"/>
          <w:szCs w:val="20"/>
        </w:rPr>
        <w:t>фаты,</w:t>
      </w:r>
      <w:r w:rsidR="009B0BDE">
        <w:rPr>
          <w:rFonts w:ascii="Times New Roman" w:hAnsi="Times New Roman"/>
          <w:sz w:val="20"/>
          <w:szCs w:val="20"/>
        </w:rPr>
        <w:t xml:space="preserve"> органические вещества, СПАВ, хлориды, нефтепродукты, взвешенные вещества и сульфаты. В сельском хозя</w:t>
      </w:r>
      <w:r w:rsidR="009B0BDE">
        <w:rPr>
          <w:rFonts w:ascii="Times New Roman" w:hAnsi="Times New Roman"/>
          <w:sz w:val="20"/>
          <w:szCs w:val="20"/>
        </w:rPr>
        <w:t>й</w:t>
      </w:r>
      <w:r w:rsidR="009B0BDE">
        <w:rPr>
          <w:rFonts w:ascii="Times New Roman" w:hAnsi="Times New Roman"/>
          <w:sz w:val="20"/>
          <w:szCs w:val="20"/>
        </w:rPr>
        <w:t>стве основным источником загрязняющих веществ является прудовое рыбное хозяйство за счет больших объемов отводимых сточных вод.</w:t>
      </w:r>
    </w:p>
    <w:p w:rsidR="009B0BDE" w:rsidRDefault="009B0BDE" w:rsidP="001C7B0F">
      <w:pPr>
        <w:pStyle w:val="af7"/>
        <w:widowControl w:val="0"/>
        <w:ind w:firstLine="284"/>
        <w:jc w:val="both"/>
        <w:rPr>
          <w:rFonts w:ascii="Times New Roman" w:hAnsi="Times New Roman"/>
          <w:sz w:val="20"/>
          <w:szCs w:val="20"/>
        </w:rPr>
      </w:pPr>
      <w:r>
        <w:rPr>
          <w:rFonts w:ascii="Times New Roman" w:hAnsi="Times New Roman"/>
          <w:sz w:val="20"/>
          <w:szCs w:val="20"/>
        </w:rPr>
        <w:t>Степень загрузки очистных сооружений в крупных городах в усл</w:t>
      </w:r>
      <w:r>
        <w:rPr>
          <w:rFonts w:ascii="Times New Roman" w:hAnsi="Times New Roman"/>
          <w:sz w:val="20"/>
          <w:szCs w:val="20"/>
        </w:rPr>
        <w:t>о</w:t>
      </w:r>
      <w:r>
        <w:rPr>
          <w:rFonts w:ascii="Times New Roman" w:hAnsi="Times New Roman"/>
          <w:sz w:val="20"/>
          <w:szCs w:val="20"/>
        </w:rPr>
        <w:t>виях неполного использования производственных мощностей ряда предприятий находится в среднем на уровне 70</w:t>
      </w:r>
      <w:r w:rsidR="00923CCB">
        <w:rPr>
          <w:rFonts w:ascii="Times New Roman" w:hAnsi="Times New Roman"/>
          <w:sz w:val="20"/>
          <w:szCs w:val="20"/>
        </w:rPr>
        <w:t>–</w:t>
      </w:r>
      <w:r>
        <w:rPr>
          <w:rFonts w:ascii="Times New Roman" w:hAnsi="Times New Roman"/>
          <w:sz w:val="20"/>
          <w:szCs w:val="20"/>
        </w:rPr>
        <w:t>95</w:t>
      </w:r>
      <w:r w:rsidR="00923CCB">
        <w:rPr>
          <w:rFonts w:ascii="Times New Roman" w:hAnsi="Times New Roman"/>
          <w:sz w:val="20"/>
          <w:szCs w:val="20"/>
        </w:rPr>
        <w:t> </w:t>
      </w:r>
      <w:r>
        <w:rPr>
          <w:rFonts w:ascii="Times New Roman" w:hAnsi="Times New Roman"/>
          <w:sz w:val="20"/>
          <w:szCs w:val="20"/>
        </w:rPr>
        <w:t xml:space="preserve">%. Однако многие </w:t>
      </w:r>
      <w:r>
        <w:rPr>
          <w:rFonts w:ascii="Times New Roman" w:hAnsi="Times New Roman"/>
          <w:sz w:val="20"/>
          <w:szCs w:val="20"/>
        </w:rPr>
        <w:lastRenderedPageBreak/>
        <w:t>очистные сооружения принимают сточные воды, содержащие ингр</w:t>
      </w:r>
      <w:r>
        <w:rPr>
          <w:rFonts w:ascii="Times New Roman" w:hAnsi="Times New Roman"/>
          <w:sz w:val="20"/>
          <w:szCs w:val="20"/>
        </w:rPr>
        <w:t>е</w:t>
      </w:r>
      <w:r>
        <w:rPr>
          <w:rFonts w:ascii="Times New Roman" w:hAnsi="Times New Roman"/>
          <w:sz w:val="20"/>
          <w:szCs w:val="20"/>
        </w:rPr>
        <w:t xml:space="preserve">диенты, концентрация которых больше нормы. В результате в водные объекты поступают недостаточно очищенные </w:t>
      </w:r>
      <w:r w:rsidR="00D23FE4">
        <w:rPr>
          <w:rFonts w:ascii="Times New Roman" w:hAnsi="Times New Roman"/>
          <w:sz w:val="20"/>
          <w:szCs w:val="20"/>
        </w:rPr>
        <w:t>сточные воды, содерж</w:t>
      </w:r>
      <w:r w:rsidR="00D23FE4">
        <w:rPr>
          <w:rFonts w:ascii="Times New Roman" w:hAnsi="Times New Roman"/>
          <w:sz w:val="20"/>
          <w:szCs w:val="20"/>
        </w:rPr>
        <w:t>а</w:t>
      </w:r>
      <w:r w:rsidR="00D23FE4">
        <w:rPr>
          <w:rFonts w:ascii="Times New Roman" w:hAnsi="Times New Roman"/>
          <w:sz w:val="20"/>
          <w:szCs w:val="20"/>
        </w:rPr>
        <w:t>щие различные загрязняющие вещества.</w:t>
      </w:r>
    </w:p>
    <w:p w:rsidR="00D23FE4" w:rsidRDefault="009650D7" w:rsidP="00026A8F">
      <w:pPr>
        <w:pStyle w:val="af7"/>
        <w:widowControl w:val="0"/>
        <w:ind w:firstLine="284"/>
        <w:jc w:val="both"/>
        <w:rPr>
          <w:rFonts w:ascii="Times New Roman" w:hAnsi="Times New Roman"/>
          <w:sz w:val="20"/>
          <w:szCs w:val="20"/>
        </w:rPr>
      </w:pPr>
      <w:r>
        <w:rPr>
          <w:rFonts w:ascii="Times New Roman" w:hAnsi="Times New Roman"/>
          <w:sz w:val="20"/>
          <w:szCs w:val="20"/>
        </w:rPr>
        <w:t>Н</w:t>
      </w:r>
      <w:r w:rsidR="00D23FE4">
        <w:rPr>
          <w:rFonts w:ascii="Times New Roman" w:hAnsi="Times New Roman"/>
          <w:sz w:val="20"/>
          <w:szCs w:val="20"/>
        </w:rPr>
        <w:t xml:space="preserve">а предприятиях, в сельском хозяйстве и жилищно-коммунальной сфере Ресбулики Беларусь </w:t>
      </w:r>
      <w:r>
        <w:rPr>
          <w:rFonts w:ascii="Times New Roman" w:hAnsi="Times New Roman"/>
          <w:sz w:val="20"/>
          <w:szCs w:val="20"/>
        </w:rPr>
        <w:t xml:space="preserve">для улучшения экологического состояния рек и водоемов </w:t>
      </w:r>
      <w:r w:rsidR="00D23FE4">
        <w:rPr>
          <w:rFonts w:ascii="Times New Roman" w:hAnsi="Times New Roman"/>
          <w:sz w:val="20"/>
          <w:szCs w:val="20"/>
        </w:rPr>
        <w:t>осуществляется</w:t>
      </w:r>
      <w:r w:rsidR="00FB4904">
        <w:rPr>
          <w:rFonts w:ascii="Times New Roman" w:hAnsi="Times New Roman"/>
          <w:sz w:val="20"/>
          <w:szCs w:val="20"/>
        </w:rPr>
        <w:t>:</w:t>
      </w:r>
      <w:r w:rsidR="00D23FE4">
        <w:rPr>
          <w:rFonts w:ascii="Times New Roman" w:hAnsi="Times New Roman"/>
          <w:sz w:val="20"/>
          <w:szCs w:val="20"/>
        </w:rPr>
        <w:t xml:space="preserve"> внедрение безводных и других пр</w:t>
      </w:r>
      <w:r w:rsidR="00D23FE4">
        <w:rPr>
          <w:rFonts w:ascii="Times New Roman" w:hAnsi="Times New Roman"/>
          <w:sz w:val="20"/>
          <w:szCs w:val="20"/>
        </w:rPr>
        <w:t>о</w:t>
      </w:r>
      <w:r w:rsidR="00D23FE4">
        <w:rPr>
          <w:rFonts w:ascii="Times New Roman" w:hAnsi="Times New Roman"/>
          <w:sz w:val="20"/>
          <w:szCs w:val="20"/>
        </w:rPr>
        <w:t>грессивных технологий, направленных на снижение или прекращение</w:t>
      </w:r>
      <w:r w:rsidR="00FB4904">
        <w:rPr>
          <w:rFonts w:ascii="Times New Roman" w:hAnsi="Times New Roman"/>
          <w:sz w:val="20"/>
          <w:szCs w:val="20"/>
        </w:rPr>
        <w:t xml:space="preserve"> сброса сточных вод</w:t>
      </w:r>
      <w:r w:rsidR="00026A8F">
        <w:rPr>
          <w:rFonts w:ascii="Times New Roman" w:hAnsi="Times New Roman"/>
          <w:sz w:val="20"/>
          <w:szCs w:val="20"/>
        </w:rPr>
        <w:t>;</w:t>
      </w:r>
      <w:r>
        <w:rPr>
          <w:rFonts w:ascii="Times New Roman" w:hAnsi="Times New Roman"/>
          <w:sz w:val="20"/>
          <w:szCs w:val="20"/>
        </w:rPr>
        <w:t xml:space="preserve"> </w:t>
      </w:r>
      <w:r w:rsidR="00026A8F">
        <w:rPr>
          <w:rFonts w:ascii="Times New Roman" w:hAnsi="Times New Roman"/>
          <w:sz w:val="20"/>
          <w:szCs w:val="20"/>
        </w:rPr>
        <w:t>п</w:t>
      </w:r>
      <w:r w:rsidR="00FB4904">
        <w:rPr>
          <w:rFonts w:ascii="Times New Roman" w:hAnsi="Times New Roman"/>
          <w:sz w:val="20"/>
          <w:szCs w:val="20"/>
        </w:rPr>
        <w:t>роведение мероприятий по интенсификации очистки и доочистки сточных вод, в первую очередь</w:t>
      </w:r>
      <w:r>
        <w:rPr>
          <w:rFonts w:ascii="Times New Roman" w:hAnsi="Times New Roman"/>
          <w:sz w:val="20"/>
          <w:szCs w:val="20"/>
        </w:rPr>
        <w:t>,</w:t>
      </w:r>
      <w:r w:rsidR="00FB4904">
        <w:rPr>
          <w:rFonts w:ascii="Times New Roman" w:hAnsi="Times New Roman"/>
          <w:sz w:val="20"/>
          <w:szCs w:val="20"/>
        </w:rPr>
        <w:t xml:space="preserve"> от соединений азота и фосфора, тяжелых металлов, нефтепродуктов, органических и поверхносто-активных веществ. Кроме этого производится реконс</w:t>
      </w:r>
      <w:r w:rsidR="00FB4904">
        <w:rPr>
          <w:rFonts w:ascii="Times New Roman" w:hAnsi="Times New Roman"/>
          <w:sz w:val="20"/>
          <w:szCs w:val="20"/>
        </w:rPr>
        <w:t>т</w:t>
      </w:r>
      <w:r w:rsidR="00FB4904">
        <w:rPr>
          <w:rFonts w:ascii="Times New Roman" w:hAnsi="Times New Roman"/>
          <w:sz w:val="20"/>
          <w:szCs w:val="20"/>
        </w:rPr>
        <w:t>рукция ранее существовавших очистных сооружений в городах и ввод новых локальных очистных сооружений, как на промышленных пре</w:t>
      </w:r>
      <w:r w:rsidR="00FB4904">
        <w:rPr>
          <w:rFonts w:ascii="Times New Roman" w:hAnsi="Times New Roman"/>
          <w:sz w:val="20"/>
          <w:szCs w:val="20"/>
        </w:rPr>
        <w:t>д</w:t>
      </w:r>
      <w:r w:rsidR="00FB4904">
        <w:rPr>
          <w:rFonts w:ascii="Times New Roman" w:hAnsi="Times New Roman"/>
          <w:sz w:val="20"/>
          <w:szCs w:val="20"/>
        </w:rPr>
        <w:t>приятиях, так и на предприятиях переработки селькохозяйственной продукции.</w:t>
      </w:r>
    </w:p>
    <w:p w:rsidR="0025414E" w:rsidRPr="00C14CF6" w:rsidRDefault="0025414E" w:rsidP="001C7B0F">
      <w:pPr>
        <w:pStyle w:val="af7"/>
        <w:widowControl w:val="0"/>
        <w:jc w:val="both"/>
        <w:rPr>
          <w:rFonts w:ascii="Times New Roman" w:hAnsi="Times New Roman"/>
          <w:sz w:val="20"/>
          <w:szCs w:val="20"/>
        </w:rPr>
      </w:pPr>
    </w:p>
    <w:p w:rsidR="00F92D03" w:rsidRPr="00C14CF6" w:rsidRDefault="00923CCB" w:rsidP="001C7B0F">
      <w:pPr>
        <w:pStyle w:val="af7"/>
        <w:widowControl w:val="0"/>
        <w:jc w:val="center"/>
        <w:rPr>
          <w:rFonts w:ascii="Times New Roman" w:hAnsi="Times New Roman"/>
          <w:b/>
          <w:sz w:val="20"/>
          <w:szCs w:val="20"/>
        </w:rPr>
      </w:pPr>
      <w:r w:rsidRPr="00026A8F">
        <w:rPr>
          <w:rFonts w:ascii="Times New Roman" w:hAnsi="Times New Roman"/>
          <w:b/>
          <w:spacing w:val="20"/>
          <w:sz w:val="20"/>
          <w:szCs w:val="20"/>
        </w:rPr>
        <w:t>Лекция</w:t>
      </w:r>
      <w:r w:rsidR="00F92D03" w:rsidRPr="00C14CF6">
        <w:rPr>
          <w:rFonts w:ascii="Times New Roman" w:hAnsi="Times New Roman"/>
          <w:b/>
          <w:sz w:val="20"/>
          <w:szCs w:val="20"/>
        </w:rPr>
        <w:t xml:space="preserve"> 2. </w:t>
      </w:r>
      <w:r w:rsidRPr="00C14CF6">
        <w:rPr>
          <w:rFonts w:ascii="Times New Roman" w:hAnsi="Times New Roman"/>
          <w:b/>
          <w:sz w:val="20"/>
          <w:szCs w:val="20"/>
        </w:rPr>
        <w:t>ОБЪЕМЫ И РЕЖИМЫ ВОДООТВЕДЕНИЯ</w:t>
      </w:r>
    </w:p>
    <w:p w:rsidR="00F92D03" w:rsidRPr="00C14CF6" w:rsidRDefault="00F92D03" w:rsidP="001C7B0F">
      <w:pPr>
        <w:pStyle w:val="af7"/>
        <w:widowControl w:val="0"/>
        <w:ind w:firstLine="284"/>
        <w:rPr>
          <w:rFonts w:ascii="Times New Roman" w:hAnsi="Times New Roman"/>
          <w:sz w:val="20"/>
          <w:szCs w:val="20"/>
        </w:rPr>
      </w:pP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2.1</w:t>
      </w:r>
      <w:r w:rsidR="0025414E">
        <w:rPr>
          <w:rFonts w:ascii="Times New Roman" w:hAnsi="Times New Roman"/>
          <w:b/>
          <w:sz w:val="20"/>
          <w:szCs w:val="20"/>
        </w:rPr>
        <w:t>.</w:t>
      </w:r>
      <w:r w:rsidRPr="00C14CF6">
        <w:rPr>
          <w:rFonts w:ascii="Times New Roman" w:hAnsi="Times New Roman"/>
          <w:b/>
          <w:sz w:val="20"/>
          <w:szCs w:val="20"/>
        </w:rPr>
        <w:t xml:space="preserve"> Сточные воды и их классификация</w:t>
      </w:r>
    </w:p>
    <w:p w:rsidR="00F92D03" w:rsidRPr="00C14CF6" w:rsidRDefault="00F92D03" w:rsidP="001C7B0F">
      <w:pPr>
        <w:pStyle w:val="af7"/>
        <w:widowControl w:val="0"/>
        <w:ind w:firstLine="284"/>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923CCB">
        <w:rPr>
          <w:rFonts w:ascii="Times New Roman" w:hAnsi="Times New Roman"/>
          <w:i/>
          <w:sz w:val="20"/>
          <w:szCs w:val="20"/>
        </w:rPr>
        <w:t>Сточные воды</w:t>
      </w:r>
      <w:r w:rsidRPr="00C14CF6">
        <w:rPr>
          <w:rFonts w:ascii="Times New Roman" w:hAnsi="Times New Roman"/>
          <w:sz w:val="20"/>
          <w:szCs w:val="20"/>
        </w:rPr>
        <w:t xml:space="preserve"> – это пресные воды, изменившие после использо</w:t>
      </w:r>
      <w:r w:rsidRPr="00C14CF6">
        <w:rPr>
          <w:rFonts w:ascii="Times New Roman" w:hAnsi="Times New Roman"/>
          <w:sz w:val="20"/>
          <w:szCs w:val="20"/>
        </w:rPr>
        <w:softHyphen/>
        <w:t>вания в бытовой и производственной деятельности человека свои ф</w:t>
      </w:r>
      <w:r w:rsidRPr="00C14CF6">
        <w:rPr>
          <w:rFonts w:ascii="Times New Roman" w:hAnsi="Times New Roman"/>
          <w:sz w:val="20"/>
          <w:szCs w:val="20"/>
        </w:rPr>
        <w:t>и</w:t>
      </w:r>
      <w:r w:rsidRPr="00C14CF6">
        <w:rPr>
          <w:rFonts w:ascii="Times New Roman" w:hAnsi="Times New Roman"/>
          <w:sz w:val="20"/>
          <w:szCs w:val="20"/>
        </w:rPr>
        <w:t>зико-химические свойства и требующие отведения.</w:t>
      </w:r>
    </w:p>
    <w:p w:rsidR="00F92D03" w:rsidRPr="00C14CF6" w:rsidRDefault="00F92D03" w:rsidP="001C7B0F">
      <w:pPr>
        <w:pStyle w:val="af7"/>
        <w:widowControl w:val="0"/>
        <w:ind w:firstLine="284"/>
        <w:jc w:val="both"/>
        <w:rPr>
          <w:rFonts w:ascii="Times New Roman" w:hAnsi="Times New Roman"/>
          <w:sz w:val="20"/>
          <w:szCs w:val="20"/>
        </w:rPr>
      </w:pPr>
      <w:r w:rsidRPr="00923CCB">
        <w:rPr>
          <w:rFonts w:ascii="Times New Roman" w:hAnsi="Times New Roman"/>
          <w:i/>
          <w:sz w:val="20"/>
          <w:szCs w:val="20"/>
        </w:rPr>
        <w:t>По происхождению</w:t>
      </w:r>
      <w:r w:rsidRPr="00C14CF6">
        <w:rPr>
          <w:rFonts w:ascii="Times New Roman" w:hAnsi="Times New Roman"/>
          <w:sz w:val="20"/>
          <w:szCs w:val="20"/>
        </w:rPr>
        <w:t xml:space="preserve"> сточные </w:t>
      </w:r>
      <w:r w:rsidR="009A619C">
        <w:rPr>
          <w:rFonts w:ascii="Times New Roman" w:hAnsi="Times New Roman"/>
          <w:sz w:val="20"/>
          <w:szCs w:val="20"/>
        </w:rPr>
        <w:t>воды могут быть подразделены</w:t>
      </w:r>
      <w:r w:rsidRPr="00C14CF6">
        <w:rPr>
          <w:rFonts w:ascii="Times New Roman" w:hAnsi="Times New Roman"/>
          <w:sz w:val="20"/>
          <w:szCs w:val="20"/>
        </w:rPr>
        <w:t xml:space="preserve">: </w:t>
      </w:r>
      <w:r w:rsidR="00923CCB">
        <w:rPr>
          <w:rFonts w:ascii="Times New Roman" w:hAnsi="Times New Roman"/>
          <w:sz w:val="20"/>
          <w:szCs w:val="20"/>
        </w:rPr>
        <w:t xml:space="preserve">на </w:t>
      </w:r>
      <w:r w:rsidRPr="00C14CF6">
        <w:rPr>
          <w:rFonts w:ascii="Times New Roman" w:hAnsi="Times New Roman"/>
          <w:sz w:val="20"/>
          <w:szCs w:val="20"/>
        </w:rPr>
        <w:t>бытовые, производственные и атмосферные.</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Бытовые сточные воды</w:t>
      </w:r>
      <w:r w:rsidR="00923CCB" w:rsidRPr="00923CCB">
        <w:rPr>
          <w:rFonts w:ascii="Times New Roman" w:hAnsi="Times New Roman"/>
          <w:sz w:val="20"/>
          <w:szCs w:val="20"/>
        </w:rPr>
        <w:t xml:space="preserve"> </w:t>
      </w:r>
      <w:r w:rsidR="00923CCB" w:rsidRPr="00C14CF6">
        <w:rPr>
          <w:rFonts w:ascii="Times New Roman" w:hAnsi="Times New Roman"/>
          <w:sz w:val="20"/>
          <w:szCs w:val="20"/>
        </w:rPr>
        <w:t>образуются</w:t>
      </w:r>
      <w:r w:rsidRPr="00C14CF6">
        <w:rPr>
          <w:rFonts w:ascii="Times New Roman" w:hAnsi="Times New Roman"/>
          <w:sz w:val="20"/>
          <w:szCs w:val="20"/>
        </w:rPr>
        <w:t>, в основном, в жилых, админ</w:t>
      </w:r>
      <w:r w:rsidRPr="00C14CF6">
        <w:rPr>
          <w:rFonts w:ascii="Times New Roman" w:hAnsi="Times New Roman"/>
          <w:sz w:val="20"/>
          <w:szCs w:val="20"/>
        </w:rPr>
        <w:t>и</w:t>
      </w:r>
      <w:r w:rsidRPr="00C14CF6">
        <w:rPr>
          <w:rFonts w:ascii="Times New Roman" w:hAnsi="Times New Roman"/>
          <w:sz w:val="20"/>
          <w:szCs w:val="20"/>
        </w:rPr>
        <w:t>стративных и коммунальных (бани, прачечные и др.) зданиях, а также в бытовых помещениях промышленных предприятий. Это сточные воды, которые поступают в водоотводящую сеть от санитарных пр</w:t>
      </w:r>
      <w:r w:rsidRPr="00C14CF6">
        <w:rPr>
          <w:rFonts w:ascii="Times New Roman" w:hAnsi="Times New Roman"/>
          <w:sz w:val="20"/>
          <w:szCs w:val="20"/>
        </w:rPr>
        <w:t>и</w:t>
      </w:r>
      <w:r w:rsidRPr="00C14CF6">
        <w:rPr>
          <w:rFonts w:ascii="Times New Roman" w:hAnsi="Times New Roman"/>
          <w:sz w:val="20"/>
          <w:szCs w:val="20"/>
        </w:rPr>
        <w:t>боров (умывальников, раковин или моек; ванн, унитазов и трапов – напольных приборов с решетками). Особенности образования этих сточных вод хорошо известны.</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Производственные сточные воды образуются в процессе произ</w:t>
      </w:r>
      <w:r w:rsidRPr="00C14CF6">
        <w:rPr>
          <w:rFonts w:ascii="Times New Roman" w:hAnsi="Times New Roman"/>
          <w:sz w:val="20"/>
          <w:szCs w:val="20"/>
        </w:rPr>
        <w:softHyphen/>
        <w:t>водства различных товаров, изделий, продуктов, материалов и пр. К</w:t>
      </w:r>
      <w:r w:rsidR="00026A8F">
        <w:rPr>
          <w:rFonts w:ascii="Times New Roman" w:hAnsi="Times New Roman"/>
          <w:sz w:val="20"/>
          <w:szCs w:val="20"/>
        </w:rPr>
        <w:t> </w:t>
      </w:r>
      <w:r w:rsidRPr="00C14CF6">
        <w:rPr>
          <w:rFonts w:ascii="Times New Roman" w:hAnsi="Times New Roman"/>
          <w:sz w:val="20"/>
          <w:szCs w:val="20"/>
        </w:rPr>
        <w:t>ним относятся отработавшие технологические растворы, маточники, кубовые остатки, технологические и промывные воды, воды бароме</w:t>
      </w:r>
      <w:r w:rsidRPr="00C14CF6">
        <w:rPr>
          <w:rFonts w:ascii="Times New Roman" w:hAnsi="Times New Roman"/>
          <w:sz w:val="20"/>
          <w:szCs w:val="20"/>
        </w:rPr>
        <w:t>т</w:t>
      </w:r>
      <w:r w:rsidRPr="00C14CF6">
        <w:rPr>
          <w:rFonts w:ascii="Times New Roman" w:hAnsi="Times New Roman"/>
          <w:sz w:val="20"/>
          <w:szCs w:val="20"/>
        </w:rPr>
        <w:t xml:space="preserve">рических конденсаторов, вакуум-насосов и охлаждающих систем; шахтные и карьерные воды; воды химводоочистки, воды от мытья </w:t>
      </w:r>
      <w:r w:rsidRPr="00C14CF6">
        <w:rPr>
          <w:rFonts w:ascii="Times New Roman" w:hAnsi="Times New Roman"/>
          <w:sz w:val="20"/>
          <w:szCs w:val="20"/>
        </w:rPr>
        <w:lastRenderedPageBreak/>
        <w:t>оборудования и производственных помещений, а также от очистки и охлаждения газообразных отходов, очистки твердых отходов и их транспортировки.</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Атмосферные сточные воды образуются в процессе выпадения д</w:t>
      </w:r>
      <w:r w:rsidRPr="00C14CF6">
        <w:rPr>
          <w:rFonts w:ascii="Times New Roman" w:hAnsi="Times New Roman"/>
          <w:sz w:val="20"/>
          <w:szCs w:val="20"/>
        </w:rPr>
        <w:t>о</w:t>
      </w:r>
      <w:r w:rsidRPr="00C14CF6">
        <w:rPr>
          <w:rFonts w:ascii="Times New Roman" w:hAnsi="Times New Roman"/>
          <w:sz w:val="20"/>
          <w:szCs w:val="20"/>
        </w:rPr>
        <w:t xml:space="preserve">ждей и таяния снега как на жилой территории населенных пунктов, так и </w:t>
      </w:r>
      <w:r w:rsidR="00923CCB">
        <w:rPr>
          <w:rFonts w:ascii="Times New Roman" w:hAnsi="Times New Roman"/>
          <w:sz w:val="20"/>
          <w:szCs w:val="20"/>
        </w:rPr>
        <w:t xml:space="preserve">на </w:t>
      </w:r>
      <w:r w:rsidRPr="00C14CF6">
        <w:rPr>
          <w:rFonts w:ascii="Times New Roman" w:hAnsi="Times New Roman"/>
          <w:sz w:val="20"/>
          <w:szCs w:val="20"/>
        </w:rPr>
        <w:t xml:space="preserve">территории промышленных предприятий, АЗС и др. Часто эти воды называют дождевыми или ливневыми, вследствие того, что в большинстве случаев максимальные (расчетные) расходы образуются в результате выпадения ливней (дождей). </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Все категории сточных вод содержат то или иное количество з</w:t>
      </w:r>
      <w:r w:rsidRPr="00C14CF6">
        <w:rPr>
          <w:rFonts w:ascii="Times New Roman" w:hAnsi="Times New Roman"/>
          <w:sz w:val="20"/>
          <w:szCs w:val="20"/>
        </w:rPr>
        <w:t>а</w:t>
      </w:r>
      <w:r w:rsidRPr="00C14CF6">
        <w:rPr>
          <w:rFonts w:ascii="Times New Roman" w:hAnsi="Times New Roman"/>
          <w:sz w:val="20"/>
          <w:szCs w:val="20"/>
        </w:rPr>
        <w:t>грязнений, которые различаются по химическому составу и физич</w:t>
      </w:r>
      <w:r w:rsidRPr="00C14CF6">
        <w:rPr>
          <w:rFonts w:ascii="Times New Roman" w:hAnsi="Times New Roman"/>
          <w:sz w:val="20"/>
          <w:szCs w:val="20"/>
        </w:rPr>
        <w:t>е</w:t>
      </w:r>
      <w:r w:rsidRPr="00C14CF6">
        <w:rPr>
          <w:rFonts w:ascii="Times New Roman" w:hAnsi="Times New Roman"/>
          <w:sz w:val="20"/>
          <w:szCs w:val="20"/>
        </w:rPr>
        <w:t>скому состоянию.</w:t>
      </w:r>
    </w:p>
    <w:p w:rsidR="00F92D03" w:rsidRPr="00C14CF6" w:rsidRDefault="00F92D03" w:rsidP="001C7B0F">
      <w:pPr>
        <w:pStyle w:val="af7"/>
        <w:widowControl w:val="0"/>
        <w:ind w:firstLine="284"/>
        <w:jc w:val="both"/>
        <w:rPr>
          <w:rFonts w:ascii="Times New Roman" w:hAnsi="Times New Roman"/>
          <w:sz w:val="20"/>
          <w:szCs w:val="20"/>
        </w:rPr>
      </w:pPr>
      <w:r w:rsidRPr="00923CCB">
        <w:rPr>
          <w:rFonts w:ascii="Times New Roman" w:hAnsi="Times New Roman"/>
          <w:i/>
          <w:sz w:val="20"/>
          <w:szCs w:val="20"/>
        </w:rPr>
        <w:t>По химическому составу загрязнения</w:t>
      </w:r>
      <w:r w:rsidRPr="00C14CF6">
        <w:rPr>
          <w:rFonts w:ascii="Times New Roman" w:hAnsi="Times New Roman"/>
          <w:sz w:val="20"/>
          <w:szCs w:val="20"/>
        </w:rPr>
        <w:t xml:space="preserve"> сточные воды подразделяю</w:t>
      </w:r>
      <w:r w:rsidRPr="00C14CF6">
        <w:rPr>
          <w:rFonts w:ascii="Times New Roman" w:hAnsi="Times New Roman"/>
          <w:sz w:val="20"/>
          <w:szCs w:val="20"/>
        </w:rPr>
        <w:t>т</w:t>
      </w:r>
      <w:r w:rsidRPr="00C14CF6">
        <w:rPr>
          <w:rFonts w:ascii="Times New Roman" w:hAnsi="Times New Roman"/>
          <w:sz w:val="20"/>
          <w:szCs w:val="20"/>
        </w:rPr>
        <w:t xml:space="preserve">ся: </w:t>
      </w:r>
      <w:r w:rsidR="00923CCB">
        <w:rPr>
          <w:rFonts w:ascii="Times New Roman" w:hAnsi="Times New Roman"/>
          <w:sz w:val="20"/>
          <w:szCs w:val="20"/>
        </w:rPr>
        <w:t xml:space="preserve">на </w:t>
      </w:r>
      <w:r w:rsidRPr="00C14CF6">
        <w:rPr>
          <w:rFonts w:ascii="Times New Roman" w:hAnsi="Times New Roman"/>
          <w:sz w:val="20"/>
          <w:szCs w:val="20"/>
        </w:rPr>
        <w:t xml:space="preserve">органические и минеральные. </w:t>
      </w:r>
      <w:r w:rsidRPr="00923CCB">
        <w:rPr>
          <w:rFonts w:ascii="Times New Roman" w:hAnsi="Times New Roman"/>
          <w:i/>
          <w:sz w:val="20"/>
          <w:szCs w:val="20"/>
        </w:rPr>
        <w:t>По физическому состоянию з</w:t>
      </w:r>
      <w:r w:rsidRPr="00923CCB">
        <w:rPr>
          <w:rFonts w:ascii="Times New Roman" w:hAnsi="Times New Roman"/>
          <w:i/>
          <w:sz w:val="20"/>
          <w:szCs w:val="20"/>
        </w:rPr>
        <w:t>а</w:t>
      </w:r>
      <w:r w:rsidRPr="00923CCB">
        <w:rPr>
          <w:rFonts w:ascii="Times New Roman" w:hAnsi="Times New Roman"/>
          <w:i/>
          <w:sz w:val="20"/>
          <w:szCs w:val="20"/>
        </w:rPr>
        <w:t xml:space="preserve">грязнения </w:t>
      </w:r>
      <w:r w:rsidRPr="00C14CF6">
        <w:rPr>
          <w:rFonts w:ascii="Times New Roman" w:hAnsi="Times New Roman"/>
          <w:sz w:val="20"/>
          <w:szCs w:val="20"/>
        </w:rPr>
        <w:t>сточные воды делятся в зависимости от степени их диспер</w:t>
      </w:r>
      <w:r w:rsidRPr="00C14CF6">
        <w:rPr>
          <w:rFonts w:ascii="Times New Roman" w:hAnsi="Times New Roman"/>
          <w:sz w:val="20"/>
          <w:szCs w:val="20"/>
        </w:rPr>
        <w:t>с</w:t>
      </w:r>
      <w:r w:rsidRPr="00C14CF6">
        <w:rPr>
          <w:rFonts w:ascii="Times New Roman" w:hAnsi="Times New Roman"/>
          <w:sz w:val="20"/>
          <w:szCs w:val="20"/>
        </w:rPr>
        <w:t>ности:</w:t>
      </w:r>
      <w:r w:rsidR="00923CCB">
        <w:rPr>
          <w:rFonts w:ascii="Times New Roman" w:hAnsi="Times New Roman"/>
          <w:sz w:val="20"/>
          <w:szCs w:val="20"/>
        </w:rPr>
        <w:t xml:space="preserve"> на</w:t>
      </w:r>
      <w:r w:rsidRPr="00C14CF6">
        <w:rPr>
          <w:rFonts w:ascii="Times New Roman" w:hAnsi="Times New Roman"/>
          <w:sz w:val="20"/>
          <w:szCs w:val="20"/>
        </w:rPr>
        <w:t xml:space="preserve"> растворенные, коллоидные и нерастворенные.</w:t>
      </w:r>
    </w:p>
    <w:p w:rsidR="003E246C"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Основными характеристиками сточных вод являются: </w:t>
      </w:r>
    </w:p>
    <w:p w:rsidR="003E246C" w:rsidRDefault="003E246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F92D03" w:rsidRPr="00C14CF6">
        <w:rPr>
          <w:rFonts w:ascii="Times New Roman" w:hAnsi="Times New Roman"/>
          <w:sz w:val="20"/>
          <w:szCs w:val="20"/>
        </w:rPr>
        <w:t>количество сточных вод, характеризуемое расходом, измеряемым в л/с или м</w:t>
      </w:r>
      <w:r w:rsidR="00F92D03" w:rsidRPr="00C14CF6">
        <w:rPr>
          <w:rFonts w:ascii="Times New Roman" w:hAnsi="Times New Roman"/>
          <w:sz w:val="20"/>
          <w:szCs w:val="20"/>
          <w:vertAlign w:val="superscript"/>
        </w:rPr>
        <w:t>3</w:t>
      </w:r>
      <w:r w:rsidR="00F92D03" w:rsidRPr="00C14CF6">
        <w:rPr>
          <w:rFonts w:ascii="Times New Roman" w:hAnsi="Times New Roman"/>
          <w:sz w:val="20"/>
          <w:szCs w:val="20"/>
        </w:rPr>
        <w:t>/с,</w:t>
      </w:r>
      <w:r w:rsidR="00016048">
        <w:rPr>
          <w:rFonts w:ascii="Times New Roman" w:hAnsi="Times New Roman"/>
          <w:sz w:val="20"/>
          <w:szCs w:val="20"/>
        </w:rPr>
        <w:t xml:space="preserve"> </w:t>
      </w:r>
      <w:r w:rsidR="00F92D03" w:rsidRPr="00C14CF6">
        <w:rPr>
          <w:rFonts w:ascii="Times New Roman" w:hAnsi="Times New Roman"/>
          <w:sz w:val="20"/>
          <w:szCs w:val="20"/>
        </w:rPr>
        <w:t>м</w:t>
      </w:r>
      <w:r w:rsidR="00F92D03" w:rsidRPr="00C14CF6">
        <w:rPr>
          <w:rFonts w:ascii="Times New Roman" w:hAnsi="Times New Roman"/>
          <w:sz w:val="20"/>
          <w:szCs w:val="20"/>
          <w:vertAlign w:val="superscript"/>
        </w:rPr>
        <w:t>3</w:t>
      </w:r>
      <w:r w:rsidR="00F92D03" w:rsidRPr="00C14CF6">
        <w:rPr>
          <w:rFonts w:ascii="Times New Roman" w:hAnsi="Times New Roman"/>
          <w:sz w:val="20"/>
          <w:szCs w:val="20"/>
        </w:rPr>
        <w:t>/ч, м</w:t>
      </w:r>
      <w:r w:rsidR="00F92D03" w:rsidRPr="00C14CF6">
        <w:rPr>
          <w:rFonts w:ascii="Times New Roman" w:hAnsi="Times New Roman"/>
          <w:sz w:val="20"/>
          <w:szCs w:val="20"/>
          <w:vertAlign w:val="superscript"/>
        </w:rPr>
        <w:t>3</w:t>
      </w:r>
      <w:r w:rsidR="00F92D03" w:rsidRPr="00C14CF6">
        <w:rPr>
          <w:rFonts w:ascii="Times New Roman" w:hAnsi="Times New Roman"/>
          <w:sz w:val="20"/>
          <w:szCs w:val="20"/>
        </w:rPr>
        <w:t>/смену, м</w:t>
      </w:r>
      <w:r w:rsidR="00F92D03" w:rsidRPr="00C14CF6">
        <w:rPr>
          <w:rFonts w:ascii="Times New Roman" w:hAnsi="Times New Roman"/>
          <w:sz w:val="20"/>
          <w:szCs w:val="20"/>
          <w:vertAlign w:val="superscript"/>
        </w:rPr>
        <w:t>3</w:t>
      </w:r>
      <w:r w:rsidR="00F92D03" w:rsidRPr="00C14CF6">
        <w:rPr>
          <w:rFonts w:ascii="Times New Roman" w:hAnsi="Times New Roman"/>
          <w:sz w:val="20"/>
          <w:szCs w:val="20"/>
        </w:rPr>
        <w:t>/сут и т.</w:t>
      </w:r>
      <w:r w:rsidR="00077F30">
        <w:rPr>
          <w:rFonts w:ascii="Times New Roman" w:hAnsi="Times New Roman"/>
          <w:sz w:val="20"/>
          <w:szCs w:val="20"/>
        </w:rPr>
        <w:t> </w:t>
      </w:r>
      <w:r w:rsidR="00F92D03" w:rsidRPr="00C14CF6">
        <w:rPr>
          <w:rFonts w:ascii="Times New Roman" w:hAnsi="Times New Roman"/>
          <w:sz w:val="20"/>
          <w:szCs w:val="20"/>
        </w:rPr>
        <w:t xml:space="preserve">д.; </w:t>
      </w:r>
    </w:p>
    <w:p w:rsidR="003E246C" w:rsidRDefault="003E246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F92D03" w:rsidRPr="00C14CF6">
        <w:rPr>
          <w:rFonts w:ascii="Times New Roman" w:hAnsi="Times New Roman"/>
          <w:sz w:val="20"/>
          <w:szCs w:val="20"/>
        </w:rPr>
        <w:t>виды (компоненты) загрязнений и содержание их в сточных в</w:t>
      </w:r>
      <w:r w:rsidR="00F92D03" w:rsidRPr="00C14CF6">
        <w:rPr>
          <w:rFonts w:ascii="Times New Roman" w:hAnsi="Times New Roman"/>
          <w:sz w:val="20"/>
          <w:szCs w:val="20"/>
        </w:rPr>
        <w:t>о</w:t>
      </w:r>
      <w:r w:rsidR="00F92D03" w:rsidRPr="00C14CF6">
        <w:rPr>
          <w:rFonts w:ascii="Times New Roman" w:hAnsi="Times New Roman"/>
          <w:sz w:val="20"/>
          <w:szCs w:val="20"/>
        </w:rPr>
        <w:t>дах, характеризуемое концентрацией загрязнений, измеряемой в мг/л или г/м</w:t>
      </w:r>
      <w:r w:rsidR="00F92D03" w:rsidRPr="00C14CF6">
        <w:rPr>
          <w:rFonts w:ascii="Times New Roman" w:hAnsi="Times New Roman"/>
          <w:sz w:val="20"/>
          <w:szCs w:val="20"/>
          <w:vertAlign w:val="superscript"/>
        </w:rPr>
        <w:t>3</w:t>
      </w:r>
      <w:r w:rsidR="00F92D03" w:rsidRPr="00C14CF6">
        <w:rPr>
          <w:rFonts w:ascii="Times New Roman" w:hAnsi="Times New Roman"/>
          <w:sz w:val="20"/>
          <w:szCs w:val="20"/>
        </w:rPr>
        <w:t xml:space="preserve">. </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Важной характеристикой сточных вод является степень равноме</w:t>
      </w:r>
      <w:r w:rsidRPr="00C14CF6">
        <w:rPr>
          <w:rFonts w:ascii="Times New Roman" w:hAnsi="Times New Roman"/>
          <w:sz w:val="20"/>
          <w:szCs w:val="20"/>
        </w:rPr>
        <w:t>р</w:t>
      </w:r>
      <w:r w:rsidRPr="00C14CF6">
        <w:rPr>
          <w:rFonts w:ascii="Times New Roman" w:hAnsi="Times New Roman"/>
          <w:sz w:val="20"/>
          <w:szCs w:val="20"/>
        </w:rPr>
        <w:t>ности (или неравномерности) их образования и поступления в водоо</w:t>
      </w:r>
      <w:r w:rsidRPr="00C14CF6">
        <w:rPr>
          <w:rFonts w:ascii="Times New Roman" w:hAnsi="Times New Roman"/>
          <w:sz w:val="20"/>
          <w:szCs w:val="20"/>
        </w:rPr>
        <w:t>т</w:t>
      </w:r>
      <w:r w:rsidRPr="00C14CF6">
        <w:rPr>
          <w:rFonts w:ascii="Times New Roman" w:hAnsi="Times New Roman"/>
          <w:sz w:val="20"/>
          <w:szCs w:val="20"/>
        </w:rPr>
        <w:t>водящие системы. Обычно она определяется неравномерностью п</w:t>
      </w:r>
      <w:r w:rsidRPr="00C14CF6">
        <w:rPr>
          <w:rFonts w:ascii="Times New Roman" w:hAnsi="Times New Roman"/>
          <w:sz w:val="20"/>
          <w:szCs w:val="20"/>
        </w:rPr>
        <w:t>о</w:t>
      </w:r>
      <w:r w:rsidRPr="00C14CF6">
        <w:rPr>
          <w:rFonts w:ascii="Times New Roman" w:hAnsi="Times New Roman"/>
          <w:sz w:val="20"/>
          <w:szCs w:val="20"/>
        </w:rPr>
        <w:t>ступления сточных вод по часам суток в году. Эти характеристики учитываются при проектировании водоотводящих систем.</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бытовых сточных водах содержатся загрязнения минерального и органического происхождения. Т</w:t>
      </w:r>
      <w:r w:rsidR="003E246C">
        <w:rPr>
          <w:rFonts w:ascii="Times New Roman" w:hAnsi="Times New Roman"/>
          <w:sz w:val="20"/>
          <w:szCs w:val="20"/>
        </w:rPr>
        <w:t>е</w:t>
      </w:r>
      <w:r w:rsidRPr="00C14CF6">
        <w:rPr>
          <w:rFonts w:ascii="Times New Roman" w:hAnsi="Times New Roman"/>
          <w:sz w:val="20"/>
          <w:szCs w:val="20"/>
        </w:rPr>
        <w:t xml:space="preserve"> и другие находятся в нерастворе</w:t>
      </w:r>
      <w:r w:rsidRPr="00C14CF6">
        <w:rPr>
          <w:rFonts w:ascii="Times New Roman" w:hAnsi="Times New Roman"/>
          <w:sz w:val="20"/>
          <w:szCs w:val="20"/>
        </w:rPr>
        <w:t>н</w:t>
      </w:r>
      <w:r w:rsidRPr="00C14CF6">
        <w:rPr>
          <w:rFonts w:ascii="Times New Roman" w:hAnsi="Times New Roman"/>
          <w:sz w:val="20"/>
          <w:szCs w:val="20"/>
        </w:rPr>
        <w:t xml:space="preserve">ном, растворенном и коллоидном состояниях. Часть нерастворенных загрязнений, задерживаемых при анализах на бумажных фильтрах, называют </w:t>
      </w:r>
      <w:r w:rsidRPr="003E246C">
        <w:rPr>
          <w:rFonts w:ascii="Times New Roman" w:hAnsi="Times New Roman"/>
          <w:i/>
          <w:sz w:val="20"/>
          <w:szCs w:val="20"/>
        </w:rPr>
        <w:t>взвешенными веществами</w:t>
      </w:r>
      <w:r w:rsidRPr="00C14CF6">
        <w:rPr>
          <w:rFonts w:ascii="Times New Roman" w:hAnsi="Times New Roman"/>
          <w:sz w:val="20"/>
          <w:szCs w:val="20"/>
        </w:rPr>
        <w:t>. Наиболее опасны загрязнения органического происхождения. В бытовых сточных водах взвешенных веществ органического происхождения содержится в среднем 100</w:t>
      </w:r>
      <w:r w:rsidR="00016048">
        <w:rPr>
          <w:rFonts w:ascii="Times New Roman" w:hAnsi="Times New Roman"/>
          <w:sz w:val="20"/>
          <w:szCs w:val="20"/>
        </w:rPr>
        <w:t>–</w:t>
      </w:r>
      <w:r w:rsidRPr="00C14CF6">
        <w:rPr>
          <w:rFonts w:ascii="Times New Roman" w:hAnsi="Times New Roman"/>
          <w:sz w:val="20"/>
          <w:szCs w:val="20"/>
        </w:rPr>
        <w:t>300</w:t>
      </w:r>
      <w:r w:rsidR="003E246C">
        <w:rPr>
          <w:rFonts w:ascii="Times New Roman" w:hAnsi="Times New Roman"/>
          <w:sz w:val="20"/>
          <w:szCs w:val="20"/>
        </w:rPr>
        <w:t> </w:t>
      </w:r>
      <w:r w:rsidRPr="00C14CF6">
        <w:rPr>
          <w:rFonts w:ascii="Times New Roman" w:hAnsi="Times New Roman"/>
          <w:sz w:val="20"/>
          <w:szCs w:val="20"/>
        </w:rPr>
        <w:t>мг/л. Содержание органических загрязнений, находящихся в ра</w:t>
      </w:r>
      <w:r w:rsidRPr="00C14CF6">
        <w:rPr>
          <w:rFonts w:ascii="Times New Roman" w:hAnsi="Times New Roman"/>
          <w:sz w:val="20"/>
          <w:szCs w:val="20"/>
        </w:rPr>
        <w:t>с</w:t>
      </w:r>
      <w:r w:rsidRPr="00C14CF6">
        <w:rPr>
          <w:rFonts w:ascii="Times New Roman" w:hAnsi="Times New Roman"/>
          <w:sz w:val="20"/>
          <w:szCs w:val="20"/>
        </w:rPr>
        <w:t>творенном состоянии, оценивается значениями биохимической п</w:t>
      </w:r>
      <w:r w:rsidRPr="00C14CF6">
        <w:rPr>
          <w:rFonts w:ascii="Times New Roman" w:hAnsi="Times New Roman"/>
          <w:sz w:val="20"/>
          <w:szCs w:val="20"/>
        </w:rPr>
        <w:t>о</w:t>
      </w:r>
      <w:r w:rsidRPr="00C14CF6">
        <w:rPr>
          <w:rFonts w:ascii="Times New Roman" w:hAnsi="Times New Roman"/>
          <w:sz w:val="20"/>
          <w:szCs w:val="20"/>
        </w:rPr>
        <w:t>требности в кислороде (БП</w:t>
      </w:r>
      <w:r w:rsidRPr="00C14CF6">
        <w:rPr>
          <w:rFonts w:ascii="Times New Roman" w:hAnsi="Times New Roman"/>
          <w:sz w:val="20"/>
          <w:szCs w:val="20"/>
          <w:lang w:val="en-US"/>
        </w:rPr>
        <w:t>K</w:t>
      </w:r>
      <w:r w:rsidRPr="00C14CF6">
        <w:rPr>
          <w:rFonts w:ascii="Times New Roman" w:hAnsi="Times New Roman"/>
          <w:sz w:val="20"/>
          <w:szCs w:val="20"/>
        </w:rPr>
        <w:t>) и химической потребности в кислороде (ХПК). Б</w:t>
      </w:r>
      <w:r w:rsidR="001761E8">
        <w:rPr>
          <w:rFonts w:ascii="Times New Roman" w:hAnsi="Times New Roman"/>
          <w:sz w:val="20"/>
          <w:szCs w:val="20"/>
        </w:rPr>
        <w:t>ытовые сточные воды имеют БПК</w:t>
      </w:r>
      <w:r w:rsidR="003E246C">
        <w:rPr>
          <w:rFonts w:ascii="Times New Roman" w:hAnsi="Times New Roman"/>
          <w:sz w:val="20"/>
          <w:szCs w:val="20"/>
        </w:rPr>
        <w:t xml:space="preserve"> </w:t>
      </w:r>
      <w:r w:rsidR="001761E8">
        <w:rPr>
          <w:rFonts w:ascii="Times New Roman" w:hAnsi="Times New Roman"/>
          <w:sz w:val="20"/>
          <w:szCs w:val="20"/>
        </w:rPr>
        <w:t>=</w:t>
      </w:r>
      <w:r w:rsidR="003E246C">
        <w:rPr>
          <w:rFonts w:ascii="Times New Roman" w:hAnsi="Times New Roman"/>
          <w:sz w:val="20"/>
          <w:szCs w:val="20"/>
        </w:rPr>
        <w:t xml:space="preserve"> </w:t>
      </w:r>
      <w:r w:rsidRPr="00C14CF6">
        <w:rPr>
          <w:rFonts w:ascii="Times New Roman" w:hAnsi="Times New Roman"/>
          <w:sz w:val="20"/>
          <w:szCs w:val="20"/>
        </w:rPr>
        <w:t>100</w:t>
      </w:r>
      <w:r w:rsidR="003E246C">
        <w:rPr>
          <w:rFonts w:ascii="Times New Roman" w:hAnsi="Times New Roman"/>
          <w:sz w:val="20"/>
          <w:szCs w:val="20"/>
        </w:rPr>
        <w:t>…</w:t>
      </w:r>
      <w:r w:rsidR="00AD2501">
        <w:rPr>
          <w:rFonts w:ascii="Times New Roman" w:hAnsi="Times New Roman"/>
          <w:sz w:val="20"/>
          <w:szCs w:val="20"/>
        </w:rPr>
        <w:t>400</w:t>
      </w:r>
      <w:r w:rsidR="003E246C">
        <w:rPr>
          <w:rFonts w:ascii="Times New Roman" w:hAnsi="Times New Roman"/>
          <w:sz w:val="20"/>
          <w:szCs w:val="20"/>
        </w:rPr>
        <w:t> </w:t>
      </w:r>
      <w:r w:rsidR="001761E8">
        <w:rPr>
          <w:rFonts w:ascii="Times New Roman" w:hAnsi="Times New Roman"/>
          <w:sz w:val="20"/>
          <w:szCs w:val="20"/>
        </w:rPr>
        <w:t>мг/л, а ХПК</w:t>
      </w:r>
      <w:r w:rsidR="003E246C">
        <w:rPr>
          <w:rFonts w:ascii="Times New Roman" w:hAnsi="Times New Roman"/>
          <w:sz w:val="20"/>
          <w:szCs w:val="20"/>
        </w:rPr>
        <w:t> </w:t>
      </w:r>
      <w:r w:rsidR="001761E8">
        <w:rPr>
          <w:rFonts w:ascii="Times New Roman" w:hAnsi="Times New Roman"/>
          <w:sz w:val="20"/>
          <w:szCs w:val="20"/>
        </w:rPr>
        <w:t>=</w:t>
      </w:r>
      <w:r w:rsidR="003E246C">
        <w:rPr>
          <w:rFonts w:ascii="Times New Roman" w:hAnsi="Times New Roman"/>
          <w:sz w:val="20"/>
          <w:szCs w:val="20"/>
        </w:rPr>
        <w:t> </w:t>
      </w:r>
      <w:r w:rsidRPr="00C14CF6">
        <w:rPr>
          <w:rFonts w:ascii="Times New Roman" w:hAnsi="Times New Roman"/>
          <w:sz w:val="20"/>
          <w:szCs w:val="20"/>
        </w:rPr>
        <w:t>150</w:t>
      </w:r>
      <w:r w:rsidR="003E246C">
        <w:rPr>
          <w:rFonts w:ascii="Times New Roman" w:hAnsi="Times New Roman"/>
          <w:sz w:val="20"/>
          <w:szCs w:val="20"/>
        </w:rPr>
        <w:t>…</w:t>
      </w:r>
      <w:r w:rsidRPr="00C14CF6">
        <w:rPr>
          <w:rFonts w:ascii="Times New Roman" w:hAnsi="Times New Roman"/>
          <w:sz w:val="20"/>
          <w:szCs w:val="20"/>
        </w:rPr>
        <w:t xml:space="preserve">600 мг/л, и их можно оценить как весьма загрязненные. </w:t>
      </w:r>
      <w:r w:rsidRPr="00C14CF6">
        <w:rPr>
          <w:rFonts w:ascii="Times New Roman" w:hAnsi="Times New Roman"/>
          <w:sz w:val="20"/>
          <w:szCs w:val="20"/>
        </w:rPr>
        <w:lastRenderedPageBreak/>
        <w:t>При хранении они способны загнить через 12</w:t>
      </w:r>
      <w:r w:rsidR="00016048">
        <w:rPr>
          <w:rFonts w:ascii="Times New Roman" w:hAnsi="Times New Roman"/>
          <w:sz w:val="20"/>
          <w:szCs w:val="20"/>
        </w:rPr>
        <w:t>–</w:t>
      </w:r>
      <w:r w:rsidRPr="00C14CF6">
        <w:rPr>
          <w:rFonts w:ascii="Times New Roman" w:hAnsi="Times New Roman"/>
          <w:sz w:val="20"/>
          <w:szCs w:val="20"/>
        </w:rPr>
        <w:t xml:space="preserve">24 ч (при </w:t>
      </w:r>
      <w:r w:rsidRPr="00C14CF6">
        <w:rPr>
          <w:rFonts w:ascii="Times New Roman" w:hAnsi="Times New Roman"/>
          <w:sz w:val="20"/>
          <w:szCs w:val="20"/>
          <w:lang w:val="en-US"/>
        </w:rPr>
        <w:t>t</w:t>
      </w:r>
      <w:r w:rsidRPr="00C14CF6">
        <w:rPr>
          <w:rFonts w:ascii="Times New Roman" w:hAnsi="Times New Roman"/>
          <w:sz w:val="20"/>
          <w:szCs w:val="20"/>
        </w:rPr>
        <w:t xml:space="preserve"> = 20</w:t>
      </w:r>
      <w:r w:rsidR="003E246C">
        <w:rPr>
          <w:rFonts w:ascii="Times New Roman" w:hAnsi="Times New Roman"/>
          <w:sz w:val="20"/>
          <w:szCs w:val="20"/>
        </w:rPr>
        <w:t> </w:t>
      </w:r>
      <w:r w:rsidRPr="00C14CF6">
        <w:rPr>
          <w:rFonts w:ascii="Times New Roman" w:hAnsi="Times New Roman"/>
          <w:sz w:val="20"/>
          <w:szCs w:val="20"/>
        </w:rPr>
        <w:t>°С).</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город</w:t>
      </w:r>
      <w:r w:rsidR="007E0BDB">
        <w:rPr>
          <w:rFonts w:ascii="Times New Roman" w:hAnsi="Times New Roman"/>
          <w:sz w:val="20"/>
          <w:szCs w:val="20"/>
        </w:rPr>
        <w:t>ах расход бытовых вод с 1</w:t>
      </w:r>
      <w:r w:rsidR="003E246C">
        <w:rPr>
          <w:rFonts w:ascii="Times New Roman" w:hAnsi="Times New Roman"/>
          <w:sz w:val="20"/>
          <w:szCs w:val="20"/>
        </w:rPr>
        <w:t> </w:t>
      </w:r>
      <w:r w:rsidRPr="00C14CF6">
        <w:rPr>
          <w:rFonts w:ascii="Times New Roman" w:hAnsi="Times New Roman"/>
          <w:sz w:val="20"/>
          <w:szCs w:val="20"/>
        </w:rPr>
        <w:t>га площади кварталов обычно равен 0,3–2</w:t>
      </w:r>
      <w:r w:rsidR="003E246C">
        <w:rPr>
          <w:rFonts w:ascii="Times New Roman" w:hAnsi="Times New Roman"/>
          <w:sz w:val="20"/>
          <w:szCs w:val="20"/>
        </w:rPr>
        <w:t>,0 </w:t>
      </w:r>
      <w:r w:rsidRPr="00C14CF6">
        <w:rPr>
          <w:rFonts w:ascii="Times New Roman" w:hAnsi="Times New Roman"/>
          <w:sz w:val="20"/>
          <w:szCs w:val="20"/>
        </w:rPr>
        <w:t>л/с (удельный расход)</w:t>
      </w:r>
      <w:r w:rsidR="003E246C">
        <w:rPr>
          <w:rFonts w:ascii="Times New Roman" w:hAnsi="Times New Roman"/>
          <w:sz w:val="20"/>
          <w:szCs w:val="20"/>
        </w:rPr>
        <w:t>,</w:t>
      </w:r>
      <w:r w:rsidRPr="00C14CF6">
        <w:rPr>
          <w:rFonts w:ascii="Times New Roman" w:hAnsi="Times New Roman"/>
          <w:sz w:val="20"/>
          <w:szCs w:val="20"/>
        </w:rPr>
        <w:t xml:space="preserve"> или 10000–60000</w:t>
      </w:r>
      <w:r w:rsidR="003E246C">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/год. В вод</w:t>
      </w:r>
      <w:r w:rsidRPr="00C14CF6">
        <w:rPr>
          <w:rFonts w:ascii="Times New Roman" w:hAnsi="Times New Roman"/>
          <w:sz w:val="20"/>
          <w:szCs w:val="20"/>
        </w:rPr>
        <w:t>о</w:t>
      </w:r>
      <w:r w:rsidRPr="00C14CF6">
        <w:rPr>
          <w:rFonts w:ascii="Times New Roman" w:hAnsi="Times New Roman"/>
          <w:sz w:val="20"/>
          <w:szCs w:val="20"/>
        </w:rPr>
        <w:t>отводящую сеть они поступают сравнительно неравномерно и по ч</w:t>
      </w:r>
      <w:r w:rsidRPr="00C14CF6">
        <w:rPr>
          <w:rFonts w:ascii="Times New Roman" w:hAnsi="Times New Roman"/>
          <w:sz w:val="20"/>
          <w:szCs w:val="20"/>
        </w:rPr>
        <w:t>а</w:t>
      </w:r>
      <w:r w:rsidRPr="00C14CF6">
        <w:rPr>
          <w:rFonts w:ascii="Times New Roman" w:hAnsi="Times New Roman"/>
          <w:sz w:val="20"/>
          <w:szCs w:val="20"/>
        </w:rPr>
        <w:t>сам суток</w:t>
      </w:r>
      <w:r w:rsidR="003E246C">
        <w:rPr>
          <w:rFonts w:ascii="Times New Roman" w:hAnsi="Times New Roman"/>
          <w:sz w:val="20"/>
          <w:szCs w:val="20"/>
        </w:rPr>
        <w:t>,</w:t>
      </w:r>
      <w:r w:rsidRPr="00C14CF6">
        <w:rPr>
          <w:rFonts w:ascii="Times New Roman" w:hAnsi="Times New Roman"/>
          <w:sz w:val="20"/>
          <w:szCs w:val="20"/>
        </w:rPr>
        <w:t xml:space="preserve"> и по суткам</w:t>
      </w:r>
      <w:r w:rsidR="007E0BDB">
        <w:rPr>
          <w:rFonts w:ascii="Times New Roman" w:hAnsi="Times New Roman"/>
          <w:sz w:val="20"/>
          <w:szCs w:val="20"/>
        </w:rPr>
        <w:t xml:space="preserve"> в году. В дневное время расход воды </w:t>
      </w:r>
      <w:r w:rsidRPr="00C14CF6">
        <w:rPr>
          <w:rFonts w:ascii="Times New Roman" w:hAnsi="Times New Roman"/>
          <w:sz w:val="20"/>
          <w:szCs w:val="20"/>
        </w:rPr>
        <w:t>больше, чем в ночное, расходы по часам суток могут изменяться в 2–5 раз.</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течение года в отдельные сутки расходы бытовых вод изменяю</w:t>
      </w:r>
      <w:r w:rsidRPr="00C14CF6">
        <w:rPr>
          <w:rFonts w:ascii="Times New Roman" w:hAnsi="Times New Roman"/>
          <w:sz w:val="20"/>
          <w:szCs w:val="20"/>
        </w:rPr>
        <w:t>т</w:t>
      </w:r>
      <w:r w:rsidRPr="00C14CF6">
        <w:rPr>
          <w:rFonts w:ascii="Times New Roman" w:hAnsi="Times New Roman"/>
          <w:sz w:val="20"/>
          <w:szCs w:val="20"/>
        </w:rPr>
        <w:t>ся незначительно, лишь в 1,1–1,2 раза.</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Производственные сточные воды различных отраслей промышлен</w:t>
      </w:r>
      <w:r w:rsidRPr="00C14CF6">
        <w:rPr>
          <w:rFonts w:ascii="Times New Roman" w:hAnsi="Times New Roman"/>
          <w:sz w:val="20"/>
          <w:szCs w:val="20"/>
        </w:rPr>
        <w:softHyphen/>
        <w:t>ности содержат различные загрязнения, в которых различна конце</w:t>
      </w:r>
      <w:r w:rsidRPr="00C14CF6">
        <w:rPr>
          <w:rFonts w:ascii="Times New Roman" w:hAnsi="Times New Roman"/>
          <w:sz w:val="20"/>
          <w:szCs w:val="20"/>
        </w:rPr>
        <w:t>н</w:t>
      </w:r>
      <w:r w:rsidRPr="00C14CF6">
        <w:rPr>
          <w:rFonts w:ascii="Times New Roman" w:hAnsi="Times New Roman"/>
          <w:sz w:val="20"/>
          <w:szCs w:val="20"/>
        </w:rPr>
        <w:t>трация их загрязнения.</w:t>
      </w:r>
    </w:p>
    <w:p w:rsidR="00F92D0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дождевых водах содержится значительное количество нерасши</w:t>
      </w:r>
      <w:r w:rsidRPr="00C14CF6">
        <w:rPr>
          <w:rFonts w:ascii="Times New Roman" w:hAnsi="Times New Roman"/>
          <w:sz w:val="20"/>
          <w:szCs w:val="20"/>
        </w:rPr>
        <w:softHyphen/>
        <w:t>ренных минеральных примесей, а также загрязнения органического происхождения. БПК дождевых вод достигает 50–60 мг/л. Исследов</w:t>
      </w:r>
      <w:r w:rsidRPr="00C14CF6">
        <w:rPr>
          <w:rFonts w:ascii="Times New Roman" w:hAnsi="Times New Roman"/>
          <w:sz w:val="20"/>
          <w:szCs w:val="20"/>
        </w:rPr>
        <w:t>а</w:t>
      </w:r>
      <w:r w:rsidR="007E0BDB">
        <w:rPr>
          <w:rFonts w:ascii="Times New Roman" w:hAnsi="Times New Roman"/>
          <w:sz w:val="20"/>
          <w:szCs w:val="20"/>
        </w:rPr>
        <w:t>ниями уста</w:t>
      </w:r>
      <w:r w:rsidRPr="00C14CF6">
        <w:rPr>
          <w:rFonts w:ascii="Times New Roman" w:hAnsi="Times New Roman"/>
          <w:sz w:val="20"/>
          <w:szCs w:val="20"/>
        </w:rPr>
        <w:t xml:space="preserve">новлено, что </w:t>
      </w:r>
      <w:r w:rsidR="007E0BDB">
        <w:rPr>
          <w:rFonts w:ascii="Times New Roman" w:hAnsi="Times New Roman"/>
          <w:sz w:val="20"/>
          <w:szCs w:val="20"/>
        </w:rPr>
        <w:t xml:space="preserve">и </w:t>
      </w:r>
      <w:r w:rsidRPr="00C14CF6">
        <w:rPr>
          <w:rFonts w:ascii="Times New Roman" w:hAnsi="Times New Roman"/>
          <w:sz w:val="20"/>
          <w:szCs w:val="20"/>
        </w:rPr>
        <w:t>дождевые воды могут являться источниками загрязнения во</w:t>
      </w:r>
      <w:r w:rsidR="00AD2501">
        <w:rPr>
          <w:rFonts w:ascii="Times New Roman" w:hAnsi="Times New Roman"/>
          <w:sz w:val="20"/>
          <w:szCs w:val="20"/>
        </w:rPr>
        <w:t>доемов. Расход дождевых вод с 1</w:t>
      </w:r>
      <w:r w:rsidR="003E246C">
        <w:rPr>
          <w:rFonts w:ascii="Times New Roman" w:hAnsi="Times New Roman"/>
          <w:sz w:val="20"/>
          <w:szCs w:val="20"/>
        </w:rPr>
        <w:t> </w:t>
      </w:r>
      <w:r w:rsidRPr="00C14CF6">
        <w:rPr>
          <w:rFonts w:ascii="Times New Roman" w:hAnsi="Times New Roman"/>
          <w:sz w:val="20"/>
          <w:szCs w:val="20"/>
        </w:rPr>
        <w:t>га площади террит</w:t>
      </w:r>
      <w:r w:rsidRPr="00C14CF6">
        <w:rPr>
          <w:rFonts w:ascii="Times New Roman" w:hAnsi="Times New Roman"/>
          <w:sz w:val="20"/>
          <w:szCs w:val="20"/>
        </w:rPr>
        <w:t>о</w:t>
      </w:r>
      <w:r w:rsidRPr="00C14CF6">
        <w:rPr>
          <w:rFonts w:ascii="Times New Roman" w:hAnsi="Times New Roman"/>
          <w:sz w:val="20"/>
          <w:szCs w:val="20"/>
        </w:rPr>
        <w:t>рии города достигает 150 л/с (1 раз в год) и 300 л/с (1 раз в 10 лет). Это в 50–300 раз больше расхода бытовых вод. В то же время общий ра</w:t>
      </w:r>
      <w:r w:rsidRPr="00C14CF6">
        <w:rPr>
          <w:rFonts w:ascii="Times New Roman" w:hAnsi="Times New Roman"/>
          <w:sz w:val="20"/>
          <w:szCs w:val="20"/>
        </w:rPr>
        <w:t>с</w:t>
      </w:r>
      <w:r w:rsidRPr="00C14CF6">
        <w:rPr>
          <w:rFonts w:ascii="Times New Roman" w:hAnsi="Times New Roman"/>
          <w:sz w:val="20"/>
          <w:szCs w:val="20"/>
        </w:rPr>
        <w:t>ход дождевых вод за год составляет 1500</w:t>
      </w:r>
      <w:r w:rsidR="00016048">
        <w:rPr>
          <w:rFonts w:ascii="Times New Roman" w:hAnsi="Times New Roman"/>
          <w:sz w:val="20"/>
          <w:szCs w:val="20"/>
        </w:rPr>
        <w:t>–</w:t>
      </w:r>
      <w:r w:rsidRPr="00C14CF6">
        <w:rPr>
          <w:rFonts w:ascii="Times New Roman" w:hAnsi="Times New Roman"/>
          <w:sz w:val="20"/>
          <w:szCs w:val="20"/>
        </w:rPr>
        <w:t>2000</w:t>
      </w:r>
      <w:r w:rsidR="00DC5692">
        <w:rPr>
          <w:rFonts w:ascii="Times New Roman" w:hAnsi="Times New Roman"/>
          <w:sz w:val="20"/>
          <w:szCs w:val="20"/>
        </w:rPr>
        <w:t xml:space="preserve">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с 1</w:t>
      </w:r>
      <w:r w:rsidR="00016048">
        <w:rPr>
          <w:rFonts w:ascii="Times New Roman" w:hAnsi="Times New Roman"/>
          <w:sz w:val="20"/>
          <w:szCs w:val="20"/>
        </w:rPr>
        <w:t xml:space="preserve"> </w:t>
      </w:r>
      <w:r w:rsidRPr="00C14CF6">
        <w:rPr>
          <w:rFonts w:ascii="Times New Roman" w:hAnsi="Times New Roman"/>
          <w:sz w:val="20"/>
          <w:szCs w:val="20"/>
        </w:rPr>
        <w:t>га, т.</w:t>
      </w:r>
      <w:r w:rsidR="003E246C">
        <w:rPr>
          <w:rFonts w:ascii="Times New Roman" w:hAnsi="Times New Roman"/>
          <w:sz w:val="20"/>
          <w:szCs w:val="20"/>
        </w:rPr>
        <w:t> </w:t>
      </w:r>
      <w:r w:rsidRPr="00C14CF6">
        <w:rPr>
          <w:rFonts w:ascii="Times New Roman" w:hAnsi="Times New Roman"/>
          <w:sz w:val="20"/>
          <w:szCs w:val="20"/>
        </w:rPr>
        <w:t xml:space="preserve">е. в 5–30 раз меньше расхода бытовых вод. Образование (выпадение) дождевых вод происходит весьма неравномерно, </w:t>
      </w:r>
      <w:r w:rsidR="003E246C">
        <w:rPr>
          <w:rFonts w:ascii="Times New Roman" w:hAnsi="Times New Roman"/>
          <w:sz w:val="20"/>
          <w:szCs w:val="20"/>
        </w:rPr>
        <w:t>и</w:t>
      </w:r>
      <w:r w:rsidRPr="00C14CF6">
        <w:rPr>
          <w:rFonts w:ascii="Times New Roman" w:hAnsi="Times New Roman"/>
          <w:sz w:val="20"/>
          <w:szCs w:val="20"/>
        </w:rPr>
        <w:t>х расход изменяется от нуля (в сухую погоду) до м</w:t>
      </w:r>
      <w:r w:rsidR="00AD2501">
        <w:rPr>
          <w:rFonts w:ascii="Times New Roman" w:hAnsi="Times New Roman"/>
          <w:sz w:val="20"/>
          <w:szCs w:val="20"/>
        </w:rPr>
        <w:t>аксимального значения 300 л/с (</w:t>
      </w:r>
      <w:r w:rsidRPr="00C14CF6">
        <w:rPr>
          <w:rFonts w:ascii="Times New Roman" w:hAnsi="Times New Roman"/>
          <w:sz w:val="20"/>
          <w:szCs w:val="20"/>
        </w:rPr>
        <w:t>период выпадения интенсивных ливней). Достаточно широко используется понятие «г</w:t>
      </w:r>
      <w:r w:rsidRPr="00C14CF6">
        <w:rPr>
          <w:rFonts w:ascii="Times New Roman" w:hAnsi="Times New Roman"/>
          <w:sz w:val="20"/>
          <w:szCs w:val="20"/>
        </w:rPr>
        <w:t>о</w:t>
      </w:r>
      <w:r w:rsidRPr="00C14CF6">
        <w:rPr>
          <w:rFonts w:ascii="Times New Roman" w:hAnsi="Times New Roman"/>
          <w:sz w:val="20"/>
          <w:szCs w:val="20"/>
        </w:rPr>
        <w:t>родские сточные воды». Под ним понимается смесь бытовых и прои</w:t>
      </w:r>
      <w:r w:rsidRPr="00C14CF6">
        <w:rPr>
          <w:rFonts w:ascii="Times New Roman" w:hAnsi="Times New Roman"/>
          <w:sz w:val="20"/>
          <w:szCs w:val="20"/>
        </w:rPr>
        <w:t>з</w:t>
      </w:r>
      <w:r w:rsidRPr="00C14CF6">
        <w:rPr>
          <w:rFonts w:ascii="Times New Roman" w:hAnsi="Times New Roman"/>
          <w:sz w:val="20"/>
          <w:szCs w:val="20"/>
        </w:rPr>
        <w:t>водственных сточных вод. В реальных условиях в чистом виде быт</w:t>
      </w:r>
      <w:r w:rsidRPr="00C14CF6">
        <w:rPr>
          <w:rFonts w:ascii="Times New Roman" w:hAnsi="Times New Roman"/>
          <w:sz w:val="20"/>
          <w:szCs w:val="20"/>
        </w:rPr>
        <w:t>о</w:t>
      </w:r>
      <w:r w:rsidRPr="00C14CF6">
        <w:rPr>
          <w:rFonts w:ascii="Times New Roman" w:hAnsi="Times New Roman"/>
          <w:sz w:val="20"/>
          <w:szCs w:val="20"/>
        </w:rPr>
        <w:t>вых вод не бывает. В сточных водах, поступающих от городов, всегда содержатся компоненты загрязнений, характерные для производстве</w:t>
      </w:r>
      <w:r w:rsidRPr="00C14CF6">
        <w:rPr>
          <w:rFonts w:ascii="Times New Roman" w:hAnsi="Times New Roman"/>
          <w:sz w:val="20"/>
          <w:szCs w:val="20"/>
        </w:rPr>
        <w:t>н</w:t>
      </w:r>
      <w:r w:rsidRPr="00C14CF6">
        <w:rPr>
          <w:rFonts w:ascii="Times New Roman" w:hAnsi="Times New Roman"/>
          <w:sz w:val="20"/>
          <w:szCs w:val="20"/>
        </w:rPr>
        <w:t>ных сточных вод (нефтепродукты, кислоты, щелочи, соли и др.). При решении задач отвода и очистки городских сточных вод это необх</w:t>
      </w:r>
      <w:r w:rsidRPr="00C14CF6">
        <w:rPr>
          <w:rFonts w:ascii="Times New Roman" w:hAnsi="Times New Roman"/>
          <w:sz w:val="20"/>
          <w:szCs w:val="20"/>
        </w:rPr>
        <w:t>о</w:t>
      </w:r>
      <w:r w:rsidRPr="00C14CF6">
        <w:rPr>
          <w:rFonts w:ascii="Times New Roman" w:hAnsi="Times New Roman"/>
          <w:sz w:val="20"/>
          <w:szCs w:val="20"/>
        </w:rPr>
        <w:t>димо учитывать.</w:t>
      </w:r>
      <w:r w:rsidR="007E0BDB">
        <w:rPr>
          <w:rFonts w:ascii="Times New Roman" w:hAnsi="Times New Roman"/>
          <w:sz w:val="20"/>
          <w:szCs w:val="20"/>
        </w:rPr>
        <w:t xml:space="preserve"> </w:t>
      </w:r>
      <w:r w:rsidRPr="00C14CF6">
        <w:rPr>
          <w:rFonts w:ascii="Times New Roman" w:hAnsi="Times New Roman"/>
          <w:sz w:val="20"/>
          <w:szCs w:val="20"/>
        </w:rPr>
        <w:t xml:space="preserve">Все указанные выше </w:t>
      </w:r>
      <w:r w:rsidR="003E246C">
        <w:rPr>
          <w:rFonts w:ascii="Times New Roman" w:hAnsi="Times New Roman"/>
          <w:sz w:val="20"/>
          <w:szCs w:val="20"/>
        </w:rPr>
        <w:t xml:space="preserve">виды </w:t>
      </w:r>
      <w:r w:rsidRPr="00C14CF6">
        <w:rPr>
          <w:rFonts w:ascii="Times New Roman" w:hAnsi="Times New Roman"/>
          <w:sz w:val="20"/>
          <w:szCs w:val="20"/>
        </w:rPr>
        <w:t>сточны</w:t>
      </w:r>
      <w:r w:rsidR="003E246C">
        <w:rPr>
          <w:rFonts w:ascii="Times New Roman" w:hAnsi="Times New Roman"/>
          <w:sz w:val="20"/>
          <w:szCs w:val="20"/>
        </w:rPr>
        <w:t>х</w:t>
      </w:r>
      <w:r w:rsidRPr="00C14CF6">
        <w:rPr>
          <w:rFonts w:ascii="Times New Roman" w:hAnsi="Times New Roman"/>
          <w:sz w:val="20"/>
          <w:szCs w:val="20"/>
        </w:rPr>
        <w:t xml:space="preserve"> вод требуют об</w:t>
      </w:r>
      <w:r w:rsidRPr="00C14CF6">
        <w:rPr>
          <w:rFonts w:ascii="Times New Roman" w:hAnsi="Times New Roman"/>
          <w:sz w:val="20"/>
          <w:szCs w:val="20"/>
        </w:rPr>
        <w:t>я</w:t>
      </w:r>
      <w:r w:rsidRPr="00C14CF6">
        <w:rPr>
          <w:rFonts w:ascii="Times New Roman" w:hAnsi="Times New Roman"/>
          <w:sz w:val="20"/>
          <w:szCs w:val="20"/>
        </w:rPr>
        <w:t>зательной очистки при их отведении в открытые водоемы, так как в них содержатся различные загрязняющие вещества в концентрациях, значительно п</w:t>
      </w:r>
      <w:r w:rsidR="00EB1D67">
        <w:rPr>
          <w:rFonts w:ascii="Times New Roman" w:hAnsi="Times New Roman"/>
          <w:sz w:val="20"/>
          <w:szCs w:val="20"/>
        </w:rPr>
        <w:t>ревышающих предельно допустимы</w:t>
      </w:r>
      <w:r w:rsidR="00077F30">
        <w:rPr>
          <w:rFonts w:ascii="Times New Roman" w:hAnsi="Times New Roman"/>
          <w:sz w:val="20"/>
          <w:szCs w:val="20"/>
        </w:rPr>
        <w:t>е</w:t>
      </w:r>
      <w:r w:rsidR="00EB1D67">
        <w:rPr>
          <w:rFonts w:ascii="Times New Roman" w:hAnsi="Times New Roman"/>
          <w:sz w:val="20"/>
          <w:szCs w:val="20"/>
        </w:rPr>
        <w:t>.</w:t>
      </w:r>
    </w:p>
    <w:p w:rsidR="00EB1D67" w:rsidRPr="00C14CF6" w:rsidRDefault="00EB1D67" w:rsidP="001C7B0F">
      <w:pPr>
        <w:pStyle w:val="af7"/>
        <w:widowControl w:val="0"/>
        <w:ind w:firstLine="284"/>
        <w:jc w:val="both"/>
        <w:rPr>
          <w:rFonts w:ascii="Times New Roman" w:hAnsi="Times New Roman"/>
          <w:sz w:val="20"/>
          <w:szCs w:val="20"/>
        </w:rPr>
      </w:pPr>
    </w:p>
    <w:p w:rsidR="00016048"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2.2. Факторы, определяющие объем и режим поступления </w:t>
      </w: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сточных вод</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разработке проектов планировки населенных мест производят комплексное решение архитектурно-строительных, инженерно-тех</w:t>
      </w:r>
      <w:r w:rsidR="003E246C">
        <w:rPr>
          <w:rFonts w:ascii="Times New Roman" w:hAnsi="Times New Roman"/>
          <w:sz w:val="20"/>
          <w:szCs w:val="20"/>
        </w:rPr>
        <w:t>-</w:t>
      </w:r>
      <w:r w:rsidRPr="00C14CF6">
        <w:rPr>
          <w:rFonts w:ascii="Times New Roman" w:hAnsi="Times New Roman"/>
          <w:sz w:val="20"/>
          <w:szCs w:val="20"/>
        </w:rPr>
        <w:lastRenderedPageBreak/>
        <w:t>нических, санитарно-технических и экономических вопросов по оч</w:t>
      </w:r>
      <w:r w:rsidRPr="00C14CF6">
        <w:rPr>
          <w:rFonts w:ascii="Times New Roman" w:hAnsi="Times New Roman"/>
          <w:sz w:val="20"/>
          <w:szCs w:val="20"/>
        </w:rPr>
        <w:t>е</w:t>
      </w:r>
      <w:r w:rsidRPr="00C14CF6">
        <w:rPr>
          <w:rFonts w:ascii="Times New Roman" w:hAnsi="Times New Roman"/>
          <w:sz w:val="20"/>
          <w:szCs w:val="20"/>
        </w:rPr>
        <w:t>редям строительства и перспектив развития этих населенных пунктов. Обычно первая очередь строительства определяется сроком в 8</w:t>
      </w:r>
      <w:r w:rsidR="00016048">
        <w:rPr>
          <w:rFonts w:ascii="Times New Roman" w:hAnsi="Times New Roman"/>
          <w:sz w:val="20"/>
          <w:szCs w:val="20"/>
        </w:rPr>
        <w:t>–</w:t>
      </w:r>
      <w:r w:rsidRPr="00C14CF6">
        <w:rPr>
          <w:rFonts w:ascii="Times New Roman" w:hAnsi="Times New Roman"/>
          <w:sz w:val="20"/>
          <w:szCs w:val="20"/>
        </w:rPr>
        <w:t>10</w:t>
      </w:r>
      <w:r w:rsidR="00016048">
        <w:rPr>
          <w:rFonts w:ascii="Times New Roman" w:hAnsi="Times New Roman"/>
          <w:sz w:val="20"/>
          <w:szCs w:val="20"/>
        </w:rPr>
        <w:t xml:space="preserve"> </w:t>
      </w:r>
      <w:r w:rsidRPr="00C14CF6">
        <w:rPr>
          <w:rFonts w:ascii="Times New Roman" w:hAnsi="Times New Roman"/>
          <w:sz w:val="20"/>
          <w:szCs w:val="20"/>
        </w:rPr>
        <w:t xml:space="preserve">лет, а полное развитие </w:t>
      </w:r>
      <w:r w:rsidR="003E246C">
        <w:rPr>
          <w:rFonts w:ascii="Times New Roman" w:hAnsi="Times New Roman"/>
          <w:sz w:val="20"/>
          <w:szCs w:val="20"/>
        </w:rPr>
        <w:t xml:space="preserve">– </w:t>
      </w:r>
      <w:r w:rsidRPr="00C14CF6">
        <w:rPr>
          <w:rFonts w:ascii="Times New Roman" w:hAnsi="Times New Roman"/>
          <w:sz w:val="20"/>
          <w:szCs w:val="20"/>
        </w:rPr>
        <w:t>в 20</w:t>
      </w:r>
      <w:r w:rsidR="00016048">
        <w:rPr>
          <w:rFonts w:ascii="Times New Roman" w:hAnsi="Times New Roman"/>
          <w:sz w:val="20"/>
          <w:szCs w:val="20"/>
        </w:rPr>
        <w:t>–</w:t>
      </w:r>
      <w:r w:rsidRPr="00C14CF6">
        <w:rPr>
          <w:rFonts w:ascii="Times New Roman" w:hAnsi="Times New Roman"/>
          <w:sz w:val="20"/>
          <w:szCs w:val="20"/>
        </w:rPr>
        <w:t>25</w:t>
      </w:r>
      <w:r w:rsidR="00016048">
        <w:rPr>
          <w:rFonts w:ascii="Times New Roman" w:hAnsi="Times New Roman"/>
          <w:sz w:val="20"/>
          <w:szCs w:val="20"/>
        </w:rPr>
        <w:t xml:space="preserve"> </w:t>
      </w:r>
      <w:r w:rsidRPr="00C14CF6">
        <w:rPr>
          <w:rFonts w:ascii="Times New Roman" w:hAnsi="Times New Roman"/>
          <w:sz w:val="20"/>
          <w:szCs w:val="20"/>
        </w:rPr>
        <w:t xml:space="preserve">лет. Организация территории населенного </w:t>
      </w:r>
      <w:r w:rsidR="003E246C">
        <w:rPr>
          <w:rFonts w:ascii="Times New Roman" w:hAnsi="Times New Roman"/>
          <w:sz w:val="20"/>
          <w:szCs w:val="20"/>
        </w:rPr>
        <w:t>пункта</w:t>
      </w:r>
      <w:r w:rsidRPr="00C14CF6">
        <w:rPr>
          <w:rFonts w:ascii="Times New Roman" w:hAnsi="Times New Roman"/>
          <w:sz w:val="20"/>
          <w:szCs w:val="20"/>
        </w:rPr>
        <w:t xml:space="preserve"> и взаимное размещение его зон (селитебной, промышленной и</w:t>
      </w:r>
      <w:r w:rsidR="003E246C">
        <w:rPr>
          <w:rFonts w:ascii="Times New Roman" w:hAnsi="Times New Roman"/>
          <w:sz w:val="20"/>
          <w:szCs w:val="20"/>
        </w:rPr>
        <w:t> </w:t>
      </w:r>
      <w:r w:rsidRPr="00C14CF6">
        <w:rPr>
          <w:rFonts w:ascii="Times New Roman" w:hAnsi="Times New Roman"/>
          <w:sz w:val="20"/>
          <w:szCs w:val="20"/>
        </w:rPr>
        <w:t>др.) регламентируется специальными положениями. Первая очередь строительства предусматривает водоотведение районов жилой з</w:t>
      </w:r>
      <w:r w:rsidRPr="00C14CF6">
        <w:rPr>
          <w:rFonts w:ascii="Times New Roman" w:hAnsi="Times New Roman"/>
          <w:sz w:val="20"/>
          <w:szCs w:val="20"/>
        </w:rPr>
        <w:t>а</w:t>
      </w:r>
      <w:r w:rsidRPr="00C14CF6">
        <w:rPr>
          <w:rFonts w:ascii="Times New Roman" w:hAnsi="Times New Roman"/>
          <w:sz w:val="20"/>
          <w:szCs w:val="20"/>
        </w:rPr>
        <w:t>стройки при значительной плотности населения, а также застройки с капитальными общественными, коммунальными и лечебными здани</w:t>
      </w:r>
      <w:r w:rsidRPr="00C14CF6">
        <w:rPr>
          <w:rFonts w:ascii="Times New Roman" w:hAnsi="Times New Roman"/>
          <w:sz w:val="20"/>
          <w:szCs w:val="20"/>
        </w:rPr>
        <w:t>я</w:t>
      </w:r>
      <w:r w:rsidRPr="00C14CF6">
        <w:rPr>
          <w:rFonts w:ascii="Times New Roman" w:hAnsi="Times New Roman"/>
          <w:sz w:val="20"/>
          <w:szCs w:val="20"/>
        </w:rPr>
        <w:t>ми. Территории промышленных предприятий также учитываются при решении схемы водоотведения населенного места.</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Строительство водоотводящих сетей требует больших капитал</w:t>
      </w:r>
      <w:r w:rsidRPr="00C14CF6">
        <w:rPr>
          <w:rFonts w:ascii="Times New Roman" w:hAnsi="Times New Roman"/>
          <w:sz w:val="20"/>
          <w:szCs w:val="20"/>
        </w:rPr>
        <w:t>о</w:t>
      </w:r>
      <w:r w:rsidRPr="00C14CF6">
        <w:rPr>
          <w:rFonts w:ascii="Times New Roman" w:hAnsi="Times New Roman"/>
          <w:sz w:val="20"/>
          <w:szCs w:val="20"/>
        </w:rPr>
        <w:t>вложений, особенно сетей крупных диаметров. Размеры сети зависят от расчетных расходов, которые</w:t>
      </w:r>
      <w:r w:rsidR="003E246C">
        <w:rPr>
          <w:rFonts w:ascii="Times New Roman" w:hAnsi="Times New Roman"/>
          <w:sz w:val="20"/>
          <w:szCs w:val="20"/>
        </w:rPr>
        <w:t>,</w:t>
      </w:r>
      <w:r w:rsidRPr="00C14CF6">
        <w:rPr>
          <w:rFonts w:ascii="Times New Roman" w:hAnsi="Times New Roman"/>
          <w:sz w:val="20"/>
          <w:szCs w:val="20"/>
        </w:rPr>
        <w:t xml:space="preserve"> в свою очередь</w:t>
      </w:r>
      <w:r w:rsidR="003E246C">
        <w:rPr>
          <w:rFonts w:ascii="Times New Roman" w:hAnsi="Times New Roman"/>
          <w:sz w:val="20"/>
          <w:szCs w:val="20"/>
        </w:rPr>
        <w:t>,</w:t>
      </w:r>
      <w:r w:rsidRPr="00C14CF6">
        <w:rPr>
          <w:rFonts w:ascii="Times New Roman" w:hAnsi="Times New Roman"/>
          <w:sz w:val="20"/>
          <w:szCs w:val="20"/>
        </w:rPr>
        <w:t xml:space="preserve"> зависят от количес</w:t>
      </w:r>
      <w:r w:rsidRPr="00C14CF6">
        <w:rPr>
          <w:rFonts w:ascii="Times New Roman" w:hAnsi="Times New Roman"/>
          <w:sz w:val="20"/>
          <w:szCs w:val="20"/>
        </w:rPr>
        <w:t>т</w:t>
      </w:r>
      <w:r w:rsidRPr="00C14CF6">
        <w:rPr>
          <w:rFonts w:ascii="Times New Roman" w:hAnsi="Times New Roman"/>
          <w:sz w:val="20"/>
          <w:szCs w:val="20"/>
        </w:rPr>
        <w:t>ва населения. Расчетное население определяется по очередям стро</w:t>
      </w:r>
      <w:r w:rsidRPr="00C14CF6">
        <w:rPr>
          <w:rFonts w:ascii="Times New Roman" w:hAnsi="Times New Roman"/>
          <w:sz w:val="20"/>
          <w:szCs w:val="20"/>
        </w:rPr>
        <w:t>и</w:t>
      </w:r>
      <w:r w:rsidRPr="00C14CF6">
        <w:rPr>
          <w:rFonts w:ascii="Times New Roman" w:hAnsi="Times New Roman"/>
          <w:sz w:val="20"/>
          <w:szCs w:val="20"/>
        </w:rPr>
        <w:t>тельства на основании градообразующих факторов в соответствии с проектом планировки. В различных районах города обычно проживает разное количеств</w:t>
      </w:r>
      <w:r w:rsidR="003E246C">
        <w:rPr>
          <w:rFonts w:ascii="Times New Roman" w:hAnsi="Times New Roman"/>
          <w:sz w:val="20"/>
          <w:szCs w:val="20"/>
        </w:rPr>
        <w:t>о</w:t>
      </w:r>
      <w:r w:rsidRPr="00C14CF6">
        <w:rPr>
          <w:rFonts w:ascii="Times New Roman" w:hAnsi="Times New Roman"/>
          <w:sz w:val="20"/>
          <w:szCs w:val="20"/>
        </w:rPr>
        <w:t xml:space="preserve"> жителей, зависящее от характера зданий и их эта</w:t>
      </w:r>
      <w:r w:rsidRPr="00C14CF6">
        <w:rPr>
          <w:rFonts w:ascii="Times New Roman" w:hAnsi="Times New Roman"/>
          <w:sz w:val="20"/>
          <w:szCs w:val="20"/>
        </w:rPr>
        <w:t>ж</w:t>
      </w:r>
      <w:r w:rsidRPr="00C14CF6">
        <w:rPr>
          <w:rFonts w:ascii="Times New Roman" w:hAnsi="Times New Roman"/>
          <w:sz w:val="20"/>
          <w:szCs w:val="20"/>
        </w:rPr>
        <w:t>ности, от степени благоустройства жилого фонда. На предприятиях определяют число работающих, выделяя при этом смену с максимал</w:t>
      </w:r>
      <w:r w:rsidRPr="00C14CF6">
        <w:rPr>
          <w:rFonts w:ascii="Times New Roman" w:hAnsi="Times New Roman"/>
          <w:sz w:val="20"/>
          <w:szCs w:val="20"/>
        </w:rPr>
        <w:t>ь</w:t>
      </w:r>
      <w:r w:rsidRPr="00C14CF6">
        <w:rPr>
          <w:rFonts w:ascii="Times New Roman" w:hAnsi="Times New Roman"/>
          <w:sz w:val="20"/>
          <w:szCs w:val="20"/>
        </w:rPr>
        <w:t>ным числом работающих. Приток сточных вод</w:t>
      </w:r>
      <w:r w:rsidR="003E246C">
        <w:rPr>
          <w:rFonts w:ascii="Times New Roman" w:hAnsi="Times New Roman"/>
          <w:sz w:val="20"/>
          <w:szCs w:val="20"/>
        </w:rPr>
        <w:t>,</w:t>
      </w:r>
      <w:r w:rsidRPr="00C14CF6">
        <w:rPr>
          <w:rFonts w:ascii="Times New Roman" w:hAnsi="Times New Roman"/>
          <w:sz w:val="20"/>
          <w:szCs w:val="20"/>
        </w:rPr>
        <w:t xml:space="preserve"> поступающих в вод</w:t>
      </w:r>
      <w:r w:rsidRPr="00C14CF6">
        <w:rPr>
          <w:rFonts w:ascii="Times New Roman" w:hAnsi="Times New Roman"/>
          <w:sz w:val="20"/>
          <w:szCs w:val="20"/>
        </w:rPr>
        <w:t>о</w:t>
      </w:r>
      <w:r w:rsidRPr="00C14CF6">
        <w:rPr>
          <w:rFonts w:ascii="Times New Roman" w:hAnsi="Times New Roman"/>
          <w:sz w:val="20"/>
          <w:szCs w:val="20"/>
        </w:rPr>
        <w:t>отводящую сеть</w:t>
      </w:r>
      <w:r w:rsidR="003E246C">
        <w:rPr>
          <w:rFonts w:ascii="Times New Roman" w:hAnsi="Times New Roman"/>
          <w:sz w:val="20"/>
          <w:szCs w:val="20"/>
        </w:rPr>
        <w:t>,</w:t>
      </w:r>
      <w:r w:rsidRPr="00C14CF6">
        <w:rPr>
          <w:rFonts w:ascii="Times New Roman" w:hAnsi="Times New Roman"/>
          <w:sz w:val="20"/>
          <w:szCs w:val="20"/>
        </w:rPr>
        <w:t xml:space="preserve"> подвержен значительным колебаниям как по </w:t>
      </w:r>
      <w:r w:rsidR="004C71B8">
        <w:rPr>
          <w:rFonts w:ascii="Times New Roman" w:hAnsi="Times New Roman"/>
          <w:sz w:val="20"/>
          <w:szCs w:val="20"/>
        </w:rPr>
        <w:t>суткам, так и по часам суток. О</w:t>
      </w:r>
      <w:r w:rsidR="009A619C">
        <w:rPr>
          <w:rFonts w:ascii="Times New Roman" w:hAnsi="Times New Roman"/>
          <w:sz w:val="20"/>
          <w:szCs w:val="20"/>
        </w:rPr>
        <w:t>с</w:t>
      </w:r>
      <w:r w:rsidR="004C71B8">
        <w:rPr>
          <w:rFonts w:ascii="Times New Roman" w:hAnsi="Times New Roman"/>
          <w:sz w:val="20"/>
          <w:szCs w:val="20"/>
        </w:rPr>
        <w:t>новными факторами, создающими</w:t>
      </w:r>
      <w:r w:rsidRPr="00C14CF6">
        <w:rPr>
          <w:rFonts w:ascii="Times New Roman" w:hAnsi="Times New Roman"/>
          <w:sz w:val="20"/>
          <w:szCs w:val="20"/>
        </w:rPr>
        <w:t xml:space="preserve"> режим п</w:t>
      </w:r>
      <w:r w:rsidRPr="00C14CF6">
        <w:rPr>
          <w:rFonts w:ascii="Times New Roman" w:hAnsi="Times New Roman"/>
          <w:sz w:val="20"/>
          <w:szCs w:val="20"/>
        </w:rPr>
        <w:t>о</w:t>
      </w:r>
      <w:r w:rsidRPr="00C14CF6">
        <w:rPr>
          <w:rFonts w:ascii="Times New Roman" w:hAnsi="Times New Roman"/>
          <w:sz w:val="20"/>
          <w:szCs w:val="20"/>
        </w:rPr>
        <w:t>ступления сточных во</w:t>
      </w:r>
      <w:r w:rsidR="004C71B8">
        <w:rPr>
          <w:rFonts w:ascii="Times New Roman" w:hAnsi="Times New Roman"/>
          <w:sz w:val="20"/>
          <w:szCs w:val="20"/>
        </w:rPr>
        <w:t>д в водоотводящую сеть</w:t>
      </w:r>
      <w:r w:rsidR="003E246C">
        <w:rPr>
          <w:rFonts w:ascii="Times New Roman" w:hAnsi="Times New Roman"/>
          <w:sz w:val="20"/>
          <w:szCs w:val="20"/>
        </w:rPr>
        <w:t>,</w:t>
      </w:r>
      <w:r w:rsidR="004C71B8">
        <w:rPr>
          <w:rFonts w:ascii="Times New Roman" w:hAnsi="Times New Roman"/>
          <w:sz w:val="20"/>
          <w:szCs w:val="20"/>
        </w:rPr>
        <w:t xml:space="preserve"> являются:</w:t>
      </w:r>
      <w:r w:rsidRPr="00C14CF6">
        <w:rPr>
          <w:rFonts w:ascii="Times New Roman" w:hAnsi="Times New Roman"/>
          <w:sz w:val="20"/>
          <w:szCs w:val="20"/>
        </w:rPr>
        <w:t xml:space="preserve"> количество населения и режим их жизни, степень благоустройства жилого фонда, наличие в черте насел</w:t>
      </w:r>
      <w:r w:rsidR="003E246C">
        <w:rPr>
          <w:rFonts w:ascii="Times New Roman" w:hAnsi="Times New Roman"/>
          <w:sz w:val="20"/>
          <w:szCs w:val="20"/>
        </w:rPr>
        <w:t>е</w:t>
      </w:r>
      <w:r w:rsidRPr="00C14CF6">
        <w:rPr>
          <w:rFonts w:ascii="Times New Roman" w:hAnsi="Times New Roman"/>
          <w:sz w:val="20"/>
          <w:szCs w:val="20"/>
        </w:rPr>
        <w:t>нного места промышленных предприятий и режим их работы и ряд других факторов. В малых городах с низким числом жителей и отсутствием промышленности объемы сточной в</w:t>
      </w:r>
      <w:r w:rsidRPr="00C14CF6">
        <w:rPr>
          <w:rFonts w:ascii="Times New Roman" w:hAnsi="Times New Roman"/>
          <w:sz w:val="20"/>
          <w:szCs w:val="20"/>
        </w:rPr>
        <w:t>о</w:t>
      </w:r>
      <w:r w:rsidRPr="00C14CF6">
        <w:rPr>
          <w:rFonts w:ascii="Times New Roman" w:hAnsi="Times New Roman"/>
          <w:sz w:val="20"/>
          <w:szCs w:val="20"/>
        </w:rPr>
        <w:t>ды</w:t>
      </w:r>
      <w:r w:rsidR="003E246C">
        <w:rPr>
          <w:rFonts w:ascii="Times New Roman" w:hAnsi="Times New Roman"/>
          <w:sz w:val="20"/>
          <w:szCs w:val="20"/>
        </w:rPr>
        <w:t>,</w:t>
      </w:r>
      <w:r w:rsidRPr="00C14CF6">
        <w:rPr>
          <w:rFonts w:ascii="Times New Roman" w:hAnsi="Times New Roman"/>
          <w:sz w:val="20"/>
          <w:szCs w:val="20"/>
        </w:rPr>
        <w:t xml:space="preserve"> поступающей в водоотводящую сеть</w:t>
      </w:r>
      <w:r w:rsidR="003E246C">
        <w:rPr>
          <w:rFonts w:ascii="Times New Roman" w:hAnsi="Times New Roman"/>
          <w:sz w:val="20"/>
          <w:szCs w:val="20"/>
        </w:rPr>
        <w:t>,</w:t>
      </w:r>
      <w:r w:rsidRPr="00C14CF6">
        <w:rPr>
          <w:rFonts w:ascii="Times New Roman" w:hAnsi="Times New Roman"/>
          <w:sz w:val="20"/>
          <w:szCs w:val="20"/>
        </w:rPr>
        <w:t xml:space="preserve"> будут малы. Неравноме</w:t>
      </w:r>
      <w:r w:rsidRPr="00C14CF6">
        <w:rPr>
          <w:rFonts w:ascii="Times New Roman" w:hAnsi="Times New Roman"/>
          <w:sz w:val="20"/>
          <w:szCs w:val="20"/>
        </w:rPr>
        <w:t>р</w:t>
      </w:r>
      <w:r w:rsidRPr="00C14CF6">
        <w:rPr>
          <w:rFonts w:ascii="Times New Roman" w:hAnsi="Times New Roman"/>
          <w:sz w:val="20"/>
          <w:szCs w:val="20"/>
        </w:rPr>
        <w:t>ность поступления сточных вод в сеть будет ярко выражена при п</w:t>
      </w:r>
      <w:r w:rsidRPr="00C14CF6">
        <w:rPr>
          <w:rFonts w:ascii="Times New Roman" w:hAnsi="Times New Roman"/>
          <w:sz w:val="20"/>
          <w:szCs w:val="20"/>
        </w:rPr>
        <w:t>о</w:t>
      </w:r>
      <w:r w:rsidRPr="00C14CF6">
        <w:rPr>
          <w:rFonts w:ascii="Times New Roman" w:hAnsi="Times New Roman"/>
          <w:sz w:val="20"/>
          <w:szCs w:val="20"/>
        </w:rPr>
        <w:t>строении графика поступления сточных вод по часам суток. В городах с большим числом жителей, с высокой степенью благоустройства и наличием в черте города промышленности</w:t>
      </w:r>
      <w:r w:rsidR="003E246C">
        <w:rPr>
          <w:rFonts w:ascii="Times New Roman" w:hAnsi="Times New Roman"/>
          <w:sz w:val="20"/>
          <w:szCs w:val="20"/>
        </w:rPr>
        <w:t>,</w:t>
      </w:r>
      <w:r w:rsidRPr="00C14CF6">
        <w:rPr>
          <w:rFonts w:ascii="Times New Roman" w:hAnsi="Times New Roman"/>
          <w:sz w:val="20"/>
          <w:szCs w:val="20"/>
        </w:rPr>
        <w:t xml:space="preserve"> работающей в три смены</w:t>
      </w:r>
      <w:r w:rsidR="003E246C">
        <w:rPr>
          <w:rFonts w:ascii="Times New Roman" w:hAnsi="Times New Roman"/>
          <w:sz w:val="20"/>
          <w:szCs w:val="20"/>
        </w:rPr>
        <w:t>,</w:t>
      </w:r>
      <w:r w:rsidRPr="00C14CF6">
        <w:rPr>
          <w:rFonts w:ascii="Times New Roman" w:hAnsi="Times New Roman"/>
          <w:sz w:val="20"/>
          <w:szCs w:val="20"/>
        </w:rPr>
        <w:t xml:space="preserve"> приток сточных вод в сеть не будет резко колебаться по часам сут</w:t>
      </w:r>
      <w:r w:rsidR="004C71B8">
        <w:rPr>
          <w:rFonts w:ascii="Times New Roman" w:hAnsi="Times New Roman"/>
          <w:sz w:val="20"/>
          <w:szCs w:val="20"/>
        </w:rPr>
        <w:t>ок. Объ</w:t>
      </w:r>
      <w:r w:rsidR="003E246C">
        <w:rPr>
          <w:rFonts w:ascii="Times New Roman" w:hAnsi="Times New Roman"/>
          <w:sz w:val="20"/>
          <w:szCs w:val="20"/>
        </w:rPr>
        <w:t>е</w:t>
      </w:r>
      <w:r w:rsidRPr="00C14CF6">
        <w:rPr>
          <w:rFonts w:ascii="Times New Roman" w:hAnsi="Times New Roman"/>
          <w:sz w:val="20"/>
          <w:szCs w:val="20"/>
        </w:rPr>
        <w:t>мы сточных вод</w:t>
      </w:r>
      <w:r w:rsidR="003E246C">
        <w:rPr>
          <w:rFonts w:ascii="Times New Roman" w:hAnsi="Times New Roman"/>
          <w:sz w:val="20"/>
          <w:szCs w:val="20"/>
        </w:rPr>
        <w:t>,</w:t>
      </w:r>
      <w:r w:rsidRPr="00C14CF6">
        <w:rPr>
          <w:rFonts w:ascii="Times New Roman" w:hAnsi="Times New Roman"/>
          <w:sz w:val="20"/>
          <w:szCs w:val="20"/>
        </w:rPr>
        <w:t xml:space="preserve"> поступаю</w:t>
      </w:r>
      <w:r w:rsidR="004C71B8">
        <w:rPr>
          <w:rFonts w:ascii="Times New Roman" w:hAnsi="Times New Roman"/>
          <w:sz w:val="20"/>
          <w:szCs w:val="20"/>
        </w:rPr>
        <w:t>щих в водоотводящую сеть</w:t>
      </w:r>
      <w:r w:rsidR="003E246C">
        <w:rPr>
          <w:rFonts w:ascii="Times New Roman" w:hAnsi="Times New Roman"/>
          <w:sz w:val="20"/>
          <w:szCs w:val="20"/>
        </w:rPr>
        <w:t>,</w:t>
      </w:r>
      <w:r w:rsidR="004C71B8">
        <w:rPr>
          <w:rFonts w:ascii="Times New Roman" w:hAnsi="Times New Roman"/>
          <w:sz w:val="20"/>
          <w:szCs w:val="20"/>
        </w:rPr>
        <w:t xml:space="preserve"> по часа</w:t>
      </w:r>
      <w:r w:rsidRPr="00C14CF6">
        <w:rPr>
          <w:rFonts w:ascii="Times New Roman" w:hAnsi="Times New Roman"/>
          <w:sz w:val="20"/>
          <w:szCs w:val="20"/>
        </w:rPr>
        <w:t>м суток будут приблизительно одинаковы.</w:t>
      </w:r>
    </w:p>
    <w:p w:rsidR="00F92D03" w:rsidRPr="00C14CF6" w:rsidRDefault="00F92D03" w:rsidP="001C7B0F">
      <w:pPr>
        <w:pStyle w:val="af7"/>
        <w:widowControl w:val="0"/>
        <w:ind w:firstLine="284"/>
        <w:jc w:val="both"/>
        <w:rPr>
          <w:rFonts w:ascii="Times New Roman" w:hAnsi="Times New Roman"/>
          <w:sz w:val="20"/>
          <w:szCs w:val="20"/>
        </w:rPr>
      </w:pPr>
    </w:p>
    <w:p w:rsidR="00945285" w:rsidRDefault="00945285" w:rsidP="001C7B0F">
      <w:pPr>
        <w:pStyle w:val="af7"/>
        <w:widowControl w:val="0"/>
        <w:jc w:val="center"/>
        <w:rPr>
          <w:rFonts w:ascii="Times New Roman" w:hAnsi="Times New Roman"/>
          <w:b/>
          <w:sz w:val="20"/>
          <w:szCs w:val="20"/>
        </w:rPr>
      </w:pPr>
    </w:p>
    <w:p w:rsidR="00945285" w:rsidRDefault="00945285" w:rsidP="001C7B0F">
      <w:pPr>
        <w:pStyle w:val="af7"/>
        <w:widowControl w:val="0"/>
        <w:jc w:val="center"/>
        <w:rPr>
          <w:rFonts w:ascii="Times New Roman" w:hAnsi="Times New Roman"/>
          <w:b/>
          <w:sz w:val="20"/>
          <w:szCs w:val="20"/>
        </w:rPr>
      </w:pP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2.3. Нормы водоотведения</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Размеры сооружений систем водоотведения определяются по ра</w:t>
      </w:r>
      <w:r w:rsidRPr="00C14CF6">
        <w:rPr>
          <w:rFonts w:ascii="Times New Roman" w:hAnsi="Times New Roman"/>
          <w:sz w:val="20"/>
          <w:szCs w:val="20"/>
        </w:rPr>
        <w:t>с</w:t>
      </w:r>
      <w:r w:rsidRPr="00C14CF6">
        <w:rPr>
          <w:rFonts w:ascii="Times New Roman" w:hAnsi="Times New Roman"/>
          <w:sz w:val="20"/>
          <w:szCs w:val="20"/>
        </w:rPr>
        <w:t>четным расходам, вычисление которых связано с удельным водоотв</w:t>
      </w:r>
      <w:r w:rsidRPr="00C14CF6">
        <w:rPr>
          <w:rFonts w:ascii="Times New Roman" w:hAnsi="Times New Roman"/>
          <w:sz w:val="20"/>
          <w:szCs w:val="20"/>
        </w:rPr>
        <w:t>е</w:t>
      </w:r>
      <w:r w:rsidRPr="00C14CF6">
        <w:rPr>
          <w:rFonts w:ascii="Times New Roman" w:hAnsi="Times New Roman"/>
          <w:sz w:val="20"/>
          <w:szCs w:val="20"/>
        </w:rPr>
        <w:t>дением.</w:t>
      </w:r>
    </w:p>
    <w:p w:rsidR="0066164F" w:rsidRDefault="00F92D03" w:rsidP="001C7B0F">
      <w:pPr>
        <w:pStyle w:val="af7"/>
        <w:widowControl w:val="0"/>
        <w:ind w:firstLine="284"/>
        <w:jc w:val="both"/>
        <w:rPr>
          <w:rFonts w:ascii="Times New Roman" w:hAnsi="Times New Roman"/>
          <w:sz w:val="20"/>
          <w:szCs w:val="20"/>
        </w:rPr>
      </w:pPr>
      <w:r w:rsidRPr="0066164F">
        <w:rPr>
          <w:rFonts w:ascii="Times New Roman" w:hAnsi="Times New Roman"/>
          <w:i/>
          <w:sz w:val="20"/>
          <w:szCs w:val="20"/>
        </w:rPr>
        <w:t>Удельное водоотведение бытовых вод</w:t>
      </w:r>
      <w:r w:rsidRPr="00C14CF6">
        <w:rPr>
          <w:rFonts w:ascii="Times New Roman" w:hAnsi="Times New Roman"/>
          <w:sz w:val="20"/>
          <w:szCs w:val="20"/>
        </w:rPr>
        <w:t xml:space="preserve"> от города – это среднес</w:t>
      </w:r>
      <w:r w:rsidRPr="00C14CF6">
        <w:rPr>
          <w:rFonts w:ascii="Times New Roman" w:hAnsi="Times New Roman"/>
          <w:sz w:val="20"/>
          <w:szCs w:val="20"/>
        </w:rPr>
        <w:t>у</w:t>
      </w:r>
      <w:r w:rsidRPr="00C14CF6">
        <w:rPr>
          <w:rFonts w:ascii="Times New Roman" w:hAnsi="Times New Roman"/>
          <w:sz w:val="20"/>
          <w:szCs w:val="20"/>
        </w:rPr>
        <w:t xml:space="preserve">точный (за год) расход воды </w:t>
      </w:r>
      <w:r w:rsidR="0066164F">
        <w:rPr>
          <w:rFonts w:ascii="Times New Roman" w:hAnsi="Times New Roman"/>
          <w:sz w:val="20"/>
          <w:szCs w:val="20"/>
        </w:rPr>
        <w:t>(</w:t>
      </w:r>
      <w:r w:rsidRPr="00C14CF6">
        <w:rPr>
          <w:rFonts w:ascii="Times New Roman" w:hAnsi="Times New Roman"/>
          <w:sz w:val="20"/>
          <w:szCs w:val="20"/>
        </w:rPr>
        <w:t>л/сут</w:t>
      </w:r>
      <w:r w:rsidR="0066164F">
        <w:rPr>
          <w:rFonts w:ascii="Times New Roman" w:hAnsi="Times New Roman"/>
          <w:sz w:val="20"/>
          <w:szCs w:val="20"/>
        </w:rPr>
        <w:t>)</w:t>
      </w:r>
      <w:r w:rsidRPr="00C14CF6">
        <w:rPr>
          <w:rFonts w:ascii="Times New Roman" w:hAnsi="Times New Roman"/>
          <w:sz w:val="20"/>
          <w:szCs w:val="20"/>
        </w:rPr>
        <w:t>, отводимый от одного человека, пользующегося системой водоотведения. Оно назначается в зависим</w:t>
      </w:r>
      <w:r w:rsidRPr="00C14CF6">
        <w:rPr>
          <w:rFonts w:ascii="Times New Roman" w:hAnsi="Times New Roman"/>
          <w:sz w:val="20"/>
          <w:szCs w:val="20"/>
        </w:rPr>
        <w:t>о</w:t>
      </w:r>
      <w:r w:rsidRPr="00C14CF6">
        <w:rPr>
          <w:rFonts w:ascii="Times New Roman" w:hAnsi="Times New Roman"/>
          <w:sz w:val="20"/>
          <w:szCs w:val="20"/>
        </w:rPr>
        <w:t>сти от степени благоустройства районов жилой зоны, а также клим</w:t>
      </w:r>
      <w:r w:rsidRPr="00C14CF6">
        <w:rPr>
          <w:rFonts w:ascii="Times New Roman" w:hAnsi="Times New Roman"/>
          <w:sz w:val="20"/>
          <w:szCs w:val="20"/>
        </w:rPr>
        <w:t>а</w:t>
      </w:r>
      <w:r w:rsidRPr="00C14CF6">
        <w:rPr>
          <w:rFonts w:ascii="Times New Roman" w:hAnsi="Times New Roman"/>
          <w:sz w:val="20"/>
          <w:szCs w:val="20"/>
        </w:rPr>
        <w:t>тических, санитарно-гигиенических и других местных условий и пр</w:t>
      </w:r>
      <w:r w:rsidRPr="00C14CF6">
        <w:rPr>
          <w:rFonts w:ascii="Times New Roman" w:hAnsi="Times New Roman"/>
          <w:sz w:val="20"/>
          <w:szCs w:val="20"/>
        </w:rPr>
        <w:t>и</w:t>
      </w:r>
      <w:r w:rsidRPr="00C14CF6">
        <w:rPr>
          <w:rFonts w:ascii="Times New Roman" w:hAnsi="Times New Roman"/>
          <w:sz w:val="20"/>
          <w:szCs w:val="20"/>
        </w:rPr>
        <w:t>нима</w:t>
      </w:r>
      <w:r w:rsidR="0003030E">
        <w:rPr>
          <w:rFonts w:ascii="Times New Roman" w:hAnsi="Times New Roman"/>
          <w:sz w:val="20"/>
          <w:szCs w:val="20"/>
        </w:rPr>
        <w:t>ется по ТКП 45-4.01</w:t>
      </w:r>
      <w:r w:rsidR="0066164F">
        <w:rPr>
          <w:rFonts w:ascii="Times New Roman" w:hAnsi="Times New Roman"/>
          <w:sz w:val="20"/>
          <w:szCs w:val="20"/>
        </w:rPr>
        <w:t>-</w:t>
      </w:r>
      <w:r w:rsidR="0003030E">
        <w:rPr>
          <w:rFonts w:ascii="Times New Roman" w:hAnsi="Times New Roman"/>
          <w:sz w:val="20"/>
          <w:szCs w:val="20"/>
        </w:rPr>
        <w:t>54</w:t>
      </w:r>
      <w:r w:rsidR="0066164F">
        <w:rPr>
          <w:rFonts w:ascii="Times New Roman" w:hAnsi="Times New Roman"/>
          <w:sz w:val="20"/>
          <w:szCs w:val="20"/>
        </w:rPr>
        <w:t>–</w:t>
      </w:r>
      <w:r w:rsidR="00EB1D67">
        <w:rPr>
          <w:rFonts w:ascii="Times New Roman" w:hAnsi="Times New Roman"/>
          <w:sz w:val="20"/>
          <w:szCs w:val="20"/>
        </w:rPr>
        <w:t>2007</w:t>
      </w:r>
      <w:r w:rsidRPr="00C14CF6">
        <w:rPr>
          <w:rFonts w:ascii="Times New Roman" w:hAnsi="Times New Roman"/>
          <w:sz w:val="20"/>
          <w:szCs w:val="20"/>
        </w:rPr>
        <w:t xml:space="preserve"> «Системы внутреннего водоснабж</w:t>
      </w:r>
      <w:r w:rsidRPr="00C14CF6">
        <w:rPr>
          <w:rFonts w:ascii="Times New Roman" w:hAnsi="Times New Roman"/>
          <w:sz w:val="20"/>
          <w:szCs w:val="20"/>
        </w:rPr>
        <w:t>е</w:t>
      </w:r>
      <w:r w:rsidRPr="00C14CF6">
        <w:rPr>
          <w:rFonts w:ascii="Times New Roman" w:hAnsi="Times New Roman"/>
          <w:sz w:val="20"/>
          <w:szCs w:val="20"/>
        </w:rPr>
        <w:t xml:space="preserve">ния зданий». </w:t>
      </w:r>
    </w:p>
    <w:p w:rsidR="00F92D0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табл</w:t>
      </w:r>
      <w:r w:rsidR="007C696F">
        <w:rPr>
          <w:rFonts w:ascii="Times New Roman" w:hAnsi="Times New Roman"/>
          <w:sz w:val="20"/>
          <w:szCs w:val="20"/>
        </w:rPr>
        <w:t>.</w:t>
      </w:r>
      <w:r w:rsidR="0066164F">
        <w:rPr>
          <w:rFonts w:ascii="Times New Roman" w:hAnsi="Times New Roman"/>
          <w:sz w:val="20"/>
          <w:szCs w:val="20"/>
        </w:rPr>
        <w:t> </w:t>
      </w:r>
      <w:r w:rsidR="001761E8">
        <w:rPr>
          <w:rFonts w:ascii="Times New Roman" w:hAnsi="Times New Roman"/>
          <w:sz w:val="20"/>
          <w:szCs w:val="20"/>
        </w:rPr>
        <w:t>2.</w:t>
      </w:r>
      <w:r w:rsidR="00AD2501">
        <w:rPr>
          <w:rFonts w:ascii="Times New Roman" w:hAnsi="Times New Roman"/>
          <w:sz w:val="20"/>
          <w:szCs w:val="20"/>
        </w:rPr>
        <w:t>1</w:t>
      </w:r>
      <w:r w:rsidRPr="00C14CF6">
        <w:rPr>
          <w:rFonts w:ascii="Times New Roman" w:hAnsi="Times New Roman"/>
          <w:sz w:val="20"/>
          <w:szCs w:val="20"/>
        </w:rPr>
        <w:t xml:space="preserve"> приведены нормы водоот</w:t>
      </w:r>
      <w:r w:rsidR="001761E8">
        <w:rPr>
          <w:rFonts w:ascii="Times New Roman" w:hAnsi="Times New Roman"/>
          <w:sz w:val="20"/>
          <w:szCs w:val="20"/>
        </w:rPr>
        <w:t>ведения бытовых сточных вод населенных мест с разной степенью благоустройства.</w:t>
      </w:r>
    </w:p>
    <w:p w:rsidR="001A6B0F" w:rsidRPr="001C7B0F" w:rsidRDefault="001A6B0F" w:rsidP="001C7B0F">
      <w:pPr>
        <w:pStyle w:val="af7"/>
        <w:widowControl w:val="0"/>
        <w:ind w:firstLine="284"/>
        <w:jc w:val="both"/>
        <w:rPr>
          <w:rFonts w:ascii="Times New Roman" w:hAnsi="Times New Roman"/>
          <w:sz w:val="20"/>
          <w:szCs w:val="20"/>
        </w:rPr>
      </w:pPr>
    </w:p>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pacing w:val="20"/>
          <w:sz w:val="16"/>
          <w:szCs w:val="16"/>
        </w:rPr>
        <w:t>Таблица</w:t>
      </w:r>
      <w:r w:rsidR="001761E8">
        <w:rPr>
          <w:rFonts w:ascii="Times New Roman" w:hAnsi="Times New Roman"/>
          <w:spacing w:val="20"/>
          <w:sz w:val="16"/>
          <w:szCs w:val="16"/>
        </w:rPr>
        <w:t xml:space="preserve"> 2.</w:t>
      </w:r>
      <w:r w:rsidRPr="007C696F">
        <w:rPr>
          <w:rFonts w:ascii="Times New Roman" w:hAnsi="Times New Roman"/>
          <w:sz w:val="16"/>
          <w:szCs w:val="16"/>
        </w:rPr>
        <w:t xml:space="preserve">1. </w:t>
      </w:r>
      <w:r w:rsidRPr="007C696F">
        <w:rPr>
          <w:rFonts w:ascii="Times New Roman" w:hAnsi="Times New Roman"/>
          <w:b/>
          <w:sz w:val="16"/>
          <w:szCs w:val="16"/>
        </w:rPr>
        <w:t>Нормы водоотведения бытовых сточных вод населенных мест</w:t>
      </w:r>
    </w:p>
    <w:p w:rsidR="00F92D03" w:rsidRPr="007C696F" w:rsidRDefault="00F92D03" w:rsidP="001C7B0F">
      <w:pPr>
        <w:pStyle w:val="af7"/>
        <w:widowControl w:val="0"/>
        <w:jc w:val="both"/>
        <w:rPr>
          <w:rFonts w:ascii="Times New Roman" w:hAnsi="Times New Roman"/>
          <w:sz w:val="16"/>
          <w:szCs w:val="16"/>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1"/>
        <w:gridCol w:w="2583"/>
      </w:tblGrid>
      <w:tr w:rsidR="00F92D03" w:rsidRPr="007C696F" w:rsidTr="007C696F">
        <w:tc>
          <w:tcPr>
            <w:tcW w:w="289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 xml:space="preserve">Степень благоустройства районов </w:t>
            </w:r>
          </w:p>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жилой застройки</w:t>
            </w:r>
          </w:p>
        </w:tc>
        <w:tc>
          <w:tcPr>
            <w:tcW w:w="2109"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Среднесуточная (за год) норма в</w:t>
            </w:r>
            <w:r w:rsidRPr="007C696F">
              <w:rPr>
                <w:rFonts w:ascii="Times New Roman" w:hAnsi="Times New Roman"/>
                <w:sz w:val="16"/>
                <w:szCs w:val="16"/>
              </w:rPr>
              <w:t>о</w:t>
            </w:r>
            <w:r w:rsidRPr="007C696F">
              <w:rPr>
                <w:rFonts w:ascii="Times New Roman" w:hAnsi="Times New Roman"/>
                <w:sz w:val="16"/>
                <w:szCs w:val="16"/>
              </w:rPr>
              <w:t>доотведения на одного жителя, л/сут</w:t>
            </w:r>
          </w:p>
        </w:tc>
      </w:tr>
      <w:tr w:rsidR="00F92D03" w:rsidRPr="007C696F" w:rsidTr="007C696F">
        <w:tc>
          <w:tcPr>
            <w:tcW w:w="289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rPr>
                <w:rFonts w:ascii="Times New Roman" w:hAnsi="Times New Roman"/>
                <w:sz w:val="16"/>
                <w:szCs w:val="16"/>
              </w:rPr>
            </w:pPr>
            <w:r w:rsidRPr="007C696F">
              <w:rPr>
                <w:rFonts w:ascii="Times New Roman" w:hAnsi="Times New Roman"/>
                <w:sz w:val="16"/>
                <w:szCs w:val="16"/>
              </w:rPr>
              <w:t>Застройка зданиями, оборудованными внутренним водопроводом и водоотводящей сетью, без ванн</w:t>
            </w:r>
          </w:p>
        </w:tc>
        <w:tc>
          <w:tcPr>
            <w:tcW w:w="2109"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125–160</w:t>
            </w:r>
          </w:p>
        </w:tc>
      </w:tr>
      <w:tr w:rsidR="00F92D03" w:rsidRPr="007C696F" w:rsidTr="007C696F">
        <w:tc>
          <w:tcPr>
            <w:tcW w:w="289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rPr>
                <w:rFonts w:ascii="Times New Roman" w:hAnsi="Times New Roman"/>
                <w:sz w:val="16"/>
                <w:szCs w:val="16"/>
              </w:rPr>
            </w:pPr>
            <w:r w:rsidRPr="007C696F">
              <w:rPr>
                <w:rFonts w:ascii="Times New Roman" w:hAnsi="Times New Roman"/>
                <w:sz w:val="16"/>
                <w:szCs w:val="16"/>
              </w:rPr>
              <w:t>То же, с ванными и местными водонагревателями</w:t>
            </w:r>
          </w:p>
        </w:tc>
        <w:tc>
          <w:tcPr>
            <w:tcW w:w="2109"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160–230</w:t>
            </w:r>
          </w:p>
        </w:tc>
      </w:tr>
      <w:tr w:rsidR="00F92D03" w:rsidRPr="007C696F" w:rsidTr="007C696F">
        <w:tc>
          <w:tcPr>
            <w:tcW w:w="289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rPr>
                <w:rFonts w:ascii="Times New Roman" w:hAnsi="Times New Roman"/>
                <w:sz w:val="16"/>
                <w:szCs w:val="16"/>
              </w:rPr>
            </w:pPr>
            <w:r w:rsidRPr="007C696F">
              <w:rPr>
                <w:rFonts w:ascii="Times New Roman" w:hAnsi="Times New Roman"/>
                <w:sz w:val="16"/>
                <w:szCs w:val="16"/>
              </w:rPr>
              <w:t>Застройка зданиями, оборудованными внутренним водопроводом, водоотводящей сетью и системой централизованного горячего водоснабжения</w:t>
            </w:r>
          </w:p>
        </w:tc>
        <w:tc>
          <w:tcPr>
            <w:tcW w:w="2109"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7C696F" w:rsidRDefault="00F92D03" w:rsidP="001C7B0F">
            <w:pPr>
              <w:pStyle w:val="af7"/>
              <w:widowControl w:val="0"/>
              <w:jc w:val="center"/>
              <w:rPr>
                <w:rFonts w:ascii="Times New Roman" w:hAnsi="Times New Roman"/>
                <w:sz w:val="16"/>
                <w:szCs w:val="16"/>
              </w:rPr>
            </w:pPr>
            <w:r w:rsidRPr="007C696F">
              <w:rPr>
                <w:rFonts w:ascii="Times New Roman" w:hAnsi="Times New Roman"/>
                <w:sz w:val="16"/>
                <w:szCs w:val="16"/>
              </w:rPr>
              <w:t>230–350</w:t>
            </w:r>
          </w:p>
        </w:tc>
      </w:tr>
    </w:tbl>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районах, не о</w:t>
      </w:r>
      <w:r w:rsidR="001761E8">
        <w:rPr>
          <w:rFonts w:ascii="Times New Roman" w:hAnsi="Times New Roman"/>
          <w:sz w:val="20"/>
          <w:szCs w:val="20"/>
        </w:rPr>
        <w:t>борудованных системами водоотведения</w:t>
      </w:r>
      <w:r w:rsidRPr="00C14CF6">
        <w:rPr>
          <w:rFonts w:ascii="Times New Roman" w:hAnsi="Times New Roman"/>
          <w:sz w:val="20"/>
          <w:szCs w:val="20"/>
        </w:rPr>
        <w:t>, удельное водоотведение рекомендуется принимать 25</w:t>
      </w:r>
      <w:r w:rsidR="0066164F">
        <w:rPr>
          <w:rFonts w:ascii="Times New Roman" w:hAnsi="Times New Roman"/>
          <w:sz w:val="20"/>
          <w:szCs w:val="20"/>
        </w:rPr>
        <w:t> </w:t>
      </w:r>
      <w:r w:rsidRPr="00C14CF6">
        <w:rPr>
          <w:rFonts w:ascii="Times New Roman" w:hAnsi="Times New Roman"/>
          <w:sz w:val="20"/>
          <w:szCs w:val="20"/>
        </w:rPr>
        <w:t>л/сут на одного жителя вследствие сброса сточных вод коммунально-бытовых предприятий (бани, прачечные и пр.).</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Нормами водоотведения бытовых вод от города не учитываются расходы, поступающие от домов отдыха, санаториев, профилакториев и</w:t>
      </w:r>
      <w:r w:rsidR="0066164F">
        <w:rPr>
          <w:rFonts w:ascii="Times New Roman" w:hAnsi="Times New Roman"/>
          <w:sz w:val="20"/>
          <w:szCs w:val="20"/>
        </w:rPr>
        <w:t> </w:t>
      </w:r>
      <w:r w:rsidRPr="00C14CF6">
        <w:rPr>
          <w:rFonts w:ascii="Times New Roman" w:hAnsi="Times New Roman"/>
          <w:sz w:val="20"/>
          <w:szCs w:val="20"/>
        </w:rPr>
        <w:t>др. Эти расходы определяются и учитываются отдельно.</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приведенных выше значениях удельного водоотведения учит</w:t>
      </w:r>
      <w:r w:rsidRPr="00C14CF6">
        <w:rPr>
          <w:rFonts w:ascii="Times New Roman" w:hAnsi="Times New Roman"/>
          <w:sz w:val="20"/>
          <w:szCs w:val="20"/>
        </w:rPr>
        <w:t>ы</w:t>
      </w:r>
      <w:r w:rsidRPr="00C14CF6">
        <w:rPr>
          <w:rFonts w:ascii="Times New Roman" w:hAnsi="Times New Roman"/>
          <w:sz w:val="20"/>
          <w:szCs w:val="20"/>
        </w:rPr>
        <w:t>ваются расходы бытовых вод от жилых зданий и коммунально-бытовых предприятий, расположенных в городах. Но эти нормы не учитывают расходы бытовых и производственных вод от промышле</w:t>
      </w:r>
      <w:r w:rsidRPr="00C14CF6">
        <w:rPr>
          <w:rFonts w:ascii="Times New Roman" w:hAnsi="Times New Roman"/>
          <w:sz w:val="20"/>
          <w:szCs w:val="20"/>
        </w:rPr>
        <w:t>н</w:t>
      </w:r>
      <w:r w:rsidRPr="00C14CF6">
        <w:rPr>
          <w:rFonts w:ascii="Times New Roman" w:hAnsi="Times New Roman"/>
          <w:sz w:val="20"/>
          <w:szCs w:val="20"/>
        </w:rPr>
        <w:t>ных предприятий, которые также расположены в черте города.</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Удельное во</w:t>
      </w:r>
      <w:r w:rsidR="00AD2501">
        <w:rPr>
          <w:rFonts w:ascii="Times New Roman" w:hAnsi="Times New Roman"/>
          <w:sz w:val="20"/>
          <w:szCs w:val="20"/>
        </w:rPr>
        <w:t>доотведение, рекомендуемое ТКП 45-4.01-54</w:t>
      </w:r>
      <w:r w:rsidR="0066164F">
        <w:rPr>
          <w:rFonts w:ascii="Times New Roman" w:hAnsi="Times New Roman"/>
          <w:sz w:val="20"/>
          <w:szCs w:val="20"/>
        </w:rPr>
        <w:t>–</w:t>
      </w:r>
      <w:r w:rsidR="0003030E">
        <w:rPr>
          <w:rFonts w:ascii="Times New Roman" w:hAnsi="Times New Roman"/>
          <w:sz w:val="20"/>
          <w:szCs w:val="20"/>
        </w:rPr>
        <w:t>2007</w:t>
      </w:r>
      <w:r w:rsidR="0066164F">
        <w:rPr>
          <w:rFonts w:ascii="Times New Roman" w:hAnsi="Times New Roman"/>
          <w:sz w:val="20"/>
          <w:szCs w:val="20"/>
        </w:rPr>
        <w:t>,</w:t>
      </w:r>
      <w:r w:rsidRPr="00C14CF6">
        <w:rPr>
          <w:rFonts w:ascii="Times New Roman" w:hAnsi="Times New Roman"/>
          <w:sz w:val="20"/>
          <w:szCs w:val="20"/>
        </w:rPr>
        <w:t xml:space="preserve"> следует рассматривать как приближенное, подлежащее уточнению с учетом особенностей обслуживаемых объектов и климатических </w:t>
      </w:r>
      <w:r w:rsidRPr="00C14CF6">
        <w:rPr>
          <w:rFonts w:ascii="Times New Roman" w:hAnsi="Times New Roman"/>
          <w:sz w:val="20"/>
          <w:szCs w:val="20"/>
        </w:rPr>
        <w:lastRenderedPageBreak/>
        <w:t>и</w:t>
      </w:r>
      <w:r w:rsidR="00945285">
        <w:rPr>
          <w:rFonts w:ascii="Times New Roman" w:hAnsi="Times New Roman"/>
          <w:sz w:val="20"/>
          <w:szCs w:val="20"/>
        </w:rPr>
        <w:t> </w:t>
      </w:r>
      <w:r w:rsidRPr="00C14CF6">
        <w:rPr>
          <w:rFonts w:ascii="Times New Roman" w:hAnsi="Times New Roman"/>
          <w:sz w:val="20"/>
          <w:szCs w:val="20"/>
        </w:rPr>
        <w:t>градостроительных условий, потому что удельное водоотведение изменяется с течением времени, поэтому его следует постоянно из</w:t>
      </w:r>
      <w:r w:rsidRPr="00C14CF6">
        <w:rPr>
          <w:rFonts w:ascii="Times New Roman" w:hAnsi="Times New Roman"/>
          <w:sz w:val="20"/>
          <w:szCs w:val="20"/>
        </w:rPr>
        <w:t>у</w:t>
      </w:r>
      <w:r w:rsidRPr="00C14CF6">
        <w:rPr>
          <w:rFonts w:ascii="Times New Roman" w:hAnsi="Times New Roman"/>
          <w:sz w:val="20"/>
          <w:szCs w:val="20"/>
        </w:rPr>
        <w:t>чать и уточнять.</w:t>
      </w:r>
    </w:p>
    <w:p w:rsidR="00F92D03" w:rsidRDefault="00AD2501" w:rsidP="001C7B0F">
      <w:pPr>
        <w:pStyle w:val="af7"/>
        <w:widowControl w:val="0"/>
        <w:ind w:firstLine="284"/>
        <w:jc w:val="both"/>
        <w:rPr>
          <w:rFonts w:ascii="Times New Roman" w:hAnsi="Times New Roman"/>
          <w:sz w:val="20"/>
          <w:szCs w:val="20"/>
        </w:rPr>
      </w:pPr>
      <w:r>
        <w:rPr>
          <w:rFonts w:ascii="Times New Roman" w:hAnsi="Times New Roman"/>
          <w:sz w:val="20"/>
          <w:szCs w:val="20"/>
        </w:rPr>
        <w:t>Нормы водоотведения для соответствующего вида цехов, админ</w:t>
      </w:r>
      <w:r>
        <w:rPr>
          <w:rFonts w:ascii="Times New Roman" w:hAnsi="Times New Roman"/>
          <w:sz w:val="20"/>
          <w:szCs w:val="20"/>
        </w:rPr>
        <w:t>и</w:t>
      </w:r>
      <w:r>
        <w:rPr>
          <w:rFonts w:ascii="Times New Roman" w:hAnsi="Times New Roman"/>
          <w:sz w:val="20"/>
          <w:szCs w:val="20"/>
        </w:rPr>
        <w:t xml:space="preserve">стративных и бытовых предприятий </w:t>
      </w:r>
      <w:r w:rsidR="0066164F">
        <w:rPr>
          <w:rFonts w:ascii="Times New Roman" w:hAnsi="Times New Roman"/>
          <w:sz w:val="20"/>
          <w:szCs w:val="20"/>
        </w:rPr>
        <w:t>(</w:t>
      </w:r>
      <w:r>
        <w:rPr>
          <w:rFonts w:ascii="Times New Roman" w:hAnsi="Times New Roman"/>
          <w:sz w:val="20"/>
          <w:szCs w:val="20"/>
        </w:rPr>
        <w:t>л/чел.</w:t>
      </w:r>
      <w:r w:rsidR="0003030E">
        <w:rPr>
          <w:rFonts w:ascii="Times New Roman" w:hAnsi="Times New Roman"/>
          <w:sz w:val="20"/>
          <w:szCs w:val="20"/>
        </w:rPr>
        <w:t xml:space="preserve"> </w:t>
      </w:r>
      <w:r w:rsidR="0066164F">
        <w:rPr>
          <w:rFonts w:ascii="Times New Roman" w:hAnsi="Times New Roman"/>
          <w:sz w:val="20"/>
          <w:szCs w:val="20"/>
        </w:rPr>
        <w:t xml:space="preserve">за </w:t>
      </w:r>
      <w:r w:rsidR="0003030E">
        <w:rPr>
          <w:rFonts w:ascii="Times New Roman" w:hAnsi="Times New Roman"/>
          <w:sz w:val="20"/>
          <w:szCs w:val="20"/>
        </w:rPr>
        <w:t>смену</w:t>
      </w:r>
      <w:r w:rsidR="0066164F">
        <w:rPr>
          <w:rFonts w:ascii="Times New Roman" w:hAnsi="Times New Roman"/>
          <w:sz w:val="20"/>
          <w:szCs w:val="20"/>
        </w:rPr>
        <w:t>)</w:t>
      </w:r>
      <w:r w:rsidR="0003030E">
        <w:rPr>
          <w:rFonts w:ascii="Times New Roman" w:hAnsi="Times New Roman"/>
          <w:sz w:val="20"/>
          <w:szCs w:val="20"/>
        </w:rPr>
        <w:t xml:space="preserve"> принимают ра</w:t>
      </w:r>
      <w:r w:rsidR="0003030E">
        <w:rPr>
          <w:rFonts w:ascii="Times New Roman" w:hAnsi="Times New Roman"/>
          <w:sz w:val="20"/>
          <w:szCs w:val="20"/>
        </w:rPr>
        <w:t>в</w:t>
      </w:r>
      <w:r w:rsidR="0003030E">
        <w:rPr>
          <w:rFonts w:ascii="Times New Roman" w:hAnsi="Times New Roman"/>
          <w:sz w:val="20"/>
          <w:szCs w:val="20"/>
        </w:rPr>
        <w:t>ны</w:t>
      </w:r>
      <w:r w:rsidR="0066164F">
        <w:rPr>
          <w:rFonts w:ascii="Times New Roman" w:hAnsi="Times New Roman"/>
          <w:sz w:val="20"/>
          <w:szCs w:val="20"/>
        </w:rPr>
        <w:t>ми</w:t>
      </w:r>
      <w:r>
        <w:rPr>
          <w:rFonts w:ascii="Times New Roman" w:hAnsi="Times New Roman"/>
          <w:sz w:val="20"/>
          <w:szCs w:val="20"/>
        </w:rPr>
        <w:t xml:space="preserve"> нор</w:t>
      </w:r>
      <w:r w:rsidR="0003030E">
        <w:rPr>
          <w:rFonts w:ascii="Times New Roman" w:hAnsi="Times New Roman"/>
          <w:sz w:val="20"/>
          <w:szCs w:val="20"/>
        </w:rPr>
        <w:t>мам</w:t>
      </w:r>
      <w:r>
        <w:rPr>
          <w:rFonts w:ascii="Times New Roman" w:hAnsi="Times New Roman"/>
          <w:sz w:val="20"/>
          <w:szCs w:val="20"/>
        </w:rPr>
        <w:t xml:space="preserve"> водопотребления соотвествующего потребителя</w:t>
      </w:r>
      <w:r w:rsidR="00EB1D67">
        <w:rPr>
          <w:rFonts w:ascii="Times New Roman" w:hAnsi="Times New Roman"/>
          <w:sz w:val="20"/>
          <w:szCs w:val="20"/>
        </w:rPr>
        <w:t xml:space="preserve"> по табл</w:t>
      </w:r>
      <w:r w:rsidR="0066164F">
        <w:rPr>
          <w:rFonts w:ascii="Times New Roman" w:hAnsi="Times New Roman"/>
          <w:sz w:val="20"/>
          <w:szCs w:val="20"/>
        </w:rPr>
        <w:t>. </w:t>
      </w:r>
      <w:r w:rsidR="00EB1D67">
        <w:rPr>
          <w:rFonts w:ascii="Times New Roman" w:hAnsi="Times New Roman"/>
          <w:sz w:val="20"/>
          <w:szCs w:val="20"/>
        </w:rPr>
        <w:t>2.</w:t>
      </w:r>
      <w:r w:rsidR="0066164F">
        <w:rPr>
          <w:rFonts w:ascii="Times New Roman" w:hAnsi="Times New Roman"/>
          <w:sz w:val="20"/>
          <w:szCs w:val="20"/>
        </w:rPr>
        <w:t>2</w:t>
      </w:r>
      <w:r w:rsidR="00EB1D67">
        <w:rPr>
          <w:rFonts w:ascii="Times New Roman" w:hAnsi="Times New Roman"/>
          <w:sz w:val="20"/>
          <w:szCs w:val="20"/>
        </w:rPr>
        <w:t>.</w:t>
      </w:r>
    </w:p>
    <w:p w:rsidR="00945285" w:rsidRPr="00C14CF6" w:rsidRDefault="00945285" w:rsidP="001C7B0F">
      <w:pPr>
        <w:pStyle w:val="af7"/>
        <w:widowControl w:val="0"/>
        <w:ind w:firstLine="284"/>
        <w:jc w:val="both"/>
        <w:rPr>
          <w:rFonts w:ascii="Times New Roman" w:hAnsi="Times New Roman"/>
          <w:sz w:val="20"/>
          <w:szCs w:val="20"/>
        </w:rPr>
      </w:pPr>
    </w:p>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pacing w:val="20"/>
          <w:sz w:val="16"/>
          <w:szCs w:val="16"/>
        </w:rPr>
        <w:t>Таблица</w:t>
      </w:r>
      <w:r w:rsidRPr="00D91654">
        <w:rPr>
          <w:rFonts w:ascii="Times New Roman" w:hAnsi="Times New Roman"/>
          <w:sz w:val="16"/>
          <w:szCs w:val="16"/>
        </w:rPr>
        <w:t xml:space="preserve"> 2.</w:t>
      </w:r>
      <w:r w:rsidR="0003030E">
        <w:rPr>
          <w:rFonts w:ascii="Times New Roman" w:hAnsi="Times New Roman"/>
          <w:sz w:val="16"/>
          <w:szCs w:val="16"/>
        </w:rPr>
        <w:t>2</w:t>
      </w:r>
      <w:r w:rsidR="00CF45DA">
        <w:rPr>
          <w:rFonts w:ascii="Times New Roman" w:hAnsi="Times New Roman"/>
          <w:sz w:val="16"/>
          <w:szCs w:val="16"/>
        </w:rPr>
        <w:t>.</w:t>
      </w:r>
      <w:r w:rsidRPr="00D91654">
        <w:rPr>
          <w:rFonts w:ascii="Times New Roman" w:hAnsi="Times New Roman"/>
          <w:sz w:val="16"/>
          <w:szCs w:val="16"/>
        </w:rPr>
        <w:t xml:space="preserve"> </w:t>
      </w:r>
      <w:r w:rsidRPr="00D91654">
        <w:rPr>
          <w:rFonts w:ascii="Times New Roman" w:hAnsi="Times New Roman"/>
          <w:b/>
          <w:sz w:val="16"/>
          <w:szCs w:val="16"/>
        </w:rPr>
        <w:t xml:space="preserve">Удельное водоотведение и коэффициент часовой </w:t>
      </w:r>
      <w:r w:rsidR="00D91654">
        <w:rPr>
          <w:rFonts w:ascii="Times New Roman" w:hAnsi="Times New Roman"/>
          <w:b/>
          <w:sz w:val="16"/>
          <w:szCs w:val="16"/>
        </w:rPr>
        <w:t>н</w:t>
      </w:r>
      <w:r w:rsidRPr="00D91654">
        <w:rPr>
          <w:rFonts w:ascii="Times New Roman" w:hAnsi="Times New Roman"/>
          <w:b/>
          <w:sz w:val="16"/>
          <w:szCs w:val="16"/>
        </w:rPr>
        <w:t>еравномерности</w:t>
      </w:r>
      <w:r w:rsidR="00D91654" w:rsidRPr="00D91654">
        <w:rPr>
          <w:rFonts w:ascii="Times New Roman" w:hAnsi="Times New Roman"/>
          <w:b/>
          <w:sz w:val="16"/>
          <w:szCs w:val="16"/>
        </w:rPr>
        <w:t xml:space="preserve"> </w:t>
      </w:r>
      <w:r w:rsidRPr="00D91654">
        <w:rPr>
          <w:rFonts w:ascii="Times New Roman" w:hAnsi="Times New Roman"/>
          <w:b/>
          <w:sz w:val="16"/>
          <w:szCs w:val="16"/>
        </w:rPr>
        <w:t>водоотведения бытовых вод от промышленных предприятий</w:t>
      </w:r>
    </w:p>
    <w:p w:rsidR="00F92D03" w:rsidRPr="00D91654" w:rsidRDefault="00F92D03" w:rsidP="001C7B0F">
      <w:pPr>
        <w:pStyle w:val="af7"/>
        <w:widowControl w:val="0"/>
        <w:jc w:val="both"/>
        <w:rPr>
          <w:rFonts w:ascii="Times New Roman" w:hAnsi="Times New Roman"/>
          <w:sz w:val="16"/>
          <w:szCs w:val="16"/>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4"/>
        <w:gridCol w:w="2096"/>
        <w:gridCol w:w="1884"/>
      </w:tblGrid>
      <w:tr w:rsidR="00F92D03" w:rsidRPr="00D91654" w:rsidTr="00D91654">
        <w:tc>
          <w:tcPr>
            <w:tcW w:w="1750"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Цеха</w:t>
            </w:r>
          </w:p>
        </w:tc>
        <w:tc>
          <w:tcPr>
            <w:tcW w:w="171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Удельное водоотведение,</w:t>
            </w:r>
          </w:p>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л/(чел</w:t>
            </w:r>
            <w:r w:rsidR="0066164F">
              <w:rPr>
                <w:rFonts w:ascii="Times New Roman" w:hAnsi="Times New Roman"/>
                <w:sz w:val="16"/>
                <w:szCs w:val="16"/>
              </w:rPr>
              <w:t>·</w:t>
            </w:r>
            <w:r w:rsidRPr="00D91654">
              <w:rPr>
                <w:rFonts w:ascii="Times New Roman" w:hAnsi="Times New Roman"/>
                <w:sz w:val="16"/>
                <w:szCs w:val="16"/>
              </w:rPr>
              <w:t>сут)</w:t>
            </w:r>
          </w:p>
        </w:tc>
        <w:tc>
          <w:tcPr>
            <w:tcW w:w="1538"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Коэффициент часовой неравномерности, К</w:t>
            </w:r>
            <w:r w:rsidRPr="00D91654">
              <w:rPr>
                <w:rFonts w:ascii="Times New Roman" w:hAnsi="Times New Roman"/>
                <w:sz w:val="16"/>
                <w:szCs w:val="16"/>
                <w:vertAlign w:val="subscript"/>
              </w:rPr>
              <w:t>б</w:t>
            </w:r>
          </w:p>
        </w:tc>
      </w:tr>
      <w:tr w:rsidR="00F92D03" w:rsidRPr="00D91654" w:rsidTr="00D91654">
        <w:tc>
          <w:tcPr>
            <w:tcW w:w="1750"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rPr>
                <w:rFonts w:ascii="Times New Roman" w:hAnsi="Times New Roman"/>
                <w:sz w:val="16"/>
                <w:szCs w:val="16"/>
              </w:rPr>
            </w:pPr>
            <w:r w:rsidRPr="00D91654">
              <w:rPr>
                <w:rFonts w:ascii="Times New Roman" w:hAnsi="Times New Roman"/>
                <w:sz w:val="16"/>
                <w:szCs w:val="16"/>
              </w:rPr>
              <w:t>Горячие (с тепловыделением более</w:t>
            </w:r>
            <w:r w:rsidR="00D91654">
              <w:rPr>
                <w:rFonts w:ascii="Times New Roman" w:hAnsi="Times New Roman"/>
                <w:sz w:val="16"/>
                <w:szCs w:val="16"/>
              </w:rPr>
              <w:t xml:space="preserve"> </w:t>
            </w:r>
            <w:r w:rsidRPr="00D91654">
              <w:rPr>
                <w:rFonts w:ascii="Times New Roman" w:hAnsi="Times New Roman"/>
                <w:sz w:val="16"/>
                <w:szCs w:val="16"/>
              </w:rPr>
              <w:t>80</w:t>
            </w:r>
            <w:r w:rsidR="00D91654">
              <w:rPr>
                <w:rFonts w:ascii="Times New Roman" w:hAnsi="Times New Roman"/>
                <w:sz w:val="16"/>
                <w:szCs w:val="16"/>
              </w:rPr>
              <w:t xml:space="preserve"> </w:t>
            </w:r>
            <w:r w:rsidRPr="00D91654">
              <w:rPr>
                <w:rFonts w:ascii="Times New Roman" w:hAnsi="Times New Roman"/>
                <w:sz w:val="16"/>
                <w:szCs w:val="16"/>
              </w:rPr>
              <w:t>кДж/чел</w:t>
            </w:r>
            <w:r w:rsidR="00CF45DA">
              <w:rPr>
                <w:rFonts w:ascii="Times New Roman" w:hAnsi="Times New Roman"/>
                <w:sz w:val="16"/>
                <w:szCs w:val="16"/>
              </w:rPr>
              <w:t>·</w:t>
            </w:r>
            <w:r w:rsidRPr="00D91654">
              <w:rPr>
                <w:rFonts w:ascii="Times New Roman" w:hAnsi="Times New Roman"/>
                <w:sz w:val="16"/>
                <w:szCs w:val="16"/>
              </w:rPr>
              <w:t>сут)</w:t>
            </w:r>
          </w:p>
        </w:tc>
        <w:tc>
          <w:tcPr>
            <w:tcW w:w="171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45</w:t>
            </w:r>
          </w:p>
        </w:tc>
        <w:tc>
          <w:tcPr>
            <w:tcW w:w="1538"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2,5</w:t>
            </w:r>
          </w:p>
        </w:tc>
      </w:tr>
      <w:tr w:rsidR="00F92D03" w:rsidRPr="00D91654" w:rsidTr="00D91654">
        <w:tc>
          <w:tcPr>
            <w:tcW w:w="1750"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rPr>
                <w:rFonts w:ascii="Times New Roman" w:hAnsi="Times New Roman"/>
                <w:sz w:val="16"/>
                <w:szCs w:val="16"/>
              </w:rPr>
            </w:pPr>
            <w:r w:rsidRPr="00D91654">
              <w:rPr>
                <w:rFonts w:ascii="Times New Roman" w:hAnsi="Times New Roman"/>
                <w:sz w:val="16"/>
                <w:szCs w:val="16"/>
              </w:rPr>
              <w:t>Холодные</w:t>
            </w:r>
          </w:p>
        </w:tc>
        <w:tc>
          <w:tcPr>
            <w:tcW w:w="1711"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25</w:t>
            </w:r>
          </w:p>
        </w:tc>
        <w:tc>
          <w:tcPr>
            <w:tcW w:w="1538"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F92D03" w:rsidRPr="00D91654" w:rsidRDefault="00F92D03" w:rsidP="001C7B0F">
            <w:pPr>
              <w:pStyle w:val="af7"/>
              <w:widowControl w:val="0"/>
              <w:jc w:val="center"/>
              <w:rPr>
                <w:rFonts w:ascii="Times New Roman" w:hAnsi="Times New Roman"/>
                <w:sz w:val="16"/>
                <w:szCs w:val="16"/>
              </w:rPr>
            </w:pPr>
            <w:r w:rsidRPr="00D91654">
              <w:rPr>
                <w:rFonts w:ascii="Times New Roman" w:hAnsi="Times New Roman"/>
                <w:sz w:val="16"/>
                <w:szCs w:val="16"/>
              </w:rPr>
              <w:t>3,0</w:t>
            </w:r>
          </w:p>
        </w:tc>
      </w:tr>
    </w:tbl>
    <w:p w:rsidR="00F92D03" w:rsidRPr="00C14CF6" w:rsidRDefault="00F92D03" w:rsidP="001C7B0F">
      <w:pPr>
        <w:pStyle w:val="af7"/>
        <w:widowControl w:val="0"/>
        <w:ind w:firstLine="284"/>
        <w:jc w:val="both"/>
        <w:rPr>
          <w:rFonts w:ascii="Times New Roman" w:hAnsi="Times New Roman"/>
          <w:sz w:val="20"/>
          <w:szCs w:val="20"/>
        </w:rPr>
      </w:pPr>
    </w:p>
    <w:p w:rsidR="001C7B0F" w:rsidRDefault="001C7B0F"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Расходы воды от душей и ножных ванн определяются по часовым расходам воды, равным: на одну душевую сетку – 500 л/ч; на одну ножную ванну со смесителем – 250 л/ч. Продолжительность водной процедуры равна 8 мин, для ванны – 16 мин. Продолжительность пользования душем составляет 45 мин после окончания смены. Число душевых сеток следует принимать в зависимости от числа работа</w:t>
      </w:r>
      <w:r w:rsidRPr="00C14CF6">
        <w:rPr>
          <w:rFonts w:ascii="Times New Roman" w:hAnsi="Times New Roman"/>
          <w:sz w:val="20"/>
          <w:szCs w:val="20"/>
        </w:rPr>
        <w:t>ю</w:t>
      </w:r>
      <w:r w:rsidRPr="00C14CF6">
        <w:rPr>
          <w:rFonts w:ascii="Times New Roman" w:hAnsi="Times New Roman"/>
          <w:sz w:val="20"/>
          <w:szCs w:val="20"/>
        </w:rPr>
        <w:t>щих в смену, числа человек, обслуживаемых одной душевой сеткой, и санитарных характеристик производственных процессов.</w:t>
      </w:r>
    </w:p>
    <w:p w:rsidR="00F92D03" w:rsidRDefault="00F92D03" w:rsidP="001C7B0F">
      <w:pPr>
        <w:pStyle w:val="af7"/>
        <w:widowControl w:val="0"/>
        <w:ind w:firstLine="284"/>
        <w:jc w:val="both"/>
        <w:rPr>
          <w:rFonts w:ascii="Times New Roman" w:hAnsi="Times New Roman"/>
          <w:sz w:val="20"/>
          <w:szCs w:val="20"/>
        </w:rPr>
      </w:pPr>
      <w:r w:rsidRPr="00CF45DA">
        <w:rPr>
          <w:rFonts w:ascii="Times New Roman" w:hAnsi="Times New Roman"/>
          <w:i/>
          <w:sz w:val="20"/>
          <w:szCs w:val="20"/>
        </w:rPr>
        <w:t>Удельное водоотведение производственных сточных вод</w:t>
      </w:r>
      <w:r w:rsidRPr="00C14CF6">
        <w:rPr>
          <w:rFonts w:ascii="Times New Roman" w:hAnsi="Times New Roman"/>
          <w:sz w:val="20"/>
          <w:szCs w:val="20"/>
        </w:rPr>
        <w:t xml:space="preserve"> – это к</w:t>
      </w:r>
      <w:r w:rsidRPr="00C14CF6">
        <w:rPr>
          <w:rFonts w:ascii="Times New Roman" w:hAnsi="Times New Roman"/>
          <w:sz w:val="20"/>
          <w:szCs w:val="20"/>
        </w:rPr>
        <w:t>о</w:t>
      </w:r>
      <w:r w:rsidRPr="00C14CF6">
        <w:rPr>
          <w:rFonts w:ascii="Times New Roman" w:hAnsi="Times New Roman"/>
          <w:sz w:val="20"/>
          <w:szCs w:val="20"/>
        </w:rPr>
        <w:t xml:space="preserve">личество воды </w:t>
      </w:r>
      <w:r w:rsidR="00CF45DA">
        <w:rPr>
          <w:rFonts w:ascii="Times New Roman" w:hAnsi="Times New Roman"/>
          <w:sz w:val="20"/>
          <w:szCs w:val="20"/>
        </w:rPr>
        <w:t>(</w:t>
      </w:r>
      <w:r w:rsidRPr="00C14CF6">
        <w:rPr>
          <w:rFonts w:ascii="Times New Roman" w:hAnsi="Times New Roman"/>
          <w:sz w:val="20"/>
          <w:szCs w:val="20"/>
        </w:rPr>
        <w:t>м</w:t>
      </w:r>
      <w:r w:rsidRPr="00C14CF6">
        <w:rPr>
          <w:rFonts w:ascii="Times New Roman" w:hAnsi="Times New Roman"/>
          <w:sz w:val="20"/>
          <w:szCs w:val="20"/>
          <w:vertAlign w:val="superscript"/>
        </w:rPr>
        <w:t>3</w:t>
      </w:r>
      <w:r w:rsidR="00CF45DA">
        <w:rPr>
          <w:rFonts w:ascii="Times New Roman" w:hAnsi="Times New Roman"/>
          <w:sz w:val="20"/>
          <w:szCs w:val="20"/>
        </w:rPr>
        <w:t>)</w:t>
      </w:r>
      <w:r w:rsidRPr="00C14CF6">
        <w:rPr>
          <w:rFonts w:ascii="Times New Roman" w:hAnsi="Times New Roman"/>
          <w:sz w:val="20"/>
          <w:szCs w:val="20"/>
        </w:rPr>
        <w:t>, отводимое на единицу выпускаемой продукции или перерабатываемого сырья. Удельное водоотведение производс</w:t>
      </w:r>
      <w:r w:rsidRPr="00C14CF6">
        <w:rPr>
          <w:rFonts w:ascii="Times New Roman" w:hAnsi="Times New Roman"/>
          <w:sz w:val="20"/>
          <w:szCs w:val="20"/>
        </w:rPr>
        <w:t>т</w:t>
      </w:r>
      <w:r w:rsidRPr="00C14CF6">
        <w:rPr>
          <w:rFonts w:ascii="Times New Roman" w:hAnsi="Times New Roman"/>
          <w:sz w:val="20"/>
          <w:szCs w:val="20"/>
        </w:rPr>
        <w:t>венных сточных вод зависит от вида выпускаемой продукции и ос</w:t>
      </w:r>
      <w:r w:rsidRPr="00C14CF6">
        <w:rPr>
          <w:rFonts w:ascii="Times New Roman" w:hAnsi="Times New Roman"/>
          <w:sz w:val="20"/>
          <w:szCs w:val="20"/>
        </w:rPr>
        <w:t>о</w:t>
      </w:r>
      <w:r w:rsidRPr="00C14CF6">
        <w:rPr>
          <w:rFonts w:ascii="Times New Roman" w:hAnsi="Times New Roman"/>
          <w:sz w:val="20"/>
          <w:szCs w:val="20"/>
        </w:rPr>
        <w:t>бенностей технологического процесса и колеблется в широких пред</w:t>
      </w:r>
      <w:r w:rsidRPr="00C14CF6">
        <w:rPr>
          <w:rFonts w:ascii="Times New Roman" w:hAnsi="Times New Roman"/>
          <w:sz w:val="20"/>
          <w:szCs w:val="20"/>
        </w:rPr>
        <w:t>е</w:t>
      </w:r>
      <w:r w:rsidRPr="00C14CF6">
        <w:rPr>
          <w:rFonts w:ascii="Times New Roman" w:hAnsi="Times New Roman"/>
          <w:sz w:val="20"/>
          <w:szCs w:val="20"/>
        </w:rPr>
        <w:t>лах. Нормы водоотведения производственных сточных вод исчисл</w:t>
      </w:r>
      <w:r w:rsidRPr="00C14CF6">
        <w:rPr>
          <w:rFonts w:ascii="Times New Roman" w:hAnsi="Times New Roman"/>
          <w:sz w:val="20"/>
          <w:szCs w:val="20"/>
        </w:rPr>
        <w:t>я</w:t>
      </w:r>
      <w:r w:rsidRPr="00C14CF6">
        <w:rPr>
          <w:rFonts w:ascii="Times New Roman" w:hAnsi="Times New Roman"/>
          <w:sz w:val="20"/>
          <w:szCs w:val="20"/>
        </w:rPr>
        <w:t>ются с единицы выпускаемой продукции или с одного установленного агрегата (машины), требующего подачи воды. Эти нормы, а также св</w:t>
      </w:r>
      <w:r w:rsidRPr="00C14CF6">
        <w:rPr>
          <w:rFonts w:ascii="Times New Roman" w:hAnsi="Times New Roman"/>
          <w:sz w:val="20"/>
          <w:szCs w:val="20"/>
        </w:rPr>
        <w:t>е</w:t>
      </w:r>
      <w:r w:rsidRPr="00C14CF6">
        <w:rPr>
          <w:rFonts w:ascii="Times New Roman" w:hAnsi="Times New Roman"/>
          <w:sz w:val="20"/>
          <w:szCs w:val="20"/>
        </w:rPr>
        <w:t>дения о размещении агрегатов, от которых отводится вода, обычно берут из соответствующих технологических проектов. На основании данных технологов о нормах сточных вод на единицу продукции или на один установленный агрегат и сведений о количестве выпускаемой продукции или числе агрегатов определяют расход производственных сточных вод от цеха или предприяти</w:t>
      </w:r>
      <w:r w:rsidR="00CF45DA">
        <w:rPr>
          <w:rFonts w:ascii="Times New Roman" w:hAnsi="Times New Roman"/>
          <w:sz w:val="20"/>
          <w:szCs w:val="20"/>
        </w:rPr>
        <w:t>я в</w:t>
      </w:r>
      <w:r w:rsidRPr="00C14CF6">
        <w:rPr>
          <w:rFonts w:ascii="Times New Roman" w:hAnsi="Times New Roman"/>
          <w:sz w:val="20"/>
          <w:szCs w:val="20"/>
        </w:rPr>
        <w:t xml:space="preserve"> целом.</w:t>
      </w:r>
    </w:p>
    <w:p w:rsidR="004B582C" w:rsidRPr="00C14CF6" w:rsidRDefault="004B582C" w:rsidP="001C7B0F">
      <w:pPr>
        <w:pStyle w:val="af7"/>
        <w:widowControl w:val="0"/>
        <w:ind w:firstLine="284"/>
        <w:jc w:val="both"/>
        <w:rPr>
          <w:rFonts w:ascii="Times New Roman" w:hAnsi="Times New Roman"/>
          <w:sz w:val="20"/>
          <w:szCs w:val="20"/>
        </w:rPr>
      </w:pPr>
    </w:p>
    <w:p w:rsidR="00945285" w:rsidRDefault="00945285" w:rsidP="001C7B0F">
      <w:pPr>
        <w:pStyle w:val="af7"/>
        <w:widowControl w:val="0"/>
        <w:jc w:val="center"/>
        <w:rPr>
          <w:rFonts w:ascii="Times New Roman" w:hAnsi="Times New Roman"/>
          <w:b/>
          <w:sz w:val="20"/>
          <w:szCs w:val="20"/>
        </w:rPr>
      </w:pPr>
    </w:p>
    <w:p w:rsidR="004B582C"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 xml:space="preserve">2.4. Учет неравномерности водоотведения. </w:t>
      </w: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Графики водоотведения</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Приток сточных вод всех видов существенно колеблется по суткам в пределах одного года и по часам суток. Очень важной характерист</w:t>
      </w:r>
      <w:r w:rsidRPr="00C14CF6">
        <w:rPr>
          <w:rFonts w:ascii="Times New Roman" w:hAnsi="Times New Roman"/>
          <w:sz w:val="20"/>
          <w:szCs w:val="20"/>
        </w:rPr>
        <w:t>и</w:t>
      </w:r>
      <w:r w:rsidRPr="00C14CF6">
        <w:rPr>
          <w:rFonts w:ascii="Times New Roman" w:hAnsi="Times New Roman"/>
          <w:sz w:val="20"/>
          <w:szCs w:val="20"/>
        </w:rPr>
        <w:t>кой этого колебания являются коэффициенты неравномерностей. С их помощью можно определять наибольшие возможные расходы, наз</w:t>
      </w:r>
      <w:r w:rsidRPr="00C14CF6">
        <w:rPr>
          <w:rFonts w:ascii="Times New Roman" w:hAnsi="Times New Roman"/>
          <w:sz w:val="20"/>
          <w:szCs w:val="20"/>
        </w:rPr>
        <w:t>ы</w:t>
      </w:r>
      <w:r w:rsidRPr="00C14CF6">
        <w:rPr>
          <w:rFonts w:ascii="Times New Roman" w:hAnsi="Times New Roman"/>
          <w:sz w:val="20"/>
          <w:szCs w:val="20"/>
        </w:rPr>
        <w:t xml:space="preserve">ваемые </w:t>
      </w:r>
      <w:r w:rsidRPr="002F171E">
        <w:rPr>
          <w:rFonts w:ascii="Times New Roman" w:hAnsi="Times New Roman"/>
          <w:i/>
          <w:sz w:val="20"/>
          <w:szCs w:val="20"/>
        </w:rPr>
        <w:t>расчетными расходами</w:t>
      </w:r>
      <w:r w:rsidRPr="00C14CF6">
        <w:rPr>
          <w:rFonts w:ascii="Times New Roman" w:hAnsi="Times New Roman"/>
          <w:sz w:val="20"/>
          <w:szCs w:val="20"/>
        </w:rPr>
        <w:t>.</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практике расчета водоотводящих сооружений используются сл</w:t>
      </w:r>
      <w:r w:rsidRPr="00C14CF6">
        <w:rPr>
          <w:rFonts w:ascii="Times New Roman" w:hAnsi="Times New Roman"/>
          <w:sz w:val="20"/>
          <w:szCs w:val="20"/>
        </w:rPr>
        <w:t>е</w:t>
      </w:r>
      <w:r w:rsidRPr="00C14CF6">
        <w:rPr>
          <w:rFonts w:ascii="Times New Roman" w:hAnsi="Times New Roman"/>
          <w:sz w:val="20"/>
          <w:szCs w:val="20"/>
        </w:rPr>
        <w:t>дующие коэффициенты неравномерностей: суточный, часовой и о</w:t>
      </w:r>
      <w:r w:rsidRPr="00C14CF6">
        <w:rPr>
          <w:rFonts w:ascii="Times New Roman" w:hAnsi="Times New Roman"/>
          <w:sz w:val="20"/>
          <w:szCs w:val="20"/>
        </w:rPr>
        <w:t>б</w:t>
      </w:r>
      <w:r w:rsidRPr="00C14CF6">
        <w:rPr>
          <w:rFonts w:ascii="Times New Roman" w:hAnsi="Times New Roman"/>
          <w:sz w:val="20"/>
          <w:szCs w:val="20"/>
        </w:rPr>
        <w:t>щий.</w:t>
      </w:r>
    </w:p>
    <w:p w:rsidR="00F92D03" w:rsidRDefault="00F92D03" w:rsidP="001C7B0F">
      <w:pPr>
        <w:pStyle w:val="af7"/>
        <w:widowControl w:val="0"/>
        <w:ind w:firstLine="284"/>
        <w:jc w:val="both"/>
        <w:rPr>
          <w:rFonts w:ascii="Times New Roman" w:hAnsi="Times New Roman"/>
          <w:sz w:val="20"/>
          <w:szCs w:val="20"/>
        </w:rPr>
      </w:pPr>
      <w:r w:rsidRPr="002F171E">
        <w:rPr>
          <w:rFonts w:ascii="Times New Roman" w:hAnsi="Times New Roman"/>
          <w:i/>
          <w:sz w:val="20"/>
          <w:szCs w:val="20"/>
        </w:rPr>
        <w:t>Коэффициентом суточной неравномерности</w:t>
      </w:r>
      <w:r w:rsidRPr="00C14CF6">
        <w:rPr>
          <w:rFonts w:ascii="Times New Roman" w:hAnsi="Times New Roman"/>
          <w:sz w:val="20"/>
          <w:szCs w:val="20"/>
        </w:rPr>
        <w:t xml:space="preserve"> (К</w:t>
      </w:r>
      <w:r w:rsidRPr="00C14CF6">
        <w:rPr>
          <w:rFonts w:ascii="Times New Roman" w:hAnsi="Times New Roman"/>
          <w:sz w:val="20"/>
          <w:szCs w:val="20"/>
          <w:vertAlign w:val="subscript"/>
        </w:rPr>
        <w:t>1</w:t>
      </w:r>
      <w:r w:rsidRPr="00C14CF6">
        <w:rPr>
          <w:rFonts w:ascii="Times New Roman" w:hAnsi="Times New Roman"/>
          <w:sz w:val="20"/>
          <w:szCs w:val="20"/>
        </w:rPr>
        <w:t>) называют отн</w:t>
      </w:r>
      <w:r w:rsidRPr="00C14CF6">
        <w:rPr>
          <w:rFonts w:ascii="Times New Roman" w:hAnsi="Times New Roman"/>
          <w:sz w:val="20"/>
          <w:szCs w:val="20"/>
        </w:rPr>
        <w:t>о</w:t>
      </w:r>
      <w:r w:rsidRPr="00C14CF6">
        <w:rPr>
          <w:rFonts w:ascii="Times New Roman" w:hAnsi="Times New Roman"/>
          <w:sz w:val="20"/>
          <w:szCs w:val="20"/>
        </w:rPr>
        <w:t>шение максимального суточного расхода сточных вод к среднесуто</w:t>
      </w:r>
      <w:r w:rsidRPr="00C14CF6">
        <w:rPr>
          <w:rFonts w:ascii="Times New Roman" w:hAnsi="Times New Roman"/>
          <w:sz w:val="20"/>
          <w:szCs w:val="20"/>
        </w:rPr>
        <w:t>ч</w:t>
      </w:r>
      <w:r w:rsidRPr="00C14CF6">
        <w:rPr>
          <w:rFonts w:ascii="Times New Roman" w:hAnsi="Times New Roman"/>
          <w:sz w:val="20"/>
          <w:szCs w:val="20"/>
        </w:rPr>
        <w:t>ному расходу за год.</w:t>
      </w:r>
    </w:p>
    <w:p w:rsidR="00F92D03" w:rsidRPr="00C14CF6" w:rsidRDefault="002F171E" w:rsidP="001C7B0F">
      <w:pPr>
        <w:pStyle w:val="af7"/>
        <w:widowControl w:val="0"/>
        <w:tabs>
          <w:tab w:val="left" w:pos="8647"/>
        </w:tabs>
        <w:jc w:val="right"/>
        <w:rPr>
          <w:rFonts w:ascii="Times New Roman" w:hAnsi="Times New Roman"/>
          <w:sz w:val="20"/>
          <w:szCs w:val="20"/>
        </w:rPr>
      </w:pPr>
      <w:r w:rsidRPr="004B582C">
        <w:rPr>
          <w:rFonts w:ascii="Times New Roman" w:hAnsi="Times New Roman"/>
          <w:position w:val="-30"/>
          <w:sz w:val="20"/>
          <w:szCs w:val="20"/>
        </w:rPr>
        <w:object w:dxaOrig="1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7pt" o:ole="">
            <v:imagedata r:id="rId8" o:title=""/>
          </v:shape>
          <o:OLEObject Type="Embed" ProgID="Equation.3" ShapeID="_x0000_i1025" DrawAspect="Content" ObjectID="_1477831504" r:id="rId9"/>
        </w:object>
      </w:r>
      <w:r w:rsidR="006F0DB8">
        <w:rPr>
          <w:rFonts w:ascii="Times New Roman" w:hAnsi="Times New Roman"/>
          <w:sz w:val="20"/>
          <w:szCs w:val="20"/>
        </w:rPr>
        <w:t xml:space="preserve">   </w:t>
      </w:r>
      <w:r>
        <w:rPr>
          <w:rFonts w:ascii="Times New Roman" w:hAnsi="Times New Roman"/>
          <w:sz w:val="20"/>
          <w:szCs w:val="20"/>
        </w:rPr>
        <w:t xml:space="preserve"> </w:t>
      </w:r>
      <w:r w:rsidR="006F0DB8">
        <w:rPr>
          <w:rFonts w:ascii="Times New Roman" w:hAnsi="Times New Roman"/>
          <w:sz w:val="20"/>
          <w:szCs w:val="20"/>
        </w:rPr>
        <w:t xml:space="preserve">    </w:t>
      </w:r>
      <w:r w:rsidR="009219B5">
        <w:rPr>
          <w:rFonts w:ascii="Times New Roman" w:hAnsi="Times New Roman"/>
          <w:sz w:val="20"/>
          <w:szCs w:val="20"/>
        </w:rPr>
        <w:t xml:space="preserve">  </w:t>
      </w:r>
      <w:r w:rsidR="006F0DB8">
        <w:rPr>
          <w:rFonts w:ascii="Times New Roman" w:hAnsi="Times New Roman"/>
          <w:sz w:val="20"/>
          <w:szCs w:val="20"/>
        </w:rPr>
        <w:t xml:space="preserve">            </w:t>
      </w:r>
      <w:r w:rsidR="00E272B5">
        <w:rPr>
          <w:rFonts w:ascii="Times New Roman" w:hAnsi="Times New Roman"/>
          <w:sz w:val="20"/>
          <w:szCs w:val="20"/>
        </w:rPr>
        <w:t xml:space="preserve"> </w:t>
      </w:r>
      <w:r w:rsidR="006F0DB8">
        <w:rPr>
          <w:rFonts w:ascii="Times New Roman" w:hAnsi="Times New Roman"/>
          <w:sz w:val="20"/>
          <w:szCs w:val="20"/>
        </w:rPr>
        <w:t xml:space="preserve">                    </w:t>
      </w:r>
      <w:r w:rsidR="00F92D03" w:rsidRPr="00C14CF6">
        <w:rPr>
          <w:rFonts w:ascii="Times New Roman" w:hAnsi="Times New Roman"/>
          <w:sz w:val="20"/>
          <w:szCs w:val="20"/>
        </w:rPr>
        <w:t>(2.1)</w:t>
      </w:r>
    </w:p>
    <w:p w:rsidR="00F92D03" w:rsidRPr="00C14CF6" w:rsidRDefault="00F92D03"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004B582C">
        <w:rPr>
          <w:rFonts w:ascii="Times New Roman" w:hAnsi="Times New Roman"/>
          <w:sz w:val="20"/>
          <w:szCs w:val="20"/>
          <w:lang w:val="en-US"/>
        </w:rPr>
        <w:t>Q</w:t>
      </w:r>
      <w:r w:rsidR="004B582C">
        <w:rPr>
          <w:rFonts w:ascii="Times New Roman" w:hAnsi="Times New Roman"/>
          <w:sz w:val="20"/>
          <w:szCs w:val="20"/>
          <w:vertAlign w:val="subscript"/>
          <w:lang w:val="en-US"/>
        </w:rPr>
        <w:t>max</w:t>
      </w:r>
      <w:r w:rsidRPr="00C14CF6">
        <w:rPr>
          <w:rFonts w:ascii="Times New Roman" w:hAnsi="Times New Roman"/>
          <w:sz w:val="20"/>
          <w:szCs w:val="20"/>
        </w:rPr>
        <w:t xml:space="preserve"> и</w:t>
      </w:r>
      <w:r w:rsidR="004B582C" w:rsidRPr="004B582C">
        <w:rPr>
          <w:rFonts w:ascii="Times New Roman" w:hAnsi="Times New Roman"/>
          <w:sz w:val="20"/>
          <w:szCs w:val="20"/>
        </w:rPr>
        <w:t xml:space="preserve"> </w:t>
      </w:r>
      <w:r w:rsidR="004B582C">
        <w:rPr>
          <w:rFonts w:ascii="Times New Roman" w:hAnsi="Times New Roman"/>
          <w:sz w:val="20"/>
          <w:szCs w:val="20"/>
          <w:lang w:val="en-US"/>
        </w:rPr>
        <w:t>Q</w:t>
      </w:r>
      <w:r w:rsidR="004B582C">
        <w:rPr>
          <w:rFonts w:ascii="Times New Roman" w:hAnsi="Times New Roman"/>
          <w:sz w:val="20"/>
          <w:szCs w:val="20"/>
          <w:vertAlign w:val="subscript"/>
          <w:lang w:val="en-US"/>
        </w:rPr>
        <w:t>mid</w:t>
      </w:r>
      <w:r w:rsidRPr="00C14CF6">
        <w:rPr>
          <w:rFonts w:ascii="Times New Roman" w:hAnsi="Times New Roman"/>
          <w:sz w:val="20"/>
          <w:szCs w:val="20"/>
        </w:rPr>
        <w:t xml:space="preserve"> </w:t>
      </w:r>
      <w:r w:rsidR="004B582C" w:rsidRPr="004B582C">
        <w:rPr>
          <w:rFonts w:ascii="Times New Roman" w:hAnsi="Times New Roman"/>
          <w:sz w:val="20"/>
          <w:szCs w:val="20"/>
        </w:rPr>
        <w:t>–</w:t>
      </w:r>
      <w:r w:rsidRPr="00C14CF6">
        <w:rPr>
          <w:rFonts w:ascii="Times New Roman" w:hAnsi="Times New Roman"/>
          <w:sz w:val="20"/>
          <w:szCs w:val="20"/>
        </w:rPr>
        <w:t xml:space="preserve"> максимальный и средний суточны</w:t>
      </w:r>
      <w:r w:rsidR="002F171E">
        <w:rPr>
          <w:rFonts w:ascii="Times New Roman" w:hAnsi="Times New Roman"/>
          <w:sz w:val="20"/>
          <w:szCs w:val="20"/>
        </w:rPr>
        <w:t>е</w:t>
      </w:r>
      <w:r w:rsidRPr="00C14CF6">
        <w:rPr>
          <w:rFonts w:ascii="Times New Roman" w:hAnsi="Times New Roman"/>
          <w:sz w:val="20"/>
          <w:szCs w:val="20"/>
        </w:rPr>
        <w:t xml:space="preserve"> расход</w:t>
      </w:r>
      <w:r w:rsidR="002F171E">
        <w:rPr>
          <w:rFonts w:ascii="Times New Roman" w:hAnsi="Times New Roman"/>
          <w:sz w:val="20"/>
          <w:szCs w:val="20"/>
        </w:rPr>
        <w:t>ы</w:t>
      </w:r>
      <w:r w:rsidRPr="00C14CF6">
        <w:rPr>
          <w:rFonts w:ascii="Times New Roman" w:hAnsi="Times New Roman"/>
          <w:sz w:val="20"/>
          <w:szCs w:val="20"/>
        </w:rPr>
        <w:t xml:space="preserve"> за год.</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Коэффициент суточной неравномерности применяется для оценки колебаний притока только бытовых сточных вод от города. В завис</w:t>
      </w:r>
      <w:r w:rsidRPr="00C14CF6">
        <w:rPr>
          <w:rFonts w:ascii="Times New Roman" w:hAnsi="Times New Roman"/>
          <w:sz w:val="20"/>
          <w:szCs w:val="20"/>
        </w:rPr>
        <w:t>и</w:t>
      </w:r>
      <w:r w:rsidRPr="00C14CF6">
        <w:rPr>
          <w:rFonts w:ascii="Times New Roman" w:hAnsi="Times New Roman"/>
          <w:sz w:val="20"/>
          <w:szCs w:val="20"/>
        </w:rPr>
        <w:t>мости от местных условий он равен 1,1</w:t>
      </w:r>
      <w:r w:rsidR="006F0DB8">
        <w:rPr>
          <w:rFonts w:ascii="Times New Roman" w:hAnsi="Times New Roman"/>
          <w:sz w:val="20"/>
          <w:szCs w:val="20"/>
        </w:rPr>
        <w:t>–</w:t>
      </w:r>
      <w:r w:rsidRPr="00C14CF6">
        <w:rPr>
          <w:rFonts w:ascii="Times New Roman" w:hAnsi="Times New Roman"/>
          <w:sz w:val="20"/>
          <w:szCs w:val="20"/>
        </w:rPr>
        <w:t>1,3.</w:t>
      </w:r>
    </w:p>
    <w:p w:rsidR="00F92D03" w:rsidRPr="00C14CF6" w:rsidRDefault="00F92D03" w:rsidP="001C7B0F">
      <w:pPr>
        <w:pStyle w:val="af7"/>
        <w:widowControl w:val="0"/>
        <w:ind w:firstLine="284"/>
        <w:jc w:val="both"/>
        <w:rPr>
          <w:rFonts w:ascii="Times New Roman" w:hAnsi="Times New Roman"/>
          <w:sz w:val="20"/>
          <w:szCs w:val="20"/>
        </w:rPr>
      </w:pPr>
      <w:r w:rsidRPr="002F171E">
        <w:rPr>
          <w:rFonts w:ascii="Times New Roman" w:hAnsi="Times New Roman"/>
          <w:i/>
          <w:sz w:val="20"/>
          <w:szCs w:val="20"/>
        </w:rPr>
        <w:t>Коэффициентом часовой неравномерности</w:t>
      </w:r>
      <w:r w:rsidRPr="00C14CF6">
        <w:rPr>
          <w:rFonts w:ascii="Times New Roman" w:hAnsi="Times New Roman"/>
          <w:sz w:val="20"/>
          <w:szCs w:val="20"/>
        </w:rPr>
        <w:t xml:space="preserve"> (К</w:t>
      </w:r>
      <w:r w:rsidRPr="00C14CF6">
        <w:rPr>
          <w:rFonts w:ascii="Times New Roman" w:hAnsi="Times New Roman"/>
          <w:sz w:val="20"/>
          <w:szCs w:val="20"/>
          <w:vertAlign w:val="subscript"/>
        </w:rPr>
        <w:t>2</w:t>
      </w:r>
      <w:r w:rsidRPr="00C14CF6">
        <w:rPr>
          <w:rFonts w:ascii="Times New Roman" w:hAnsi="Times New Roman"/>
          <w:sz w:val="20"/>
          <w:szCs w:val="20"/>
        </w:rPr>
        <w:t>) называют отнош</w:t>
      </w:r>
      <w:r w:rsidRPr="00C14CF6">
        <w:rPr>
          <w:rFonts w:ascii="Times New Roman" w:hAnsi="Times New Roman"/>
          <w:sz w:val="20"/>
          <w:szCs w:val="20"/>
        </w:rPr>
        <w:t>е</w:t>
      </w:r>
      <w:r w:rsidRPr="00C14CF6">
        <w:rPr>
          <w:rFonts w:ascii="Times New Roman" w:hAnsi="Times New Roman"/>
          <w:sz w:val="20"/>
          <w:szCs w:val="20"/>
        </w:rPr>
        <w:t>ние максимального часового расхода к среднесуточному расходу сточных вод в сутки с максимальным водоотведением.</w:t>
      </w:r>
    </w:p>
    <w:p w:rsidR="00F92D03" w:rsidRPr="00C14CF6" w:rsidRDefault="002F171E" w:rsidP="001C7B0F">
      <w:pPr>
        <w:pStyle w:val="af7"/>
        <w:widowControl w:val="0"/>
        <w:ind w:firstLine="284"/>
        <w:jc w:val="right"/>
        <w:rPr>
          <w:rFonts w:ascii="Times New Roman" w:hAnsi="Times New Roman"/>
          <w:sz w:val="20"/>
          <w:szCs w:val="20"/>
        </w:rPr>
      </w:pPr>
      <w:r w:rsidRPr="006F0DB8">
        <w:rPr>
          <w:rFonts w:ascii="Times New Roman" w:hAnsi="Times New Roman"/>
          <w:position w:val="-32"/>
          <w:sz w:val="20"/>
          <w:szCs w:val="20"/>
        </w:rPr>
        <w:object w:dxaOrig="1320" w:dyaOrig="740">
          <v:shape id="_x0000_i1026" type="#_x0000_t75" style="width:57pt;height:31.5pt" o:ole="">
            <v:imagedata r:id="rId10" o:title=""/>
          </v:shape>
          <o:OLEObject Type="Embed" ProgID="Equation.3" ShapeID="_x0000_i1026" DrawAspect="Content" ObjectID="_1477831505" r:id="rId11"/>
        </w:object>
      </w:r>
      <w:r w:rsidR="009219B5">
        <w:rPr>
          <w:rFonts w:ascii="Times New Roman" w:hAnsi="Times New Roman"/>
          <w:sz w:val="20"/>
          <w:szCs w:val="20"/>
        </w:rPr>
        <w:t xml:space="preserve">                                  </w:t>
      </w:r>
      <w:r>
        <w:rPr>
          <w:rFonts w:ascii="Times New Roman" w:hAnsi="Times New Roman"/>
          <w:sz w:val="20"/>
          <w:szCs w:val="20"/>
        </w:rPr>
        <w:t xml:space="preserve"> </w:t>
      </w:r>
      <w:r w:rsidR="009219B5">
        <w:rPr>
          <w:rFonts w:ascii="Times New Roman" w:hAnsi="Times New Roman"/>
          <w:sz w:val="20"/>
          <w:szCs w:val="20"/>
        </w:rPr>
        <w:t xml:space="preserve">    </w:t>
      </w:r>
      <w:r w:rsidR="00F92D03" w:rsidRPr="00C14CF6">
        <w:rPr>
          <w:rFonts w:ascii="Times New Roman" w:hAnsi="Times New Roman"/>
          <w:sz w:val="20"/>
          <w:szCs w:val="20"/>
        </w:rPr>
        <w:t xml:space="preserve"> (2.2)</w:t>
      </w:r>
    </w:p>
    <w:p w:rsidR="00F92D03" w:rsidRPr="00C14CF6" w:rsidRDefault="00F92D03" w:rsidP="001C7B0F">
      <w:pPr>
        <w:pStyle w:val="af7"/>
        <w:widowControl w:val="0"/>
        <w:ind w:left="1729" w:hanging="1729"/>
        <w:jc w:val="both"/>
        <w:rPr>
          <w:rFonts w:ascii="Times New Roman" w:hAnsi="Times New Roman"/>
          <w:sz w:val="20"/>
          <w:szCs w:val="20"/>
        </w:rPr>
      </w:pPr>
      <w:r w:rsidRPr="00C14CF6">
        <w:rPr>
          <w:rFonts w:ascii="Times New Roman" w:hAnsi="Times New Roman"/>
          <w:sz w:val="20"/>
          <w:szCs w:val="20"/>
        </w:rPr>
        <w:t>где</w:t>
      </w:r>
      <w:r w:rsidR="006F0DB8">
        <w:rPr>
          <w:rFonts w:ascii="Times New Roman" w:hAnsi="Times New Roman"/>
          <w:sz w:val="20"/>
          <w:szCs w:val="20"/>
        </w:rPr>
        <w:t xml:space="preserve"> </w:t>
      </w:r>
      <w:r w:rsidR="006F0DB8">
        <w:rPr>
          <w:rFonts w:ascii="Times New Roman" w:hAnsi="Times New Roman"/>
          <w:sz w:val="20"/>
          <w:szCs w:val="20"/>
          <w:lang w:val="en-US"/>
        </w:rPr>
        <w:t>q</w:t>
      </w:r>
      <w:r w:rsidR="006F0DB8">
        <w:rPr>
          <w:rFonts w:ascii="Times New Roman" w:hAnsi="Times New Roman"/>
          <w:sz w:val="20"/>
          <w:szCs w:val="20"/>
          <w:vertAlign w:val="subscript"/>
          <w:lang w:val="en-US"/>
        </w:rPr>
        <w:t>max</w:t>
      </w:r>
      <w:r w:rsidR="006F0DB8" w:rsidRPr="006F0DB8">
        <w:rPr>
          <w:rFonts w:ascii="Times New Roman" w:hAnsi="Times New Roman"/>
          <w:sz w:val="20"/>
          <w:szCs w:val="20"/>
          <w:vertAlign w:val="subscript"/>
        </w:rPr>
        <w:t>(</w:t>
      </w:r>
      <w:r w:rsidR="006F0DB8">
        <w:rPr>
          <w:rFonts w:ascii="Times New Roman" w:hAnsi="Times New Roman"/>
          <w:sz w:val="20"/>
          <w:szCs w:val="20"/>
          <w:vertAlign w:val="subscript"/>
          <w:lang w:val="en-US"/>
        </w:rPr>
        <w:t>m</w:t>
      </w:r>
      <w:r w:rsidR="006F0DB8" w:rsidRPr="006F0DB8">
        <w:rPr>
          <w:rFonts w:ascii="Times New Roman" w:hAnsi="Times New Roman"/>
          <w:sz w:val="20"/>
          <w:szCs w:val="20"/>
          <w:vertAlign w:val="subscript"/>
        </w:rPr>
        <w:t>)</w:t>
      </w:r>
      <w:r w:rsidRPr="00C14CF6">
        <w:rPr>
          <w:rFonts w:ascii="Times New Roman" w:hAnsi="Times New Roman"/>
          <w:sz w:val="20"/>
          <w:szCs w:val="20"/>
        </w:rPr>
        <w:t xml:space="preserve"> и </w:t>
      </w:r>
      <w:r w:rsidR="006F0DB8">
        <w:rPr>
          <w:rFonts w:ascii="Times New Roman" w:hAnsi="Times New Roman"/>
          <w:sz w:val="20"/>
          <w:szCs w:val="20"/>
          <w:lang w:val="en-US"/>
        </w:rPr>
        <w:t>q</w:t>
      </w:r>
      <w:r w:rsidR="006F0DB8">
        <w:rPr>
          <w:rFonts w:ascii="Times New Roman" w:hAnsi="Times New Roman"/>
          <w:sz w:val="20"/>
          <w:szCs w:val="20"/>
          <w:vertAlign w:val="subscript"/>
          <w:lang w:val="en-US"/>
        </w:rPr>
        <w:t>mid</w:t>
      </w:r>
      <w:r w:rsidR="006F0DB8" w:rsidRPr="006F0DB8">
        <w:rPr>
          <w:rFonts w:ascii="Times New Roman" w:hAnsi="Times New Roman"/>
          <w:sz w:val="20"/>
          <w:szCs w:val="20"/>
          <w:vertAlign w:val="subscript"/>
        </w:rPr>
        <w:t>(</w:t>
      </w:r>
      <w:r w:rsidR="006F0DB8">
        <w:rPr>
          <w:rFonts w:ascii="Times New Roman" w:hAnsi="Times New Roman"/>
          <w:sz w:val="20"/>
          <w:szCs w:val="20"/>
          <w:vertAlign w:val="subscript"/>
          <w:lang w:val="en-US"/>
        </w:rPr>
        <w:t>m</w:t>
      </w:r>
      <w:r w:rsidR="006F0DB8" w:rsidRPr="006F0DB8">
        <w:rPr>
          <w:rFonts w:ascii="Times New Roman" w:hAnsi="Times New Roman"/>
          <w:sz w:val="20"/>
          <w:szCs w:val="20"/>
          <w:vertAlign w:val="subscript"/>
        </w:rPr>
        <w:t>)</w:t>
      </w:r>
      <w:r w:rsidRPr="00C14CF6">
        <w:rPr>
          <w:rFonts w:ascii="Times New Roman" w:hAnsi="Times New Roman"/>
          <w:sz w:val="20"/>
          <w:szCs w:val="20"/>
        </w:rPr>
        <w:t xml:space="preserve"> </w:t>
      </w:r>
      <w:r w:rsidR="006F0DB8" w:rsidRPr="006F0DB8">
        <w:rPr>
          <w:rFonts w:ascii="Times New Roman" w:hAnsi="Times New Roman"/>
          <w:sz w:val="20"/>
          <w:szCs w:val="20"/>
        </w:rPr>
        <w:t>–</w:t>
      </w:r>
      <w:r w:rsidRPr="00C14CF6">
        <w:rPr>
          <w:rFonts w:ascii="Times New Roman" w:hAnsi="Times New Roman"/>
          <w:sz w:val="20"/>
          <w:szCs w:val="20"/>
        </w:rPr>
        <w:t xml:space="preserve"> максимальный и средний часовые расходы в сутки с максимальным водоотведением.</w:t>
      </w:r>
    </w:p>
    <w:p w:rsidR="00F92D03" w:rsidRPr="00C14CF6" w:rsidRDefault="00F92D03" w:rsidP="001C7B0F">
      <w:pPr>
        <w:pStyle w:val="af7"/>
        <w:widowControl w:val="0"/>
        <w:ind w:firstLine="284"/>
        <w:jc w:val="both"/>
        <w:rPr>
          <w:rFonts w:ascii="Times New Roman" w:hAnsi="Times New Roman"/>
          <w:sz w:val="20"/>
          <w:szCs w:val="20"/>
        </w:rPr>
      </w:pPr>
      <w:r w:rsidRPr="002F171E">
        <w:rPr>
          <w:rFonts w:ascii="Times New Roman" w:hAnsi="Times New Roman"/>
          <w:i/>
          <w:sz w:val="20"/>
          <w:szCs w:val="20"/>
        </w:rPr>
        <w:t>Общий максимальный коэффициент неравномерности</w:t>
      </w:r>
      <w:r w:rsidRPr="00C14CF6">
        <w:rPr>
          <w:rFonts w:ascii="Times New Roman" w:hAnsi="Times New Roman"/>
          <w:sz w:val="20"/>
          <w:szCs w:val="20"/>
        </w:rPr>
        <w:t xml:space="preserve"> </w:t>
      </w:r>
      <w:r w:rsidR="002F171E" w:rsidRPr="002F171E">
        <w:rPr>
          <w:rFonts w:ascii="Times New Roman" w:hAnsi="Times New Roman"/>
          <w:sz w:val="20"/>
          <w:szCs w:val="20"/>
        </w:rPr>
        <w:t>(</w:t>
      </w:r>
      <w:r w:rsidR="002F171E">
        <w:rPr>
          <w:rFonts w:ascii="Times New Roman" w:hAnsi="Times New Roman"/>
          <w:sz w:val="20"/>
          <w:szCs w:val="20"/>
        </w:rPr>
        <w:t>К</w:t>
      </w:r>
      <w:r w:rsidR="002F171E">
        <w:rPr>
          <w:rFonts w:ascii="Times New Roman" w:hAnsi="Times New Roman"/>
          <w:sz w:val="20"/>
          <w:szCs w:val="20"/>
          <w:vertAlign w:val="subscript"/>
          <w:lang w:val="en-US"/>
        </w:rPr>
        <w:t>gen</w:t>
      </w:r>
      <w:r w:rsidR="002F171E" w:rsidRPr="002F171E">
        <w:rPr>
          <w:rFonts w:ascii="Times New Roman" w:hAnsi="Times New Roman"/>
          <w:sz w:val="20"/>
          <w:szCs w:val="20"/>
          <w:vertAlign w:val="subscript"/>
        </w:rPr>
        <w:t>.</w:t>
      </w:r>
      <w:r w:rsidR="002F171E">
        <w:rPr>
          <w:rFonts w:ascii="Times New Roman" w:hAnsi="Times New Roman"/>
          <w:sz w:val="20"/>
          <w:szCs w:val="20"/>
          <w:vertAlign w:val="subscript"/>
          <w:lang w:val="en-US"/>
        </w:rPr>
        <w:t>max</w:t>
      </w:r>
      <w:r w:rsidR="002F171E">
        <w:rPr>
          <w:rFonts w:ascii="Times New Roman" w:hAnsi="Times New Roman"/>
          <w:sz w:val="20"/>
          <w:szCs w:val="20"/>
        </w:rPr>
        <w:t xml:space="preserve">) </w:t>
      </w:r>
      <w:r w:rsidRPr="00C14CF6">
        <w:rPr>
          <w:rFonts w:ascii="Times New Roman" w:hAnsi="Times New Roman"/>
          <w:sz w:val="20"/>
          <w:szCs w:val="20"/>
        </w:rPr>
        <w:t>представляет собой произведение суточного и часового коэффицие</w:t>
      </w:r>
      <w:r w:rsidRPr="00C14CF6">
        <w:rPr>
          <w:rFonts w:ascii="Times New Roman" w:hAnsi="Times New Roman"/>
          <w:sz w:val="20"/>
          <w:szCs w:val="20"/>
        </w:rPr>
        <w:t>н</w:t>
      </w:r>
      <w:r w:rsidRPr="00C14CF6">
        <w:rPr>
          <w:rFonts w:ascii="Times New Roman" w:hAnsi="Times New Roman"/>
          <w:sz w:val="20"/>
          <w:szCs w:val="20"/>
        </w:rPr>
        <w:t>тов неравномерности.</w:t>
      </w:r>
    </w:p>
    <w:p w:rsidR="00F92D03" w:rsidRPr="00C14CF6" w:rsidRDefault="002F171E" w:rsidP="001C7B0F">
      <w:pPr>
        <w:pStyle w:val="af7"/>
        <w:widowControl w:val="0"/>
        <w:ind w:firstLine="284"/>
        <w:jc w:val="right"/>
        <w:rPr>
          <w:rFonts w:ascii="Times New Roman" w:hAnsi="Times New Roman"/>
          <w:sz w:val="20"/>
          <w:szCs w:val="20"/>
        </w:rPr>
      </w:pPr>
      <w:r w:rsidRPr="009219B5">
        <w:rPr>
          <w:rFonts w:ascii="Times New Roman" w:hAnsi="Times New Roman"/>
          <w:position w:val="-14"/>
          <w:sz w:val="20"/>
          <w:szCs w:val="20"/>
        </w:rPr>
        <w:object w:dxaOrig="1700" w:dyaOrig="380">
          <v:shape id="_x0000_i1027" type="#_x0000_t75" style="width:74.25pt;height:16.5pt" o:ole="">
            <v:imagedata r:id="rId12" o:title=""/>
          </v:shape>
          <o:OLEObject Type="Embed" ProgID="Equation.3" ShapeID="_x0000_i1027" DrawAspect="Content" ObjectID="_1477831506" r:id="rId13"/>
        </w:object>
      </w:r>
      <w:r w:rsidR="009219B5">
        <w:rPr>
          <w:rFonts w:ascii="Times New Roman" w:hAnsi="Times New Roman"/>
          <w:sz w:val="20"/>
          <w:szCs w:val="20"/>
        </w:rPr>
        <w:t xml:space="preserve">        </w:t>
      </w:r>
      <w:r w:rsidR="001A6B0F">
        <w:rPr>
          <w:rFonts w:ascii="Times New Roman" w:hAnsi="Times New Roman"/>
          <w:sz w:val="20"/>
          <w:szCs w:val="20"/>
        </w:rPr>
        <w:t xml:space="preserve">  </w:t>
      </w:r>
      <w:r w:rsidR="009219B5">
        <w:rPr>
          <w:rFonts w:ascii="Times New Roman" w:hAnsi="Times New Roman"/>
          <w:sz w:val="20"/>
          <w:szCs w:val="20"/>
        </w:rPr>
        <w:t xml:space="preserve">              </w:t>
      </w:r>
      <w:r>
        <w:rPr>
          <w:rFonts w:ascii="Times New Roman" w:hAnsi="Times New Roman"/>
          <w:sz w:val="20"/>
          <w:szCs w:val="20"/>
        </w:rPr>
        <w:t xml:space="preserve"> </w:t>
      </w:r>
      <w:r w:rsidR="009219B5">
        <w:rPr>
          <w:rFonts w:ascii="Times New Roman" w:hAnsi="Times New Roman"/>
          <w:sz w:val="20"/>
          <w:szCs w:val="20"/>
        </w:rPr>
        <w:t xml:space="preserve">           </w:t>
      </w:r>
      <w:r w:rsidR="00F92D03" w:rsidRPr="00C14CF6">
        <w:rPr>
          <w:rFonts w:ascii="Times New Roman" w:hAnsi="Times New Roman"/>
          <w:sz w:val="20"/>
          <w:szCs w:val="20"/>
        </w:rPr>
        <w:t xml:space="preserve"> (2.3)</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 учетом зависимостей (2.1) и (2.2) его можно представить в сл</w:t>
      </w:r>
      <w:r w:rsidRPr="00C14CF6">
        <w:rPr>
          <w:rFonts w:ascii="Times New Roman" w:hAnsi="Times New Roman"/>
          <w:sz w:val="20"/>
          <w:szCs w:val="20"/>
        </w:rPr>
        <w:t>е</w:t>
      </w:r>
      <w:r w:rsidRPr="00C14CF6">
        <w:rPr>
          <w:rFonts w:ascii="Times New Roman" w:hAnsi="Times New Roman"/>
          <w:sz w:val="20"/>
          <w:szCs w:val="20"/>
        </w:rPr>
        <w:t>дующем виде:</w:t>
      </w:r>
    </w:p>
    <w:p w:rsidR="00F92D03" w:rsidRPr="002F171E" w:rsidRDefault="002F171E" w:rsidP="001C7B0F">
      <w:pPr>
        <w:pStyle w:val="af7"/>
        <w:widowControl w:val="0"/>
        <w:ind w:firstLine="284"/>
        <w:jc w:val="right"/>
        <w:rPr>
          <w:rFonts w:ascii="Times New Roman" w:hAnsi="Times New Roman"/>
          <w:position w:val="-10"/>
          <w:sz w:val="20"/>
          <w:szCs w:val="20"/>
        </w:rPr>
      </w:pPr>
      <w:r w:rsidRPr="0027713E">
        <w:rPr>
          <w:rFonts w:ascii="Times New Roman" w:hAnsi="Times New Roman"/>
          <w:position w:val="-32"/>
          <w:sz w:val="20"/>
          <w:szCs w:val="20"/>
        </w:rPr>
        <w:object w:dxaOrig="2720" w:dyaOrig="740">
          <v:shape id="_x0000_i1028" type="#_x0000_t75" style="width:117.75pt;height:31.5pt" o:ole="">
            <v:imagedata r:id="rId14" o:title=""/>
          </v:shape>
          <o:OLEObject Type="Embed" ProgID="Equation.3" ShapeID="_x0000_i1028" DrawAspect="Content" ObjectID="_1477831507" r:id="rId15"/>
        </w:object>
      </w:r>
      <w:r w:rsidR="004E2B4F" w:rsidRPr="002F171E">
        <w:rPr>
          <w:rFonts w:ascii="Times New Roman" w:hAnsi="Times New Roman"/>
          <w:position w:val="-10"/>
          <w:sz w:val="20"/>
          <w:szCs w:val="20"/>
        </w:rPr>
        <w:t xml:space="preserve">   </w:t>
      </w:r>
      <w:r w:rsidRPr="002F171E">
        <w:rPr>
          <w:rFonts w:ascii="Times New Roman" w:hAnsi="Times New Roman"/>
          <w:position w:val="-10"/>
          <w:sz w:val="20"/>
          <w:szCs w:val="20"/>
        </w:rPr>
        <w:t xml:space="preserve">        </w:t>
      </w:r>
      <w:r w:rsidR="004E2B4F" w:rsidRPr="002F171E">
        <w:rPr>
          <w:rFonts w:ascii="Times New Roman" w:hAnsi="Times New Roman"/>
          <w:position w:val="-10"/>
          <w:sz w:val="20"/>
          <w:szCs w:val="20"/>
        </w:rPr>
        <w:t xml:space="preserve">              </w:t>
      </w:r>
      <w:r w:rsidR="001160B1" w:rsidRPr="002F171E">
        <w:rPr>
          <w:rFonts w:ascii="Times New Roman" w:hAnsi="Times New Roman"/>
          <w:position w:val="-10"/>
          <w:sz w:val="20"/>
          <w:szCs w:val="20"/>
        </w:rPr>
        <w:t xml:space="preserve">  (2.4)</w:t>
      </w:r>
    </w:p>
    <w:p w:rsidR="00F92D03" w:rsidRPr="00C14CF6" w:rsidRDefault="00F92D03" w:rsidP="001C7B0F">
      <w:pPr>
        <w:pStyle w:val="af7"/>
        <w:widowControl w:val="0"/>
        <w:rPr>
          <w:rFonts w:ascii="Times New Roman" w:hAnsi="Times New Roman"/>
          <w:sz w:val="20"/>
          <w:szCs w:val="20"/>
        </w:rPr>
      </w:pPr>
      <w:r w:rsidRPr="00C14CF6">
        <w:rPr>
          <w:rFonts w:ascii="Times New Roman" w:hAnsi="Times New Roman"/>
          <w:sz w:val="20"/>
          <w:szCs w:val="20"/>
        </w:rPr>
        <w:t>или</w:t>
      </w:r>
    </w:p>
    <w:p w:rsidR="00F92D03" w:rsidRDefault="00F119D9" w:rsidP="001C7B0F">
      <w:pPr>
        <w:pStyle w:val="af7"/>
        <w:widowControl w:val="0"/>
        <w:ind w:firstLine="284"/>
        <w:jc w:val="right"/>
        <w:rPr>
          <w:rFonts w:ascii="Times New Roman" w:hAnsi="Times New Roman"/>
          <w:sz w:val="20"/>
          <w:szCs w:val="20"/>
        </w:rPr>
      </w:pPr>
      <w:r w:rsidRPr="0027713E">
        <w:rPr>
          <w:rFonts w:ascii="Times New Roman" w:hAnsi="Times New Roman"/>
          <w:position w:val="-30"/>
          <w:sz w:val="20"/>
          <w:szCs w:val="20"/>
        </w:rPr>
        <w:object w:dxaOrig="1740" w:dyaOrig="720">
          <v:shape id="_x0000_i1029" type="#_x0000_t75" style="width:75.75pt;height:31.5pt" o:ole="">
            <v:imagedata r:id="rId16" o:title=""/>
          </v:shape>
          <o:OLEObject Type="Embed" ProgID="Equation.3" ShapeID="_x0000_i1029" DrawAspect="Content" ObjectID="_1477831508" r:id="rId17"/>
        </w:object>
      </w:r>
      <w:r w:rsidR="00F92D03" w:rsidRPr="00C14CF6">
        <w:rPr>
          <w:rFonts w:ascii="Times New Roman" w:hAnsi="Times New Roman"/>
          <w:sz w:val="20"/>
          <w:szCs w:val="20"/>
        </w:rPr>
        <w:t xml:space="preserve">   </w:t>
      </w:r>
      <w:r w:rsidR="001A6B0F">
        <w:rPr>
          <w:rFonts w:ascii="Times New Roman" w:hAnsi="Times New Roman"/>
          <w:sz w:val="20"/>
          <w:szCs w:val="20"/>
        </w:rPr>
        <w:t xml:space="preserve">  </w:t>
      </w:r>
      <w:r w:rsidR="00F92D03" w:rsidRPr="00C14CF6">
        <w:rPr>
          <w:rFonts w:ascii="Times New Roman" w:hAnsi="Times New Roman"/>
          <w:sz w:val="20"/>
          <w:szCs w:val="20"/>
        </w:rPr>
        <w:t xml:space="preserve">    </w:t>
      </w:r>
      <w:r w:rsidR="0027713E">
        <w:rPr>
          <w:rFonts w:ascii="Times New Roman" w:hAnsi="Times New Roman"/>
          <w:sz w:val="20"/>
          <w:szCs w:val="20"/>
        </w:rPr>
        <w:t xml:space="preserve">  </w:t>
      </w:r>
      <w:r w:rsidR="002F171E">
        <w:rPr>
          <w:rFonts w:ascii="Times New Roman" w:hAnsi="Times New Roman"/>
          <w:sz w:val="20"/>
          <w:szCs w:val="20"/>
        </w:rPr>
        <w:t xml:space="preserve"> </w:t>
      </w:r>
      <w:r w:rsidR="00F92D03" w:rsidRPr="00C14CF6">
        <w:rPr>
          <w:rFonts w:ascii="Times New Roman" w:hAnsi="Times New Roman"/>
          <w:sz w:val="20"/>
          <w:szCs w:val="20"/>
        </w:rPr>
        <w:t xml:space="preserve">                       (2.5)</w:t>
      </w:r>
    </w:p>
    <w:p w:rsidR="00F92D03" w:rsidRPr="00BD281D" w:rsidRDefault="00F92D03" w:rsidP="001C7B0F">
      <w:pPr>
        <w:pStyle w:val="af7"/>
        <w:widowControl w:val="0"/>
        <w:ind w:left="907" w:hanging="907"/>
        <w:jc w:val="both"/>
        <w:rPr>
          <w:rFonts w:ascii="Times New Roman" w:hAnsi="Times New Roman"/>
          <w:sz w:val="20"/>
          <w:szCs w:val="20"/>
        </w:rPr>
      </w:pPr>
      <w:r w:rsidRPr="00C14CF6">
        <w:rPr>
          <w:rFonts w:ascii="Times New Roman" w:hAnsi="Times New Roman"/>
          <w:sz w:val="20"/>
          <w:szCs w:val="20"/>
        </w:rPr>
        <w:t xml:space="preserve">где </w:t>
      </w:r>
      <w:r w:rsidR="0027713E">
        <w:rPr>
          <w:rFonts w:ascii="Times New Roman" w:hAnsi="Times New Roman"/>
          <w:sz w:val="20"/>
          <w:szCs w:val="20"/>
          <w:lang w:val="en-US"/>
        </w:rPr>
        <w:t>q</w:t>
      </w:r>
      <w:r w:rsidR="0027713E">
        <w:rPr>
          <w:rFonts w:ascii="Times New Roman" w:hAnsi="Times New Roman"/>
          <w:sz w:val="20"/>
          <w:szCs w:val="20"/>
          <w:vertAlign w:val="subscript"/>
          <w:lang w:val="en-US"/>
        </w:rPr>
        <w:t>mid</w:t>
      </w:r>
      <w:r w:rsidR="0027713E" w:rsidRPr="00C14CF6">
        <w:rPr>
          <w:rFonts w:ascii="Times New Roman" w:hAnsi="Times New Roman"/>
          <w:sz w:val="20"/>
          <w:szCs w:val="20"/>
        </w:rPr>
        <w:t xml:space="preserve"> </w:t>
      </w:r>
      <w:r w:rsidR="0027713E">
        <w:rPr>
          <w:rFonts w:ascii="Times New Roman" w:hAnsi="Times New Roman"/>
          <w:sz w:val="20"/>
          <w:szCs w:val="20"/>
        </w:rPr>
        <w:t>–</w:t>
      </w:r>
      <w:r w:rsidRPr="00C14CF6">
        <w:rPr>
          <w:rFonts w:ascii="Times New Roman" w:hAnsi="Times New Roman"/>
          <w:sz w:val="20"/>
          <w:szCs w:val="20"/>
        </w:rPr>
        <w:t xml:space="preserve"> среднечасовой расход в </w:t>
      </w:r>
      <w:r w:rsidR="00BD281D">
        <w:rPr>
          <w:rFonts w:ascii="Times New Roman" w:hAnsi="Times New Roman"/>
          <w:sz w:val="20"/>
          <w:szCs w:val="20"/>
        </w:rPr>
        <w:t>сутки со средним водоотведением, м</w:t>
      </w:r>
      <w:r w:rsidR="00BD281D">
        <w:rPr>
          <w:rFonts w:ascii="Times New Roman" w:hAnsi="Times New Roman"/>
          <w:sz w:val="20"/>
          <w:szCs w:val="20"/>
          <w:vertAlign w:val="superscript"/>
        </w:rPr>
        <w:t>3</w:t>
      </w:r>
      <w:r w:rsidR="00BD281D">
        <w:rPr>
          <w:rFonts w:ascii="Times New Roman" w:hAnsi="Times New Roman"/>
          <w:sz w:val="20"/>
          <w:szCs w:val="20"/>
        </w:rPr>
        <w:t>/сут.</w:t>
      </w:r>
    </w:p>
    <w:p w:rsidR="00F92D03" w:rsidRPr="005D082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Таким образом, общий коэффициент неравномерности представл</w:t>
      </w:r>
      <w:r w:rsidRPr="00C14CF6">
        <w:rPr>
          <w:rFonts w:ascii="Times New Roman" w:hAnsi="Times New Roman"/>
          <w:sz w:val="20"/>
          <w:szCs w:val="20"/>
        </w:rPr>
        <w:t>я</w:t>
      </w:r>
      <w:r w:rsidRPr="00C14CF6">
        <w:rPr>
          <w:rFonts w:ascii="Times New Roman" w:hAnsi="Times New Roman"/>
          <w:sz w:val="20"/>
          <w:szCs w:val="20"/>
        </w:rPr>
        <w:t>ет собой отношение максимального часового расхода в сутки с макс</w:t>
      </w:r>
      <w:r w:rsidRPr="00C14CF6">
        <w:rPr>
          <w:rFonts w:ascii="Times New Roman" w:hAnsi="Times New Roman"/>
          <w:sz w:val="20"/>
          <w:szCs w:val="20"/>
        </w:rPr>
        <w:t>и</w:t>
      </w:r>
      <w:r w:rsidRPr="00C14CF6">
        <w:rPr>
          <w:rFonts w:ascii="Times New Roman" w:hAnsi="Times New Roman"/>
          <w:sz w:val="20"/>
          <w:szCs w:val="20"/>
        </w:rPr>
        <w:t>мальным водоотведением к среднечасовому расходу в сутки со сре</w:t>
      </w:r>
      <w:r w:rsidRPr="00C14CF6">
        <w:rPr>
          <w:rFonts w:ascii="Times New Roman" w:hAnsi="Times New Roman"/>
          <w:sz w:val="20"/>
          <w:szCs w:val="20"/>
        </w:rPr>
        <w:t>д</w:t>
      </w:r>
      <w:r w:rsidRPr="00C14CF6">
        <w:rPr>
          <w:rFonts w:ascii="Times New Roman" w:hAnsi="Times New Roman"/>
          <w:sz w:val="20"/>
          <w:szCs w:val="20"/>
        </w:rPr>
        <w:t xml:space="preserve">ним водоотведением. Общий коэффициент неравномерности широко используется в практике определения расчетных расходов бытовых вод от городов. Многочисленными исследованиями установлено, что общий коэффициент неравномерности существенно зависит от </w:t>
      </w:r>
      <w:r w:rsidR="00F119D9">
        <w:rPr>
          <w:rFonts w:ascii="Times New Roman" w:hAnsi="Times New Roman"/>
          <w:sz w:val="20"/>
          <w:szCs w:val="20"/>
        </w:rPr>
        <w:t>знач</w:t>
      </w:r>
      <w:r w:rsidR="00F119D9">
        <w:rPr>
          <w:rFonts w:ascii="Times New Roman" w:hAnsi="Times New Roman"/>
          <w:sz w:val="20"/>
          <w:szCs w:val="20"/>
        </w:rPr>
        <w:t>е</w:t>
      </w:r>
      <w:r w:rsidR="00F119D9">
        <w:rPr>
          <w:rFonts w:ascii="Times New Roman" w:hAnsi="Times New Roman"/>
          <w:sz w:val="20"/>
          <w:szCs w:val="20"/>
        </w:rPr>
        <w:t xml:space="preserve">ний </w:t>
      </w:r>
      <w:r w:rsidR="0003030E">
        <w:rPr>
          <w:rFonts w:ascii="Times New Roman" w:hAnsi="Times New Roman"/>
          <w:sz w:val="20"/>
          <w:szCs w:val="20"/>
        </w:rPr>
        <w:t>среднего расхода</w:t>
      </w:r>
      <w:r w:rsidR="00BD281D">
        <w:rPr>
          <w:rFonts w:ascii="Times New Roman" w:hAnsi="Times New Roman"/>
          <w:sz w:val="20"/>
          <w:szCs w:val="20"/>
        </w:rPr>
        <w:t>,</w:t>
      </w:r>
      <w:r w:rsidR="005315E6">
        <w:rPr>
          <w:rFonts w:ascii="Times New Roman" w:hAnsi="Times New Roman"/>
          <w:sz w:val="20"/>
          <w:szCs w:val="20"/>
        </w:rPr>
        <w:t xml:space="preserve"> приведенн</w:t>
      </w:r>
      <w:r w:rsidR="00A418C9">
        <w:rPr>
          <w:rFonts w:ascii="Times New Roman" w:hAnsi="Times New Roman"/>
          <w:sz w:val="20"/>
          <w:szCs w:val="20"/>
        </w:rPr>
        <w:t>ых</w:t>
      </w:r>
      <w:r w:rsidR="005315E6">
        <w:rPr>
          <w:rFonts w:ascii="Times New Roman" w:hAnsi="Times New Roman"/>
          <w:sz w:val="20"/>
          <w:szCs w:val="20"/>
        </w:rPr>
        <w:t>о</w:t>
      </w:r>
      <w:r w:rsidRPr="00C14CF6">
        <w:rPr>
          <w:rFonts w:ascii="Times New Roman" w:hAnsi="Times New Roman"/>
          <w:sz w:val="20"/>
          <w:szCs w:val="20"/>
        </w:rPr>
        <w:t xml:space="preserve"> в табл</w:t>
      </w:r>
      <w:r w:rsidR="0027713E">
        <w:rPr>
          <w:rFonts w:ascii="Times New Roman" w:hAnsi="Times New Roman"/>
          <w:sz w:val="20"/>
          <w:szCs w:val="20"/>
        </w:rPr>
        <w:t>.</w:t>
      </w:r>
      <w:r w:rsidR="0003030E">
        <w:rPr>
          <w:rFonts w:ascii="Times New Roman" w:hAnsi="Times New Roman"/>
          <w:sz w:val="20"/>
          <w:szCs w:val="20"/>
        </w:rPr>
        <w:t xml:space="preserve"> 2.</w:t>
      </w:r>
      <w:r w:rsidR="00A418C9">
        <w:rPr>
          <w:rFonts w:ascii="Times New Roman" w:hAnsi="Times New Roman"/>
          <w:sz w:val="20"/>
          <w:szCs w:val="20"/>
        </w:rPr>
        <w:t xml:space="preserve">3 </w:t>
      </w:r>
      <w:r w:rsidR="00A3138C" w:rsidRPr="005D0823">
        <w:rPr>
          <w:rFonts w:ascii="Times New Roman" w:hAnsi="Times New Roman"/>
          <w:sz w:val="20"/>
          <w:szCs w:val="20"/>
        </w:rPr>
        <w:t>[20]</w:t>
      </w:r>
      <w:r w:rsidR="00A418C9">
        <w:rPr>
          <w:rFonts w:ascii="Times New Roman" w:hAnsi="Times New Roman"/>
          <w:sz w:val="20"/>
          <w:szCs w:val="20"/>
        </w:rPr>
        <w:t>.</w:t>
      </w:r>
    </w:p>
    <w:p w:rsidR="0048063F" w:rsidRPr="00C14CF6" w:rsidRDefault="0048063F" w:rsidP="001C7B0F">
      <w:pPr>
        <w:pStyle w:val="af7"/>
        <w:widowControl w:val="0"/>
        <w:jc w:val="both"/>
        <w:rPr>
          <w:rFonts w:ascii="Times New Roman" w:hAnsi="Times New Roman"/>
          <w:sz w:val="20"/>
          <w:szCs w:val="20"/>
        </w:rPr>
      </w:pPr>
    </w:p>
    <w:p w:rsidR="00F92D03" w:rsidRPr="0027713E" w:rsidRDefault="00F92D03" w:rsidP="001C7B0F">
      <w:pPr>
        <w:pStyle w:val="af7"/>
        <w:widowControl w:val="0"/>
        <w:jc w:val="center"/>
        <w:rPr>
          <w:rFonts w:ascii="Times New Roman" w:hAnsi="Times New Roman"/>
          <w:b/>
          <w:sz w:val="16"/>
          <w:szCs w:val="16"/>
        </w:rPr>
      </w:pPr>
      <w:r w:rsidRPr="0027713E">
        <w:rPr>
          <w:rFonts w:ascii="Times New Roman" w:hAnsi="Times New Roman"/>
          <w:spacing w:val="20"/>
          <w:sz w:val="16"/>
          <w:szCs w:val="16"/>
        </w:rPr>
        <w:t>Таблица</w:t>
      </w:r>
      <w:r w:rsidR="0003030E">
        <w:rPr>
          <w:rFonts w:ascii="Times New Roman" w:hAnsi="Times New Roman"/>
          <w:sz w:val="16"/>
          <w:szCs w:val="16"/>
        </w:rPr>
        <w:t xml:space="preserve"> 2.</w:t>
      </w:r>
      <w:r w:rsidR="00A418C9">
        <w:rPr>
          <w:rFonts w:ascii="Times New Roman" w:hAnsi="Times New Roman"/>
          <w:sz w:val="16"/>
          <w:szCs w:val="16"/>
        </w:rPr>
        <w:t>3.</w:t>
      </w:r>
      <w:r w:rsidRPr="0027713E">
        <w:rPr>
          <w:rFonts w:ascii="Times New Roman" w:hAnsi="Times New Roman"/>
          <w:sz w:val="16"/>
          <w:szCs w:val="16"/>
        </w:rPr>
        <w:t xml:space="preserve"> </w:t>
      </w:r>
      <w:r w:rsidRPr="0027713E">
        <w:rPr>
          <w:rFonts w:ascii="Times New Roman" w:hAnsi="Times New Roman"/>
          <w:b/>
          <w:sz w:val="16"/>
          <w:szCs w:val="16"/>
        </w:rPr>
        <w:t>Значения общих коэффициентов неравномерности притока</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b/>
          <w:sz w:val="16"/>
          <w:szCs w:val="16"/>
        </w:rPr>
        <w:t>бытовых сточных вод от города</w:t>
      </w:r>
    </w:p>
    <w:p w:rsidR="00F92D03" w:rsidRPr="0027713E" w:rsidRDefault="00F92D03" w:rsidP="001C7B0F">
      <w:pPr>
        <w:pStyle w:val="af7"/>
        <w:widowControl w:val="0"/>
        <w:jc w:val="both"/>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1546"/>
        <w:gridCol w:w="1544"/>
        <w:gridCol w:w="1601"/>
      </w:tblGrid>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Средний</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расход сточных вод, л/с</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 xml:space="preserve">Общий коэффициент неравномерности </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притока сточных вод</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 xml:space="preserve">Средний расход </w:t>
            </w:r>
          </w:p>
          <w:p w:rsid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сточных вод,</w:t>
            </w:r>
            <w:r w:rsidR="0027713E">
              <w:rPr>
                <w:rFonts w:ascii="Times New Roman" w:hAnsi="Times New Roman"/>
                <w:sz w:val="16"/>
                <w:szCs w:val="16"/>
              </w:rPr>
              <w:t xml:space="preserve"> </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л/с</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hideMark/>
          </w:tcPr>
          <w:p w:rsid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 xml:space="preserve">Общий коэффициент неравномерности </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притока сточных вод</w:t>
            </w:r>
          </w:p>
        </w:tc>
      </w:tr>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До 5</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w:t>
            </w:r>
            <w:r w:rsidR="00DC5692">
              <w:rPr>
                <w:rFonts w:ascii="Times New Roman" w:hAnsi="Times New Roman"/>
                <w:sz w:val="16"/>
                <w:szCs w:val="16"/>
              </w:rPr>
              <w:t>,0</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200</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1,4</w:t>
            </w:r>
            <w:r w:rsidR="00DC5692">
              <w:rPr>
                <w:rFonts w:ascii="Times New Roman" w:hAnsi="Times New Roman"/>
                <w:sz w:val="16"/>
                <w:szCs w:val="16"/>
              </w:rPr>
              <w:t>0</w:t>
            </w:r>
          </w:p>
        </w:tc>
      </w:tr>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2,5</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300</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1,35</w:t>
            </w:r>
          </w:p>
        </w:tc>
      </w:tr>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30</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w:t>
            </w:r>
            <w:r w:rsidR="00DC5692">
              <w:rPr>
                <w:rFonts w:ascii="Times New Roman" w:hAnsi="Times New Roman"/>
                <w:sz w:val="16"/>
                <w:szCs w:val="16"/>
              </w:rPr>
              <w:t>,0</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500</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r>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50</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1,8</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800</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r>
      <w:tr w:rsidR="00F92D03" w:rsidRPr="0027713E" w:rsidTr="00913BDD">
        <w:trPr>
          <w:jc w:val="center"/>
        </w:trPr>
        <w:tc>
          <w:tcPr>
            <w:tcW w:w="11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100</w:t>
            </w:r>
          </w:p>
        </w:tc>
        <w:tc>
          <w:tcPr>
            <w:tcW w:w="1262"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w:t>
            </w:r>
          </w:p>
        </w:tc>
        <w:tc>
          <w:tcPr>
            <w:tcW w:w="1261"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1250 и более</w:t>
            </w:r>
          </w:p>
        </w:tc>
        <w:tc>
          <w:tcPr>
            <w:tcW w:w="1307"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1,15</w:t>
            </w:r>
          </w:p>
        </w:tc>
      </w:tr>
    </w:tbl>
    <w:p w:rsidR="00F92D03" w:rsidRPr="00C14CF6" w:rsidRDefault="00F92D03" w:rsidP="001C7B0F">
      <w:pPr>
        <w:pStyle w:val="af7"/>
        <w:widowControl w:val="0"/>
        <w:ind w:firstLine="284"/>
        <w:jc w:val="both"/>
        <w:rPr>
          <w:rFonts w:ascii="Times New Roman" w:hAnsi="Times New Roman"/>
          <w:sz w:val="20"/>
          <w:szCs w:val="20"/>
        </w:rPr>
      </w:pPr>
    </w:p>
    <w:p w:rsidR="001C7B0F" w:rsidRPr="00C14CF6" w:rsidRDefault="001C7B0F"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промежуточных значениях расхода сточных вод коэффициент неравномерности определяют интерполяцией. Значения коэффицие</w:t>
      </w:r>
      <w:r w:rsidRPr="00C14CF6">
        <w:rPr>
          <w:rFonts w:ascii="Times New Roman" w:hAnsi="Times New Roman"/>
          <w:sz w:val="20"/>
          <w:szCs w:val="20"/>
        </w:rPr>
        <w:t>н</w:t>
      </w:r>
      <w:r w:rsidRPr="00C14CF6">
        <w:rPr>
          <w:rFonts w:ascii="Times New Roman" w:hAnsi="Times New Roman"/>
          <w:sz w:val="20"/>
          <w:szCs w:val="20"/>
        </w:rPr>
        <w:t>тов неравномерности для производственных сточных вод колеблются в очень значительных пределах в зависимости от вида производства и технологического процесса изготовления промышленного продукта. При проектировании водоотведения значения этих коэффициентов следует принимать по аналогии с коэффициентами неравномерности на существующих предприятиях (их можно получить у технологов)</w:t>
      </w:r>
      <w:r>
        <w:rPr>
          <w:rFonts w:ascii="Times New Roman" w:hAnsi="Times New Roman"/>
          <w:sz w:val="20"/>
          <w:szCs w:val="20"/>
        </w:rPr>
        <w:t>.</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наличии в городе или поселке промышленных предприятий расчетный расход часто определяют простым суммированием макс</w:t>
      </w:r>
      <w:r w:rsidRPr="00C14CF6">
        <w:rPr>
          <w:rFonts w:ascii="Times New Roman" w:hAnsi="Times New Roman"/>
          <w:sz w:val="20"/>
          <w:szCs w:val="20"/>
        </w:rPr>
        <w:t>и</w:t>
      </w:r>
      <w:r w:rsidRPr="00C14CF6">
        <w:rPr>
          <w:rFonts w:ascii="Times New Roman" w:hAnsi="Times New Roman"/>
          <w:sz w:val="20"/>
          <w:szCs w:val="20"/>
        </w:rPr>
        <w:t>мальных расходов сточных вод от всех объектов водоотведения. Что</w:t>
      </w:r>
      <w:r w:rsidRPr="00C14CF6">
        <w:rPr>
          <w:rFonts w:ascii="Times New Roman" w:hAnsi="Times New Roman"/>
          <w:sz w:val="20"/>
          <w:szCs w:val="20"/>
        </w:rPr>
        <w:softHyphen/>
        <w:t>бы установить истинный суммарный максимальный расчетный расход, необходимо иметь графики колебания расходов сточных вод по часам суток, как для города, так и для промышленных предприятий.</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Приток сточных вод колеблется как по отдельным суткам в течение года, так и по отдельным часам в течение суток. Поэтому для расчета </w:t>
      </w:r>
      <w:r w:rsidRPr="00C14CF6">
        <w:rPr>
          <w:rFonts w:ascii="Times New Roman" w:hAnsi="Times New Roman"/>
          <w:sz w:val="20"/>
          <w:szCs w:val="20"/>
        </w:rPr>
        <w:lastRenderedPageBreak/>
        <w:t>водоотводящи</w:t>
      </w:r>
      <w:r w:rsidR="00A418C9">
        <w:rPr>
          <w:rFonts w:ascii="Times New Roman" w:hAnsi="Times New Roman"/>
          <w:sz w:val="20"/>
          <w:szCs w:val="20"/>
        </w:rPr>
        <w:t>х</w:t>
      </w:r>
      <w:r w:rsidRPr="00C14CF6">
        <w:rPr>
          <w:rFonts w:ascii="Times New Roman" w:hAnsi="Times New Roman"/>
          <w:sz w:val="20"/>
          <w:szCs w:val="20"/>
        </w:rPr>
        <w:t xml:space="preserve"> сетей необходимо знать характер этих колебаний. Многолетнее изучение особенностей притока сточных вод от городов показало, что его колебание зависит от размера города или общего расхода сточных вод. Очевидно, что зависимость колебаний притока сточных вод от среднего расхода аналогична такой зависимости общ</w:t>
      </w:r>
      <w:r w:rsidRPr="00C14CF6">
        <w:rPr>
          <w:rFonts w:ascii="Times New Roman" w:hAnsi="Times New Roman"/>
          <w:sz w:val="20"/>
          <w:szCs w:val="20"/>
        </w:rPr>
        <w:t>е</w:t>
      </w:r>
      <w:r w:rsidRPr="00C14CF6">
        <w:rPr>
          <w:rFonts w:ascii="Times New Roman" w:hAnsi="Times New Roman"/>
          <w:sz w:val="20"/>
          <w:szCs w:val="20"/>
        </w:rPr>
        <w:t>го коэффициента неравномерности от среднего расхода. Распредел</w:t>
      </w:r>
      <w:r w:rsidRPr="00C14CF6">
        <w:rPr>
          <w:rFonts w:ascii="Times New Roman" w:hAnsi="Times New Roman"/>
          <w:sz w:val="20"/>
          <w:szCs w:val="20"/>
        </w:rPr>
        <w:t>е</w:t>
      </w:r>
      <w:r w:rsidRPr="00C14CF6">
        <w:rPr>
          <w:rFonts w:ascii="Times New Roman" w:hAnsi="Times New Roman"/>
          <w:sz w:val="20"/>
          <w:szCs w:val="20"/>
        </w:rPr>
        <w:t>ние среднесуточного расхода сточных вод по часам суток в зависим</w:t>
      </w:r>
      <w:r w:rsidRPr="00C14CF6">
        <w:rPr>
          <w:rFonts w:ascii="Times New Roman" w:hAnsi="Times New Roman"/>
          <w:sz w:val="20"/>
          <w:szCs w:val="20"/>
        </w:rPr>
        <w:t>о</w:t>
      </w:r>
      <w:r w:rsidRPr="00C14CF6">
        <w:rPr>
          <w:rFonts w:ascii="Times New Roman" w:hAnsi="Times New Roman"/>
          <w:sz w:val="20"/>
          <w:szCs w:val="20"/>
        </w:rPr>
        <w:t>сти от общего коэффициента неравномерности (среднего расхода) представлено в табл</w:t>
      </w:r>
      <w:r w:rsidR="00A418C9">
        <w:rPr>
          <w:rFonts w:ascii="Times New Roman" w:hAnsi="Times New Roman"/>
          <w:sz w:val="20"/>
          <w:szCs w:val="20"/>
        </w:rPr>
        <w:t>.</w:t>
      </w:r>
      <w:r w:rsidR="0048063F">
        <w:rPr>
          <w:rFonts w:ascii="Times New Roman" w:hAnsi="Times New Roman"/>
          <w:sz w:val="20"/>
          <w:szCs w:val="20"/>
        </w:rPr>
        <w:t xml:space="preserve"> </w:t>
      </w:r>
      <w:r w:rsidR="0003030E">
        <w:rPr>
          <w:rFonts w:ascii="Times New Roman" w:hAnsi="Times New Roman"/>
          <w:sz w:val="20"/>
          <w:szCs w:val="20"/>
        </w:rPr>
        <w:t>2.4</w:t>
      </w:r>
      <w:r w:rsidR="00A418C9">
        <w:rPr>
          <w:rFonts w:ascii="Times New Roman" w:hAnsi="Times New Roman"/>
          <w:sz w:val="20"/>
          <w:szCs w:val="20"/>
        </w:rPr>
        <w:t>.</w:t>
      </w:r>
    </w:p>
    <w:p w:rsidR="00EB1D67" w:rsidRPr="00C14CF6" w:rsidRDefault="00EB1D67" w:rsidP="001C7B0F">
      <w:pPr>
        <w:pStyle w:val="af7"/>
        <w:widowControl w:val="0"/>
        <w:ind w:firstLine="284"/>
        <w:jc w:val="both"/>
        <w:rPr>
          <w:rFonts w:ascii="Times New Roman" w:hAnsi="Times New Roman"/>
          <w:sz w:val="20"/>
          <w:szCs w:val="20"/>
        </w:rPr>
      </w:pPr>
    </w:p>
    <w:p w:rsidR="0027713E" w:rsidRDefault="00F92D03" w:rsidP="001C7B0F">
      <w:pPr>
        <w:pStyle w:val="af7"/>
        <w:widowControl w:val="0"/>
        <w:jc w:val="center"/>
        <w:rPr>
          <w:rFonts w:ascii="Times New Roman" w:hAnsi="Times New Roman"/>
          <w:b/>
          <w:sz w:val="16"/>
          <w:szCs w:val="16"/>
        </w:rPr>
      </w:pPr>
      <w:r w:rsidRPr="0027713E">
        <w:rPr>
          <w:rFonts w:ascii="Times New Roman" w:hAnsi="Times New Roman"/>
          <w:spacing w:val="20"/>
          <w:sz w:val="16"/>
          <w:szCs w:val="16"/>
        </w:rPr>
        <w:t>Таблица</w:t>
      </w:r>
      <w:r w:rsidRPr="0027713E">
        <w:rPr>
          <w:rFonts w:ascii="Times New Roman" w:hAnsi="Times New Roman"/>
          <w:sz w:val="16"/>
          <w:szCs w:val="16"/>
        </w:rPr>
        <w:t xml:space="preserve"> </w:t>
      </w:r>
      <w:r w:rsidR="0003030E">
        <w:rPr>
          <w:rFonts w:ascii="Times New Roman" w:hAnsi="Times New Roman"/>
          <w:sz w:val="16"/>
          <w:szCs w:val="16"/>
        </w:rPr>
        <w:t>2.</w:t>
      </w:r>
      <w:r w:rsidRPr="0027713E">
        <w:rPr>
          <w:rFonts w:ascii="Times New Roman" w:hAnsi="Times New Roman"/>
          <w:sz w:val="16"/>
          <w:szCs w:val="16"/>
        </w:rPr>
        <w:t xml:space="preserve">4. </w:t>
      </w:r>
      <w:r w:rsidRPr="0027713E">
        <w:rPr>
          <w:rFonts w:ascii="Times New Roman" w:hAnsi="Times New Roman"/>
          <w:b/>
          <w:sz w:val="16"/>
          <w:szCs w:val="16"/>
        </w:rPr>
        <w:t xml:space="preserve">Примерное распределение в процентах среднесуточного расхода </w:t>
      </w:r>
    </w:p>
    <w:p w:rsidR="00F92D03" w:rsidRPr="0027713E" w:rsidRDefault="00F92D03" w:rsidP="001C7B0F">
      <w:pPr>
        <w:pStyle w:val="af7"/>
        <w:widowControl w:val="0"/>
        <w:jc w:val="center"/>
        <w:rPr>
          <w:rFonts w:ascii="Times New Roman" w:hAnsi="Times New Roman"/>
          <w:b/>
          <w:sz w:val="16"/>
          <w:szCs w:val="16"/>
        </w:rPr>
      </w:pPr>
      <w:r w:rsidRPr="0027713E">
        <w:rPr>
          <w:rFonts w:ascii="Times New Roman" w:hAnsi="Times New Roman"/>
          <w:b/>
          <w:sz w:val="16"/>
          <w:szCs w:val="16"/>
        </w:rPr>
        <w:t>бытовых сточных вод по часам суток</w:t>
      </w:r>
    </w:p>
    <w:p w:rsidR="00F92D03" w:rsidRPr="0027713E" w:rsidRDefault="00F92D03" w:rsidP="001C7B0F">
      <w:pPr>
        <w:pStyle w:val="af7"/>
        <w:widowControl w:val="0"/>
        <w:jc w:val="both"/>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1021"/>
        <w:gridCol w:w="1020"/>
        <w:gridCol w:w="1020"/>
        <w:gridCol w:w="1020"/>
        <w:gridCol w:w="1021"/>
      </w:tblGrid>
      <w:tr w:rsidR="00F92D03" w:rsidRPr="0027713E" w:rsidTr="00913BDD">
        <w:trPr>
          <w:jc w:val="center"/>
        </w:trPr>
        <w:tc>
          <w:tcPr>
            <w:tcW w:w="834"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Часы</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суток</w:t>
            </w:r>
          </w:p>
        </w:tc>
        <w:tc>
          <w:tcPr>
            <w:tcW w:w="4166" w:type="pct"/>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Максимальный общий коэффициент неравномерности</w:t>
            </w:r>
          </w:p>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водоотведения</w:t>
            </w:r>
          </w:p>
        </w:tc>
      </w:tr>
      <w:tr w:rsidR="00F92D03" w:rsidRPr="0027713E" w:rsidTr="00913BDD">
        <w:trPr>
          <w:jc w:val="center"/>
        </w:trPr>
        <w:tc>
          <w:tcPr>
            <w:tcW w:w="8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1,9</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1,8</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1,7</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1,4</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0–1</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2–3</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3–4</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5–6</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3,1</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3,5</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4,35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4,2</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6–7</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4,8</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w:t>
            </w:r>
            <w:r w:rsidR="00DC5692">
              <w:rPr>
                <w:rFonts w:ascii="Times New Roman" w:hAnsi="Times New Roman"/>
                <w:sz w:val="16"/>
                <w:szCs w:val="16"/>
              </w:rPr>
              <w:t>,00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5,95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7–8</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w:t>
            </w:r>
            <w:r w:rsidR="00DC5692">
              <w:rPr>
                <w:rFonts w:ascii="Times New Roman" w:hAnsi="Times New Roman"/>
                <w:sz w:val="16"/>
                <w:szCs w:val="16"/>
              </w:rPr>
              <w:t>,00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8–9</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7,95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7,5</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7,1</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6,7</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9</w:t>
            </w:r>
            <w:r w:rsidR="00A418C9">
              <w:rPr>
                <w:rFonts w:ascii="Times New Roman" w:hAnsi="Times New Roman"/>
                <w:sz w:val="16"/>
                <w:szCs w:val="16"/>
              </w:rPr>
              <w:t>–</w:t>
            </w:r>
            <w:r w:rsidRPr="0027713E">
              <w:rPr>
                <w:rFonts w:ascii="Times New Roman" w:hAnsi="Times New Roman"/>
                <w:sz w:val="16"/>
                <w:szCs w:val="16"/>
              </w:rPr>
              <w:t>10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7,95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7,5</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7,1</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6,7</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10–11</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7,95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7,5</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7,1</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6,7</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11–12</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6,5</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4,8</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5,05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12–13</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3,6</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3,7</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3,8</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3,95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4,2</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13–14</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3,6</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3,7</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3,8</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14–15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w:t>
            </w:r>
            <w:r w:rsidR="00DC5692">
              <w:rPr>
                <w:rFonts w:ascii="Times New Roman" w:hAnsi="Times New Roman"/>
                <w:sz w:val="16"/>
                <w:szCs w:val="16"/>
              </w:rPr>
              <w:t>,00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6,05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15–16</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5,6</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5,7</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6,05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16–17</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5,6</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5,8</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17–18</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5,6</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5,75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18–19</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6,4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4,3</w:t>
            </w:r>
            <w:r w:rsidR="00DC5692">
              <w:rPr>
                <w:rFonts w:ascii="Times New Roman" w:hAnsi="Times New Roman"/>
                <w:sz w:val="16"/>
                <w:szCs w:val="16"/>
              </w:rPr>
              <w:t>0</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5,2</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19–20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5,3</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4,35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4,75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20–21</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3,4</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4,35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4,1</w:t>
            </w:r>
            <w:r w:rsidR="00DC5692">
              <w:rPr>
                <w:rFonts w:ascii="Times New Roman" w:hAnsi="Times New Roman"/>
                <w:sz w:val="16"/>
                <w:szCs w:val="16"/>
              </w:rPr>
              <w:t>0</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21–22</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2,2</w:t>
            </w:r>
            <w:r w:rsidR="00DC5692">
              <w:rPr>
                <w:rFonts w:ascii="Times New Roman" w:hAnsi="Times New Roman"/>
                <w:sz w:val="16"/>
                <w:szCs w:val="16"/>
              </w:rPr>
              <w:t>0</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2,35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2,85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22–23</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r w:rsidR="00F92D03" w:rsidRPr="0027713E" w:rsidTr="00913BDD">
        <w:trPr>
          <w:jc w:val="center"/>
        </w:trPr>
        <w:tc>
          <w:tcPr>
            <w:tcW w:w="834"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23</w:t>
            </w:r>
            <w:r w:rsidR="00A418C9">
              <w:rPr>
                <w:rFonts w:ascii="Times New Roman" w:hAnsi="Times New Roman"/>
                <w:sz w:val="16"/>
                <w:szCs w:val="16"/>
              </w:rPr>
              <w:t>–</w:t>
            </w:r>
            <w:r w:rsidRPr="0027713E">
              <w:rPr>
                <w:rFonts w:ascii="Times New Roman" w:hAnsi="Times New Roman"/>
                <w:sz w:val="16"/>
                <w:szCs w:val="16"/>
              </w:rPr>
              <w:t>24</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1,25</w:t>
            </w:r>
          </w:p>
        </w:tc>
        <w:tc>
          <w:tcPr>
            <w:tcW w:w="83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1,55</w:t>
            </w:r>
          </w:p>
        </w:tc>
        <w:tc>
          <w:tcPr>
            <w:tcW w:w="8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2D03" w:rsidRPr="0027713E" w:rsidRDefault="00F92D03" w:rsidP="001C7B0F">
            <w:pPr>
              <w:pStyle w:val="af7"/>
              <w:widowControl w:val="0"/>
              <w:jc w:val="center"/>
              <w:rPr>
                <w:rFonts w:ascii="Times New Roman" w:hAnsi="Times New Roman"/>
                <w:sz w:val="16"/>
                <w:szCs w:val="16"/>
              </w:rPr>
            </w:pPr>
            <w:r w:rsidRPr="0027713E">
              <w:rPr>
                <w:rFonts w:ascii="Times New Roman" w:hAnsi="Times New Roman"/>
                <w:sz w:val="16"/>
                <w:szCs w:val="16"/>
              </w:rPr>
              <w:t>1,65</w:t>
            </w:r>
          </w:p>
        </w:tc>
      </w:tr>
    </w:tbl>
    <w:p w:rsidR="00F92D03" w:rsidRPr="00C14CF6" w:rsidRDefault="00F92D03" w:rsidP="001C7B0F">
      <w:pPr>
        <w:pStyle w:val="af7"/>
        <w:widowControl w:val="0"/>
        <w:ind w:firstLine="284"/>
        <w:jc w:val="both"/>
        <w:rPr>
          <w:rFonts w:ascii="Times New Roman" w:hAnsi="Times New Roman"/>
          <w:sz w:val="20"/>
          <w:szCs w:val="20"/>
        </w:rPr>
      </w:pPr>
    </w:p>
    <w:p w:rsidR="00945285" w:rsidRDefault="00945285" w:rsidP="00945285">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равномерном притоке сточных вод (выраженн</w:t>
      </w:r>
      <w:r>
        <w:rPr>
          <w:rFonts w:ascii="Times New Roman" w:hAnsi="Times New Roman"/>
          <w:sz w:val="20"/>
          <w:szCs w:val="20"/>
        </w:rPr>
        <w:t>ом</w:t>
      </w:r>
      <w:r w:rsidRPr="00C14CF6">
        <w:rPr>
          <w:rFonts w:ascii="Times New Roman" w:hAnsi="Times New Roman"/>
          <w:sz w:val="20"/>
          <w:szCs w:val="20"/>
        </w:rPr>
        <w:t xml:space="preserve"> в процентах) приток </w:t>
      </w:r>
      <w:r w:rsidRPr="00C14CF6">
        <w:rPr>
          <w:rFonts w:ascii="Times New Roman" w:hAnsi="Times New Roman"/>
          <w:sz w:val="20"/>
          <w:szCs w:val="20"/>
          <w:lang w:val="en-US"/>
        </w:rPr>
        <w:t>q</w:t>
      </w:r>
      <w:r w:rsidRPr="00C14CF6">
        <w:rPr>
          <w:rFonts w:ascii="Times New Roman" w:hAnsi="Times New Roman"/>
          <w:sz w:val="20"/>
          <w:szCs w:val="20"/>
        </w:rPr>
        <w:t xml:space="preserve"> за 1 ч составлял бы 100</w:t>
      </w:r>
      <w:r>
        <w:rPr>
          <w:rFonts w:ascii="Times New Roman" w:hAnsi="Times New Roman"/>
          <w:sz w:val="20"/>
          <w:szCs w:val="20"/>
        </w:rPr>
        <w:t> </w:t>
      </w:r>
      <w:r w:rsidRPr="00C14CF6">
        <w:rPr>
          <w:rFonts w:ascii="Times New Roman" w:hAnsi="Times New Roman"/>
          <w:sz w:val="20"/>
          <w:szCs w:val="20"/>
        </w:rPr>
        <w:t>/</w:t>
      </w:r>
      <w:r>
        <w:rPr>
          <w:rFonts w:ascii="Times New Roman" w:hAnsi="Times New Roman"/>
          <w:sz w:val="20"/>
          <w:szCs w:val="20"/>
        </w:rPr>
        <w:t> </w:t>
      </w:r>
      <w:r w:rsidRPr="00C14CF6">
        <w:rPr>
          <w:rFonts w:ascii="Times New Roman" w:hAnsi="Times New Roman"/>
          <w:sz w:val="20"/>
          <w:szCs w:val="20"/>
        </w:rPr>
        <w:t>24 =</w:t>
      </w:r>
      <w:r>
        <w:rPr>
          <w:rFonts w:ascii="Times New Roman" w:hAnsi="Times New Roman"/>
          <w:sz w:val="20"/>
          <w:szCs w:val="20"/>
        </w:rPr>
        <w:t xml:space="preserve"> </w:t>
      </w:r>
      <w:r w:rsidRPr="00C14CF6">
        <w:rPr>
          <w:rFonts w:ascii="Times New Roman" w:hAnsi="Times New Roman"/>
          <w:sz w:val="20"/>
          <w:szCs w:val="20"/>
        </w:rPr>
        <w:t>4,17</w:t>
      </w:r>
      <w:r>
        <w:rPr>
          <w:rFonts w:ascii="Times New Roman" w:hAnsi="Times New Roman"/>
          <w:sz w:val="20"/>
          <w:szCs w:val="20"/>
        </w:rPr>
        <w:t xml:space="preserve"> </w:t>
      </w:r>
      <w:r w:rsidRPr="00C14CF6">
        <w:rPr>
          <w:rFonts w:ascii="Times New Roman" w:hAnsi="Times New Roman"/>
          <w:sz w:val="20"/>
          <w:szCs w:val="20"/>
        </w:rPr>
        <w:t>% , а на самом деле приток сточных вод в течение суток происходит неравномерно, поэтому ра</w:t>
      </w:r>
      <w:r w:rsidRPr="00C14CF6">
        <w:rPr>
          <w:rFonts w:ascii="Times New Roman" w:hAnsi="Times New Roman"/>
          <w:sz w:val="20"/>
          <w:szCs w:val="20"/>
        </w:rPr>
        <w:t>с</w:t>
      </w:r>
      <w:r w:rsidRPr="00C14CF6">
        <w:rPr>
          <w:rFonts w:ascii="Times New Roman" w:hAnsi="Times New Roman"/>
          <w:sz w:val="20"/>
          <w:szCs w:val="20"/>
        </w:rPr>
        <w:lastRenderedPageBreak/>
        <w:t>пределение расхода сточных вод по часам суток удобно представлять в виде ступенчатого графика (рис.</w:t>
      </w:r>
      <w:r>
        <w:rPr>
          <w:rFonts w:ascii="Times New Roman" w:hAnsi="Times New Roman"/>
          <w:sz w:val="20"/>
          <w:szCs w:val="20"/>
        </w:rPr>
        <w:t xml:space="preserve"> 2.</w:t>
      </w:r>
      <w:r w:rsidRPr="00C14CF6">
        <w:rPr>
          <w:rFonts w:ascii="Times New Roman" w:hAnsi="Times New Roman"/>
          <w:sz w:val="20"/>
          <w:szCs w:val="20"/>
        </w:rPr>
        <w:t xml:space="preserve">1). По оси абсцисс откладывается время суток, а по оси ординат – часовые расходы </w:t>
      </w:r>
      <w:r>
        <w:rPr>
          <w:rFonts w:ascii="Times New Roman" w:hAnsi="Times New Roman"/>
          <w:sz w:val="20"/>
          <w:szCs w:val="20"/>
        </w:rPr>
        <w:t>(</w:t>
      </w:r>
      <w:r w:rsidRPr="00C14CF6">
        <w:rPr>
          <w:rFonts w:ascii="Times New Roman" w:hAnsi="Times New Roman"/>
          <w:sz w:val="20"/>
          <w:szCs w:val="20"/>
        </w:rPr>
        <w:t>в м</w:t>
      </w:r>
      <w:r w:rsidRPr="00C14CF6">
        <w:rPr>
          <w:rFonts w:ascii="Times New Roman" w:hAnsi="Times New Roman"/>
          <w:sz w:val="20"/>
          <w:szCs w:val="20"/>
          <w:vertAlign w:val="superscript"/>
        </w:rPr>
        <w:t>3</w:t>
      </w:r>
      <w:r>
        <w:rPr>
          <w:rFonts w:ascii="Times New Roman" w:hAnsi="Times New Roman"/>
          <w:sz w:val="20"/>
          <w:szCs w:val="20"/>
        </w:rPr>
        <w:t xml:space="preserve"> или</w:t>
      </w:r>
      <w:r w:rsidRPr="00C14CF6">
        <w:rPr>
          <w:rFonts w:ascii="Times New Roman" w:hAnsi="Times New Roman"/>
          <w:sz w:val="20"/>
          <w:szCs w:val="20"/>
        </w:rPr>
        <w:t xml:space="preserve"> % от суто</w:t>
      </w:r>
      <w:r w:rsidRPr="00C14CF6">
        <w:rPr>
          <w:rFonts w:ascii="Times New Roman" w:hAnsi="Times New Roman"/>
          <w:sz w:val="20"/>
          <w:szCs w:val="20"/>
        </w:rPr>
        <w:t>ч</w:t>
      </w:r>
      <w:r w:rsidRPr="00C14CF6">
        <w:rPr>
          <w:rFonts w:ascii="Times New Roman" w:hAnsi="Times New Roman"/>
          <w:sz w:val="20"/>
          <w:szCs w:val="20"/>
        </w:rPr>
        <w:t>ного расхода</w:t>
      </w:r>
      <w:r>
        <w:rPr>
          <w:rFonts w:ascii="Times New Roman" w:hAnsi="Times New Roman"/>
          <w:sz w:val="20"/>
          <w:szCs w:val="20"/>
        </w:rPr>
        <w:t>)</w:t>
      </w:r>
      <w:r w:rsidRPr="00C14CF6">
        <w:rPr>
          <w:rFonts w:ascii="Times New Roman" w:hAnsi="Times New Roman"/>
          <w:sz w:val="20"/>
          <w:szCs w:val="20"/>
        </w:rPr>
        <w:t>. Такие графики более точны, если строятся при заполн</w:t>
      </w:r>
      <w:r w:rsidRPr="00C14CF6">
        <w:rPr>
          <w:rFonts w:ascii="Times New Roman" w:hAnsi="Times New Roman"/>
          <w:sz w:val="20"/>
          <w:szCs w:val="20"/>
        </w:rPr>
        <w:t>е</w:t>
      </w:r>
      <w:r w:rsidRPr="00C14CF6">
        <w:rPr>
          <w:rFonts w:ascii="Times New Roman" w:hAnsi="Times New Roman"/>
          <w:sz w:val="20"/>
          <w:szCs w:val="20"/>
        </w:rPr>
        <w:t>нии суммарной таблицы притока сточных вод от города и промы</w:t>
      </w:r>
      <w:r w:rsidRPr="00C14CF6">
        <w:rPr>
          <w:rFonts w:ascii="Times New Roman" w:hAnsi="Times New Roman"/>
          <w:sz w:val="20"/>
          <w:szCs w:val="20"/>
        </w:rPr>
        <w:t>ш</w:t>
      </w:r>
      <w:r w:rsidRPr="00C14CF6">
        <w:rPr>
          <w:rFonts w:ascii="Times New Roman" w:hAnsi="Times New Roman"/>
          <w:sz w:val="20"/>
          <w:szCs w:val="20"/>
        </w:rPr>
        <w:t>ленных предприятий с учетом распределения бытовых и производс</w:t>
      </w:r>
      <w:r w:rsidRPr="00C14CF6">
        <w:rPr>
          <w:rFonts w:ascii="Times New Roman" w:hAnsi="Times New Roman"/>
          <w:sz w:val="20"/>
          <w:szCs w:val="20"/>
        </w:rPr>
        <w:t>т</w:t>
      </w:r>
      <w:r w:rsidRPr="00C14CF6">
        <w:rPr>
          <w:rFonts w:ascii="Times New Roman" w:hAnsi="Times New Roman"/>
          <w:sz w:val="20"/>
          <w:szCs w:val="20"/>
        </w:rPr>
        <w:t>венных сточных вод от промышле</w:t>
      </w:r>
      <w:r>
        <w:rPr>
          <w:rFonts w:ascii="Times New Roman" w:hAnsi="Times New Roman"/>
          <w:sz w:val="20"/>
          <w:szCs w:val="20"/>
        </w:rPr>
        <w:t>нных предприятий по часам смены.</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126740" cy="180721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l="14833" t="3410" r="14000" b="19034"/>
                    <a:stretch>
                      <a:fillRect/>
                    </a:stretch>
                  </pic:blipFill>
                  <pic:spPr bwMode="auto">
                    <a:xfrm>
                      <a:off x="0" y="0"/>
                      <a:ext cx="3126740" cy="1807210"/>
                    </a:xfrm>
                    <a:prstGeom prst="rect">
                      <a:avLst/>
                    </a:prstGeom>
                    <a:noFill/>
                    <a:ln w="9525">
                      <a:noFill/>
                      <a:miter lim="800000"/>
                      <a:headEnd/>
                      <a:tailEnd/>
                    </a:ln>
                  </pic:spPr>
                </pic:pic>
              </a:graphicData>
            </a:graphic>
          </wp:inline>
        </w:drawing>
      </w:r>
    </w:p>
    <w:p w:rsidR="00F92D03" w:rsidRPr="00913BDD" w:rsidRDefault="00F92D03" w:rsidP="001C7B0F">
      <w:pPr>
        <w:pStyle w:val="af7"/>
        <w:widowControl w:val="0"/>
        <w:ind w:firstLine="284"/>
        <w:jc w:val="center"/>
        <w:rPr>
          <w:rFonts w:ascii="Times New Roman" w:hAnsi="Times New Roman"/>
          <w:sz w:val="16"/>
          <w:szCs w:val="16"/>
        </w:rPr>
      </w:pPr>
      <w:r w:rsidRPr="00913BDD">
        <w:rPr>
          <w:rFonts w:ascii="Times New Roman" w:hAnsi="Times New Roman"/>
          <w:sz w:val="16"/>
          <w:szCs w:val="16"/>
        </w:rPr>
        <w:t>Рис. 2.1. Ступенчатый график притока сточных вод</w:t>
      </w:r>
    </w:p>
    <w:p w:rsidR="00945285" w:rsidRDefault="00945285" w:rsidP="00945285">
      <w:pPr>
        <w:pStyle w:val="af7"/>
        <w:widowControl w:val="0"/>
        <w:ind w:firstLine="284"/>
        <w:jc w:val="both"/>
        <w:rPr>
          <w:rFonts w:ascii="Times New Roman" w:hAnsi="Times New Roman"/>
          <w:sz w:val="20"/>
          <w:szCs w:val="20"/>
        </w:rPr>
      </w:pPr>
    </w:p>
    <w:p w:rsidR="00945285" w:rsidRPr="00C14CF6" w:rsidRDefault="00945285" w:rsidP="00945285">
      <w:pPr>
        <w:pStyle w:val="af7"/>
        <w:widowControl w:val="0"/>
        <w:ind w:firstLine="284"/>
        <w:jc w:val="both"/>
        <w:rPr>
          <w:rFonts w:ascii="Times New Roman" w:hAnsi="Times New Roman"/>
          <w:sz w:val="20"/>
          <w:szCs w:val="20"/>
        </w:rPr>
      </w:pPr>
      <w:r w:rsidRPr="00C14CF6">
        <w:rPr>
          <w:rFonts w:ascii="Times New Roman" w:hAnsi="Times New Roman"/>
          <w:sz w:val="20"/>
          <w:szCs w:val="20"/>
        </w:rPr>
        <w:t>Если на территории населенного пункта имеется несколько райо</w:t>
      </w:r>
      <w:r w:rsidRPr="00C14CF6">
        <w:rPr>
          <w:rFonts w:ascii="Times New Roman" w:hAnsi="Times New Roman"/>
          <w:sz w:val="20"/>
          <w:szCs w:val="20"/>
        </w:rPr>
        <w:t>н</w:t>
      </w:r>
      <w:r w:rsidRPr="00C14CF6">
        <w:rPr>
          <w:rFonts w:ascii="Times New Roman" w:hAnsi="Times New Roman"/>
          <w:sz w:val="20"/>
          <w:szCs w:val="20"/>
        </w:rPr>
        <w:t>ных насосных станций, при построении такого графика следует уч</w:t>
      </w:r>
      <w:r w:rsidRPr="00C14CF6">
        <w:rPr>
          <w:rFonts w:ascii="Times New Roman" w:hAnsi="Times New Roman"/>
          <w:sz w:val="20"/>
          <w:szCs w:val="20"/>
        </w:rPr>
        <w:t>и</w:t>
      </w:r>
      <w:r w:rsidRPr="00C14CF6">
        <w:rPr>
          <w:rFonts w:ascii="Times New Roman" w:hAnsi="Times New Roman"/>
          <w:sz w:val="20"/>
          <w:szCs w:val="20"/>
        </w:rPr>
        <w:t>тывать также режим работы насосов станций, перекачивающих сто</w:t>
      </w:r>
      <w:r w:rsidRPr="00C14CF6">
        <w:rPr>
          <w:rFonts w:ascii="Times New Roman" w:hAnsi="Times New Roman"/>
          <w:sz w:val="20"/>
          <w:szCs w:val="20"/>
        </w:rPr>
        <w:t>ч</w:t>
      </w:r>
      <w:r w:rsidRPr="00C14CF6">
        <w:rPr>
          <w:rFonts w:ascii="Times New Roman" w:hAnsi="Times New Roman"/>
          <w:sz w:val="20"/>
          <w:szCs w:val="20"/>
        </w:rPr>
        <w:t>ные воды.</w:t>
      </w:r>
    </w:p>
    <w:p w:rsidR="00945285" w:rsidRPr="00C14CF6" w:rsidRDefault="00945285" w:rsidP="00945285">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построения графика расходов производственных и бытовых сточных вод от промышленных предприятий по часам суток необх</w:t>
      </w:r>
      <w:r w:rsidRPr="00C14CF6">
        <w:rPr>
          <w:rFonts w:ascii="Times New Roman" w:hAnsi="Times New Roman"/>
          <w:sz w:val="20"/>
          <w:szCs w:val="20"/>
        </w:rPr>
        <w:t>о</w:t>
      </w:r>
      <w:r w:rsidRPr="00C14CF6">
        <w:rPr>
          <w:rFonts w:ascii="Times New Roman" w:hAnsi="Times New Roman"/>
          <w:sz w:val="20"/>
          <w:szCs w:val="20"/>
        </w:rPr>
        <w:t>димо иметь технологические данные проекта соответствующих прои</w:t>
      </w:r>
      <w:r w:rsidRPr="00C14CF6">
        <w:rPr>
          <w:rFonts w:ascii="Times New Roman" w:hAnsi="Times New Roman"/>
          <w:sz w:val="20"/>
          <w:szCs w:val="20"/>
        </w:rPr>
        <w:t>з</w:t>
      </w:r>
      <w:r w:rsidRPr="00C14CF6">
        <w:rPr>
          <w:rFonts w:ascii="Times New Roman" w:hAnsi="Times New Roman"/>
          <w:sz w:val="20"/>
          <w:szCs w:val="20"/>
        </w:rPr>
        <w:t>водств либо принять их по эксплуатационным данным аналогичных предприятий.</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jc w:val="center"/>
        <w:rPr>
          <w:rFonts w:ascii="Times New Roman" w:hAnsi="Times New Roman"/>
          <w:b/>
          <w:sz w:val="20"/>
          <w:szCs w:val="20"/>
        </w:rPr>
      </w:pPr>
      <w:r w:rsidRPr="00C14CF6">
        <w:rPr>
          <w:rFonts w:ascii="Times New Roman" w:hAnsi="Times New Roman"/>
          <w:b/>
          <w:sz w:val="20"/>
          <w:szCs w:val="20"/>
        </w:rPr>
        <w:t>2.5. Определение расч</w:t>
      </w:r>
      <w:r w:rsidR="004C0614">
        <w:rPr>
          <w:rFonts w:ascii="Times New Roman" w:hAnsi="Times New Roman"/>
          <w:b/>
          <w:sz w:val="20"/>
          <w:szCs w:val="20"/>
        </w:rPr>
        <w:t>е</w:t>
      </w:r>
      <w:r w:rsidRPr="00C14CF6">
        <w:rPr>
          <w:rFonts w:ascii="Times New Roman" w:hAnsi="Times New Roman"/>
          <w:b/>
          <w:sz w:val="20"/>
          <w:szCs w:val="20"/>
        </w:rPr>
        <w:t>тных расходов</w:t>
      </w:r>
    </w:p>
    <w:p w:rsidR="00F92D03" w:rsidRPr="00C14CF6" w:rsidRDefault="00F92D03" w:rsidP="001C7B0F">
      <w:pPr>
        <w:pStyle w:val="af7"/>
        <w:widowControl w:val="0"/>
        <w:ind w:firstLine="284"/>
        <w:jc w:val="both"/>
        <w:rPr>
          <w:rFonts w:ascii="Times New Roman" w:hAnsi="Times New Roman"/>
          <w:sz w:val="20"/>
          <w:szCs w:val="20"/>
        </w:rPr>
      </w:pP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Расчетным расходом сточных вод называется то количество сто</w:t>
      </w:r>
      <w:r w:rsidRPr="00C14CF6">
        <w:rPr>
          <w:rFonts w:ascii="Times New Roman" w:hAnsi="Times New Roman"/>
          <w:sz w:val="20"/>
          <w:szCs w:val="20"/>
        </w:rPr>
        <w:t>ч</w:t>
      </w:r>
      <w:r w:rsidRPr="00C14CF6">
        <w:rPr>
          <w:rFonts w:ascii="Times New Roman" w:hAnsi="Times New Roman"/>
          <w:sz w:val="20"/>
          <w:szCs w:val="20"/>
        </w:rPr>
        <w:t>ных вод, на пропуск которых должны быть запроектированы канал</w:t>
      </w:r>
      <w:r w:rsidRPr="00C14CF6">
        <w:rPr>
          <w:rFonts w:ascii="Times New Roman" w:hAnsi="Times New Roman"/>
          <w:sz w:val="20"/>
          <w:szCs w:val="20"/>
        </w:rPr>
        <w:t>и</w:t>
      </w:r>
      <w:r w:rsidRPr="00C14CF6">
        <w:rPr>
          <w:rFonts w:ascii="Times New Roman" w:hAnsi="Times New Roman"/>
          <w:sz w:val="20"/>
          <w:szCs w:val="20"/>
        </w:rPr>
        <w:t>зационные сооружения. При проектировании канализации обычно о</w:t>
      </w:r>
      <w:r w:rsidRPr="00C14CF6">
        <w:rPr>
          <w:rFonts w:ascii="Times New Roman" w:hAnsi="Times New Roman"/>
          <w:sz w:val="20"/>
          <w:szCs w:val="20"/>
        </w:rPr>
        <w:t>п</w:t>
      </w:r>
      <w:r w:rsidRPr="00C14CF6">
        <w:rPr>
          <w:rFonts w:ascii="Times New Roman" w:hAnsi="Times New Roman"/>
          <w:sz w:val="20"/>
          <w:szCs w:val="20"/>
        </w:rPr>
        <w:t>ределяют средний и максимальный суточные расходы, а также макс</w:t>
      </w:r>
      <w:r w:rsidRPr="00C14CF6">
        <w:rPr>
          <w:rFonts w:ascii="Times New Roman" w:hAnsi="Times New Roman"/>
          <w:sz w:val="20"/>
          <w:szCs w:val="20"/>
        </w:rPr>
        <w:t>и</w:t>
      </w:r>
      <w:r w:rsidRPr="00C14CF6">
        <w:rPr>
          <w:rFonts w:ascii="Times New Roman" w:hAnsi="Times New Roman"/>
          <w:sz w:val="20"/>
          <w:szCs w:val="20"/>
        </w:rPr>
        <w:t>мальные часовой и секундный расходы.</w:t>
      </w:r>
    </w:p>
    <w:p w:rsidR="00F92D0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Расходы бытовых сточных вод (м</w:t>
      </w:r>
      <w:r w:rsidRPr="00C14CF6">
        <w:rPr>
          <w:rFonts w:ascii="Times New Roman" w:hAnsi="Times New Roman"/>
          <w:sz w:val="20"/>
          <w:szCs w:val="20"/>
          <w:vertAlign w:val="superscript"/>
        </w:rPr>
        <w:t>3</w:t>
      </w:r>
      <w:r w:rsidRPr="00C14CF6">
        <w:rPr>
          <w:rFonts w:ascii="Times New Roman" w:hAnsi="Times New Roman"/>
          <w:sz w:val="20"/>
          <w:szCs w:val="20"/>
        </w:rPr>
        <w:t>/сут или м</w:t>
      </w:r>
      <w:r w:rsidRPr="00C14CF6">
        <w:rPr>
          <w:rFonts w:ascii="Times New Roman" w:hAnsi="Times New Roman"/>
          <w:sz w:val="20"/>
          <w:szCs w:val="20"/>
          <w:vertAlign w:val="superscript"/>
        </w:rPr>
        <w:t>3</w:t>
      </w:r>
      <w:r w:rsidRPr="00C14CF6">
        <w:rPr>
          <w:rFonts w:ascii="Times New Roman" w:hAnsi="Times New Roman"/>
          <w:sz w:val="20"/>
          <w:szCs w:val="20"/>
        </w:rPr>
        <w:t>/ч) от городов и п</w:t>
      </w:r>
      <w:r w:rsidRPr="00C14CF6">
        <w:rPr>
          <w:rFonts w:ascii="Times New Roman" w:hAnsi="Times New Roman"/>
          <w:sz w:val="20"/>
          <w:szCs w:val="20"/>
        </w:rPr>
        <w:t>о</w:t>
      </w:r>
      <w:r w:rsidRPr="00C14CF6">
        <w:rPr>
          <w:rFonts w:ascii="Times New Roman" w:hAnsi="Times New Roman"/>
          <w:sz w:val="20"/>
          <w:szCs w:val="20"/>
        </w:rPr>
        <w:t>селков могут быть определены по следующим формулам:</w:t>
      </w:r>
    </w:p>
    <w:p w:rsidR="00ED40FC"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средний суточный</w:t>
      </w:r>
      <w:r>
        <w:rPr>
          <w:rFonts w:ascii="Times New Roman" w:hAnsi="Times New Roman"/>
          <w:sz w:val="20"/>
          <w:szCs w:val="20"/>
        </w:rPr>
        <w:t xml:space="preserve"> расход</w:t>
      </w:r>
    </w:p>
    <w:p w:rsidR="00ED40FC" w:rsidRPr="00CD3BA4" w:rsidRDefault="00ED40FC" w:rsidP="001C7B0F">
      <w:pPr>
        <w:pStyle w:val="af7"/>
        <w:widowControl w:val="0"/>
        <w:ind w:firstLine="284"/>
        <w:jc w:val="right"/>
        <w:rPr>
          <w:rFonts w:ascii="Times New Roman" w:hAnsi="Times New Roman"/>
          <w:sz w:val="20"/>
          <w:szCs w:val="20"/>
        </w:rPr>
      </w:pPr>
      <w:r w:rsidRPr="00A434E6">
        <w:rPr>
          <w:position w:val="-24"/>
          <w:sz w:val="20"/>
          <w:szCs w:val="20"/>
        </w:rPr>
        <w:object w:dxaOrig="1359" w:dyaOrig="620">
          <v:shape id="_x0000_i1030" type="#_x0000_t75" style="width:59.25pt;height:27pt" o:ole="">
            <v:imagedata r:id="rId19" o:title=""/>
          </v:shape>
          <o:OLEObject Type="Embed" ProgID="Equation.3" ShapeID="_x0000_i1030" DrawAspect="Content" ObjectID="_1477831509" r:id="rId20"/>
        </w:object>
      </w:r>
      <w:r>
        <w:rPr>
          <w:rFonts w:ascii="Times New Roman" w:hAnsi="Times New Roman"/>
          <w:sz w:val="20"/>
          <w:szCs w:val="20"/>
        </w:rPr>
        <w:t xml:space="preserve">                                        (2.6)</w:t>
      </w:r>
    </w:p>
    <w:p w:rsidR="00ED40FC"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максимальный суточный</w:t>
      </w:r>
      <w:r>
        <w:rPr>
          <w:rFonts w:ascii="Times New Roman" w:hAnsi="Times New Roman"/>
          <w:sz w:val="20"/>
          <w:szCs w:val="20"/>
        </w:rPr>
        <w:t xml:space="preserve"> расход</w:t>
      </w:r>
    </w:p>
    <w:p w:rsidR="00ED40FC" w:rsidRPr="00CD3BA4" w:rsidRDefault="00ED40FC" w:rsidP="001C7B0F">
      <w:pPr>
        <w:pStyle w:val="af7"/>
        <w:widowControl w:val="0"/>
        <w:ind w:firstLine="284"/>
        <w:jc w:val="right"/>
        <w:rPr>
          <w:rFonts w:ascii="Times New Roman" w:hAnsi="Times New Roman"/>
          <w:sz w:val="20"/>
          <w:szCs w:val="20"/>
        </w:rPr>
      </w:pPr>
      <w:r w:rsidRPr="00A434E6">
        <w:rPr>
          <w:position w:val="-24"/>
          <w:sz w:val="20"/>
          <w:szCs w:val="20"/>
        </w:rPr>
        <w:object w:dxaOrig="1740" w:dyaOrig="620">
          <v:shape id="_x0000_i1031" type="#_x0000_t75" style="width:76.5pt;height:26.25pt" o:ole="">
            <v:imagedata r:id="rId21" o:title=""/>
          </v:shape>
          <o:OLEObject Type="Embed" ProgID="Equation.3" ShapeID="_x0000_i1031" DrawAspect="Content" ObjectID="_1477831510" r:id="rId22"/>
        </w:object>
      </w:r>
      <w:r>
        <w:rPr>
          <w:rFonts w:ascii="Times New Roman" w:hAnsi="Times New Roman"/>
          <w:sz w:val="20"/>
          <w:szCs w:val="20"/>
        </w:rPr>
        <w:t xml:space="preserve">                                    (2.7)</w:t>
      </w:r>
    </w:p>
    <w:p w:rsidR="00ED40FC"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средний часовой</w:t>
      </w:r>
      <w:r>
        <w:rPr>
          <w:rFonts w:ascii="Times New Roman" w:hAnsi="Times New Roman"/>
          <w:sz w:val="20"/>
          <w:szCs w:val="20"/>
        </w:rPr>
        <w:t xml:space="preserve"> расход</w:t>
      </w:r>
    </w:p>
    <w:p w:rsidR="00ED40FC" w:rsidRPr="00CD3BA4" w:rsidRDefault="00ED40FC" w:rsidP="001C7B0F">
      <w:pPr>
        <w:pStyle w:val="af7"/>
        <w:widowControl w:val="0"/>
        <w:ind w:firstLine="284"/>
        <w:jc w:val="right"/>
        <w:rPr>
          <w:rFonts w:ascii="Times New Roman" w:hAnsi="Times New Roman"/>
          <w:sz w:val="20"/>
          <w:szCs w:val="20"/>
        </w:rPr>
      </w:pPr>
      <w:r w:rsidRPr="00A434E6">
        <w:rPr>
          <w:position w:val="-24"/>
          <w:sz w:val="20"/>
          <w:szCs w:val="20"/>
        </w:rPr>
        <w:object w:dxaOrig="1600" w:dyaOrig="620">
          <v:shape id="_x0000_i1032" type="#_x0000_t75" style="width:69.75pt;height:26.25pt" o:ole="">
            <v:imagedata r:id="rId23" o:title=""/>
          </v:shape>
          <o:OLEObject Type="Embed" ProgID="Equation.3" ShapeID="_x0000_i1032" DrawAspect="Content" ObjectID="_1477831511" r:id="rId24"/>
        </w:object>
      </w:r>
      <w:r>
        <w:rPr>
          <w:rFonts w:ascii="Times New Roman" w:hAnsi="Times New Roman"/>
          <w:sz w:val="20"/>
          <w:szCs w:val="20"/>
        </w:rPr>
        <w:t xml:space="preserve">                                       (2.8)</w:t>
      </w:r>
    </w:p>
    <w:p w:rsidR="00ED40FC"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максимальный часовой</w:t>
      </w:r>
      <w:r>
        <w:rPr>
          <w:rFonts w:ascii="Times New Roman" w:hAnsi="Times New Roman"/>
          <w:sz w:val="20"/>
          <w:szCs w:val="20"/>
        </w:rPr>
        <w:t xml:space="preserve"> расход</w:t>
      </w:r>
    </w:p>
    <w:p w:rsidR="00ED40FC" w:rsidRPr="00CD3BA4" w:rsidRDefault="00ED40FC" w:rsidP="001C7B0F">
      <w:pPr>
        <w:pStyle w:val="af7"/>
        <w:widowControl w:val="0"/>
        <w:ind w:firstLine="284"/>
        <w:jc w:val="right"/>
        <w:rPr>
          <w:rFonts w:ascii="Times New Roman" w:hAnsi="Times New Roman"/>
          <w:sz w:val="20"/>
          <w:szCs w:val="20"/>
        </w:rPr>
      </w:pPr>
      <w:r w:rsidRPr="00147E57">
        <w:rPr>
          <w:position w:val="-10"/>
          <w:sz w:val="20"/>
          <w:szCs w:val="20"/>
        </w:rPr>
        <w:object w:dxaOrig="1260" w:dyaOrig="360">
          <v:shape id="_x0000_i1033" type="#_x0000_t75" style="width:54.75pt;height:15pt" o:ole="">
            <v:imagedata r:id="rId25" o:title=""/>
          </v:shape>
          <o:OLEObject Type="Embed" ProgID="Equation.3" ShapeID="_x0000_i1033" DrawAspect="Content" ObjectID="_1477831512" r:id="rId26"/>
        </w:object>
      </w:r>
      <w:r>
        <w:rPr>
          <w:rFonts w:ascii="Times New Roman" w:hAnsi="Times New Roman"/>
          <w:sz w:val="20"/>
          <w:szCs w:val="20"/>
        </w:rPr>
        <w:t xml:space="preserve">                                         (2.9)</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средний секундный расход</w:t>
      </w:r>
      <w:r>
        <w:rPr>
          <w:rFonts w:ascii="Times New Roman" w:hAnsi="Times New Roman"/>
          <w:sz w:val="20"/>
          <w:szCs w:val="20"/>
        </w:rPr>
        <w:t xml:space="preserve"> расход</w:t>
      </w:r>
    </w:p>
    <w:p w:rsidR="00ED40FC" w:rsidRPr="00CD3BA4" w:rsidRDefault="00ED40FC" w:rsidP="001C7B0F">
      <w:pPr>
        <w:pStyle w:val="af7"/>
        <w:widowControl w:val="0"/>
        <w:jc w:val="right"/>
        <w:rPr>
          <w:rFonts w:ascii="Times New Roman" w:hAnsi="Times New Roman"/>
          <w:sz w:val="20"/>
          <w:szCs w:val="20"/>
        </w:rPr>
      </w:pPr>
      <w:r w:rsidRPr="00A434E6">
        <w:rPr>
          <w:position w:val="-24"/>
          <w:sz w:val="20"/>
          <w:szCs w:val="20"/>
        </w:rPr>
        <w:object w:dxaOrig="1500" w:dyaOrig="620">
          <v:shape id="_x0000_i1034" type="#_x0000_t75" style="width:64.5pt;height:26.25pt" o:ole="">
            <v:imagedata r:id="rId27" o:title=""/>
          </v:shape>
          <o:OLEObject Type="Embed" ProgID="Equation.3" ShapeID="_x0000_i1034" DrawAspect="Content" ObjectID="_1477831513" r:id="rId28"/>
        </w:object>
      </w:r>
      <w:r>
        <w:rPr>
          <w:rFonts w:ascii="Times New Roman" w:hAnsi="Times New Roman"/>
          <w:sz w:val="20"/>
          <w:szCs w:val="20"/>
        </w:rPr>
        <w:t xml:space="preserve">                                      (2.10)</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максимальный секундный расход </w:t>
      </w:r>
    </w:p>
    <w:p w:rsidR="00ED40FC" w:rsidRPr="00CD3BA4" w:rsidRDefault="00ED40FC" w:rsidP="001C7B0F">
      <w:pPr>
        <w:pStyle w:val="af7"/>
        <w:widowControl w:val="0"/>
        <w:ind w:firstLine="284"/>
        <w:jc w:val="right"/>
        <w:rPr>
          <w:rFonts w:ascii="Times New Roman" w:hAnsi="Times New Roman"/>
          <w:sz w:val="20"/>
          <w:szCs w:val="20"/>
        </w:rPr>
      </w:pPr>
      <w:r w:rsidRPr="004A5B89">
        <w:rPr>
          <w:position w:val="-12"/>
          <w:sz w:val="20"/>
          <w:szCs w:val="20"/>
        </w:rPr>
        <w:object w:dxaOrig="1640" w:dyaOrig="360">
          <v:shape id="_x0000_i1035" type="#_x0000_t75" style="width:71.25pt;height:15pt" o:ole="">
            <v:imagedata r:id="rId29" o:title=""/>
          </v:shape>
          <o:OLEObject Type="Embed" ProgID="Equation.3" ShapeID="_x0000_i1035" DrawAspect="Content" ObjectID="_1477831514" r:id="rId30"/>
        </w:object>
      </w:r>
      <w:r>
        <w:rPr>
          <w:rFonts w:ascii="Times New Roman" w:hAnsi="Times New Roman"/>
          <w:sz w:val="20"/>
          <w:szCs w:val="20"/>
        </w:rPr>
        <w:t xml:space="preserve">                                    (2.11)</w:t>
      </w:r>
    </w:p>
    <w:p w:rsidR="00ED40FC" w:rsidRPr="00C14CF6" w:rsidRDefault="00ED40FC" w:rsidP="001C7B0F">
      <w:pPr>
        <w:pStyle w:val="af7"/>
        <w:widowControl w:val="0"/>
        <w:ind w:left="709" w:hanging="709"/>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vertAlign w:val="subscript"/>
        </w:rPr>
        <w:t>н</w:t>
      </w:r>
      <w:r w:rsidRPr="00C14CF6">
        <w:rPr>
          <w:rFonts w:ascii="Times New Roman" w:hAnsi="Times New Roman"/>
          <w:sz w:val="20"/>
          <w:szCs w:val="20"/>
        </w:rPr>
        <w:t xml:space="preserve"> – норма водоотведения на одного жителя, пользующегося кан</w:t>
      </w:r>
      <w:r w:rsidRPr="00C14CF6">
        <w:rPr>
          <w:rFonts w:ascii="Times New Roman" w:hAnsi="Times New Roman"/>
          <w:sz w:val="20"/>
          <w:szCs w:val="20"/>
        </w:rPr>
        <w:t>а</w:t>
      </w:r>
      <w:r w:rsidRPr="00C14CF6">
        <w:rPr>
          <w:rFonts w:ascii="Times New Roman" w:hAnsi="Times New Roman"/>
          <w:sz w:val="20"/>
          <w:szCs w:val="20"/>
        </w:rPr>
        <w:t xml:space="preserve">лизацией, л/сут; </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N</w:t>
      </w:r>
      <w:r w:rsidRPr="00C14CF6">
        <w:rPr>
          <w:rFonts w:ascii="Times New Roman" w:hAnsi="Times New Roman"/>
          <w:sz w:val="20"/>
          <w:szCs w:val="20"/>
        </w:rPr>
        <w:t xml:space="preserve"> – расчетное число жителей; </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 – коэффициент общей неравномерности</w:t>
      </w:r>
      <w:r>
        <w:rPr>
          <w:rFonts w:ascii="Times New Roman" w:hAnsi="Times New Roman"/>
          <w:sz w:val="20"/>
          <w:szCs w:val="20"/>
        </w:rPr>
        <w:t>.</w:t>
      </w:r>
      <w:r w:rsidRPr="00C14CF6">
        <w:rPr>
          <w:rFonts w:ascii="Times New Roman" w:hAnsi="Times New Roman"/>
          <w:sz w:val="20"/>
          <w:szCs w:val="20"/>
        </w:rPr>
        <w:t xml:space="preserve"> </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Расчетные расходы производственных сточных вод </w:t>
      </w:r>
      <w:r w:rsidR="00092CEB">
        <w:rPr>
          <w:rFonts w:ascii="Times New Roman" w:hAnsi="Times New Roman"/>
          <w:sz w:val="20"/>
          <w:szCs w:val="20"/>
        </w:rPr>
        <w:t>(</w:t>
      </w:r>
      <w:r w:rsidR="00092CEB">
        <w:rPr>
          <w:rFonts w:ascii="Times New Roman" w:hAnsi="Times New Roman"/>
          <w:sz w:val="20"/>
          <w:szCs w:val="20"/>
          <w:lang w:val="en-US"/>
        </w:rPr>
        <w:t>Q</w:t>
      </w:r>
      <w:r w:rsidR="00092CEB">
        <w:rPr>
          <w:rFonts w:ascii="Times New Roman" w:hAnsi="Times New Roman"/>
          <w:sz w:val="20"/>
          <w:szCs w:val="20"/>
          <w:vertAlign w:val="subscript"/>
          <w:lang w:val="en-US"/>
        </w:rPr>
        <w:t>mid</w:t>
      </w:r>
      <w:r w:rsidR="00092CEB">
        <w:rPr>
          <w:rFonts w:ascii="Times New Roman" w:hAnsi="Times New Roman"/>
          <w:sz w:val="20"/>
          <w:szCs w:val="20"/>
        </w:rPr>
        <w:t>, м</w:t>
      </w:r>
      <w:r w:rsidR="00092CEB">
        <w:rPr>
          <w:rFonts w:ascii="Times New Roman" w:hAnsi="Times New Roman"/>
          <w:sz w:val="20"/>
          <w:szCs w:val="20"/>
          <w:vertAlign w:val="superscript"/>
        </w:rPr>
        <w:t>3</w:t>
      </w:r>
      <w:r w:rsidR="00092CEB">
        <w:rPr>
          <w:rFonts w:ascii="Times New Roman" w:hAnsi="Times New Roman"/>
          <w:sz w:val="20"/>
          <w:szCs w:val="20"/>
        </w:rPr>
        <w:t xml:space="preserve">/сут; </w:t>
      </w:r>
      <w:r w:rsidR="00092CEB">
        <w:rPr>
          <w:rFonts w:ascii="Times New Roman" w:hAnsi="Times New Roman"/>
          <w:sz w:val="20"/>
          <w:szCs w:val="20"/>
          <w:lang w:val="en-US"/>
        </w:rPr>
        <w:t>Q</w:t>
      </w:r>
      <w:r w:rsidR="00092CEB">
        <w:rPr>
          <w:rFonts w:ascii="Times New Roman" w:hAnsi="Times New Roman"/>
          <w:sz w:val="20"/>
          <w:szCs w:val="20"/>
          <w:vertAlign w:val="subscript"/>
          <w:lang w:val="en-US"/>
        </w:rPr>
        <w:t>max</w:t>
      </w:r>
      <w:r w:rsidR="00092CEB">
        <w:rPr>
          <w:rFonts w:ascii="Times New Roman" w:hAnsi="Times New Roman"/>
          <w:sz w:val="20"/>
          <w:szCs w:val="20"/>
          <w:vertAlign w:val="subscript"/>
        </w:rPr>
        <w:t>.ст</w:t>
      </w:r>
      <w:r w:rsidR="00092CEB">
        <w:rPr>
          <w:rFonts w:ascii="Times New Roman" w:hAnsi="Times New Roman"/>
          <w:sz w:val="20"/>
          <w:szCs w:val="20"/>
        </w:rPr>
        <w:t>, м</w:t>
      </w:r>
      <w:r w:rsidR="00092CEB">
        <w:rPr>
          <w:rFonts w:ascii="Times New Roman" w:hAnsi="Times New Roman"/>
          <w:sz w:val="20"/>
          <w:szCs w:val="20"/>
          <w:vertAlign w:val="superscript"/>
        </w:rPr>
        <w:t>3</w:t>
      </w:r>
      <w:r w:rsidR="00092CEB">
        <w:rPr>
          <w:rFonts w:ascii="Times New Roman" w:hAnsi="Times New Roman"/>
          <w:sz w:val="20"/>
          <w:szCs w:val="20"/>
        </w:rPr>
        <w:t xml:space="preserve">/см; </w:t>
      </w:r>
      <w:r w:rsidR="00092CEB">
        <w:rPr>
          <w:rFonts w:ascii="Times New Roman" w:hAnsi="Times New Roman"/>
          <w:sz w:val="20"/>
          <w:szCs w:val="20"/>
          <w:lang w:val="en-US"/>
        </w:rPr>
        <w:t>q</w:t>
      </w:r>
      <w:r w:rsidR="00092CEB">
        <w:rPr>
          <w:rFonts w:ascii="Times New Roman" w:hAnsi="Times New Roman"/>
          <w:sz w:val="20"/>
          <w:szCs w:val="20"/>
          <w:vertAlign w:val="subscript"/>
          <w:lang w:val="en-US"/>
        </w:rPr>
        <w:t>max</w:t>
      </w:r>
      <w:r w:rsidR="00092CEB">
        <w:rPr>
          <w:rFonts w:ascii="Times New Roman" w:hAnsi="Times New Roman"/>
          <w:sz w:val="20"/>
          <w:szCs w:val="20"/>
          <w:vertAlign w:val="subscript"/>
        </w:rPr>
        <w:t>.</w:t>
      </w:r>
      <w:r w:rsidR="00092CEB">
        <w:rPr>
          <w:rFonts w:ascii="Times New Roman" w:hAnsi="Times New Roman"/>
          <w:sz w:val="20"/>
          <w:szCs w:val="20"/>
          <w:vertAlign w:val="subscript"/>
          <w:lang w:val="en-US"/>
        </w:rPr>
        <w:t>s</w:t>
      </w:r>
      <w:r w:rsidR="00092CEB">
        <w:rPr>
          <w:rFonts w:ascii="Times New Roman" w:hAnsi="Times New Roman"/>
          <w:sz w:val="20"/>
          <w:szCs w:val="20"/>
        </w:rPr>
        <w:t xml:space="preserve">, л/с) </w:t>
      </w:r>
      <w:r w:rsidRPr="00C14CF6">
        <w:rPr>
          <w:rFonts w:ascii="Times New Roman" w:hAnsi="Times New Roman"/>
          <w:sz w:val="20"/>
          <w:szCs w:val="20"/>
        </w:rPr>
        <w:t>определяют по формулам:</w:t>
      </w:r>
    </w:p>
    <w:p w:rsidR="00ED40FC" w:rsidRPr="00CD3BA4" w:rsidRDefault="00092CEB" w:rsidP="001C7B0F">
      <w:pPr>
        <w:pStyle w:val="af7"/>
        <w:widowControl w:val="0"/>
        <w:jc w:val="right"/>
        <w:rPr>
          <w:rFonts w:ascii="Times New Roman" w:hAnsi="Times New Roman"/>
          <w:sz w:val="20"/>
          <w:szCs w:val="20"/>
        </w:rPr>
      </w:pPr>
      <w:r w:rsidRPr="00CA0911">
        <w:rPr>
          <w:position w:val="-12"/>
          <w:sz w:val="20"/>
          <w:szCs w:val="20"/>
        </w:rPr>
        <w:object w:dxaOrig="1380" w:dyaOrig="360">
          <v:shape id="_x0000_i1036" type="#_x0000_t75" style="width:60.75pt;height:15pt" o:ole="">
            <v:imagedata r:id="rId31" o:title=""/>
          </v:shape>
          <o:OLEObject Type="Embed" ProgID="Equation.3" ShapeID="_x0000_i1036" DrawAspect="Content" ObjectID="_1477831515" r:id="rId32"/>
        </w:object>
      </w:r>
      <w:r w:rsidR="00ED40FC" w:rsidRPr="00CA0911">
        <w:rPr>
          <w:rFonts w:ascii="Times New Roman" w:hAnsi="Times New Roman"/>
          <w:position w:val="-2"/>
          <w:sz w:val="20"/>
          <w:szCs w:val="20"/>
        </w:rPr>
        <w:t xml:space="preserve">     </w:t>
      </w:r>
      <w:r>
        <w:rPr>
          <w:rFonts w:ascii="Times New Roman" w:hAnsi="Times New Roman"/>
          <w:position w:val="-2"/>
          <w:sz w:val="20"/>
          <w:szCs w:val="20"/>
        </w:rPr>
        <w:t xml:space="preserve">  </w:t>
      </w:r>
      <w:r w:rsidR="00ED40FC" w:rsidRPr="00CA0911">
        <w:rPr>
          <w:rFonts w:ascii="Times New Roman" w:hAnsi="Times New Roman"/>
          <w:position w:val="-2"/>
          <w:sz w:val="20"/>
          <w:szCs w:val="20"/>
        </w:rPr>
        <w:t xml:space="preserve">                                 (2.</w:t>
      </w:r>
      <w:r>
        <w:rPr>
          <w:rFonts w:ascii="Times New Roman" w:hAnsi="Times New Roman"/>
          <w:position w:val="-2"/>
          <w:sz w:val="20"/>
          <w:szCs w:val="20"/>
        </w:rPr>
        <w:t>12</w:t>
      </w:r>
      <w:r w:rsidR="00ED40FC" w:rsidRPr="00CA0911">
        <w:rPr>
          <w:rFonts w:ascii="Times New Roman" w:hAnsi="Times New Roman"/>
          <w:position w:val="-2"/>
          <w:sz w:val="20"/>
          <w:szCs w:val="20"/>
        </w:rPr>
        <w:t>)</w:t>
      </w:r>
    </w:p>
    <w:p w:rsidR="00ED40FC" w:rsidRPr="00C14CF6" w:rsidRDefault="00092CEB" w:rsidP="001C7B0F">
      <w:pPr>
        <w:pStyle w:val="af7"/>
        <w:widowControl w:val="0"/>
        <w:ind w:firstLine="284"/>
        <w:jc w:val="right"/>
        <w:rPr>
          <w:rFonts w:ascii="Times New Roman" w:hAnsi="Times New Roman"/>
          <w:sz w:val="20"/>
          <w:szCs w:val="20"/>
        </w:rPr>
      </w:pPr>
      <w:r w:rsidRPr="00CA0911">
        <w:rPr>
          <w:position w:val="-12"/>
          <w:sz w:val="20"/>
          <w:szCs w:val="20"/>
        </w:rPr>
        <w:object w:dxaOrig="1840" w:dyaOrig="360">
          <v:shape id="_x0000_i1037" type="#_x0000_t75" style="width:80.25pt;height:15pt" o:ole="">
            <v:imagedata r:id="rId33" o:title=""/>
          </v:shape>
          <o:OLEObject Type="Embed" ProgID="Equation.3" ShapeID="_x0000_i1037" DrawAspect="Content" ObjectID="_1477831516" r:id="rId34"/>
        </w:object>
      </w:r>
      <w:r w:rsidR="00ED40FC" w:rsidRPr="00CA0911">
        <w:rPr>
          <w:rFonts w:ascii="Times New Roman" w:hAnsi="Times New Roman"/>
          <w:position w:val="-2"/>
          <w:sz w:val="20"/>
          <w:szCs w:val="20"/>
        </w:rPr>
        <w:t xml:space="preserve">          </w:t>
      </w:r>
      <w:r>
        <w:rPr>
          <w:rFonts w:ascii="Times New Roman" w:hAnsi="Times New Roman"/>
          <w:position w:val="-2"/>
          <w:sz w:val="20"/>
          <w:szCs w:val="20"/>
        </w:rPr>
        <w:t xml:space="preserve"> </w:t>
      </w:r>
      <w:r w:rsidR="00ED40FC" w:rsidRPr="00CA0911">
        <w:rPr>
          <w:rFonts w:ascii="Times New Roman" w:hAnsi="Times New Roman"/>
          <w:position w:val="-2"/>
          <w:sz w:val="20"/>
          <w:szCs w:val="20"/>
        </w:rPr>
        <w:t xml:space="preserve">                        (2.</w:t>
      </w:r>
      <w:r>
        <w:rPr>
          <w:rFonts w:ascii="Times New Roman" w:hAnsi="Times New Roman"/>
          <w:position w:val="-2"/>
          <w:sz w:val="20"/>
          <w:szCs w:val="20"/>
        </w:rPr>
        <w:t>13</w:t>
      </w:r>
      <w:r w:rsidR="00ED40FC" w:rsidRPr="00CA0911">
        <w:rPr>
          <w:rFonts w:ascii="Times New Roman" w:hAnsi="Times New Roman"/>
          <w:position w:val="-2"/>
          <w:sz w:val="20"/>
          <w:szCs w:val="20"/>
        </w:rPr>
        <w:t>)</w:t>
      </w:r>
    </w:p>
    <w:p w:rsidR="00092CEB" w:rsidRPr="00C14CF6" w:rsidRDefault="006968EF" w:rsidP="001C7B0F">
      <w:pPr>
        <w:pStyle w:val="af7"/>
        <w:widowControl w:val="0"/>
        <w:jc w:val="right"/>
        <w:rPr>
          <w:rFonts w:ascii="Times New Roman" w:hAnsi="Times New Roman"/>
          <w:sz w:val="20"/>
          <w:szCs w:val="20"/>
        </w:rPr>
      </w:pPr>
      <w:r w:rsidRPr="00092CEB">
        <w:rPr>
          <w:position w:val="-28"/>
          <w:sz w:val="20"/>
          <w:szCs w:val="20"/>
        </w:rPr>
        <w:object w:dxaOrig="2240" w:dyaOrig="660">
          <v:shape id="_x0000_i1038" type="#_x0000_t75" style="width:98.25pt;height:27pt" o:ole="">
            <v:imagedata r:id="rId35" o:title=""/>
          </v:shape>
          <o:OLEObject Type="Embed" ProgID="Equation.3" ShapeID="_x0000_i1038" DrawAspect="Content" ObjectID="_1477831517" r:id="rId36"/>
        </w:object>
      </w:r>
      <w:r w:rsidR="00092CEB" w:rsidRPr="00CA0911">
        <w:rPr>
          <w:rFonts w:ascii="Times New Roman" w:hAnsi="Times New Roman"/>
          <w:position w:val="-2"/>
          <w:sz w:val="20"/>
          <w:szCs w:val="20"/>
        </w:rPr>
        <w:t xml:space="preserve">          </w:t>
      </w:r>
      <w:r w:rsidR="00092CEB">
        <w:rPr>
          <w:rFonts w:ascii="Times New Roman" w:hAnsi="Times New Roman"/>
          <w:position w:val="-2"/>
          <w:sz w:val="20"/>
          <w:szCs w:val="20"/>
        </w:rPr>
        <w:t xml:space="preserve"> </w:t>
      </w:r>
      <w:r w:rsidR="00092CEB" w:rsidRPr="00CA0911">
        <w:rPr>
          <w:rFonts w:ascii="Times New Roman" w:hAnsi="Times New Roman"/>
          <w:position w:val="-2"/>
          <w:sz w:val="20"/>
          <w:szCs w:val="20"/>
        </w:rPr>
        <w:t xml:space="preserve">                     (2.</w:t>
      </w:r>
      <w:r w:rsidR="00092CEB">
        <w:rPr>
          <w:rFonts w:ascii="Times New Roman" w:hAnsi="Times New Roman"/>
          <w:position w:val="-2"/>
          <w:sz w:val="20"/>
          <w:szCs w:val="20"/>
        </w:rPr>
        <w:t>14</w:t>
      </w:r>
      <w:r w:rsidR="00092CEB" w:rsidRPr="00CA0911">
        <w:rPr>
          <w:rFonts w:ascii="Times New Roman" w:hAnsi="Times New Roman"/>
          <w:position w:val="-2"/>
          <w:sz w:val="20"/>
          <w:szCs w:val="20"/>
        </w:rPr>
        <w:t>)</w:t>
      </w:r>
    </w:p>
    <w:p w:rsidR="00092CEB" w:rsidRPr="00B341D4" w:rsidRDefault="00092CEB" w:rsidP="001C7B0F">
      <w:pPr>
        <w:pStyle w:val="af7"/>
        <w:widowControl w:val="0"/>
        <w:ind w:left="709" w:hanging="709"/>
        <w:jc w:val="both"/>
        <w:rPr>
          <w:rFonts w:ascii="Times New Roman" w:hAnsi="Times New Roman"/>
          <w:color w:val="000000" w:themeColor="text1"/>
          <w:sz w:val="20"/>
          <w:szCs w:val="20"/>
        </w:rPr>
      </w:pPr>
      <w:r w:rsidRPr="00B341D4">
        <w:rPr>
          <w:rFonts w:ascii="Times New Roman" w:hAnsi="Times New Roman"/>
          <w:color w:val="000000" w:themeColor="text1"/>
          <w:sz w:val="20"/>
          <w:szCs w:val="20"/>
        </w:rPr>
        <w:t>где</w:t>
      </w:r>
      <w:r>
        <w:rPr>
          <w:rFonts w:ascii="Times New Roman" w:hAnsi="Times New Roman"/>
          <w:color w:val="000000" w:themeColor="text1"/>
          <w:sz w:val="20"/>
          <w:szCs w:val="20"/>
        </w:rPr>
        <w:t xml:space="preserve"> </w:t>
      </w:r>
      <w:r w:rsidRPr="00B341D4">
        <w:rPr>
          <w:rFonts w:ascii="Times New Roman" w:hAnsi="Times New Roman"/>
          <w:color w:val="000000" w:themeColor="text1"/>
          <w:sz w:val="20"/>
          <w:szCs w:val="20"/>
          <w:lang w:val="en-US"/>
        </w:rPr>
        <w:t>q</w:t>
      </w:r>
      <w:r w:rsidRPr="00B341D4">
        <w:rPr>
          <w:rFonts w:ascii="Times New Roman" w:hAnsi="Times New Roman"/>
          <w:color w:val="000000" w:themeColor="text1"/>
          <w:sz w:val="20"/>
          <w:szCs w:val="20"/>
          <w:vertAlign w:val="subscript"/>
          <w:lang w:val="en-US"/>
        </w:rPr>
        <w:t>n</w:t>
      </w:r>
      <w:r w:rsidRPr="00B341D4">
        <w:rPr>
          <w:rFonts w:ascii="Times New Roman" w:hAnsi="Times New Roman"/>
          <w:color w:val="000000" w:themeColor="text1"/>
          <w:sz w:val="20"/>
          <w:szCs w:val="20"/>
        </w:rPr>
        <w:t>– удельный расход сточных вод, м</w:t>
      </w:r>
      <w:r w:rsidRPr="00B341D4">
        <w:rPr>
          <w:rFonts w:ascii="Times New Roman" w:hAnsi="Times New Roman"/>
          <w:color w:val="000000" w:themeColor="text1"/>
          <w:sz w:val="20"/>
          <w:szCs w:val="20"/>
          <w:vertAlign w:val="superscript"/>
        </w:rPr>
        <w:t>3</w:t>
      </w:r>
      <w:r w:rsidRPr="00B341D4">
        <w:rPr>
          <w:rFonts w:ascii="Times New Roman" w:hAnsi="Times New Roman"/>
          <w:color w:val="000000" w:themeColor="text1"/>
          <w:sz w:val="20"/>
          <w:szCs w:val="20"/>
        </w:rPr>
        <w:t>, на единицу выпускаемой продукции;</w:t>
      </w:r>
    </w:p>
    <w:p w:rsidR="00092CEB" w:rsidRPr="00B341D4" w:rsidRDefault="00092CEB" w:rsidP="001C7B0F">
      <w:pPr>
        <w:pStyle w:val="af7"/>
        <w:widowControl w:val="0"/>
        <w:ind w:firstLine="284"/>
        <w:jc w:val="both"/>
        <w:rPr>
          <w:rFonts w:ascii="Times New Roman" w:hAnsi="Times New Roman"/>
          <w:color w:val="000000" w:themeColor="text1"/>
          <w:sz w:val="20"/>
          <w:szCs w:val="20"/>
        </w:rPr>
      </w:pPr>
      <w:r w:rsidRPr="00B341D4">
        <w:rPr>
          <w:rFonts w:ascii="Times New Roman" w:hAnsi="Times New Roman"/>
          <w:color w:val="000000" w:themeColor="text1"/>
          <w:sz w:val="20"/>
          <w:szCs w:val="20"/>
          <w:lang w:val="en-US"/>
        </w:rPr>
        <w:t>M</w:t>
      </w:r>
      <w:r>
        <w:rPr>
          <w:rFonts w:ascii="Times New Roman" w:hAnsi="Times New Roman"/>
          <w:color w:val="000000" w:themeColor="text1"/>
          <w:sz w:val="20"/>
          <w:szCs w:val="20"/>
        </w:rPr>
        <w:t xml:space="preserve"> – количество выпускаемой</w:t>
      </w:r>
      <w:r w:rsidRPr="00B341D4">
        <w:rPr>
          <w:rFonts w:ascii="Times New Roman" w:hAnsi="Times New Roman"/>
          <w:color w:val="000000" w:themeColor="text1"/>
          <w:sz w:val="20"/>
          <w:szCs w:val="20"/>
        </w:rPr>
        <w:t xml:space="preserve"> продукции</w:t>
      </w:r>
      <w:r>
        <w:rPr>
          <w:rFonts w:ascii="Times New Roman" w:hAnsi="Times New Roman"/>
          <w:color w:val="000000" w:themeColor="text1"/>
          <w:sz w:val="20"/>
          <w:szCs w:val="20"/>
        </w:rPr>
        <w:t xml:space="preserve"> в сутки</w:t>
      </w:r>
      <w:r w:rsidRPr="00B341D4">
        <w:rPr>
          <w:rFonts w:ascii="Times New Roman" w:hAnsi="Times New Roman"/>
          <w:color w:val="000000" w:themeColor="text1"/>
          <w:sz w:val="20"/>
          <w:szCs w:val="20"/>
        </w:rPr>
        <w:t xml:space="preserve">, т; </w:t>
      </w:r>
    </w:p>
    <w:p w:rsidR="00092CEB" w:rsidRPr="00127D31" w:rsidRDefault="00092CEB" w:rsidP="001C7B0F">
      <w:pPr>
        <w:pStyle w:val="af7"/>
        <w:widowControl w:val="0"/>
        <w:ind w:firstLine="284"/>
        <w:jc w:val="both"/>
        <w:rPr>
          <w:rFonts w:ascii="Times New Roman" w:hAnsi="Times New Roman"/>
          <w:sz w:val="20"/>
          <w:szCs w:val="20"/>
        </w:rPr>
      </w:pPr>
      <w:r w:rsidRPr="00B341D4">
        <w:rPr>
          <w:rFonts w:ascii="Times New Roman" w:hAnsi="Times New Roman"/>
          <w:color w:val="000000" w:themeColor="text1"/>
          <w:sz w:val="20"/>
          <w:szCs w:val="20"/>
          <w:lang w:val="en-US"/>
        </w:rPr>
        <w:t>M</w:t>
      </w:r>
      <w:r w:rsidRPr="00B341D4">
        <w:rPr>
          <w:rFonts w:ascii="Times New Roman" w:hAnsi="Times New Roman"/>
          <w:color w:val="000000" w:themeColor="text1"/>
          <w:sz w:val="20"/>
          <w:szCs w:val="20"/>
          <w:vertAlign w:val="subscript"/>
          <w:lang w:val="en-US"/>
        </w:rPr>
        <w:t>max</w:t>
      </w:r>
      <w:r w:rsidRPr="00B341D4">
        <w:rPr>
          <w:rFonts w:ascii="Times New Roman" w:hAnsi="Times New Roman"/>
          <w:color w:val="000000" w:themeColor="text1"/>
          <w:sz w:val="20"/>
          <w:szCs w:val="20"/>
        </w:rPr>
        <w:t xml:space="preserve"> – то же в смену с максимальной выработкой</w:t>
      </w:r>
      <w:r w:rsidR="00127D31">
        <w:rPr>
          <w:rFonts w:ascii="Times New Roman" w:hAnsi="Times New Roman"/>
          <w:color w:val="000000" w:themeColor="text1"/>
          <w:sz w:val="20"/>
          <w:szCs w:val="20"/>
        </w:rPr>
        <w:t>.</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Расчетные расходы бытовых сточных вод на предприятиях (</w:t>
      </w:r>
      <w:r w:rsidR="00127D31">
        <w:rPr>
          <w:rFonts w:ascii="Times New Roman" w:hAnsi="Times New Roman"/>
          <w:sz w:val="20"/>
          <w:szCs w:val="20"/>
          <w:lang w:val="en-US"/>
        </w:rPr>
        <w:t>Q</w:t>
      </w:r>
      <w:r w:rsidR="00127D31">
        <w:rPr>
          <w:rFonts w:ascii="Times New Roman" w:hAnsi="Times New Roman"/>
          <w:sz w:val="20"/>
          <w:szCs w:val="20"/>
          <w:vertAlign w:val="subscript"/>
          <w:lang w:val="en-US"/>
        </w:rPr>
        <w:t>W</w:t>
      </w:r>
      <w:r w:rsidR="00127D31">
        <w:rPr>
          <w:rFonts w:ascii="Times New Roman" w:hAnsi="Times New Roman"/>
          <w:sz w:val="20"/>
          <w:szCs w:val="20"/>
        </w:rPr>
        <w:t>,</w:t>
      </w:r>
      <w:r w:rsidR="00127D31" w:rsidRPr="00127D31">
        <w:rPr>
          <w:rFonts w:ascii="Times New Roman" w:hAnsi="Times New Roman"/>
          <w:sz w:val="20"/>
          <w:szCs w:val="20"/>
        </w:rPr>
        <w:t xml:space="preserve">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/сут, </w:t>
      </w:r>
      <w:r w:rsidR="00127D31">
        <w:rPr>
          <w:rFonts w:ascii="Times New Roman" w:hAnsi="Times New Roman"/>
          <w:sz w:val="20"/>
          <w:szCs w:val="20"/>
          <w:lang w:val="en-US"/>
        </w:rPr>
        <w:t>Q</w:t>
      </w:r>
      <w:r w:rsidR="00127D31">
        <w:rPr>
          <w:rFonts w:ascii="Times New Roman" w:hAnsi="Times New Roman"/>
          <w:sz w:val="20"/>
          <w:szCs w:val="20"/>
          <w:vertAlign w:val="subscript"/>
          <w:lang w:val="en-US"/>
        </w:rPr>
        <w:t>h</w:t>
      </w:r>
      <w:r w:rsidR="00127D31" w:rsidRPr="00127D31">
        <w:rPr>
          <w:rFonts w:ascii="Times New Roman" w:hAnsi="Times New Roman"/>
          <w:sz w:val="20"/>
          <w:szCs w:val="20"/>
        </w:rPr>
        <w:t xml:space="preserve">,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/ч, </w:t>
      </w:r>
      <w:r w:rsidR="00127D31">
        <w:rPr>
          <w:rFonts w:ascii="Times New Roman" w:hAnsi="Times New Roman"/>
          <w:sz w:val="20"/>
          <w:szCs w:val="20"/>
          <w:lang w:val="en-US"/>
        </w:rPr>
        <w:t>q</w:t>
      </w:r>
      <w:r w:rsidR="00127D31">
        <w:rPr>
          <w:rFonts w:ascii="Times New Roman" w:hAnsi="Times New Roman"/>
          <w:sz w:val="20"/>
          <w:szCs w:val="20"/>
          <w:vertAlign w:val="subscript"/>
          <w:lang w:val="en-US"/>
        </w:rPr>
        <w:t>max</w:t>
      </w:r>
      <w:r w:rsidR="00127D31">
        <w:rPr>
          <w:rFonts w:ascii="Times New Roman" w:hAnsi="Times New Roman"/>
          <w:sz w:val="20"/>
          <w:szCs w:val="20"/>
        </w:rPr>
        <w:t>,</w:t>
      </w:r>
      <w:r w:rsidR="00127D31" w:rsidRPr="00127D31">
        <w:rPr>
          <w:rFonts w:ascii="Times New Roman" w:hAnsi="Times New Roman"/>
          <w:sz w:val="20"/>
          <w:szCs w:val="20"/>
        </w:rPr>
        <w:t xml:space="preserve"> </w:t>
      </w:r>
      <w:r w:rsidRPr="00C14CF6">
        <w:rPr>
          <w:rFonts w:ascii="Times New Roman" w:hAnsi="Times New Roman"/>
          <w:sz w:val="20"/>
          <w:szCs w:val="20"/>
        </w:rPr>
        <w:t>л/с) определяют по схеме с максимальным числом рабочих по формулам:</w:t>
      </w:r>
    </w:p>
    <w:p w:rsidR="00ED40FC" w:rsidRPr="00CD3BA4" w:rsidRDefault="00DC40A1" w:rsidP="001C7B0F">
      <w:pPr>
        <w:pStyle w:val="af7"/>
        <w:widowControl w:val="0"/>
        <w:jc w:val="right"/>
        <w:rPr>
          <w:rFonts w:ascii="Times New Roman" w:hAnsi="Times New Roman"/>
          <w:sz w:val="20"/>
          <w:szCs w:val="20"/>
        </w:rPr>
      </w:pPr>
      <w:r w:rsidRPr="00A434E6">
        <w:rPr>
          <w:position w:val="-24"/>
          <w:sz w:val="20"/>
          <w:szCs w:val="20"/>
        </w:rPr>
        <w:object w:dxaOrig="2040" w:dyaOrig="660">
          <v:shape id="_x0000_i1039" type="#_x0000_t75" style="width:87.75pt;height:27pt" o:ole="">
            <v:imagedata r:id="rId37" o:title=""/>
          </v:shape>
          <o:OLEObject Type="Embed" ProgID="Equation.3" ShapeID="_x0000_i1039" DrawAspect="Content" ObjectID="_1477831518" r:id="rId38"/>
        </w:object>
      </w:r>
      <w:r w:rsidR="00ED40FC">
        <w:rPr>
          <w:rFonts w:ascii="Times New Roman" w:hAnsi="Times New Roman"/>
          <w:sz w:val="20"/>
          <w:szCs w:val="20"/>
        </w:rPr>
        <w:t xml:space="preserve">     </w:t>
      </w:r>
      <w:r w:rsidR="00127D31">
        <w:rPr>
          <w:rFonts w:ascii="Times New Roman" w:hAnsi="Times New Roman"/>
          <w:sz w:val="20"/>
          <w:szCs w:val="20"/>
        </w:rPr>
        <w:t xml:space="preserve">      </w:t>
      </w:r>
      <w:r w:rsidR="00ED40FC">
        <w:rPr>
          <w:rFonts w:ascii="Times New Roman" w:hAnsi="Times New Roman"/>
          <w:sz w:val="20"/>
          <w:szCs w:val="20"/>
        </w:rPr>
        <w:t xml:space="preserve">                      (2.</w:t>
      </w:r>
      <w:r w:rsidR="00127D31">
        <w:rPr>
          <w:rFonts w:ascii="Times New Roman" w:hAnsi="Times New Roman"/>
          <w:sz w:val="20"/>
          <w:szCs w:val="20"/>
        </w:rPr>
        <w:t>15</w:t>
      </w:r>
      <w:r w:rsidR="00ED40FC">
        <w:rPr>
          <w:rFonts w:ascii="Times New Roman" w:hAnsi="Times New Roman"/>
          <w:sz w:val="20"/>
          <w:szCs w:val="20"/>
        </w:rPr>
        <w:t>)</w:t>
      </w:r>
    </w:p>
    <w:p w:rsidR="00ED40FC" w:rsidRPr="00C14CF6" w:rsidRDefault="00ED40FC" w:rsidP="001C7B0F">
      <w:pPr>
        <w:pStyle w:val="af7"/>
        <w:widowControl w:val="0"/>
        <w:ind w:firstLine="284"/>
        <w:jc w:val="both"/>
        <w:rPr>
          <w:rFonts w:ascii="Times New Roman" w:hAnsi="Times New Roman"/>
          <w:sz w:val="20"/>
          <w:szCs w:val="20"/>
        </w:rPr>
      </w:pPr>
    </w:p>
    <w:p w:rsidR="00ED40FC" w:rsidRPr="00CD3BA4" w:rsidRDefault="00077F30" w:rsidP="001C7B0F">
      <w:pPr>
        <w:pStyle w:val="af7"/>
        <w:widowControl w:val="0"/>
        <w:ind w:firstLine="284"/>
        <w:jc w:val="right"/>
        <w:rPr>
          <w:rFonts w:ascii="Times New Roman" w:hAnsi="Times New Roman"/>
          <w:sz w:val="20"/>
          <w:szCs w:val="20"/>
        </w:rPr>
      </w:pPr>
      <w:r w:rsidRPr="00A434E6">
        <w:rPr>
          <w:position w:val="-24"/>
          <w:sz w:val="20"/>
          <w:szCs w:val="20"/>
        </w:rPr>
        <w:object w:dxaOrig="1939" w:dyaOrig="620">
          <v:shape id="_x0000_i1040" type="#_x0000_t75" style="width:83.25pt;height:25.5pt" o:ole="">
            <v:imagedata r:id="rId39" o:title=""/>
          </v:shape>
          <o:OLEObject Type="Embed" ProgID="Equation.3" ShapeID="_x0000_i1040" DrawAspect="Content" ObjectID="_1477831519" r:id="rId40"/>
        </w:object>
      </w:r>
      <w:r w:rsidR="00ED40FC">
        <w:rPr>
          <w:rFonts w:ascii="Times New Roman" w:hAnsi="Times New Roman"/>
          <w:sz w:val="20"/>
          <w:szCs w:val="20"/>
        </w:rPr>
        <w:t xml:space="preserve">  </w:t>
      </w:r>
      <w:r w:rsidR="00127D31">
        <w:rPr>
          <w:rFonts w:ascii="Times New Roman" w:hAnsi="Times New Roman"/>
          <w:sz w:val="20"/>
          <w:szCs w:val="20"/>
        </w:rPr>
        <w:t xml:space="preserve">      </w:t>
      </w:r>
      <w:r w:rsidR="00DC40A1">
        <w:rPr>
          <w:rFonts w:ascii="Times New Roman" w:hAnsi="Times New Roman"/>
          <w:sz w:val="20"/>
          <w:szCs w:val="20"/>
        </w:rPr>
        <w:t xml:space="preserve">      </w:t>
      </w:r>
      <w:r w:rsidR="00127D31">
        <w:rPr>
          <w:rFonts w:ascii="Times New Roman" w:hAnsi="Times New Roman"/>
          <w:sz w:val="20"/>
          <w:szCs w:val="20"/>
        </w:rPr>
        <w:t xml:space="preserve"> </w:t>
      </w:r>
      <w:r w:rsidR="00ED40FC">
        <w:rPr>
          <w:rFonts w:ascii="Times New Roman" w:hAnsi="Times New Roman"/>
          <w:sz w:val="20"/>
          <w:szCs w:val="20"/>
        </w:rPr>
        <w:t xml:space="preserve">                  (2.</w:t>
      </w:r>
      <w:r w:rsidR="00127D31">
        <w:rPr>
          <w:rFonts w:ascii="Times New Roman" w:hAnsi="Times New Roman"/>
          <w:sz w:val="20"/>
          <w:szCs w:val="20"/>
        </w:rPr>
        <w:t>16</w:t>
      </w:r>
      <w:r w:rsidR="00ED40FC">
        <w:rPr>
          <w:rFonts w:ascii="Times New Roman" w:hAnsi="Times New Roman"/>
          <w:sz w:val="20"/>
          <w:szCs w:val="20"/>
        </w:rPr>
        <w:t>)</w:t>
      </w:r>
    </w:p>
    <w:p w:rsidR="00ED40FC" w:rsidRPr="00C14CF6" w:rsidRDefault="00ED40FC" w:rsidP="001C7B0F">
      <w:pPr>
        <w:pStyle w:val="af7"/>
        <w:widowControl w:val="0"/>
        <w:ind w:firstLine="284"/>
        <w:jc w:val="both"/>
        <w:rPr>
          <w:rFonts w:ascii="Times New Roman" w:hAnsi="Times New Roman"/>
          <w:sz w:val="20"/>
          <w:szCs w:val="20"/>
        </w:rPr>
      </w:pPr>
    </w:p>
    <w:p w:rsidR="00ED40FC" w:rsidRPr="00CD3BA4" w:rsidRDefault="00077F30" w:rsidP="001C7B0F">
      <w:pPr>
        <w:pStyle w:val="af7"/>
        <w:widowControl w:val="0"/>
        <w:ind w:firstLine="284"/>
        <w:jc w:val="right"/>
        <w:rPr>
          <w:rFonts w:ascii="Times New Roman" w:hAnsi="Times New Roman"/>
          <w:sz w:val="20"/>
          <w:szCs w:val="20"/>
        </w:rPr>
      </w:pPr>
      <w:r w:rsidRPr="00A434E6">
        <w:rPr>
          <w:position w:val="-24"/>
          <w:sz w:val="20"/>
          <w:szCs w:val="20"/>
        </w:rPr>
        <w:object w:dxaOrig="2860" w:dyaOrig="620">
          <v:shape id="_x0000_i1041" type="#_x0000_t75" style="width:123pt;height:25.5pt" o:ole="">
            <v:imagedata r:id="rId41" o:title=""/>
          </v:shape>
          <o:OLEObject Type="Embed" ProgID="Equation.3" ShapeID="_x0000_i1041" DrawAspect="Content" ObjectID="_1477831520" r:id="rId42"/>
        </w:object>
      </w:r>
      <w:r w:rsidR="00ED40FC">
        <w:rPr>
          <w:rFonts w:ascii="Times New Roman" w:hAnsi="Times New Roman"/>
          <w:position w:val="-2"/>
          <w:sz w:val="20"/>
          <w:szCs w:val="20"/>
        </w:rPr>
        <w:t xml:space="preserve">  </w:t>
      </w:r>
      <w:r w:rsidR="00ED40FC">
        <w:rPr>
          <w:rFonts w:ascii="Times New Roman" w:hAnsi="Times New Roman"/>
          <w:sz w:val="20"/>
          <w:szCs w:val="20"/>
        </w:rPr>
        <w:t xml:space="preserve">  </w:t>
      </w:r>
      <w:r w:rsidR="00127D31">
        <w:rPr>
          <w:rFonts w:ascii="Times New Roman" w:hAnsi="Times New Roman"/>
          <w:sz w:val="20"/>
          <w:szCs w:val="20"/>
        </w:rPr>
        <w:t xml:space="preserve"> </w:t>
      </w:r>
      <w:r w:rsidR="00ED40FC">
        <w:rPr>
          <w:rFonts w:ascii="Times New Roman" w:hAnsi="Times New Roman"/>
          <w:sz w:val="20"/>
          <w:szCs w:val="20"/>
        </w:rPr>
        <w:t xml:space="preserve">                  (2.</w:t>
      </w:r>
      <w:r w:rsidR="00127D31">
        <w:rPr>
          <w:rFonts w:ascii="Times New Roman" w:hAnsi="Times New Roman"/>
          <w:sz w:val="20"/>
          <w:szCs w:val="20"/>
        </w:rPr>
        <w:t>17</w:t>
      </w:r>
      <w:r w:rsidR="00ED40FC">
        <w:rPr>
          <w:rFonts w:ascii="Times New Roman" w:hAnsi="Times New Roman"/>
          <w:sz w:val="20"/>
          <w:szCs w:val="20"/>
        </w:rPr>
        <w:t>)</w:t>
      </w:r>
    </w:p>
    <w:p w:rsidR="00ED40FC" w:rsidRPr="00C14CF6" w:rsidRDefault="00ED40FC" w:rsidP="001C7B0F">
      <w:pPr>
        <w:pStyle w:val="af7"/>
        <w:widowControl w:val="0"/>
        <w:ind w:left="1219" w:hanging="1219"/>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N</w:t>
      </w:r>
      <w:r w:rsidRPr="00C14CF6">
        <w:rPr>
          <w:rFonts w:ascii="Times New Roman" w:hAnsi="Times New Roman"/>
          <w:sz w:val="20"/>
          <w:szCs w:val="20"/>
          <w:vertAlign w:val="subscript"/>
        </w:rPr>
        <w:t>1</w:t>
      </w:r>
      <w:r w:rsidRPr="00C14CF6">
        <w:rPr>
          <w:rFonts w:ascii="Times New Roman" w:hAnsi="Times New Roman"/>
          <w:sz w:val="20"/>
          <w:szCs w:val="20"/>
        </w:rPr>
        <w:t xml:space="preserve"> и </w:t>
      </w:r>
      <w:r w:rsidRPr="00C14CF6">
        <w:rPr>
          <w:rFonts w:ascii="Times New Roman" w:hAnsi="Times New Roman"/>
          <w:sz w:val="20"/>
          <w:szCs w:val="20"/>
          <w:lang w:val="en-US"/>
        </w:rPr>
        <w:t>N</w:t>
      </w:r>
      <w:r w:rsidRPr="00C14CF6">
        <w:rPr>
          <w:rFonts w:ascii="Times New Roman" w:hAnsi="Times New Roman"/>
          <w:sz w:val="20"/>
          <w:szCs w:val="20"/>
          <w:vertAlign w:val="subscript"/>
        </w:rPr>
        <w:t>2</w:t>
      </w:r>
      <w:r w:rsidRPr="00C14CF6">
        <w:rPr>
          <w:rFonts w:ascii="Times New Roman" w:hAnsi="Times New Roman"/>
          <w:sz w:val="20"/>
          <w:szCs w:val="20"/>
        </w:rPr>
        <w:t xml:space="preserve"> – число людей</w:t>
      </w:r>
      <w:r w:rsidR="00127D31">
        <w:rPr>
          <w:rFonts w:ascii="Times New Roman" w:hAnsi="Times New Roman"/>
          <w:sz w:val="20"/>
          <w:szCs w:val="20"/>
        </w:rPr>
        <w:t>,</w:t>
      </w:r>
      <w:r w:rsidRPr="00C14CF6">
        <w:rPr>
          <w:rFonts w:ascii="Times New Roman" w:hAnsi="Times New Roman"/>
          <w:sz w:val="20"/>
          <w:szCs w:val="20"/>
        </w:rPr>
        <w:t xml:space="preserve"> работающих в сутки с нормой водоотвед</w:t>
      </w:r>
      <w:r w:rsidRPr="00C14CF6">
        <w:rPr>
          <w:rFonts w:ascii="Times New Roman" w:hAnsi="Times New Roman"/>
          <w:sz w:val="20"/>
          <w:szCs w:val="20"/>
        </w:rPr>
        <w:t>е</w:t>
      </w:r>
      <w:r w:rsidRPr="00C14CF6">
        <w:rPr>
          <w:rFonts w:ascii="Times New Roman" w:hAnsi="Times New Roman"/>
          <w:sz w:val="20"/>
          <w:szCs w:val="20"/>
        </w:rPr>
        <w:t>ния 25 и 45</w:t>
      </w:r>
      <w:r w:rsidR="00127D31">
        <w:rPr>
          <w:rFonts w:ascii="Times New Roman" w:hAnsi="Times New Roman"/>
          <w:sz w:val="20"/>
          <w:szCs w:val="20"/>
        </w:rPr>
        <w:t> </w:t>
      </w:r>
      <w:r w:rsidRPr="00C14CF6">
        <w:rPr>
          <w:rFonts w:ascii="Times New Roman" w:hAnsi="Times New Roman"/>
          <w:sz w:val="20"/>
          <w:szCs w:val="20"/>
        </w:rPr>
        <w:t>л;</w:t>
      </w:r>
    </w:p>
    <w:p w:rsidR="00ED40FC" w:rsidRPr="00C14CF6" w:rsidRDefault="00ED40FC" w:rsidP="001C7B0F">
      <w:pPr>
        <w:pStyle w:val="af7"/>
        <w:widowControl w:val="0"/>
        <w:ind w:left="1106" w:hanging="1106"/>
        <w:jc w:val="both"/>
        <w:rPr>
          <w:rFonts w:ascii="Times New Roman" w:hAnsi="Times New Roman"/>
          <w:sz w:val="20"/>
          <w:szCs w:val="20"/>
        </w:rPr>
      </w:pPr>
      <w:r>
        <w:rPr>
          <w:rFonts w:ascii="Times New Roman" w:hAnsi="Times New Roman"/>
          <w:sz w:val="20"/>
          <w:szCs w:val="20"/>
        </w:rPr>
        <w:t xml:space="preserve">     </w:t>
      </w:r>
      <w:r w:rsidRPr="00C14CF6">
        <w:rPr>
          <w:rFonts w:ascii="Times New Roman" w:hAnsi="Times New Roman"/>
          <w:sz w:val="20"/>
          <w:szCs w:val="20"/>
          <w:lang w:val="en-US"/>
        </w:rPr>
        <w:t>N</w:t>
      </w:r>
      <w:r w:rsidRPr="00C14CF6">
        <w:rPr>
          <w:rFonts w:ascii="Times New Roman" w:hAnsi="Times New Roman"/>
          <w:sz w:val="20"/>
          <w:szCs w:val="20"/>
          <w:vertAlign w:val="subscript"/>
        </w:rPr>
        <w:t>3</w:t>
      </w:r>
      <w:r w:rsidRPr="00C14CF6">
        <w:rPr>
          <w:rFonts w:ascii="Times New Roman" w:hAnsi="Times New Roman"/>
          <w:sz w:val="20"/>
          <w:szCs w:val="20"/>
        </w:rPr>
        <w:t xml:space="preserve"> и </w:t>
      </w:r>
      <w:r w:rsidRPr="00C14CF6">
        <w:rPr>
          <w:rFonts w:ascii="Times New Roman" w:hAnsi="Times New Roman"/>
          <w:sz w:val="20"/>
          <w:szCs w:val="20"/>
          <w:lang w:val="en-US"/>
        </w:rPr>
        <w:t>N</w:t>
      </w:r>
      <w:r w:rsidRPr="00C14CF6">
        <w:rPr>
          <w:rFonts w:ascii="Times New Roman" w:hAnsi="Times New Roman"/>
          <w:sz w:val="20"/>
          <w:szCs w:val="20"/>
          <w:vertAlign w:val="subscript"/>
        </w:rPr>
        <w:t>4</w:t>
      </w:r>
      <w:r w:rsidRPr="00C14CF6">
        <w:rPr>
          <w:rFonts w:ascii="Times New Roman" w:hAnsi="Times New Roman"/>
          <w:sz w:val="20"/>
          <w:szCs w:val="20"/>
        </w:rPr>
        <w:t xml:space="preserve"> – число работающих в смену с максимальным числом раб</w:t>
      </w:r>
      <w:r w:rsidRPr="00C14CF6">
        <w:rPr>
          <w:rFonts w:ascii="Times New Roman" w:hAnsi="Times New Roman"/>
          <w:sz w:val="20"/>
          <w:szCs w:val="20"/>
        </w:rPr>
        <w:t>о</w:t>
      </w:r>
      <w:r w:rsidRPr="00C14CF6">
        <w:rPr>
          <w:rFonts w:ascii="Times New Roman" w:hAnsi="Times New Roman"/>
          <w:sz w:val="20"/>
          <w:szCs w:val="20"/>
        </w:rPr>
        <w:t>тающих и нормой водоотведения 25 и 45</w:t>
      </w:r>
      <w:r w:rsidR="00127D31">
        <w:rPr>
          <w:rFonts w:ascii="Times New Roman" w:hAnsi="Times New Roman"/>
          <w:sz w:val="20"/>
          <w:szCs w:val="20"/>
        </w:rPr>
        <w:t> </w:t>
      </w:r>
      <w:r w:rsidRPr="00C14CF6">
        <w:rPr>
          <w:rFonts w:ascii="Times New Roman" w:hAnsi="Times New Roman"/>
          <w:sz w:val="20"/>
          <w:szCs w:val="20"/>
        </w:rPr>
        <w:t xml:space="preserve">л; </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w:t>
      </w:r>
      <w:r w:rsidR="00BC1F21">
        <w:rPr>
          <w:rFonts w:ascii="Times New Roman" w:hAnsi="Times New Roman"/>
          <w:sz w:val="20"/>
          <w:szCs w:val="20"/>
          <w:vertAlign w:val="subscript"/>
        </w:rPr>
        <w:t>2</w:t>
      </w:r>
      <w:r w:rsidRPr="00C14CF6">
        <w:rPr>
          <w:rFonts w:ascii="Times New Roman" w:hAnsi="Times New Roman"/>
          <w:sz w:val="20"/>
          <w:szCs w:val="20"/>
        </w:rPr>
        <w:t xml:space="preserve"> – коэффициент часовой неравномерности водоотведения;</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 – число рабочих часов в смене.</w:t>
      </w:r>
    </w:p>
    <w:p w:rsidR="00ED40FC"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Расчетные расходы душевых сточных вод с учетом их равномерн</w:t>
      </w:r>
      <w:r w:rsidRPr="00C14CF6">
        <w:rPr>
          <w:rFonts w:ascii="Times New Roman" w:hAnsi="Times New Roman"/>
          <w:sz w:val="20"/>
          <w:szCs w:val="20"/>
        </w:rPr>
        <w:t>о</w:t>
      </w:r>
      <w:r w:rsidRPr="00C14CF6">
        <w:rPr>
          <w:rFonts w:ascii="Times New Roman" w:hAnsi="Times New Roman"/>
          <w:sz w:val="20"/>
          <w:szCs w:val="20"/>
        </w:rPr>
        <w:t>сти образования в течение 45 мин последнего часа смены можно опр</w:t>
      </w:r>
      <w:r w:rsidRPr="00C14CF6">
        <w:rPr>
          <w:rFonts w:ascii="Times New Roman" w:hAnsi="Times New Roman"/>
          <w:sz w:val="20"/>
          <w:szCs w:val="20"/>
        </w:rPr>
        <w:t>е</w:t>
      </w:r>
      <w:r w:rsidRPr="00C14CF6">
        <w:rPr>
          <w:rFonts w:ascii="Times New Roman" w:hAnsi="Times New Roman"/>
          <w:sz w:val="20"/>
          <w:szCs w:val="20"/>
        </w:rPr>
        <w:t xml:space="preserve">делять по </w:t>
      </w:r>
      <w:r w:rsidR="00127D31">
        <w:rPr>
          <w:rFonts w:ascii="Times New Roman" w:hAnsi="Times New Roman"/>
          <w:sz w:val="20"/>
          <w:szCs w:val="20"/>
        </w:rPr>
        <w:t xml:space="preserve">следующим </w:t>
      </w:r>
      <w:r w:rsidRPr="00C14CF6">
        <w:rPr>
          <w:rFonts w:ascii="Times New Roman" w:hAnsi="Times New Roman"/>
          <w:sz w:val="20"/>
          <w:szCs w:val="20"/>
        </w:rPr>
        <w:t>формулам</w:t>
      </w:r>
      <w:r w:rsidR="00127D31">
        <w:rPr>
          <w:rFonts w:ascii="Times New Roman" w:hAnsi="Times New Roman"/>
          <w:sz w:val="20"/>
          <w:szCs w:val="20"/>
        </w:rPr>
        <w:t>:</w:t>
      </w:r>
    </w:p>
    <w:p w:rsidR="00ED40FC" w:rsidRPr="00CD3BA4" w:rsidRDefault="00127D31" w:rsidP="001C7B0F">
      <w:pPr>
        <w:pStyle w:val="af7"/>
        <w:widowControl w:val="0"/>
        <w:jc w:val="right"/>
        <w:rPr>
          <w:rFonts w:ascii="Times New Roman" w:hAnsi="Times New Roman"/>
          <w:sz w:val="20"/>
          <w:szCs w:val="20"/>
        </w:rPr>
      </w:pPr>
      <w:r w:rsidRPr="00A434E6">
        <w:rPr>
          <w:position w:val="-24"/>
          <w:sz w:val="20"/>
          <w:szCs w:val="20"/>
        </w:rPr>
        <w:object w:dxaOrig="1980" w:dyaOrig="639">
          <v:shape id="_x0000_i1042" type="#_x0000_t75" style="width:85.5pt;height:27pt" o:ole="">
            <v:imagedata r:id="rId43" o:title=""/>
          </v:shape>
          <o:OLEObject Type="Embed" ProgID="Equation.3" ShapeID="_x0000_i1042" DrawAspect="Content" ObjectID="_1477831521" r:id="rId44"/>
        </w:object>
      </w:r>
      <w:r w:rsidR="00ED40FC">
        <w:rPr>
          <w:rFonts w:ascii="Times New Roman" w:hAnsi="Times New Roman"/>
          <w:sz w:val="20"/>
          <w:szCs w:val="20"/>
        </w:rPr>
        <w:t xml:space="preserve">         </w:t>
      </w:r>
      <w:r w:rsidR="000C0A62">
        <w:rPr>
          <w:rFonts w:ascii="Times New Roman" w:hAnsi="Times New Roman"/>
          <w:sz w:val="20"/>
          <w:szCs w:val="20"/>
        </w:rPr>
        <w:t xml:space="preserve">       </w:t>
      </w:r>
      <w:r>
        <w:rPr>
          <w:rFonts w:ascii="Times New Roman" w:hAnsi="Times New Roman"/>
          <w:sz w:val="20"/>
          <w:szCs w:val="20"/>
        </w:rPr>
        <w:t xml:space="preserve">  </w:t>
      </w:r>
      <w:r w:rsidR="00ED40FC">
        <w:rPr>
          <w:rFonts w:ascii="Times New Roman" w:hAnsi="Times New Roman"/>
          <w:sz w:val="20"/>
          <w:szCs w:val="20"/>
        </w:rPr>
        <w:t xml:space="preserve">                 (2.1</w:t>
      </w:r>
      <w:r>
        <w:rPr>
          <w:rFonts w:ascii="Times New Roman" w:hAnsi="Times New Roman"/>
          <w:sz w:val="20"/>
          <w:szCs w:val="20"/>
        </w:rPr>
        <w:t>8</w:t>
      </w:r>
      <w:r w:rsidR="00ED40FC">
        <w:rPr>
          <w:rFonts w:ascii="Times New Roman" w:hAnsi="Times New Roman"/>
          <w:sz w:val="20"/>
          <w:szCs w:val="20"/>
        </w:rPr>
        <w:t>)</w:t>
      </w:r>
    </w:p>
    <w:p w:rsidR="00ED40FC" w:rsidRPr="00CD3BA4" w:rsidRDefault="000C0A62" w:rsidP="001C7B0F">
      <w:pPr>
        <w:pStyle w:val="af7"/>
        <w:widowControl w:val="0"/>
        <w:ind w:firstLine="284"/>
        <w:jc w:val="right"/>
        <w:rPr>
          <w:rFonts w:ascii="Times New Roman" w:hAnsi="Times New Roman"/>
          <w:sz w:val="20"/>
          <w:szCs w:val="20"/>
        </w:rPr>
      </w:pPr>
      <w:r w:rsidRPr="00B96A95">
        <w:rPr>
          <w:position w:val="-32"/>
          <w:sz w:val="20"/>
          <w:szCs w:val="20"/>
        </w:rPr>
        <w:object w:dxaOrig="2920" w:dyaOrig="760">
          <v:shape id="_x0000_i1043" type="#_x0000_t75" style="width:127.5pt;height:32.25pt" o:ole="">
            <v:imagedata r:id="rId45" o:title=""/>
          </v:shape>
          <o:OLEObject Type="Embed" ProgID="Equation.3" ShapeID="_x0000_i1043" DrawAspect="Content" ObjectID="_1477831522" r:id="rId46"/>
        </w:object>
      </w:r>
      <w:r w:rsidR="00ED40FC">
        <w:rPr>
          <w:rFonts w:ascii="Times New Roman" w:hAnsi="Times New Roman"/>
          <w:sz w:val="20"/>
          <w:szCs w:val="20"/>
        </w:rPr>
        <w:t xml:space="preserve">    </w:t>
      </w:r>
      <w:r>
        <w:rPr>
          <w:rFonts w:ascii="Times New Roman" w:hAnsi="Times New Roman"/>
          <w:sz w:val="20"/>
          <w:szCs w:val="20"/>
        </w:rPr>
        <w:t xml:space="preserve">     </w:t>
      </w:r>
      <w:r w:rsidR="00ED40FC">
        <w:rPr>
          <w:rFonts w:ascii="Times New Roman" w:hAnsi="Times New Roman"/>
          <w:sz w:val="20"/>
          <w:szCs w:val="20"/>
        </w:rPr>
        <w:t xml:space="preserve">                (2.1</w:t>
      </w:r>
      <w:r w:rsidR="00127D31">
        <w:rPr>
          <w:rFonts w:ascii="Times New Roman" w:hAnsi="Times New Roman"/>
          <w:sz w:val="20"/>
          <w:szCs w:val="20"/>
        </w:rPr>
        <w:t>9</w:t>
      </w:r>
      <w:r w:rsidR="00ED40FC">
        <w:rPr>
          <w:rFonts w:ascii="Times New Roman" w:hAnsi="Times New Roman"/>
          <w:sz w:val="20"/>
          <w:szCs w:val="20"/>
        </w:rPr>
        <w:t>)</w:t>
      </w:r>
    </w:p>
    <w:p w:rsidR="00ED40FC" w:rsidRPr="00CD3BA4" w:rsidRDefault="000C0A62" w:rsidP="001C7B0F">
      <w:pPr>
        <w:pStyle w:val="af7"/>
        <w:widowControl w:val="0"/>
        <w:ind w:firstLine="284"/>
        <w:jc w:val="right"/>
        <w:rPr>
          <w:rFonts w:ascii="Times New Roman" w:hAnsi="Times New Roman"/>
          <w:sz w:val="20"/>
          <w:szCs w:val="20"/>
        </w:rPr>
      </w:pPr>
      <w:r w:rsidRPr="00A434E6">
        <w:rPr>
          <w:position w:val="-24"/>
          <w:sz w:val="20"/>
          <w:szCs w:val="20"/>
        </w:rPr>
        <w:object w:dxaOrig="1660" w:dyaOrig="639">
          <v:shape id="_x0000_i1044" type="#_x0000_t75" style="width:1in;height:27pt" o:ole="">
            <v:imagedata r:id="rId47" o:title=""/>
          </v:shape>
          <o:OLEObject Type="Embed" ProgID="Equation.3" ShapeID="_x0000_i1044" DrawAspect="Content" ObjectID="_1477831523" r:id="rId48"/>
        </w:object>
      </w:r>
      <w:r w:rsidR="00ED40FC">
        <w:rPr>
          <w:rFonts w:ascii="Times New Roman" w:hAnsi="Times New Roman"/>
          <w:sz w:val="20"/>
          <w:szCs w:val="20"/>
        </w:rPr>
        <w:t xml:space="preserve">       </w:t>
      </w:r>
      <w:r>
        <w:rPr>
          <w:rFonts w:ascii="Times New Roman" w:hAnsi="Times New Roman"/>
          <w:sz w:val="20"/>
          <w:szCs w:val="20"/>
        </w:rPr>
        <w:t xml:space="preserve">    </w:t>
      </w:r>
      <w:r w:rsidR="00ED40FC">
        <w:rPr>
          <w:rFonts w:ascii="Times New Roman" w:hAnsi="Times New Roman"/>
          <w:sz w:val="20"/>
          <w:szCs w:val="20"/>
        </w:rPr>
        <w:t xml:space="preserve">                        (2.</w:t>
      </w:r>
      <w:r w:rsidR="00127D31">
        <w:rPr>
          <w:rFonts w:ascii="Times New Roman" w:hAnsi="Times New Roman"/>
          <w:sz w:val="20"/>
          <w:szCs w:val="20"/>
        </w:rPr>
        <w:t>20</w:t>
      </w:r>
      <w:r w:rsidR="00ED40FC">
        <w:rPr>
          <w:rFonts w:ascii="Times New Roman" w:hAnsi="Times New Roman"/>
          <w:sz w:val="20"/>
          <w:szCs w:val="20"/>
        </w:rPr>
        <w:t>)</w:t>
      </w:r>
    </w:p>
    <w:p w:rsidR="00ED40FC" w:rsidRPr="00C14CF6" w:rsidRDefault="00ED40FC"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vertAlign w:val="subscript"/>
        </w:rPr>
        <w:t>д.с</w:t>
      </w:r>
      <w:r w:rsidRPr="00C14CF6">
        <w:rPr>
          <w:rFonts w:ascii="Times New Roman" w:hAnsi="Times New Roman"/>
          <w:sz w:val="20"/>
          <w:szCs w:val="20"/>
        </w:rPr>
        <w:t xml:space="preserve"> – расход воды через душевую сетку, равный 500</w:t>
      </w:r>
      <w:r w:rsidR="000C0A62">
        <w:rPr>
          <w:rFonts w:ascii="Times New Roman" w:hAnsi="Times New Roman"/>
          <w:sz w:val="20"/>
          <w:szCs w:val="20"/>
        </w:rPr>
        <w:t> </w:t>
      </w:r>
      <w:r w:rsidRPr="00C14CF6">
        <w:rPr>
          <w:rFonts w:ascii="Times New Roman" w:hAnsi="Times New Roman"/>
          <w:sz w:val="20"/>
          <w:szCs w:val="20"/>
        </w:rPr>
        <w:t>л/ч;</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m</w:t>
      </w:r>
      <w:r w:rsidRPr="00C14CF6">
        <w:rPr>
          <w:rFonts w:ascii="Times New Roman" w:hAnsi="Times New Roman"/>
          <w:sz w:val="20"/>
          <w:szCs w:val="20"/>
          <w:vertAlign w:val="subscript"/>
        </w:rPr>
        <w:t>д.с</w:t>
      </w:r>
      <w:r w:rsidRPr="00C14CF6">
        <w:rPr>
          <w:rFonts w:ascii="Times New Roman" w:hAnsi="Times New Roman"/>
          <w:sz w:val="20"/>
          <w:szCs w:val="20"/>
        </w:rPr>
        <w:t xml:space="preserve"> – число душевых сеток;</w:t>
      </w:r>
    </w:p>
    <w:p w:rsidR="00ED40FC" w:rsidRPr="00C14CF6" w:rsidRDefault="000C0A62" w:rsidP="001C7B0F">
      <w:pPr>
        <w:pStyle w:val="af7"/>
        <w:widowControl w:val="0"/>
        <w:ind w:left="907" w:hanging="907"/>
        <w:jc w:val="both"/>
        <w:rPr>
          <w:rFonts w:ascii="Times New Roman" w:hAnsi="Times New Roman"/>
          <w:sz w:val="20"/>
          <w:szCs w:val="20"/>
        </w:rPr>
      </w:pPr>
      <w:r>
        <w:rPr>
          <w:rFonts w:ascii="Times New Roman" w:hAnsi="Times New Roman"/>
          <w:sz w:val="20"/>
          <w:szCs w:val="20"/>
        </w:rPr>
        <w:t xml:space="preserve">      </w:t>
      </w:r>
      <w:r w:rsidR="00ED40FC" w:rsidRPr="00C14CF6">
        <w:rPr>
          <w:rFonts w:ascii="Times New Roman" w:hAnsi="Times New Roman"/>
          <w:sz w:val="20"/>
          <w:szCs w:val="20"/>
          <w:lang w:val="en-US"/>
        </w:rPr>
        <w:t>N</w:t>
      </w:r>
      <w:r w:rsidR="00ED40FC" w:rsidRPr="00C14CF6">
        <w:rPr>
          <w:rFonts w:ascii="Times New Roman" w:hAnsi="Times New Roman"/>
          <w:sz w:val="20"/>
          <w:szCs w:val="20"/>
          <w:vertAlign w:val="subscript"/>
        </w:rPr>
        <w:t>см</w:t>
      </w:r>
      <w:r w:rsidR="00ED40FC" w:rsidRPr="00C14CF6">
        <w:rPr>
          <w:rFonts w:ascii="Times New Roman" w:hAnsi="Times New Roman"/>
          <w:sz w:val="20"/>
          <w:szCs w:val="20"/>
        </w:rPr>
        <w:t xml:space="preserve"> – число рабочих, пользующихся душем, в рассчитываемую</w:t>
      </w:r>
      <w:r>
        <w:rPr>
          <w:rFonts w:ascii="Times New Roman" w:hAnsi="Times New Roman"/>
          <w:sz w:val="20"/>
          <w:szCs w:val="20"/>
        </w:rPr>
        <w:t xml:space="preserve"> </w:t>
      </w:r>
      <w:r w:rsidR="00ED40FC" w:rsidRPr="00C14CF6">
        <w:rPr>
          <w:rFonts w:ascii="Times New Roman" w:hAnsi="Times New Roman"/>
          <w:sz w:val="20"/>
          <w:szCs w:val="20"/>
        </w:rPr>
        <w:t>смену;</w:t>
      </w:r>
    </w:p>
    <w:p w:rsidR="00ED40FC" w:rsidRPr="00801F8B" w:rsidRDefault="00ED40FC" w:rsidP="001C7B0F">
      <w:pPr>
        <w:pStyle w:val="af7"/>
        <w:widowControl w:val="0"/>
        <w:ind w:firstLine="284"/>
        <w:jc w:val="both"/>
        <w:rPr>
          <w:rFonts w:ascii="Times New Roman" w:hAnsi="Times New Roman"/>
          <w:spacing w:val="-2"/>
          <w:sz w:val="20"/>
          <w:szCs w:val="20"/>
        </w:rPr>
      </w:pPr>
      <w:r w:rsidRPr="00801F8B">
        <w:rPr>
          <w:rFonts w:ascii="Times New Roman" w:hAnsi="Times New Roman"/>
          <w:spacing w:val="-2"/>
          <w:sz w:val="20"/>
          <w:szCs w:val="20"/>
          <w:lang w:val="en-US"/>
        </w:rPr>
        <w:t>N</w:t>
      </w:r>
      <w:r w:rsidRPr="00801F8B">
        <w:rPr>
          <w:rFonts w:ascii="Times New Roman" w:hAnsi="Times New Roman"/>
          <w:spacing w:val="-2"/>
          <w:sz w:val="20"/>
          <w:szCs w:val="20"/>
          <w:vertAlign w:val="subscript"/>
          <w:lang w:val="en-US"/>
        </w:rPr>
        <w:t>max</w:t>
      </w:r>
      <w:r w:rsidRPr="00801F8B">
        <w:rPr>
          <w:rFonts w:ascii="Times New Roman" w:hAnsi="Times New Roman"/>
          <w:spacing w:val="-2"/>
          <w:sz w:val="20"/>
          <w:szCs w:val="20"/>
        </w:rPr>
        <w:t xml:space="preserve"> – число рабочих, пользующихся душем в максимальную смену;</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45 – продолжительность работы душа в последний час смены, мин.</w:t>
      </w:r>
    </w:p>
    <w:p w:rsidR="00ED40FC" w:rsidRPr="00C14CF6" w:rsidRDefault="00ED40F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Число душевых сеток </w:t>
      </w:r>
      <w:r w:rsidR="000C0A62">
        <w:rPr>
          <w:rFonts w:ascii="Times New Roman" w:hAnsi="Times New Roman"/>
          <w:sz w:val="20"/>
          <w:szCs w:val="20"/>
        </w:rPr>
        <w:t xml:space="preserve">(шт.) </w:t>
      </w:r>
      <w:r w:rsidRPr="00C14CF6">
        <w:rPr>
          <w:rFonts w:ascii="Times New Roman" w:hAnsi="Times New Roman"/>
          <w:sz w:val="20"/>
          <w:szCs w:val="20"/>
        </w:rPr>
        <w:t>определяется по формуле</w:t>
      </w:r>
    </w:p>
    <w:p w:rsidR="00ED40FC" w:rsidRPr="00CD3BA4" w:rsidRDefault="000C0A62" w:rsidP="001C7B0F">
      <w:pPr>
        <w:pStyle w:val="af7"/>
        <w:widowControl w:val="0"/>
        <w:jc w:val="right"/>
        <w:rPr>
          <w:rFonts w:ascii="Times New Roman" w:hAnsi="Times New Roman"/>
          <w:sz w:val="20"/>
          <w:szCs w:val="20"/>
        </w:rPr>
      </w:pPr>
      <w:r w:rsidRPr="00801F8B">
        <w:rPr>
          <w:position w:val="-32"/>
          <w:sz w:val="20"/>
          <w:szCs w:val="20"/>
        </w:rPr>
        <w:object w:dxaOrig="1500" w:dyaOrig="700">
          <v:shape id="_x0000_i1045" type="#_x0000_t75" style="width:64.5pt;height:30pt" o:ole="">
            <v:imagedata r:id="rId49" o:title=""/>
          </v:shape>
          <o:OLEObject Type="Embed" ProgID="Equation.3" ShapeID="_x0000_i1045" DrawAspect="Content" ObjectID="_1477831524" r:id="rId50"/>
        </w:object>
      </w:r>
      <w:r w:rsidR="00ED40FC">
        <w:rPr>
          <w:rFonts w:ascii="Times New Roman" w:hAnsi="Times New Roman"/>
          <w:sz w:val="20"/>
          <w:szCs w:val="20"/>
        </w:rPr>
        <w:t xml:space="preserve">       </w:t>
      </w:r>
      <w:r>
        <w:rPr>
          <w:rFonts w:ascii="Times New Roman" w:hAnsi="Times New Roman"/>
          <w:sz w:val="20"/>
          <w:szCs w:val="20"/>
        </w:rPr>
        <w:t xml:space="preserve">        </w:t>
      </w:r>
      <w:r w:rsidR="00ED40FC">
        <w:rPr>
          <w:rFonts w:ascii="Times New Roman" w:hAnsi="Times New Roman"/>
          <w:sz w:val="20"/>
          <w:szCs w:val="20"/>
        </w:rPr>
        <w:t xml:space="preserve">                        (2.</w:t>
      </w:r>
      <w:r>
        <w:rPr>
          <w:rFonts w:ascii="Times New Roman" w:hAnsi="Times New Roman"/>
          <w:sz w:val="20"/>
          <w:szCs w:val="20"/>
        </w:rPr>
        <w:t>21</w:t>
      </w:r>
      <w:r w:rsidR="00ED40FC">
        <w:rPr>
          <w:rFonts w:ascii="Times New Roman" w:hAnsi="Times New Roman"/>
          <w:sz w:val="20"/>
          <w:szCs w:val="20"/>
        </w:rPr>
        <w:t>)</w:t>
      </w:r>
    </w:p>
    <w:p w:rsidR="00F92D03" w:rsidRPr="00C14CF6" w:rsidRDefault="00F92D03" w:rsidP="001C7B0F">
      <w:pPr>
        <w:pStyle w:val="af7"/>
        <w:widowControl w:val="0"/>
        <w:ind w:left="624" w:hanging="624"/>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t</w:t>
      </w:r>
      <w:r w:rsidRPr="00C14CF6">
        <w:rPr>
          <w:rFonts w:ascii="Times New Roman" w:hAnsi="Times New Roman"/>
          <w:sz w:val="20"/>
          <w:szCs w:val="20"/>
          <w:vertAlign w:val="subscript"/>
        </w:rPr>
        <w:t>п</w:t>
      </w:r>
      <w:r w:rsidRPr="00C14CF6">
        <w:rPr>
          <w:rFonts w:ascii="Times New Roman" w:hAnsi="Times New Roman"/>
          <w:sz w:val="20"/>
          <w:szCs w:val="20"/>
        </w:rPr>
        <w:t xml:space="preserve"> – продолжительность водной процедуры одним человеком, пол</w:t>
      </w:r>
      <w:r w:rsidRPr="00C14CF6">
        <w:rPr>
          <w:rFonts w:ascii="Times New Roman" w:hAnsi="Times New Roman"/>
          <w:sz w:val="20"/>
          <w:szCs w:val="20"/>
        </w:rPr>
        <w:t>ь</w:t>
      </w:r>
      <w:r w:rsidRPr="00C14CF6">
        <w:rPr>
          <w:rFonts w:ascii="Times New Roman" w:hAnsi="Times New Roman"/>
          <w:sz w:val="20"/>
          <w:szCs w:val="20"/>
        </w:rPr>
        <w:t>зующимся душем, 9</w:t>
      </w:r>
      <w:r w:rsidR="000C0A62">
        <w:rPr>
          <w:rFonts w:ascii="Times New Roman" w:hAnsi="Times New Roman"/>
          <w:sz w:val="20"/>
          <w:szCs w:val="20"/>
        </w:rPr>
        <w:t> </w:t>
      </w:r>
      <w:r w:rsidRPr="00C14CF6">
        <w:rPr>
          <w:rFonts w:ascii="Times New Roman" w:hAnsi="Times New Roman"/>
          <w:sz w:val="20"/>
          <w:szCs w:val="20"/>
        </w:rPr>
        <w:t>мин;</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t</w:t>
      </w:r>
      <w:r w:rsidRPr="00C14CF6">
        <w:rPr>
          <w:rFonts w:ascii="Times New Roman" w:hAnsi="Times New Roman"/>
          <w:sz w:val="20"/>
          <w:szCs w:val="20"/>
          <w:vertAlign w:val="subscript"/>
        </w:rPr>
        <w:t>д</w:t>
      </w:r>
      <w:r w:rsidRPr="00C14CF6">
        <w:rPr>
          <w:rFonts w:ascii="Times New Roman" w:hAnsi="Times New Roman"/>
          <w:sz w:val="20"/>
          <w:szCs w:val="20"/>
        </w:rPr>
        <w:t xml:space="preserve"> – продолжительность работы душа, 45</w:t>
      </w:r>
      <w:r w:rsidR="000C0A62">
        <w:rPr>
          <w:rFonts w:ascii="Times New Roman" w:hAnsi="Times New Roman"/>
          <w:sz w:val="20"/>
          <w:szCs w:val="20"/>
        </w:rPr>
        <w:t> </w:t>
      </w:r>
      <w:r w:rsidRPr="00C14CF6">
        <w:rPr>
          <w:rFonts w:ascii="Times New Roman" w:hAnsi="Times New Roman"/>
          <w:sz w:val="20"/>
          <w:szCs w:val="20"/>
        </w:rPr>
        <w:t>мин.</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проектировании водоотводящей сети необходимо знать ра</w:t>
      </w:r>
      <w:r w:rsidRPr="00C14CF6">
        <w:rPr>
          <w:rFonts w:ascii="Times New Roman" w:hAnsi="Times New Roman"/>
          <w:sz w:val="20"/>
          <w:szCs w:val="20"/>
        </w:rPr>
        <w:t>с</w:t>
      </w:r>
      <w:r w:rsidRPr="00C14CF6">
        <w:rPr>
          <w:rFonts w:ascii="Times New Roman" w:hAnsi="Times New Roman"/>
          <w:sz w:val="20"/>
          <w:szCs w:val="20"/>
        </w:rPr>
        <w:t xml:space="preserve">ход, на который производится расчет сети. Разбивка сети производится </w:t>
      </w:r>
      <w:r w:rsidRPr="00C14CF6">
        <w:rPr>
          <w:rFonts w:ascii="Times New Roman" w:hAnsi="Times New Roman"/>
          <w:sz w:val="20"/>
          <w:szCs w:val="20"/>
        </w:rPr>
        <w:lastRenderedPageBreak/>
        <w:t>по узловым точкам, длина которых соответствует обычно длине ква</w:t>
      </w:r>
      <w:r w:rsidRPr="00C14CF6">
        <w:rPr>
          <w:rFonts w:ascii="Times New Roman" w:hAnsi="Times New Roman"/>
          <w:sz w:val="20"/>
          <w:szCs w:val="20"/>
        </w:rPr>
        <w:t>р</w:t>
      </w:r>
      <w:r w:rsidRPr="00C14CF6">
        <w:rPr>
          <w:rFonts w:ascii="Times New Roman" w:hAnsi="Times New Roman"/>
          <w:sz w:val="20"/>
          <w:szCs w:val="20"/>
        </w:rPr>
        <w:t>тала. Разбивка на расчетные участки производится с учетом рельефа местности. Расчетные участки водоотводящих сетей – это отдельные расчетные участки трубопроводов и коллекторов, в пределах которых расход считают условно постоянным.</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Расчетный расход для расчетного участка сети можно определить по тяготеющим площадям и по удельному расходу на единицу длины трубопровода. Первый метод «площадей» широко применяется для расчета расходов по расчетным участкам сети.</w:t>
      </w:r>
    </w:p>
    <w:p w:rsidR="00F92D03"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Расход для каждого расчетного участка определяется как сумма расходов: попутного, поступающего в расчетный участок от распол</w:t>
      </w:r>
      <w:r w:rsidRPr="00C14CF6">
        <w:rPr>
          <w:rFonts w:ascii="Times New Roman" w:hAnsi="Times New Roman"/>
          <w:sz w:val="20"/>
          <w:szCs w:val="20"/>
        </w:rPr>
        <w:t>о</w:t>
      </w:r>
      <w:r w:rsidRPr="00C14CF6">
        <w:rPr>
          <w:rFonts w:ascii="Times New Roman" w:hAnsi="Times New Roman"/>
          <w:sz w:val="20"/>
          <w:szCs w:val="20"/>
        </w:rPr>
        <w:t>женных вдоль него кварталов жилой застройки; транзитного, пост</w:t>
      </w:r>
      <w:r w:rsidRPr="00C14CF6">
        <w:rPr>
          <w:rFonts w:ascii="Times New Roman" w:hAnsi="Times New Roman"/>
          <w:sz w:val="20"/>
          <w:szCs w:val="20"/>
        </w:rPr>
        <w:t>у</w:t>
      </w:r>
      <w:r w:rsidRPr="00C14CF6">
        <w:rPr>
          <w:rFonts w:ascii="Times New Roman" w:hAnsi="Times New Roman"/>
          <w:sz w:val="20"/>
          <w:szCs w:val="20"/>
        </w:rPr>
        <w:t>пающего в верхнюю точку расчетного участка  с вышележащего ква</w:t>
      </w:r>
      <w:r w:rsidRPr="00C14CF6">
        <w:rPr>
          <w:rFonts w:ascii="Times New Roman" w:hAnsi="Times New Roman"/>
          <w:sz w:val="20"/>
          <w:szCs w:val="20"/>
        </w:rPr>
        <w:t>р</w:t>
      </w:r>
      <w:r w:rsidRPr="00C14CF6">
        <w:rPr>
          <w:rFonts w:ascii="Times New Roman" w:hAnsi="Times New Roman"/>
          <w:sz w:val="20"/>
          <w:szCs w:val="20"/>
        </w:rPr>
        <w:t>тала; бокового от присоединения боковых линий и сосредоточенного от крупных  отдельных нежилых объектов (промышленных предпр</w:t>
      </w:r>
      <w:r w:rsidRPr="00C14CF6">
        <w:rPr>
          <w:rFonts w:ascii="Times New Roman" w:hAnsi="Times New Roman"/>
          <w:sz w:val="20"/>
          <w:szCs w:val="20"/>
        </w:rPr>
        <w:t>и</w:t>
      </w:r>
      <w:r w:rsidRPr="00C14CF6">
        <w:rPr>
          <w:rFonts w:ascii="Times New Roman" w:hAnsi="Times New Roman"/>
          <w:sz w:val="20"/>
          <w:szCs w:val="20"/>
        </w:rPr>
        <w:t>ятий, бассейнов и</w:t>
      </w:r>
      <w:r w:rsidR="003C7883">
        <w:rPr>
          <w:rFonts w:ascii="Times New Roman" w:hAnsi="Times New Roman"/>
          <w:sz w:val="20"/>
          <w:szCs w:val="20"/>
        </w:rPr>
        <w:t> </w:t>
      </w:r>
      <w:r w:rsidRPr="00C14CF6">
        <w:rPr>
          <w:rFonts w:ascii="Times New Roman" w:hAnsi="Times New Roman"/>
          <w:sz w:val="20"/>
          <w:szCs w:val="20"/>
        </w:rPr>
        <w:t>т.</w:t>
      </w:r>
      <w:r w:rsidR="003C7883">
        <w:rPr>
          <w:rFonts w:ascii="Times New Roman" w:hAnsi="Times New Roman"/>
          <w:sz w:val="20"/>
          <w:szCs w:val="20"/>
        </w:rPr>
        <w:t> </w:t>
      </w:r>
      <w:r w:rsidRPr="00C14CF6">
        <w:rPr>
          <w:rFonts w:ascii="Times New Roman" w:hAnsi="Times New Roman"/>
          <w:sz w:val="20"/>
          <w:szCs w:val="20"/>
        </w:rPr>
        <w:t>д.). Расчетный расход на отдельном участке сети определяется по формуле</w:t>
      </w:r>
    </w:p>
    <w:p w:rsidR="00573657" w:rsidRPr="00AA5A73" w:rsidRDefault="00FF58A2" w:rsidP="001C7B0F">
      <w:pPr>
        <w:pStyle w:val="af7"/>
        <w:widowControl w:val="0"/>
        <w:jc w:val="right"/>
        <w:rPr>
          <w:rFonts w:ascii="Times New Roman" w:hAnsi="Times New Roman"/>
          <w:sz w:val="20"/>
          <w:szCs w:val="20"/>
        </w:rPr>
      </w:pPr>
      <m:oMath>
        <m:sSub>
          <m:sSubPr>
            <m:ctrlPr>
              <w:rPr>
                <w:rFonts w:ascii="Cambria Math" w:hAnsi="Cambria Math"/>
                <w:i/>
                <w:sz w:val="20"/>
                <w:szCs w:val="20"/>
              </w:rPr>
            </m:ctrlPr>
          </m:sSubPr>
          <m:e>
            <m:r>
              <m:rPr>
                <m:nor/>
              </m:rPr>
              <w:rPr>
                <w:rFonts w:ascii="Cambria Math" w:hAnsi="Cambria Math"/>
                <w:sz w:val="20"/>
                <w:szCs w:val="20"/>
              </w:rPr>
              <m:t>Q</m:t>
            </m:r>
          </m:e>
          <m:sub>
            <m:r>
              <m:rPr>
                <m:nor/>
              </m:rPr>
              <w:rPr>
                <w:rFonts w:ascii="Cambria Math" w:hAnsi="Cambria Math"/>
                <w:sz w:val="20"/>
                <w:szCs w:val="20"/>
              </w:rPr>
              <m:t>расч</m:t>
            </m:r>
          </m:sub>
        </m:sSub>
        <m:r>
          <m:rPr>
            <m:nor/>
          </m:rP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sSub>
                  <m:sSubPr>
                    <m:ctrlPr>
                      <w:rPr>
                        <w:rFonts w:ascii="Cambria Math" w:hAnsi="Cambria Math"/>
                        <w:i/>
                        <w:sz w:val="20"/>
                        <w:szCs w:val="20"/>
                      </w:rPr>
                    </m:ctrlPr>
                  </m:sSubPr>
                  <m:e>
                    <m:r>
                      <m:rPr>
                        <m:nor/>
                      </m:rPr>
                      <w:rPr>
                        <w:rFonts w:ascii="Cambria Math" w:hAnsi="Cambria Math"/>
                        <w:sz w:val="20"/>
                        <w:szCs w:val="20"/>
                        <w:lang w:val="en-US"/>
                      </w:rPr>
                      <m:t>q</m:t>
                    </m:r>
                  </m:e>
                  <m:sub>
                    <m:r>
                      <m:rPr>
                        <m:nor/>
                      </m:rPr>
                      <w:rPr>
                        <w:rFonts w:ascii="Cambria Math" w:hAnsi="Cambria Math"/>
                        <w:sz w:val="20"/>
                        <w:szCs w:val="20"/>
                      </w:rPr>
                      <m:t>поп</m:t>
                    </m:r>
                  </m:sub>
                </m:sSub>
                <m:r>
                  <m:rPr>
                    <m:nor/>
                  </m:rPr>
                  <w:rPr>
                    <w:rFonts w:ascii="Cambria Math" w:hAnsi="Cambria Math"/>
                    <w:sz w:val="20"/>
                    <w:szCs w:val="20"/>
                  </w:rPr>
                  <m:t>+</m:t>
                </m:r>
                <m:sSub>
                  <m:sSubPr>
                    <m:ctrlPr>
                      <w:rPr>
                        <w:rFonts w:ascii="Cambria Math" w:hAnsi="Cambria Math"/>
                        <w:i/>
                        <w:sz w:val="20"/>
                        <w:szCs w:val="20"/>
                      </w:rPr>
                    </m:ctrlPr>
                  </m:sSubPr>
                  <m:e>
                    <m:r>
                      <m:rPr>
                        <m:nor/>
                      </m:rPr>
                      <w:rPr>
                        <w:rFonts w:ascii="Cambria Math" w:hAnsi="Cambria Math"/>
                        <w:sz w:val="20"/>
                        <w:szCs w:val="20"/>
                        <w:lang w:val="en-US"/>
                      </w:rPr>
                      <m:t>q</m:t>
                    </m:r>
                  </m:e>
                  <m:sub>
                    <m:r>
                      <m:rPr>
                        <m:nor/>
                      </m:rPr>
                      <w:rPr>
                        <w:rFonts w:ascii="Cambria Math" w:hAnsi="Cambria Math"/>
                        <w:sz w:val="20"/>
                        <w:szCs w:val="20"/>
                      </w:rPr>
                      <m:t>бок</m:t>
                    </m:r>
                  </m:sub>
                </m:sSub>
              </m:e>
            </m:d>
            <m:r>
              <m:rPr>
                <m:nor/>
              </m:rPr>
              <w:rPr>
                <w:rFonts w:ascii="Cambria Math" w:hAnsi="Cambria Math"/>
                <w:sz w:val="20"/>
                <w:szCs w:val="20"/>
              </w:rPr>
              <m:t>+</m:t>
            </m:r>
            <m:sSub>
              <m:sSubPr>
                <m:ctrlPr>
                  <w:rPr>
                    <w:rFonts w:ascii="Cambria Math" w:hAnsi="Cambria Math"/>
                    <w:i/>
                    <w:sz w:val="20"/>
                    <w:szCs w:val="20"/>
                  </w:rPr>
                </m:ctrlPr>
              </m:sSubPr>
              <m:e>
                <m:r>
                  <m:rPr>
                    <m:nor/>
                  </m:rPr>
                  <w:rPr>
                    <w:rFonts w:ascii="Cambria Math" w:hAnsi="Cambria Math"/>
                    <w:sz w:val="20"/>
                    <w:szCs w:val="20"/>
                  </w:rPr>
                  <m:t>q</m:t>
                </m:r>
              </m:e>
              <m:sub>
                <m:r>
                  <m:rPr>
                    <m:nor/>
                  </m:rPr>
                  <w:rPr>
                    <w:rFonts w:ascii="Cambria Math" w:hAnsi="Cambria Math"/>
                    <w:sz w:val="20"/>
                    <w:szCs w:val="20"/>
                  </w:rPr>
                  <m:t>тр</m:t>
                </m:r>
              </m:sub>
            </m:sSub>
          </m:e>
        </m:d>
        <m:r>
          <m:rPr>
            <m:nor/>
          </m:rPr>
          <w:rPr>
            <w:rFonts w:ascii="Cambria Math" w:hAnsi="Cambria Math"/>
            <w:sz w:val="20"/>
            <w:szCs w:val="20"/>
          </w:rPr>
          <m:t>∙</m:t>
        </m:r>
        <m:r>
          <m:rPr>
            <m:nor/>
          </m:rPr>
          <w:rPr>
            <w:rFonts w:ascii="Cambria Math" w:hAnsi="Cambria Math"/>
            <w:sz w:val="20"/>
            <w:szCs w:val="20"/>
            <w:lang w:val="en-US"/>
          </w:rPr>
          <m:t>K</m:t>
        </m:r>
        <m:r>
          <m:rPr>
            <m:nor/>
          </m:rPr>
          <w:rPr>
            <w:rFonts w:ascii="Cambria Math" w:hAnsi="Cambria Math"/>
            <w:sz w:val="20"/>
            <w:szCs w:val="20"/>
          </w:rPr>
          <m:t>+</m:t>
        </m:r>
        <m:sSub>
          <m:sSubPr>
            <m:ctrlPr>
              <w:rPr>
                <w:rFonts w:ascii="Cambria Math" w:hAnsi="Cambria Math"/>
                <w:i/>
                <w:sz w:val="20"/>
                <w:szCs w:val="20"/>
                <w:lang w:val="en-US"/>
              </w:rPr>
            </m:ctrlPr>
          </m:sSubPr>
          <m:e>
            <m:r>
              <m:rPr>
                <m:nor/>
              </m:rPr>
              <w:rPr>
                <w:rFonts w:ascii="Cambria Math" w:hAnsi="Cambria Math"/>
                <w:sz w:val="20"/>
                <w:szCs w:val="20"/>
                <w:lang w:val="en-US"/>
              </w:rPr>
              <m:t>q</m:t>
            </m:r>
          </m:e>
          <m:sub>
            <m:r>
              <m:rPr>
                <m:nor/>
              </m:rPr>
              <w:rPr>
                <w:rFonts w:ascii="Cambria Math" w:hAnsi="Cambria Math"/>
                <w:sz w:val="20"/>
                <w:szCs w:val="20"/>
              </w:rPr>
              <m:t>соср</m:t>
            </m:r>
          </m:sub>
        </m:sSub>
      </m:oMath>
      <w:r w:rsidR="00BA0663">
        <w:rPr>
          <w:rFonts w:ascii="Times New Roman" w:hAnsi="Times New Roman"/>
          <w:sz w:val="20"/>
          <w:szCs w:val="20"/>
        </w:rPr>
        <w:t xml:space="preserve"> </w:t>
      </w:r>
      <w:r w:rsidR="003C7883">
        <w:rPr>
          <w:rFonts w:ascii="Times New Roman" w:hAnsi="Times New Roman"/>
          <w:sz w:val="20"/>
          <w:szCs w:val="20"/>
        </w:rPr>
        <w:t xml:space="preserve">,                     </w:t>
      </w:r>
      <w:r w:rsidR="00047037">
        <w:rPr>
          <w:rFonts w:ascii="Times New Roman" w:hAnsi="Times New Roman"/>
          <w:sz w:val="20"/>
          <w:szCs w:val="20"/>
        </w:rPr>
        <w:t>(2.</w:t>
      </w:r>
      <w:r w:rsidR="003C7883">
        <w:rPr>
          <w:rFonts w:ascii="Times New Roman" w:hAnsi="Times New Roman"/>
          <w:sz w:val="20"/>
          <w:szCs w:val="20"/>
        </w:rPr>
        <w:t>22</w:t>
      </w:r>
      <w:r w:rsidR="00AA5A73">
        <w:rPr>
          <w:rFonts w:ascii="Times New Roman" w:hAnsi="Times New Roman"/>
          <w:sz w:val="20"/>
          <w:szCs w:val="20"/>
        </w:rPr>
        <w:t>)</w:t>
      </w:r>
    </w:p>
    <w:p w:rsidR="00F92D03" w:rsidRPr="00C14CF6" w:rsidRDefault="00F92D03" w:rsidP="001C7B0F">
      <w:pPr>
        <w:pStyle w:val="af7"/>
        <w:widowControl w:val="0"/>
        <w:ind w:left="964" w:hanging="964"/>
        <w:jc w:val="both"/>
        <w:rPr>
          <w:rFonts w:ascii="Times New Roman" w:hAnsi="Times New Roman"/>
          <w:sz w:val="20"/>
          <w:szCs w:val="20"/>
        </w:rPr>
      </w:pPr>
      <w:r w:rsidRPr="00C14CF6">
        <w:rPr>
          <w:rFonts w:ascii="Times New Roman" w:hAnsi="Times New Roman"/>
          <w:sz w:val="20"/>
          <w:szCs w:val="20"/>
        </w:rPr>
        <w:t xml:space="preserve">где </w:t>
      </w:r>
      <w:r w:rsidR="005C5B4E">
        <w:rPr>
          <w:rFonts w:ascii="Times New Roman" w:hAnsi="Times New Roman"/>
          <w:sz w:val="20"/>
          <w:szCs w:val="20"/>
          <w:lang w:val="en-US"/>
        </w:rPr>
        <w:t>q</w:t>
      </w:r>
      <w:r w:rsidR="005C5B4E">
        <w:rPr>
          <w:rFonts w:ascii="Times New Roman" w:hAnsi="Times New Roman"/>
          <w:sz w:val="20"/>
          <w:szCs w:val="20"/>
          <w:vertAlign w:val="subscript"/>
        </w:rPr>
        <w:t>поп</w:t>
      </w:r>
      <w:r w:rsidR="005C5B4E" w:rsidRPr="005C5B4E">
        <w:rPr>
          <w:rFonts w:ascii="Times New Roman" w:hAnsi="Times New Roman"/>
          <w:sz w:val="20"/>
          <w:szCs w:val="20"/>
        </w:rPr>
        <w:t xml:space="preserve"> </w:t>
      </w:r>
      <w:r w:rsidR="005C5B4E">
        <w:rPr>
          <w:rFonts w:ascii="Times New Roman" w:hAnsi="Times New Roman"/>
          <w:sz w:val="20"/>
          <w:szCs w:val="20"/>
        </w:rPr>
        <w:t>–</w:t>
      </w:r>
      <w:r w:rsidRPr="00C14CF6">
        <w:rPr>
          <w:rFonts w:ascii="Times New Roman" w:hAnsi="Times New Roman"/>
          <w:sz w:val="20"/>
          <w:szCs w:val="20"/>
        </w:rPr>
        <w:t xml:space="preserve"> попутный расход на участке от кварталов, примыкающих непосредственно к данному участку;</w:t>
      </w:r>
    </w:p>
    <w:p w:rsidR="00F92D03" w:rsidRPr="00C14CF6" w:rsidRDefault="004358CC" w:rsidP="001C7B0F">
      <w:pPr>
        <w:pStyle w:val="af7"/>
        <w:widowControl w:val="0"/>
        <w:ind w:left="879" w:hanging="879"/>
        <w:jc w:val="both"/>
        <w:rPr>
          <w:rFonts w:ascii="Times New Roman" w:hAnsi="Times New Roman"/>
          <w:sz w:val="20"/>
          <w:szCs w:val="20"/>
        </w:rPr>
      </w:pPr>
      <w:r>
        <w:rPr>
          <w:rFonts w:ascii="Times New Roman" w:hAnsi="Times New Roman"/>
          <w:sz w:val="20"/>
          <w:szCs w:val="20"/>
        </w:rPr>
        <w:t xml:space="preserve">      </w:t>
      </w:r>
      <w:r w:rsidR="005C5B4E">
        <w:rPr>
          <w:rFonts w:ascii="Times New Roman" w:hAnsi="Times New Roman"/>
          <w:sz w:val="20"/>
          <w:szCs w:val="20"/>
          <w:lang w:val="en-US"/>
        </w:rPr>
        <w:t>q</w:t>
      </w:r>
      <w:r w:rsidR="005C5B4E">
        <w:rPr>
          <w:rFonts w:ascii="Times New Roman" w:hAnsi="Times New Roman"/>
          <w:sz w:val="20"/>
          <w:szCs w:val="20"/>
          <w:vertAlign w:val="subscript"/>
        </w:rPr>
        <w:t>бок</w:t>
      </w:r>
      <w:r w:rsidR="005C5B4E" w:rsidRPr="00C14CF6">
        <w:rPr>
          <w:rFonts w:ascii="Times New Roman" w:hAnsi="Times New Roman"/>
          <w:sz w:val="20"/>
          <w:szCs w:val="20"/>
        </w:rPr>
        <w:t xml:space="preserve"> </w:t>
      </w:r>
      <w:r w:rsidR="005C5B4E">
        <w:rPr>
          <w:rFonts w:ascii="Times New Roman" w:hAnsi="Times New Roman"/>
          <w:sz w:val="20"/>
          <w:szCs w:val="20"/>
        </w:rPr>
        <w:t>–</w:t>
      </w:r>
      <w:r w:rsidR="00F92D03" w:rsidRPr="00C14CF6">
        <w:rPr>
          <w:rFonts w:ascii="Times New Roman" w:hAnsi="Times New Roman"/>
          <w:sz w:val="20"/>
          <w:szCs w:val="20"/>
        </w:rPr>
        <w:t xml:space="preserve"> расход от боковых присоединений, проложенных в начал</w:t>
      </w:r>
      <w:r w:rsidR="00F92D03" w:rsidRPr="00C14CF6">
        <w:rPr>
          <w:rFonts w:ascii="Times New Roman" w:hAnsi="Times New Roman"/>
          <w:sz w:val="20"/>
          <w:szCs w:val="20"/>
        </w:rPr>
        <w:t>ь</w:t>
      </w:r>
      <w:r w:rsidR="00F92D03" w:rsidRPr="00C14CF6">
        <w:rPr>
          <w:rFonts w:ascii="Times New Roman" w:hAnsi="Times New Roman"/>
          <w:sz w:val="20"/>
          <w:szCs w:val="20"/>
        </w:rPr>
        <w:t>ную точку участка;</w:t>
      </w:r>
    </w:p>
    <w:p w:rsidR="00F92D03" w:rsidRPr="00C14CF6" w:rsidRDefault="004358CC" w:rsidP="001C7B0F">
      <w:pPr>
        <w:pStyle w:val="af7"/>
        <w:widowControl w:val="0"/>
        <w:ind w:left="794" w:hanging="794"/>
        <w:jc w:val="both"/>
        <w:rPr>
          <w:rFonts w:ascii="Times New Roman" w:hAnsi="Times New Roman"/>
          <w:sz w:val="20"/>
          <w:szCs w:val="20"/>
        </w:rPr>
      </w:pPr>
      <w:r>
        <w:rPr>
          <w:rFonts w:ascii="Times New Roman" w:hAnsi="Times New Roman"/>
          <w:sz w:val="20"/>
          <w:szCs w:val="20"/>
        </w:rPr>
        <w:t xml:space="preserve">      </w:t>
      </w:r>
      <w:r w:rsidR="005C5B4E">
        <w:rPr>
          <w:rFonts w:ascii="Times New Roman" w:hAnsi="Times New Roman"/>
          <w:sz w:val="20"/>
          <w:szCs w:val="20"/>
          <w:lang w:val="en-US"/>
        </w:rPr>
        <w:t>q</w:t>
      </w:r>
      <w:r w:rsidR="005C5B4E">
        <w:rPr>
          <w:rFonts w:ascii="Times New Roman" w:hAnsi="Times New Roman"/>
          <w:sz w:val="20"/>
          <w:szCs w:val="20"/>
          <w:vertAlign w:val="subscript"/>
        </w:rPr>
        <w:t>тр</w:t>
      </w:r>
      <w:r w:rsidR="005C5B4E" w:rsidRPr="00C14CF6">
        <w:rPr>
          <w:rFonts w:ascii="Times New Roman" w:hAnsi="Times New Roman"/>
          <w:sz w:val="20"/>
          <w:szCs w:val="20"/>
        </w:rPr>
        <w:t xml:space="preserve"> </w:t>
      </w:r>
      <w:r w:rsidR="005C5B4E">
        <w:rPr>
          <w:rFonts w:ascii="Times New Roman" w:hAnsi="Times New Roman"/>
          <w:sz w:val="20"/>
          <w:szCs w:val="20"/>
        </w:rPr>
        <w:t>–</w:t>
      </w:r>
      <w:r w:rsidR="00F92D03" w:rsidRPr="00C14CF6">
        <w:rPr>
          <w:rFonts w:ascii="Times New Roman" w:hAnsi="Times New Roman"/>
          <w:sz w:val="20"/>
          <w:szCs w:val="20"/>
        </w:rPr>
        <w:t xml:space="preserve"> транзитный расход, поступающий в расчетный участок с в</w:t>
      </w:r>
      <w:r w:rsidR="00F92D03" w:rsidRPr="00C14CF6">
        <w:rPr>
          <w:rFonts w:ascii="Times New Roman" w:hAnsi="Times New Roman"/>
          <w:sz w:val="20"/>
          <w:szCs w:val="20"/>
        </w:rPr>
        <w:t>ы</w:t>
      </w:r>
      <w:r w:rsidR="00F92D03" w:rsidRPr="00C14CF6">
        <w:rPr>
          <w:rFonts w:ascii="Times New Roman" w:hAnsi="Times New Roman"/>
          <w:sz w:val="20"/>
          <w:szCs w:val="20"/>
        </w:rPr>
        <w:t>шерасположенного участка;</w:t>
      </w:r>
    </w:p>
    <w:p w:rsidR="00F92D03" w:rsidRPr="00C14CF6" w:rsidRDefault="004358CC" w:rsidP="001C7B0F">
      <w:pPr>
        <w:pStyle w:val="af7"/>
        <w:widowControl w:val="0"/>
        <w:ind w:left="964" w:hanging="964"/>
        <w:jc w:val="both"/>
        <w:rPr>
          <w:rFonts w:ascii="Times New Roman" w:hAnsi="Times New Roman"/>
          <w:sz w:val="20"/>
          <w:szCs w:val="20"/>
        </w:rPr>
      </w:pPr>
      <w:r>
        <w:rPr>
          <w:rFonts w:ascii="Times New Roman" w:hAnsi="Times New Roman"/>
          <w:sz w:val="20"/>
          <w:szCs w:val="20"/>
        </w:rPr>
        <w:t xml:space="preserve">      </w:t>
      </w:r>
      <w:r w:rsidR="005C5B4E">
        <w:rPr>
          <w:rFonts w:ascii="Times New Roman" w:hAnsi="Times New Roman"/>
          <w:sz w:val="20"/>
          <w:szCs w:val="20"/>
          <w:lang w:val="en-US"/>
        </w:rPr>
        <w:t>q</w:t>
      </w:r>
      <w:r w:rsidR="005C5B4E">
        <w:rPr>
          <w:rFonts w:ascii="Times New Roman" w:hAnsi="Times New Roman"/>
          <w:sz w:val="20"/>
          <w:szCs w:val="20"/>
          <w:vertAlign w:val="subscript"/>
        </w:rPr>
        <w:t>соср</w:t>
      </w:r>
      <w:r w:rsidR="005C5B4E" w:rsidRPr="00C14CF6">
        <w:rPr>
          <w:rFonts w:ascii="Times New Roman" w:hAnsi="Times New Roman"/>
          <w:sz w:val="20"/>
          <w:szCs w:val="20"/>
        </w:rPr>
        <w:t xml:space="preserve"> </w:t>
      </w:r>
      <w:r w:rsidR="005C5B4E">
        <w:rPr>
          <w:rFonts w:ascii="Times New Roman" w:hAnsi="Times New Roman"/>
          <w:sz w:val="20"/>
          <w:szCs w:val="20"/>
        </w:rPr>
        <w:t>–</w:t>
      </w:r>
      <w:r w:rsidR="00F92D03" w:rsidRPr="00C14CF6">
        <w:rPr>
          <w:rFonts w:ascii="Times New Roman" w:hAnsi="Times New Roman"/>
          <w:sz w:val="20"/>
          <w:szCs w:val="20"/>
        </w:rPr>
        <w:t xml:space="preserve"> сосредоточенный расход от промышленных предприятий или нежилого объекта.</w:t>
      </w:r>
    </w:p>
    <w:p w:rsidR="00F92D03" w:rsidRPr="00C14CF6" w:rsidRDefault="00F92D0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определении расхода сточных вод для данного расчетного уч</w:t>
      </w:r>
      <w:r w:rsidRPr="00C14CF6">
        <w:rPr>
          <w:rFonts w:ascii="Times New Roman" w:hAnsi="Times New Roman"/>
          <w:sz w:val="20"/>
          <w:szCs w:val="20"/>
        </w:rPr>
        <w:t>а</w:t>
      </w:r>
      <w:r w:rsidRPr="00C14CF6">
        <w:rPr>
          <w:rFonts w:ascii="Times New Roman" w:hAnsi="Times New Roman"/>
          <w:sz w:val="20"/>
          <w:szCs w:val="20"/>
        </w:rPr>
        <w:t>стка сети попутный, транзитный и боковой среднесекундные расходы суммируются, умножаются на соответствующий коэффициент нера</w:t>
      </w:r>
      <w:r w:rsidRPr="00C14CF6">
        <w:rPr>
          <w:rFonts w:ascii="Times New Roman" w:hAnsi="Times New Roman"/>
          <w:sz w:val="20"/>
          <w:szCs w:val="20"/>
        </w:rPr>
        <w:t>в</w:t>
      </w:r>
      <w:r w:rsidRPr="00C14CF6">
        <w:rPr>
          <w:rFonts w:ascii="Times New Roman" w:hAnsi="Times New Roman"/>
          <w:sz w:val="20"/>
          <w:szCs w:val="20"/>
        </w:rPr>
        <w:t>номерности, а затем к полученному результату прибавляется сосред</w:t>
      </w:r>
      <w:r w:rsidRPr="00C14CF6">
        <w:rPr>
          <w:rFonts w:ascii="Times New Roman" w:hAnsi="Times New Roman"/>
          <w:sz w:val="20"/>
          <w:szCs w:val="20"/>
        </w:rPr>
        <w:t>о</w:t>
      </w:r>
      <w:r w:rsidRPr="00C14CF6">
        <w:rPr>
          <w:rFonts w:ascii="Times New Roman" w:hAnsi="Times New Roman"/>
          <w:sz w:val="20"/>
          <w:szCs w:val="20"/>
        </w:rPr>
        <w:t>точенный расход.</w:t>
      </w:r>
    </w:p>
    <w:p w:rsidR="006E1D74"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Попутный расход сточных вод определяем по методу тяготеющих площадей. При расчете по этому методу используем удельный расход </w:t>
      </w:r>
      <w:r w:rsidR="0032486A">
        <w:rPr>
          <w:rFonts w:ascii="Times New Roman" w:hAnsi="Times New Roman"/>
          <w:sz w:val="20"/>
          <w:szCs w:val="20"/>
        </w:rPr>
        <w:t>(</w:t>
      </w:r>
      <w:r w:rsidR="0032486A">
        <w:rPr>
          <w:rFonts w:ascii="Times New Roman" w:hAnsi="Times New Roman"/>
          <w:sz w:val="20"/>
          <w:szCs w:val="20"/>
          <w:lang w:val="en-US"/>
        </w:rPr>
        <w:t>q</w:t>
      </w:r>
      <w:r w:rsidR="0032486A">
        <w:rPr>
          <w:rFonts w:ascii="Times New Roman" w:hAnsi="Times New Roman"/>
          <w:sz w:val="20"/>
          <w:szCs w:val="20"/>
          <w:vertAlign w:val="subscript"/>
        </w:rPr>
        <w:t>о</w:t>
      </w:r>
      <w:r w:rsidR="0032486A">
        <w:rPr>
          <w:rFonts w:ascii="Times New Roman" w:hAnsi="Times New Roman"/>
          <w:sz w:val="20"/>
          <w:szCs w:val="20"/>
        </w:rPr>
        <w:t>, л/с∙га)</w:t>
      </w:r>
      <w:r w:rsidR="0032486A" w:rsidRPr="0032486A">
        <w:rPr>
          <w:rFonts w:ascii="Times New Roman" w:hAnsi="Times New Roman"/>
          <w:sz w:val="20"/>
          <w:szCs w:val="20"/>
        </w:rPr>
        <w:t xml:space="preserve"> </w:t>
      </w:r>
      <w:r w:rsidRPr="00C14CF6">
        <w:rPr>
          <w:rFonts w:ascii="Times New Roman" w:hAnsi="Times New Roman"/>
          <w:sz w:val="20"/>
          <w:szCs w:val="20"/>
        </w:rPr>
        <w:t>или модуль стока, который определяем по формуле</w:t>
      </w:r>
    </w:p>
    <w:p w:rsidR="0032486A" w:rsidRPr="00CD3BA4" w:rsidRDefault="0032486A" w:rsidP="001C7B0F">
      <w:pPr>
        <w:pStyle w:val="af7"/>
        <w:widowControl w:val="0"/>
        <w:jc w:val="right"/>
        <w:rPr>
          <w:rFonts w:ascii="Times New Roman" w:hAnsi="Times New Roman"/>
          <w:sz w:val="20"/>
          <w:szCs w:val="20"/>
        </w:rPr>
      </w:pPr>
      <w:r w:rsidRPr="00A434E6">
        <w:rPr>
          <w:position w:val="-24"/>
          <w:sz w:val="20"/>
          <w:szCs w:val="20"/>
        </w:rPr>
        <w:object w:dxaOrig="1260" w:dyaOrig="620">
          <v:shape id="_x0000_i1046" type="#_x0000_t75" style="width:54.75pt;height:26.25pt" o:ole="">
            <v:imagedata r:id="rId51" o:title=""/>
          </v:shape>
          <o:OLEObject Type="Embed" ProgID="Equation.3" ShapeID="_x0000_i1046" DrawAspect="Content" ObjectID="_1477831525" r:id="rId52"/>
        </w:object>
      </w:r>
      <w:r>
        <w:rPr>
          <w:rFonts w:ascii="Times New Roman" w:hAnsi="Times New Roman"/>
          <w:sz w:val="20"/>
          <w:szCs w:val="20"/>
        </w:rPr>
        <w:t xml:space="preserve">                    </w:t>
      </w:r>
      <w:r w:rsidRPr="00BD6EC7">
        <w:rPr>
          <w:rFonts w:ascii="Times New Roman" w:hAnsi="Times New Roman"/>
          <w:sz w:val="20"/>
          <w:szCs w:val="20"/>
        </w:rPr>
        <w:t xml:space="preserve">     </w:t>
      </w:r>
      <w:r>
        <w:rPr>
          <w:rFonts w:ascii="Times New Roman" w:hAnsi="Times New Roman"/>
          <w:sz w:val="20"/>
          <w:szCs w:val="20"/>
        </w:rPr>
        <w:t xml:space="preserve">               (2.23)</w:t>
      </w:r>
    </w:p>
    <w:p w:rsidR="006E1D74" w:rsidRPr="00C14CF6" w:rsidRDefault="00271080" w:rsidP="001C7B0F">
      <w:pPr>
        <w:pStyle w:val="af7"/>
        <w:widowControl w:val="0"/>
        <w:jc w:val="both"/>
        <w:rPr>
          <w:rFonts w:ascii="Times New Roman" w:hAnsi="Times New Roman"/>
          <w:sz w:val="20"/>
          <w:szCs w:val="20"/>
        </w:rPr>
      </w:pPr>
      <w:r>
        <w:rPr>
          <w:rFonts w:ascii="Times New Roman" w:hAnsi="Times New Roman"/>
          <w:sz w:val="20"/>
          <w:szCs w:val="20"/>
        </w:rPr>
        <w:t>г</w:t>
      </w:r>
      <w:r w:rsidR="006E1D74" w:rsidRPr="00C14CF6">
        <w:rPr>
          <w:rFonts w:ascii="Times New Roman" w:hAnsi="Times New Roman"/>
          <w:sz w:val="20"/>
          <w:szCs w:val="20"/>
        </w:rPr>
        <w:t>де</w:t>
      </w:r>
      <w:r w:rsidR="00573657">
        <w:rPr>
          <w:rFonts w:ascii="Times New Roman" w:hAnsi="Times New Roman"/>
          <w:sz w:val="20"/>
          <w:szCs w:val="20"/>
        </w:rPr>
        <w:t xml:space="preserve"> Р – </w:t>
      </w:r>
      <w:r>
        <w:rPr>
          <w:rFonts w:ascii="Times New Roman" w:hAnsi="Times New Roman"/>
          <w:sz w:val="20"/>
          <w:szCs w:val="20"/>
        </w:rPr>
        <w:t>плотность населения на 1</w:t>
      </w:r>
      <w:r w:rsidR="0032486A">
        <w:rPr>
          <w:rFonts w:ascii="Times New Roman" w:hAnsi="Times New Roman"/>
          <w:sz w:val="20"/>
          <w:szCs w:val="20"/>
        </w:rPr>
        <w:t> </w:t>
      </w:r>
      <w:r w:rsidR="006E1D74" w:rsidRPr="00C14CF6">
        <w:rPr>
          <w:rFonts w:ascii="Times New Roman" w:hAnsi="Times New Roman"/>
          <w:sz w:val="20"/>
          <w:szCs w:val="20"/>
        </w:rPr>
        <w:t xml:space="preserve">га; </w:t>
      </w:r>
    </w:p>
    <w:p w:rsidR="006E1D74"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q</w:t>
      </w:r>
      <w:r w:rsidRPr="00C14CF6">
        <w:rPr>
          <w:rFonts w:ascii="Times New Roman" w:hAnsi="Times New Roman"/>
          <w:sz w:val="20"/>
          <w:szCs w:val="20"/>
          <w:vertAlign w:val="subscript"/>
        </w:rPr>
        <w:t>н</w:t>
      </w:r>
      <w:r w:rsidRPr="00C14CF6">
        <w:rPr>
          <w:rFonts w:ascii="Times New Roman" w:hAnsi="Times New Roman"/>
          <w:sz w:val="20"/>
          <w:szCs w:val="20"/>
        </w:rPr>
        <w:t xml:space="preserve"> – норма водоотведения на </w:t>
      </w:r>
      <w:r w:rsidR="0032486A">
        <w:rPr>
          <w:rFonts w:ascii="Times New Roman" w:hAnsi="Times New Roman"/>
          <w:sz w:val="20"/>
          <w:szCs w:val="20"/>
        </w:rPr>
        <w:t xml:space="preserve">одного </w:t>
      </w:r>
      <w:r w:rsidRPr="00C14CF6">
        <w:rPr>
          <w:rFonts w:ascii="Times New Roman" w:hAnsi="Times New Roman"/>
          <w:sz w:val="20"/>
          <w:szCs w:val="20"/>
        </w:rPr>
        <w:t>человека, л/сут.</w:t>
      </w:r>
    </w:p>
    <w:p w:rsidR="0032486A" w:rsidRPr="00C14CF6" w:rsidRDefault="0032486A"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Модуль стока определяют для каждого района, отличающегося от </w:t>
      </w:r>
      <w:r w:rsidRPr="00C14CF6">
        <w:rPr>
          <w:rFonts w:ascii="Times New Roman" w:hAnsi="Times New Roman"/>
          <w:sz w:val="20"/>
          <w:szCs w:val="20"/>
        </w:rPr>
        <w:lastRenderedPageBreak/>
        <w:t>другого плотностью населения и имеющего другую норму водоотв</w:t>
      </w:r>
      <w:r w:rsidRPr="00C14CF6">
        <w:rPr>
          <w:rFonts w:ascii="Times New Roman" w:hAnsi="Times New Roman"/>
          <w:sz w:val="20"/>
          <w:szCs w:val="20"/>
        </w:rPr>
        <w:t>е</w:t>
      </w:r>
      <w:r w:rsidRPr="00C14CF6">
        <w:rPr>
          <w:rFonts w:ascii="Times New Roman" w:hAnsi="Times New Roman"/>
          <w:sz w:val="20"/>
          <w:szCs w:val="20"/>
        </w:rPr>
        <w:t>дения.</w:t>
      </w:r>
    </w:p>
    <w:p w:rsidR="0032486A" w:rsidRPr="00A3138C" w:rsidRDefault="0032486A" w:rsidP="001C7B0F">
      <w:pPr>
        <w:pStyle w:val="af7"/>
        <w:widowControl w:val="0"/>
        <w:ind w:firstLine="284"/>
        <w:jc w:val="both"/>
        <w:rPr>
          <w:rFonts w:ascii="Times New Roman" w:hAnsi="Times New Roman"/>
          <w:i/>
          <w:sz w:val="20"/>
          <w:szCs w:val="20"/>
        </w:rPr>
      </w:pPr>
      <w:r w:rsidRPr="00C14CF6">
        <w:rPr>
          <w:rFonts w:ascii="Times New Roman" w:hAnsi="Times New Roman"/>
          <w:sz w:val="20"/>
          <w:szCs w:val="20"/>
        </w:rPr>
        <w:t>Режим водоотведения характеризуется максимальным и минимал</w:t>
      </w:r>
      <w:r w:rsidRPr="00C14CF6">
        <w:rPr>
          <w:rFonts w:ascii="Times New Roman" w:hAnsi="Times New Roman"/>
          <w:sz w:val="20"/>
          <w:szCs w:val="20"/>
        </w:rPr>
        <w:t>ь</w:t>
      </w:r>
      <w:r w:rsidRPr="00C14CF6">
        <w:rPr>
          <w:rFonts w:ascii="Times New Roman" w:hAnsi="Times New Roman"/>
          <w:sz w:val="20"/>
          <w:szCs w:val="20"/>
        </w:rPr>
        <w:t>ным коэффициентами неравномерности</w:t>
      </w:r>
      <w:r w:rsidRPr="00BD6EC7">
        <w:rPr>
          <w:rFonts w:ascii="Times New Roman" w:hAnsi="Times New Roman"/>
          <w:sz w:val="20"/>
          <w:szCs w:val="20"/>
        </w:rPr>
        <w:t xml:space="preserve"> (</w:t>
      </w:r>
      <w:r>
        <w:rPr>
          <w:rFonts w:ascii="Times New Roman" w:hAnsi="Times New Roman"/>
          <w:sz w:val="20"/>
          <w:szCs w:val="20"/>
        </w:rPr>
        <w:t>К</w:t>
      </w:r>
      <w:r>
        <w:rPr>
          <w:rFonts w:ascii="Times New Roman" w:hAnsi="Times New Roman"/>
          <w:sz w:val="20"/>
          <w:szCs w:val="20"/>
          <w:vertAlign w:val="subscript"/>
          <w:lang w:val="en-US"/>
        </w:rPr>
        <w:t>gen</w:t>
      </w:r>
      <w:r>
        <w:rPr>
          <w:rFonts w:ascii="Times New Roman" w:hAnsi="Times New Roman"/>
          <w:sz w:val="20"/>
          <w:szCs w:val="20"/>
          <w:vertAlign w:val="subscript"/>
        </w:rPr>
        <w:t>.</w:t>
      </w:r>
      <w:r>
        <w:rPr>
          <w:rFonts w:ascii="Times New Roman" w:hAnsi="Times New Roman"/>
          <w:sz w:val="20"/>
          <w:szCs w:val="20"/>
          <w:vertAlign w:val="subscript"/>
          <w:lang w:val="en-US"/>
        </w:rPr>
        <w:t>max</w:t>
      </w:r>
      <w:r>
        <w:rPr>
          <w:rFonts w:ascii="Times New Roman" w:hAnsi="Times New Roman"/>
          <w:sz w:val="20"/>
          <w:szCs w:val="20"/>
          <w:vertAlign w:val="subscript"/>
        </w:rPr>
        <w:t xml:space="preserve"> </w:t>
      </w:r>
      <w:r>
        <w:rPr>
          <w:rFonts w:ascii="Times New Roman" w:hAnsi="Times New Roman"/>
          <w:sz w:val="20"/>
          <w:szCs w:val="20"/>
        </w:rPr>
        <w:t>и</w:t>
      </w:r>
      <w:r>
        <w:rPr>
          <w:rFonts w:ascii="Times New Roman" w:hAnsi="Times New Roman"/>
          <w:sz w:val="20"/>
          <w:szCs w:val="20"/>
          <w:vertAlign w:val="subscript"/>
        </w:rPr>
        <w:t xml:space="preserve"> </w:t>
      </w:r>
      <w:r>
        <w:rPr>
          <w:rFonts w:ascii="Times New Roman" w:hAnsi="Times New Roman"/>
          <w:sz w:val="20"/>
          <w:szCs w:val="20"/>
        </w:rPr>
        <w:t>К</w:t>
      </w:r>
      <w:r>
        <w:rPr>
          <w:rFonts w:ascii="Times New Roman" w:hAnsi="Times New Roman"/>
          <w:sz w:val="20"/>
          <w:szCs w:val="20"/>
          <w:vertAlign w:val="subscript"/>
          <w:lang w:val="en-US"/>
        </w:rPr>
        <w:t>gen</w:t>
      </w:r>
      <w:r>
        <w:rPr>
          <w:rFonts w:ascii="Times New Roman" w:hAnsi="Times New Roman"/>
          <w:sz w:val="20"/>
          <w:szCs w:val="20"/>
          <w:vertAlign w:val="subscript"/>
        </w:rPr>
        <w:t>.</w:t>
      </w:r>
      <w:r>
        <w:rPr>
          <w:rFonts w:ascii="Times New Roman" w:hAnsi="Times New Roman"/>
          <w:sz w:val="20"/>
          <w:szCs w:val="20"/>
          <w:vertAlign w:val="subscript"/>
          <w:lang w:val="en-US"/>
        </w:rPr>
        <w:t>min</w:t>
      </w:r>
      <w:r>
        <w:rPr>
          <w:rFonts w:ascii="Times New Roman" w:hAnsi="Times New Roman"/>
          <w:sz w:val="20"/>
          <w:szCs w:val="20"/>
        </w:rPr>
        <w:t>)</w:t>
      </w:r>
      <w:r w:rsidR="00FF58A2" w:rsidRPr="00C14CF6">
        <w:rPr>
          <w:rFonts w:ascii="Times New Roman" w:hAnsi="Times New Roman"/>
          <w:sz w:val="20"/>
          <w:szCs w:val="20"/>
        </w:rPr>
        <w:fldChar w:fldCharType="begin"/>
      </w:r>
      <w:r w:rsidRPr="00C14CF6">
        <w:rPr>
          <w:rFonts w:ascii="Times New Roman" w:hAnsi="Times New Roman"/>
          <w:sz w:val="20"/>
          <w:szCs w:val="20"/>
        </w:rPr>
        <w:instrText xml:space="preserve"> QUOTE </w:instrTex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gen</m:t>
            </m:r>
            <m:r>
              <w:rPr>
                <w:rFonts w:ascii="Cambria Math"/>
                <w:sz w:val="20"/>
                <w:szCs w:val="20"/>
              </w:rPr>
              <m:t>.</m:t>
            </m:r>
            <m:r>
              <w:rPr>
                <w:rFonts w:ascii="Cambria Math" w:hAnsi="Cambria Math"/>
                <w:sz w:val="20"/>
                <w:szCs w:val="20"/>
              </w:rPr>
              <m:t>max</m:t>
            </m:r>
          </m:sub>
        </m:sSub>
        <m:r>
          <w:rPr>
            <w:sz w:val="20"/>
            <w:szCs w:val="20"/>
          </w:rPr>
          <m:t>и</m:t>
        </m:r>
        <m:sSub>
          <m:sSubPr>
            <m:ctrlPr>
              <w:rPr>
                <w:rFonts w:ascii="Cambria Math" w:hAnsi="Cambria Math"/>
                <w:i/>
                <w:sz w:val="20"/>
                <w:szCs w:val="20"/>
              </w:rPr>
            </m:ctrlPr>
          </m:sSubPr>
          <m:e>
            <m:r>
              <w:rPr>
                <w:rFonts w:ascii="Cambria Math" w:hAnsi="Cambria Math"/>
                <w:sz w:val="20"/>
                <w:szCs w:val="20"/>
                <w:lang w:val="en-US"/>
              </w:rPr>
              <m:t>K</m:t>
            </m:r>
          </m:e>
          <m:sub>
            <m:r>
              <w:rPr>
                <w:rFonts w:ascii="Cambria Math" w:hAnsi="Cambria Math"/>
                <w:sz w:val="20"/>
                <w:szCs w:val="20"/>
              </w:rPr>
              <m:t>genmin</m:t>
            </m:r>
          </m:sub>
        </m:sSub>
        <m:r>
          <w:rPr>
            <w:rFonts w:ascii="Cambria Math"/>
            <w:sz w:val="20"/>
            <w:szCs w:val="20"/>
          </w:rPr>
          <m:t>)</m:t>
        </m:r>
      </m:oMath>
      <w:r w:rsidRPr="00C14CF6">
        <w:rPr>
          <w:rFonts w:ascii="Times New Roman" w:hAnsi="Times New Roman"/>
          <w:sz w:val="20"/>
          <w:szCs w:val="20"/>
        </w:rPr>
        <w:instrText xml:space="preserve"> </w:instrText>
      </w:r>
      <w:r w:rsidR="00FF58A2" w:rsidRPr="00C14CF6">
        <w:rPr>
          <w:rFonts w:ascii="Times New Roman" w:hAnsi="Times New Roman"/>
          <w:sz w:val="20"/>
          <w:szCs w:val="20"/>
        </w:rPr>
        <w:fldChar w:fldCharType="end"/>
      </w:r>
      <w:r w:rsidRPr="00C14CF6">
        <w:rPr>
          <w:rFonts w:ascii="Times New Roman" w:hAnsi="Times New Roman"/>
          <w:sz w:val="20"/>
          <w:szCs w:val="20"/>
        </w:rPr>
        <w:t xml:space="preserve">. Значения </w:t>
      </w:r>
      <w:r>
        <w:rPr>
          <w:rFonts w:ascii="Times New Roman" w:hAnsi="Times New Roman"/>
          <w:sz w:val="20"/>
          <w:szCs w:val="20"/>
        </w:rPr>
        <w:t>К</w:t>
      </w:r>
      <w:r>
        <w:rPr>
          <w:rFonts w:ascii="Times New Roman" w:hAnsi="Times New Roman"/>
          <w:sz w:val="20"/>
          <w:szCs w:val="20"/>
          <w:vertAlign w:val="subscript"/>
          <w:lang w:val="en-US"/>
        </w:rPr>
        <w:t>gen</w:t>
      </w:r>
      <w:r>
        <w:rPr>
          <w:rFonts w:ascii="Times New Roman" w:hAnsi="Times New Roman"/>
          <w:sz w:val="20"/>
          <w:szCs w:val="20"/>
          <w:vertAlign w:val="subscript"/>
        </w:rPr>
        <w:t>.</w:t>
      </w:r>
      <w:r>
        <w:rPr>
          <w:rFonts w:ascii="Times New Roman" w:hAnsi="Times New Roman"/>
          <w:sz w:val="20"/>
          <w:szCs w:val="20"/>
          <w:vertAlign w:val="subscript"/>
          <w:lang w:val="en-US"/>
        </w:rPr>
        <w:t>max</w:t>
      </w:r>
      <w:r>
        <w:rPr>
          <w:rFonts w:ascii="Times New Roman" w:hAnsi="Times New Roman"/>
          <w:sz w:val="20"/>
          <w:szCs w:val="20"/>
          <w:vertAlign w:val="subscript"/>
        </w:rPr>
        <w:t xml:space="preserve"> </w:t>
      </w:r>
      <w:r>
        <w:rPr>
          <w:rFonts w:ascii="Times New Roman" w:hAnsi="Times New Roman"/>
          <w:sz w:val="20"/>
          <w:szCs w:val="20"/>
        </w:rPr>
        <w:t>и</w:t>
      </w:r>
      <w:r>
        <w:rPr>
          <w:rFonts w:ascii="Times New Roman" w:hAnsi="Times New Roman"/>
          <w:sz w:val="20"/>
          <w:szCs w:val="20"/>
          <w:vertAlign w:val="subscript"/>
        </w:rPr>
        <w:t xml:space="preserve"> </w:t>
      </w:r>
      <w:r>
        <w:rPr>
          <w:rFonts w:ascii="Times New Roman" w:hAnsi="Times New Roman"/>
          <w:sz w:val="20"/>
          <w:szCs w:val="20"/>
        </w:rPr>
        <w:t>К</w:t>
      </w:r>
      <w:r>
        <w:rPr>
          <w:rFonts w:ascii="Times New Roman" w:hAnsi="Times New Roman"/>
          <w:sz w:val="20"/>
          <w:szCs w:val="20"/>
          <w:vertAlign w:val="subscript"/>
          <w:lang w:val="en-US"/>
        </w:rPr>
        <w:t>gen</w:t>
      </w:r>
      <w:r>
        <w:rPr>
          <w:rFonts w:ascii="Times New Roman" w:hAnsi="Times New Roman"/>
          <w:sz w:val="20"/>
          <w:szCs w:val="20"/>
          <w:vertAlign w:val="subscript"/>
        </w:rPr>
        <w:t>.</w:t>
      </w:r>
      <w:r>
        <w:rPr>
          <w:rFonts w:ascii="Times New Roman" w:hAnsi="Times New Roman"/>
          <w:sz w:val="20"/>
          <w:szCs w:val="20"/>
          <w:vertAlign w:val="subscript"/>
          <w:lang w:val="en-US"/>
        </w:rPr>
        <w:t>min</w:t>
      </w:r>
      <w:r w:rsidRPr="00C14CF6">
        <w:rPr>
          <w:rFonts w:ascii="Times New Roman" w:hAnsi="Times New Roman"/>
          <w:sz w:val="20"/>
          <w:szCs w:val="20"/>
        </w:rPr>
        <w:t xml:space="preserve"> принимаются в зависимости от среднего расхода сто</w:t>
      </w:r>
      <w:r w:rsidRPr="00C14CF6">
        <w:rPr>
          <w:rFonts w:ascii="Times New Roman" w:hAnsi="Times New Roman"/>
          <w:sz w:val="20"/>
          <w:szCs w:val="20"/>
        </w:rPr>
        <w:t>ч</w:t>
      </w:r>
      <w:r w:rsidRPr="00C14CF6">
        <w:rPr>
          <w:rFonts w:ascii="Times New Roman" w:hAnsi="Times New Roman"/>
          <w:sz w:val="20"/>
          <w:szCs w:val="20"/>
        </w:rPr>
        <w:t>ных вод по табл</w:t>
      </w:r>
      <w:r>
        <w:rPr>
          <w:rFonts w:ascii="Times New Roman" w:hAnsi="Times New Roman"/>
          <w:sz w:val="20"/>
          <w:szCs w:val="20"/>
        </w:rPr>
        <w:t xml:space="preserve">. 2.5 </w:t>
      </w:r>
      <w:r w:rsidRPr="00A3138C">
        <w:rPr>
          <w:rFonts w:ascii="Times New Roman" w:hAnsi="Times New Roman"/>
          <w:sz w:val="20"/>
          <w:szCs w:val="20"/>
        </w:rPr>
        <w:t>[26]</w:t>
      </w:r>
      <w:r>
        <w:rPr>
          <w:rFonts w:ascii="Times New Roman" w:hAnsi="Times New Roman"/>
          <w:sz w:val="20"/>
          <w:szCs w:val="20"/>
        </w:rPr>
        <w:t>.</w:t>
      </w:r>
    </w:p>
    <w:p w:rsidR="0032486A" w:rsidRPr="00C14CF6" w:rsidRDefault="0032486A" w:rsidP="001C7B0F">
      <w:pPr>
        <w:pStyle w:val="af7"/>
        <w:widowControl w:val="0"/>
        <w:ind w:firstLine="284"/>
        <w:jc w:val="both"/>
        <w:rPr>
          <w:rFonts w:ascii="Times New Roman" w:hAnsi="Times New Roman"/>
          <w:sz w:val="20"/>
          <w:szCs w:val="20"/>
        </w:rPr>
      </w:pPr>
    </w:p>
    <w:p w:rsidR="006E1D74" w:rsidRPr="00BD6EC7" w:rsidRDefault="006E1D74" w:rsidP="001C7B0F">
      <w:pPr>
        <w:pStyle w:val="af7"/>
        <w:widowControl w:val="0"/>
        <w:jc w:val="center"/>
        <w:rPr>
          <w:rFonts w:ascii="Times New Roman" w:hAnsi="Times New Roman"/>
          <w:b/>
          <w:noProof/>
          <w:sz w:val="16"/>
          <w:szCs w:val="16"/>
        </w:rPr>
      </w:pPr>
      <w:r w:rsidRPr="00BD6EC7">
        <w:rPr>
          <w:rFonts w:ascii="Times New Roman" w:hAnsi="Times New Roman"/>
          <w:noProof/>
          <w:spacing w:val="20"/>
          <w:sz w:val="16"/>
          <w:szCs w:val="16"/>
        </w:rPr>
        <w:t>Таблица</w:t>
      </w:r>
      <w:r w:rsidRPr="00BD6EC7">
        <w:rPr>
          <w:rFonts w:ascii="Times New Roman" w:hAnsi="Times New Roman"/>
          <w:noProof/>
          <w:sz w:val="16"/>
          <w:szCs w:val="16"/>
        </w:rPr>
        <w:t xml:space="preserve"> </w:t>
      </w:r>
      <w:r w:rsidR="00214B95">
        <w:rPr>
          <w:rFonts w:ascii="Times New Roman" w:hAnsi="Times New Roman"/>
          <w:noProof/>
          <w:sz w:val="16"/>
          <w:szCs w:val="16"/>
        </w:rPr>
        <w:t>2.</w:t>
      </w:r>
      <w:r w:rsidR="006E6122">
        <w:rPr>
          <w:rFonts w:ascii="Times New Roman" w:hAnsi="Times New Roman"/>
          <w:noProof/>
          <w:sz w:val="16"/>
          <w:szCs w:val="16"/>
        </w:rPr>
        <w:t>5</w:t>
      </w:r>
      <w:r w:rsidRPr="00BD6EC7">
        <w:rPr>
          <w:rFonts w:ascii="Times New Roman" w:hAnsi="Times New Roman"/>
          <w:noProof/>
          <w:sz w:val="16"/>
          <w:szCs w:val="16"/>
        </w:rPr>
        <w:t xml:space="preserve">. </w:t>
      </w:r>
      <w:r w:rsidRPr="00BD6EC7">
        <w:rPr>
          <w:rFonts w:ascii="Times New Roman" w:hAnsi="Times New Roman"/>
          <w:b/>
          <w:noProof/>
          <w:sz w:val="16"/>
          <w:szCs w:val="16"/>
        </w:rPr>
        <w:t xml:space="preserve">Общие коэффициенты неравномерности притока </w:t>
      </w:r>
    </w:p>
    <w:p w:rsidR="006E1D74" w:rsidRPr="00BD6EC7" w:rsidRDefault="006E1D74" w:rsidP="001C7B0F">
      <w:pPr>
        <w:pStyle w:val="af7"/>
        <w:widowControl w:val="0"/>
        <w:jc w:val="center"/>
        <w:rPr>
          <w:rFonts w:ascii="Times New Roman" w:hAnsi="Times New Roman"/>
          <w:b/>
          <w:noProof/>
          <w:sz w:val="16"/>
          <w:szCs w:val="16"/>
        </w:rPr>
      </w:pPr>
      <w:r w:rsidRPr="00BD6EC7">
        <w:rPr>
          <w:rFonts w:ascii="Times New Roman" w:hAnsi="Times New Roman"/>
          <w:b/>
          <w:noProof/>
          <w:sz w:val="16"/>
          <w:szCs w:val="16"/>
        </w:rPr>
        <w:t>бытовых вод от города</w:t>
      </w:r>
    </w:p>
    <w:p w:rsidR="006E1D74" w:rsidRPr="00BD6EC7" w:rsidRDefault="006E1D74" w:rsidP="001C7B0F">
      <w:pPr>
        <w:pStyle w:val="af7"/>
        <w:widowControl w:val="0"/>
        <w:jc w:val="center"/>
        <w:rPr>
          <w:rFonts w:ascii="Times New Roman" w:hAnsi="Times New Roman"/>
          <w:noProof/>
          <w:sz w:val="16"/>
          <w:szCs w:val="16"/>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1878"/>
        <w:gridCol w:w="1831"/>
      </w:tblGrid>
      <w:tr w:rsidR="006E1D74" w:rsidRPr="00BD6EC7" w:rsidTr="00BD6EC7">
        <w:tc>
          <w:tcPr>
            <w:tcW w:w="1972" w:type="pct"/>
            <w:vMerge w:val="restar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Средний расход</w:t>
            </w:r>
          </w:p>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сточных вод, л/с</w:t>
            </w:r>
          </w:p>
        </w:tc>
        <w:tc>
          <w:tcPr>
            <w:tcW w:w="3028" w:type="pct"/>
            <w:gridSpan w:val="2"/>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Общий коэффициент неравномерности</w:t>
            </w:r>
          </w:p>
        </w:tc>
      </w:tr>
      <w:tr w:rsidR="006E1D74" w:rsidRPr="00BD6EC7" w:rsidTr="00BD6EC7">
        <w:tc>
          <w:tcPr>
            <w:tcW w:w="1972" w:type="pct"/>
            <w:vMerge/>
            <w:tcMar>
              <w:left w:w="17" w:type="dxa"/>
              <w:right w:w="17" w:type="dxa"/>
            </w:tcMar>
            <w:vAlign w:val="center"/>
          </w:tcPr>
          <w:p w:rsidR="006E1D74" w:rsidRPr="00BD6EC7" w:rsidRDefault="006E1D74" w:rsidP="001C7B0F">
            <w:pPr>
              <w:pStyle w:val="af7"/>
              <w:widowControl w:val="0"/>
              <w:jc w:val="both"/>
              <w:rPr>
                <w:rFonts w:ascii="Times New Roman" w:hAnsi="Times New Roman"/>
                <w:sz w:val="16"/>
                <w:szCs w:val="16"/>
              </w:rPr>
            </w:pPr>
          </w:p>
        </w:tc>
        <w:tc>
          <w:tcPr>
            <w:tcW w:w="1533" w:type="pct"/>
            <w:tcMar>
              <w:left w:w="17" w:type="dxa"/>
              <w:right w:w="17" w:type="dxa"/>
            </w:tcMar>
            <w:vAlign w:val="center"/>
          </w:tcPr>
          <w:p w:rsidR="006E1D74" w:rsidRPr="00BD6EC7" w:rsidRDefault="00BD6EC7" w:rsidP="001C7B0F">
            <w:pPr>
              <w:pStyle w:val="af7"/>
              <w:widowControl w:val="0"/>
              <w:jc w:val="center"/>
              <w:rPr>
                <w:rFonts w:ascii="Times New Roman" w:hAnsi="Times New Roman"/>
                <w:sz w:val="16"/>
                <w:szCs w:val="16"/>
              </w:rPr>
            </w:pPr>
            <w:r w:rsidRPr="00BD6EC7">
              <w:rPr>
                <w:rFonts w:ascii="Times New Roman" w:hAnsi="Times New Roman"/>
                <w:sz w:val="16"/>
                <w:szCs w:val="16"/>
              </w:rPr>
              <w:t>К</w:t>
            </w:r>
            <w:r w:rsidRPr="00BD6EC7">
              <w:rPr>
                <w:rFonts w:ascii="Times New Roman" w:hAnsi="Times New Roman"/>
                <w:sz w:val="16"/>
                <w:szCs w:val="16"/>
                <w:vertAlign w:val="subscript"/>
                <w:lang w:val="en-US"/>
              </w:rPr>
              <w:t>gen</w:t>
            </w:r>
            <w:r w:rsidR="00271080">
              <w:rPr>
                <w:rFonts w:ascii="Times New Roman" w:hAnsi="Times New Roman"/>
                <w:sz w:val="16"/>
                <w:szCs w:val="16"/>
                <w:vertAlign w:val="subscript"/>
              </w:rPr>
              <w:t>.</w:t>
            </w:r>
            <w:r w:rsidRPr="00BD6EC7">
              <w:rPr>
                <w:rFonts w:ascii="Times New Roman" w:hAnsi="Times New Roman"/>
                <w:sz w:val="16"/>
                <w:szCs w:val="16"/>
                <w:vertAlign w:val="subscript"/>
                <w:lang w:val="en-US"/>
              </w:rPr>
              <w:t>max</w:t>
            </w:r>
          </w:p>
        </w:tc>
        <w:tc>
          <w:tcPr>
            <w:tcW w:w="1495" w:type="pct"/>
            <w:tcMar>
              <w:left w:w="17" w:type="dxa"/>
              <w:right w:w="17" w:type="dxa"/>
            </w:tcMar>
            <w:vAlign w:val="center"/>
          </w:tcPr>
          <w:p w:rsidR="006E1D74" w:rsidRPr="00BD6EC7" w:rsidRDefault="00BD6EC7" w:rsidP="001C7B0F">
            <w:pPr>
              <w:pStyle w:val="af7"/>
              <w:widowControl w:val="0"/>
              <w:jc w:val="center"/>
              <w:rPr>
                <w:rFonts w:ascii="Times New Roman" w:hAnsi="Times New Roman"/>
                <w:sz w:val="16"/>
                <w:szCs w:val="16"/>
              </w:rPr>
            </w:pPr>
            <w:r w:rsidRPr="00BD6EC7">
              <w:rPr>
                <w:rFonts w:ascii="Times New Roman" w:hAnsi="Times New Roman"/>
                <w:sz w:val="16"/>
                <w:szCs w:val="16"/>
              </w:rPr>
              <w:t>К</w:t>
            </w:r>
            <w:r w:rsidRPr="00BD6EC7">
              <w:rPr>
                <w:rFonts w:ascii="Times New Roman" w:hAnsi="Times New Roman"/>
                <w:sz w:val="16"/>
                <w:szCs w:val="16"/>
                <w:vertAlign w:val="subscript"/>
                <w:lang w:val="en-US"/>
              </w:rPr>
              <w:t>gen</w:t>
            </w:r>
            <w:r w:rsidR="00271080">
              <w:rPr>
                <w:rFonts w:ascii="Times New Roman" w:hAnsi="Times New Roman"/>
                <w:sz w:val="16"/>
                <w:szCs w:val="16"/>
                <w:vertAlign w:val="subscript"/>
              </w:rPr>
              <w:t>.</w:t>
            </w:r>
            <w:r w:rsidRPr="00BD6EC7">
              <w:rPr>
                <w:rFonts w:ascii="Times New Roman" w:hAnsi="Times New Roman"/>
                <w:sz w:val="16"/>
                <w:szCs w:val="16"/>
                <w:vertAlign w:val="subscript"/>
                <w:lang w:val="en-US"/>
              </w:rPr>
              <w:t>min</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5</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2,5</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0,38</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2,1</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0,45</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20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1,9</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0,50</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50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1,7</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0,55</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100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1,6</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0,59</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300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1,55</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0,62</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500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1,5</w:t>
            </w:r>
            <w:r w:rsidR="00DC5692">
              <w:rPr>
                <w:rFonts w:ascii="Times New Roman" w:hAnsi="Times New Roman"/>
                <w:sz w:val="16"/>
                <w:szCs w:val="16"/>
              </w:rPr>
              <w:t>0</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0,66</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1000</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1,47</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0,69</w:t>
            </w:r>
          </w:p>
        </w:tc>
      </w:tr>
      <w:tr w:rsidR="006E1D74" w:rsidRPr="00BD6EC7" w:rsidTr="00BD6EC7">
        <w:tc>
          <w:tcPr>
            <w:tcW w:w="1972"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5000 и более</w:t>
            </w:r>
          </w:p>
        </w:tc>
        <w:tc>
          <w:tcPr>
            <w:tcW w:w="1533"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1,44</w:t>
            </w:r>
          </w:p>
        </w:tc>
        <w:tc>
          <w:tcPr>
            <w:tcW w:w="1495" w:type="pct"/>
            <w:tcMar>
              <w:left w:w="17" w:type="dxa"/>
              <w:right w:w="17" w:type="dxa"/>
            </w:tcMar>
            <w:vAlign w:val="center"/>
          </w:tcPr>
          <w:p w:rsidR="006E1D74" w:rsidRPr="00BD6EC7" w:rsidRDefault="006E1D74" w:rsidP="001C7B0F">
            <w:pPr>
              <w:pStyle w:val="af7"/>
              <w:widowControl w:val="0"/>
              <w:jc w:val="center"/>
              <w:rPr>
                <w:rFonts w:ascii="Times New Roman" w:hAnsi="Times New Roman"/>
                <w:sz w:val="16"/>
                <w:szCs w:val="16"/>
              </w:rPr>
            </w:pPr>
            <w:r w:rsidRPr="00BD6EC7">
              <w:rPr>
                <w:rFonts w:ascii="Times New Roman" w:hAnsi="Times New Roman"/>
                <w:sz w:val="16"/>
                <w:szCs w:val="16"/>
              </w:rPr>
              <w:t>0,71</w:t>
            </w:r>
          </w:p>
        </w:tc>
      </w:tr>
    </w:tbl>
    <w:p w:rsidR="006E1D74" w:rsidRPr="00C14CF6" w:rsidRDefault="006E1D74" w:rsidP="001C7B0F">
      <w:pPr>
        <w:pStyle w:val="af7"/>
        <w:widowControl w:val="0"/>
        <w:ind w:firstLine="284"/>
        <w:jc w:val="both"/>
        <w:rPr>
          <w:rFonts w:ascii="Times New Roman" w:hAnsi="Times New Roman"/>
          <w:sz w:val="20"/>
          <w:szCs w:val="20"/>
        </w:rPr>
      </w:pPr>
    </w:p>
    <w:p w:rsidR="00FE4311" w:rsidRPr="00C14CF6" w:rsidRDefault="00FE4311" w:rsidP="00FE4311">
      <w:pPr>
        <w:pStyle w:val="af7"/>
        <w:widowControl w:val="0"/>
        <w:ind w:firstLine="284"/>
        <w:jc w:val="both"/>
        <w:rPr>
          <w:rFonts w:ascii="Times New Roman" w:hAnsi="Times New Roman"/>
          <w:sz w:val="20"/>
          <w:szCs w:val="20"/>
        </w:rPr>
      </w:pPr>
      <w:r w:rsidRPr="00C14CF6">
        <w:rPr>
          <w:rFonts w:ascii="Times New Roman" w:hAnsi="Times New Roman"/>
          <w:sz w:val="20"/>
          <w:szCs w:val="20"/>
        </w:rPr>
        <w:t>Величину коэффициента неравномерности можно определять  по формуле, предложенной Н. Ф. Федоровым для  средних расходов до 1250 л/с:</w:t>
      </w:r>
    </w:p>
    <w:p w:rsidR="00FE4311" w:rsidRPr="00CD3BA4" w:rsidRDefault="00FE4311" w:rsidP="00FE4311">
      <w:pPr>
        <w:pStyle w:val="af7"/>
        <w:widowControl w:val="0"/>
        <w:ind w:firstLine="284"/>
        <w:jc w:val="right"/>
        <w:rPr>
          <w:rFonts w:ascii="Times New Roman" w:hAnsi="Times New Roman"/>
          <w:sz w:val="20"/>
          <w:szCs w:val="20"/>
        </w:rPr>
      </w:pPr>
      <w:r w:rsidRPr="001A6B0F">
        <w:rPr>
          <w:rFonts w:ascii="Times New Roman" w:hAnsi="Times New Roman"/>
          <w:position w:val="-30"/>
          <w:sz w:val="20"/>
          <w:szCs w:val="20"/>
        </w:rPr>
        <w:object w:dxaOrig="1560" w:dyaOrig="680">
          <v:shape id="_x0000_i1047" type="#_x0000_t75" style="width:66.75pt;height:28.5pt" o:ole="">
            <v:imagedata r:id="rId53" o:title=""/>
          </v:shape>
          <o:OLEObject Type="Embed" ProgID="Equation.3" ShapeID="_x0000_i1047" DrawAspect="Content" ObjectID="_1477831526" r:id="rId54"/>
        </w:object>
      </w:r>
      <w:r>
        <w:rPr>
          <w:rFonts w:ascii="Times New Roman" w:hAnsi="Times New Roman"/>
          <w:sz w:val="20"/>
          <w:szCs w:val="20"/>
        </w:rPr>
        <w:t xml:space="preserve">                    </w:t>
      </w:r>
      <w:r w:rsidRPr="00BD6EC7">
        <w:rPr>
          <w:rFonts w:ascii="Times New Roman" w:hAnsi="Times New Roman"/>
          <w:sz w:val="20"/>
          <w:szCs w:val="20"/>
        </w:rPr>
        <w:t xml:space="preserve">     </w:t>
      </w:r>
      <w:r>
        <w:rPr>
          <w:rFonts w:ascii="Times New Roman" w:hAnsi="Times New Roman"/>
          <w:sz w:val="20"/>
          <w:szCs w:val="20"/>
        </w:rPr>
        <w:t xml:space="preserve">               (2.24)</w:t>
      </w:r>
    </w:p>
    <w:p w:rsidR="00FE4311" w:rsidRPr="00C14CF6" w:rsidRDefault="00FE4311" w:rsidP="00FE4311">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Pr>
          <w:rFonts w:ascii="Times New Roman" w:hAnsi="Times New Roman"/>
          <w:sz w:val="20"/>
          <w:szCs w:val="20"/>
          <w:lang w:val="en-US"/>
        </w:rPr>
        <w:t>q</w:t>
      </w:r>
      <w:r>
        <w:rPr>
          <w:rFonts w:ascii="Times New Roman" w:hAnsi="Times New Roman"/>
          <w:sz w:val="20"/>
          <w:szCs w:val="20"/>
          <w:vertAlign w:val="subscript"/>
          <w:lang w:val="en-US"/>
        </w:rPr>
        <w:t>s</w:t>
      </w:r>
      <w:r w:rsidRPr="00E059D4">
        <w:rPr>
          <w:rFonts w:ascii="Times New Roman" w:hAnsi="Times New Roman"/>
          <w:sz w:val="20"/>
          <w:szCs w:val="20"/>
          <w:vertAlign w:val="subscript"/>
        </w:rPr>
        <w:t xml:space="preserve"> </w:t>
      </w:r>
      <w:r w:rsidRPr="00C14CF6">
        <w:rPr>
          <w:rFonts w:ascii="Times New Roman" w:hAnsi="Times New Roman"/>
          <w:sz w:val="20"/>
          <w:szCs w:val="20"/>
        </w:rPr>
        <w:t>– среднесекундный расход сточных вод.</w:t>
      </w:r>
    </w:p>
    <w:p w:rsidR="00AA64EA" w:rsidRDefault="00676394" w:rsidP="001C7B0F">
      <w:pPr>
        <w:pStyle w:val="af7"/>
        <w:widowControl w:val="0"/>
        <w:ind w:firstLine="284"/>
        <w:jc w:val="both"/>
        <w:rPr>
          <w:rFonts w:ascii="Times New Roman" w:hAnsi="Times New Roman"/>
          <w:sz w:val="20"/>
          <w:szCs w:val="20"/>
        </w:rPr>
      </w:pPr>
      <w:r>
        <w:rPr>
          <w:rFonts w:ascii="Times New Roman" w:hAnsi="Times New Roman"/>
          <w:sz w:val="20"/>
          <w:szCs w:val="20"/>
        </w:rPr>
        <w:t>Попутный расход представляет собой</w:t>
      </w:r>
      <w:r w:rsidR="006E1D74" w:rsidRPr="00C14CF6">
        <w:rPr>
          <w:rFonts w:ascii="Times New Roman" w:hAnsi="Times New Roman"/>
          <w:sz w:val="20"/>
          <w:szCs w:val="20"/>
        </w:rPr>
        <w:t xml:space="preserve"> произведение площади ква</w:t>
      </w:r>
      <w:r w:rsidR="006E1D74" w:rsidRPr="00C14CF6">
        <w:rPr>
          <w:rFonts w:ascii="Times New Roman" w:hAnsi="Times New Roman"/>
          <w:sz w:val="20"/>
          <w:szCs w:val="20"/>
        </w:rPr>
        <w:t>р</w:t>
      </w:r>
      <w:r w:rsidR="006E1D74" w:rsidRPr="00C14CF6">
        <w:rPr>
          <w:rFonts w:ascii="Times New Roman" w:hAnsi="Times New Roman"/>
          <w:sz w:val="20"/>
          <w:szCs w:val="20"/>
        </w:rPr>
        <w:t>тала на модул</w:t>
      </w:r>
      <w:r w:rsidR="004E2B4F">
        <w:rPr>
          <w:rFonts w:ascii="Times New Roman" w:hAnsi="Times New Roman"/>
          <w:sz w:val="20"/>
          <w:szCs w:val="20"/>
        </w:rPr>
        <w:t>ь стока.</w:t>
      </w:r>
    </w:p>
    <w:p w:rsidR="004E2B4F" w:rsidRPr="004E2B4F" w:rsidRDefault="00077F30" w:rsidP="001C7B0F">
      <w:pPr>
        <w:pStyle w:val="af7"/>
        <w:widowControl w:val="0"/>
        <w:jc w:val="right"/>
        <w:rPr>
          <w:rFonts w:ascii="Times New Roman" w:hAnsi="Times New Roman"/>
          <w:sz w:val="20"/>
          <w:szCs w:val="20"/>
        </w:rPr>
      </w:pPr>
      <w:r>
        <w:rPr>
          <w:rFonts w:ascii="Times New Roman" w:hAnsi="Times New Roman"/>
          <w:sz w:val="20"/>
          <w:szCs w:val="20"/>
          <w:lang w:val="en-US"/>
        </w:rPr>
        <w:t>q</w:t>
      </w:r>
      <w:r>
        <w:rPr>
          <w:rFonts w:ascii="Times New Roman" w:hAnsi="Times New Roman"/>
          <w:sz w:val="20"/>
          <w:szCs w:val="20"/>
          <w:vertAlign w:val="subscript"/>
        </w:rPr>
        <w:t>поп</w:t>
      </w:r>
      <w:r>
        <w:rPr>
          <w:rFonts w:ascii="Times New Roman" w:hAnsi="Times New Roman"/>
          <w:sz w:val="20"/>
          <w:szCs w:val="20"/>
        </w:rPr>
        <w:t xml:space="preserve"> = </w:t>
      </w:r>
      <w:r>
        <w:rPr>
          <w:rFonts w:ascii="Times New Roman" w:hAnsi="Times New Roman"/>
          <w:sz w:val="20"/>
          <w:szCs w:val="20"/>
          <w:lang w:val="en-US"/>
        </w:rPr>
        <w:t>F</w:t>
      </w:r>
      <w:r w:rsidRPr="00B41AB3">
        <w:rPr>
          <w:rFonts w:ascii="Times New Roman" w:hAnsi="Times New Roman"/>
          <w:sz w:val="20"/>
          <w:szCs w:val="20"/>
        </w:rPr>
        <w:t xml:space="preserve"> · </w:t>
      </w:r>
      <w:r>
        <w:rPr>
          <w:rFonts w:ascii="Times New Roman" w:hAnsi="Times New Roman"/>
          <w:sz w:val="20"/>
          <w:szCs w:val="20"/>
          <w:lang w:val="en-US"/>
        </w:rPr>
        <w:t>q</w:t>
      </w:r>
      <w:r>
        <w:rPr>
          <w:rFonts w:ascii="Times New Roman" w:hAnsi="Times New Roman"/>
          <w:sz w:val="20"/>
          <w:szCs w:val="20"/>
          <w:vertAlign w:val="subscript"/>
        </w:rPr>
        <w:t>0</w:t>
      </w:r>
      <w:r>
        <w:rPr>
          <w:rFonts w:ascii="Times New Roman" w:hAnsi="Times New Roman"/>
          <w:sz w:val="20"/>
          <w:szCs w:val="20"/>
        </w:rPr>
        <w:t xml:space="preserve">,                                        </w:t>
      </w:r>
      <w:r w:rsidR="004E2B4F" w:rsidRPr="00E10F14">
        <w:rPr>
          <w:rFonts w:ascii="Times New Roman" w:hAnsi="Times New Roman"/>
          <w:sz w:val="20"/>
          <w:szCs w:val="20"/>
        </w:rPr>
        <w:t xml:space="preserve"> (</w:t>
      </w:r>
      <w:r w:rsidR="004E2B4F">
        <w:rPr>
          <w:rFonts w:ascii="Times New Roman" w:hAnsi="Times New Roman"/>
          <w:sz w:val="20"/>
          <w:szCs w:val="20"/>
        </w:rPr>
        <w:t>2.</w:t>
      </w:r>
      <w:r w:rsidR="006A2B90">
        <w:rPr>
          <w:rFonts w:ascii="Times New Roman" w:hAnsi="Times New Roman"/>
          <w:sz w:val="20"/>
          <w:szCs w:val="20"/>
        </w:rPr>
        <w:t>25</w:t>
      </w:r>
      <w:r w:rsidR="004E2B4F">
        <w:rPr>
          <w:rFonts w:ascii="Times New Roman" w:hAnsi="Times New Roman"/>
          <w:sz w:val="20"/>
          <w:szCs w:val="20"/>
        </w:rPr>
        <w:t>)</w:t>
      </w:r>
    </w:p>
    <w:p w:rsidR="006E1D74" w:rsidRPr="00C14CF6" w:rsidRDefault="006E1D74" w:rsidP="001C7B0F">
      <w:pPr>
        <w:pStyle w:val="af7"/>
        <w:widowControl w:val="0"/>
        <w:jc w:val="both"/>
        <w:rPr>
          <w:rFonts w:ascii="Times New Roman" w:hAnsi="Times New Roman"/>
          <w:sz w:val="20"/>
          <w:szCs w:val="20"/>
        </w:rPr>
      </w:pPr>
      <w:r w:rsidRPr="00C14CF6">
        <w:rPr>
          <w:rFonts w:ascii="Times New Roman" w:hAnsi="Times New Roman"/>
          <w:sz w:val="20"/>
          <w:szCs w:val="20"/>
        </w:rPr>
        <w:t>где</w:t>
      </w:r>
      <w:r w:rsidR="006A2B90">
        <w:rPr>
          <w:rFonts w:ascii="Times New Roman" w:hAnsi="Times New Roman"/>
          <w:sz w:val="20"/>
          <w:szCs w:val="20"/>
        </w:rPr>
        <w:t xml:space="preserve"> </w:t>
      </w:r>
      <w:r w:rsidRPr="00C14CF6">
        <w:rPr>
          <w:rFonts w:ascii="Times New Roman" w:hAnsi="Times New Roman"/>
          <w:sz w:val="20"/>
          <w:szCs w:val="20"/>
          <w:lang w:val="en-US"/>
        </w:rPr>
        <w:t>F</w:t>
      </w:r>
      <w:r w:rsidRPr="00C14CF6">
        <w:rPr>
          <w:rFonts w:ascii="Times New Roman" w:hAnsi="Times New Roman"/>
          <w:sz w:val="20"/>
          <w:szCs w:val="20"/>
        </w:rPr>
        <w:t xml:space="preserve"> –</w:t>
      </w:r>
      <w:r w:rsidR="006A2B90">
        <w:rPr>
          <w:rFonts w:ascii="Times New Roman" w:hAnsi="Times New Roman"/>
          <w:sz w:val="20"/>
          <w:szCs w:val="20"/>
        </w:rPr>
        <w:t xml:space="preserve"> </w:t>
      </w:r>
      <w:r w:rsidRPr="00C14CF6">
        <w:rPr>
          <w:rFonts w:ascii="Times New Roman" w:hAnsi="Times New Roman"/>
          <w:sz w:val="20"/>
          <w:szCs w:val="20"/>
        </w:rPr>
        <w:t>площадь квартала, га.</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Сосредоточенный расход (</w:t>
      </w:r>
      <w:r w:rsidR="00E059D4">
        <w:rPr>
          <w:rFonts w:ascii="Times New Roman" w:hAnsi="Times New Roman"/>
          <w:sz w:val="20"/>
          <w:szCs w:val="20"/>
          <w:lang w:val="en-US"/>
        </w:rPr>
        <w:t>q</w:t>
      </w:r>
      <w:r w:rsidR="00E059D4">
        <w:rPr>
          <w:rFonts w:ascii="Times New Roman" w:hAnsi="Times New Roman"/>
          <w:sz w:val="20"/>
          <w:szCs w:val="20"/>
          <w:vertAlign w:val="subscript"/>
        </w:rPr>
        <w:t>соср</w:t>
      </w:r>
      <w:r w:rsidRPr="00C14CF6">
        <w:rPr>
          <w:rFonts w:ascii="Times New Roman" w:hAnsi="Times New Roman"/>
          <w:sz w:val="20"/>
          <w:szCs w:val="20"/>
        </w:rPr>
        <w:t>) от нежилого объекта определяют как сумму расчетных расходов сточных вод различного происхожд</w:t>
      </w:r>
      <w:r w:rsidRPr="00C14CF6">
        <w:rPr>
          <w:rFonts w:ascii="Times New Roman" w:hAnsi="Times New Roman"/>
          <w:sz w:val="20"/>
          <w:szCs w:val="20"/>
        </w:rPr>
        <w:t>е</w:t>
      </w:r>
      <w:r w:rsidRPr="00C14CF6">
        <w:rPr>
          <w:rFonts w:ascii="Times New Roman" w:hAnsi="Times New Roman"/>
          <w:sz w:val="20"/>
          <w:szCs w:val="20"/>
        </w:rPr>
        <w:t>ния (бытовых, душевых и производственных)</w:t>
      </w:r>
      <w:r w:rsidR="006A2B90">
        <w:rPr>
          <w:rFonts w:ascii="Times New Roman" w:hAnsi="Times New Roman"/>
          <w:sz w:val="20"/>
          <w:szCs w:val="20"/>
        </w:rPr>
        <w:t>,</w:t>
      </w:r>
      <w:r w:rsidRPr="00C14CF6">
        <w:rPr>
          <w:rFonts w:ascii="Times New Roman" w:hAnsi="Times New Roman"/>
          <w:sz w:val="20"/>
          <w:szCs w:val="20"/>
        </w:rPr>
        <w:t xml:space="preserve"> определяемых по фо</w:t>
      </w:r>
      <w:r w:rsidRPr="00C14CF6">
        <w:rPr>
          <w:rFonts w:ascii="Times New Roman" w:hAnsi="Times New Roman"/>
          <w:sz w:val="20"/>
          <w:szCs w:val="20"/>
        </w:rPr>
        <w:t>р</w:t>
      </w:r>
      <w:r w:rsidRPr="00C14CF6">
        <w:rPr>
          <w:rFonts w:ascii="Times New Roman" w:hAnsi="Times New Roman"/>
          <w:sz w:val="20"/>
          <w:szCs w:val="20"/>
        </w:rPr>
        <w:t>му</w:t>
      </w:r>
      <w:r w:rsidR="00047037">
        <w:rPr>
          <w:rFonts w:ascii="Times New Roman" w:hAnsi="Times New Roman"/>
          <w:sz w:val="20"/>
          <w:szCs w:val="20"/>
        </w:rPr>
        <w:t>лам (2.</w:t>
      </w:r>
      <w:r w:rsidR="006A2B90">
        <w:rPr>
          <w:rFonts w:ascii="Times New Roman" w:hAnsi="Times New Roman"/>
          <w:sz w:val="20"/>
          <w:szCs w:val="20"/>
        </w:rPr>
        <w:t>14</w:t>
      </w:r>
      <w:r w:rsidR="00E9061E">
        <w:rPr>
          <w:rFonts w:ascii="Times New Roman" w:hAnsi="Times New Roman"/>
          <w:sz w:val="20"/>
          <w:szCs w:val="20"/>
        </w:rPr>
        <w:t>)</w:t>
      </w:r>
      <w:r w:rsidR="00047037">
        <w:rPr>
          <w:rFonts w:ascii="Times New Roman" w:hAnsi="Times New Roman"/>
          <w:sz w:val="20"/>
          <w:szCs w:val="20"/>
        </w:rPr>
        <w:t xml:space="preserve">, </w:t>
      </w:r>
      <w:r w:rsidR="00E9061E">
        <w:rPr>
          <w:rFonts w:ascii="Times New Roman" w:hAnsi="Times New Roman"/>
          <w:sz w:val="20"/>
          <w:szCs w:val="20"/>
        </w:rPr>
        <w:t>(</w:t>
      </w:r>
      <w:r w:rsidR="00047037">
        <w:rPr>
          <w:rFonts w:ascii="Times New Roman" w:hAnsi="Times New Roman"/>
          <w:sz w:val="20"/>
          <w:szCs w:val="20"/>
        </w:rPr>
        <w:t>2.</w:t>
      </w:r>
      <w:r w:rsidR="006A2B90">
        <w:rPr>
          <w:rFonts w:ascii="Times New Roman" w:hAnsi="Times New Roman"/>
          <w:sz w:val="20"/>
          <w:szCs w:val="20"/>
        </w:rPr>
        <w:t>17</w:t>
      </w:r>
      <w:r w:rsidR="00E9061E">
        <w:rPr>
          <w:rFonts w:ascii="Times New Roman" w:hAnsi="Times New Roman"/>
          <w:sz w:val="20"/>
          <w:szCs w:val="20"/>
        </w:rPr>
        <w:t>)</w:t>
      </w:r>
      <w:r w:rsidR="00AA64EA">
        <w:rPr>
          <w:rFonts w:ascii="Times New Roman" w:hAnsi="Times New Roman"/>
          <w:sz w:val="20"/>
          <w:szCs w:val="20"/>
        </w:rPr>
        <w:t xml:space="preserve"> и</w:t>
      </w:r>
      <w:r w:rsidRPr="00C14CF6">
        <w:rPr>
          <w:rFonts w:ascii="Times New Roman" w:hAnsi="Times New Roman"/>
          <w:sz w:val="20"/>
          <w:szCs w:val="20"/>
        </w:rPr>
        <w:t xml:space="preserve"> </w:t>
      </w:r>
      <w:r w:rsidR="00E9061E">
        <w:rPr>
          <w:rFonts w:ascii="Times New Roman" w:hAnsi="Times New Roman"/>
          <w:sz w:val="20"/>
          <w:szCs w:val="20"/>
        </w:rPr>
        <w:t>(</w:t>
      </w:r>
      <w:r w:rsidRPr="00C14CF6">
        <w:rPr>
          <w:rFonts w:ascii="Times New Roman" w:hAnsi="Times New Roman"/>
          <w:sz w:val="20"/>
          <w:szCs w:val="20"/>
        </w:rPr>
        <w:t>2.</w:t>
      </w:r>
      <w:r w:rsidR="006A2B90">
        <w:rPr>
          <w:rFonts w:ascii="Times New Roman" w:hAnsi="Times New Roman"/>
          <w:sz w:val="20"/>
          <w:szCs w:val="20"/>
        </w:rPr>
        <w:t>20</w:t>
      </w:r>
      <w:r w:rsidRPr="00C14CF6">
        <w:rPr>
          <w:rFonts w:ascii="Times New Roman" w:hAnsi="Times New Roman"/>
          <w:sz w:val="20"/>
          <w:szCs w:val="20"/>
        </w:rPr>
        <w:t>).</w:t>
      </w:r>
    </w:p>
    <w:p w:rsidR="006E1D74" w:rsidRPr="00C14CF6" w:rsidRDefault="00573657" w:rsidP="001C7B0F">
      <w:pPr>
        <w:pStyle w:val="af7"/>
        <w:widowControl w:val="0"/>
        <w:ind w:firstLine="284"/>
        <w:jc w:val="both"/>
        <w:rPr>
          <w:rFonts w:ascii="Times New Roman" w:hAnsi="Times New Roman"/>
          <w:sz w:val="20"/>
          <w:szCs w:val="20"/>
        </w:rPr>
      </w:pPr>
      <w:r>
        <w:rPr>
          <w:rFonts w:ascii="Times New Roman" w:hAnsi="Times New Roman"/>
          <w:sz w:val="20"/>
          <w:szCs w:val="20"/>
        </w:rPr>
        <w:t>Для удобства определения расчетных</w:t>
      </w:r>
      <w:r w:rsidR="006E1D74" w:rsidRPr="00C14CF6">
        <w:rPr>
          <w:rFonts w:ascii="Times New Roman" w:hAnsi="Times New Roman"/>
          <w:sz w:val="20"/>
          <w:szCs w:val="20"/>
        </w:rPr>
        <w:t xml:space="preserve"> расходов</w:t>
      </w:r>
      <w:r>
        <w:rPr>
          <w:rFonts w:ascii="Times New Roman" w:hAnsi="Times New Roman"/>
          <w:sz w:val="20"/>
          <w:szCs w:val="20"/>
        </w:rPr>
        <w:t xml:space="preserve"> сточных вод</w:t>
      </w:r>
      <w:r w:rsidR="006E1D74" w:rsidRPr="00C14CF6">
        <w:rPr>
          <w:rFonts w:ascii="Times New Roman" w:hAnsi="Times New Roman"/>
          <w:sz w:val="20"/>
          <w:szCs w:val="20"/>
        </w:rPr>
        <w:t xml:space="preserve"> по участкам сети полученные результаты целесообразно сводить в табл</w:t>
      </w:r>
      <w:r w:rsidR="006A2B90">
        <w:rPr>
          <w:rFonts w:ascii="Times New Roman" w:hAnsi="Times New Roman"/>
          <w:sz w:val="20"/>
          <w:szCs w:val="20"/>
        </w:rPr>
        <w:t>. </w:t>
      </w:r>
      <w:r w:rsidR="00676394">
        <w:rPr>
          <w:rFonts w:ascii="Times New Roman" w:hAnsi="Times New Roman"/>
          <w:sz w:val="20"/>
          <w:szCs w:val="20"/>
        </w:rPr>
        <w:t>2.</w:t>
      </w:r>
      <w:r w:rsidR="006A2B90">
        <w:rPr>
          <w:rFonts w:ascii="Times New Roman" w:hAnsi="Times New Roman"/>
          <w:sz w:val="20"/>
          <w:szCs w:val="20"/>
        </w:rPr>
        <w:t>6</w:t>
      </w:r>
      <w:r w:rsidR="006E1D74" w:rsidRPr="00C14CF6">
        <w:rPr>
          <w:rFonts w:ascii="Times New Roman" w:hAnsi="Times New Roman"/>
          <w:i/>
          <w:sz w:val="20"/>
          <w:szCs w:val="20"/>
        </w:rPr>
        <w:t>.</w:t>
      </w:r>
    </w:p>
    <w:p w:rsidR="00FE4311" w:rsidRPr="00C14CF6" w:rsidRDefault="00FE4311" w:rsidP="00FE4311">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Расходы сточных вод от отдельных зданий специального назнач</w:t>
      </w:r>
      <w:r w:rsidRPr="00C14CF6">
        <w:rPr>
          <w:rFonts w:ascii="Times New Roman" w:hAnsi="Times New Roman"/>
          <w:sz w:val="20"/>
          <w:szCs w:val="20"/>
        </w:rPr>
        <w:t>е</w:t>
      </w:r>
      <w:r w:rsidRPr="00C14CF6">
        <w:rPr>
          <w:rFonts w:ascii="Times New Roman" w:hAnsi="Times New Roman"/>
          <w:sz w:val="20"/>
          <w:szCs w:val="20"/>
        </w:rPr>
        <w:t xml:space="preserve">ния и промышленных предприятий, величина водоотведения которых </w:t>
      </w:r>
      <w:r w:rsidRPr="00C14CF6">
        <w:rPr>
          <w:rFonts w:ascii="Times New Roman" w:hAnsi="Times New Roman"/>
          <w:sz w:val="20"/>
          <w:szCs w:val="20"/>
        </w:rPr>
        <w:lastRenderedPageBreak/>
        <w:t>значительно превышает расходы сточных жилых зданий, считаются сосредоточенными. Эти сточные воды присоединяются к водоотвод</w:t>
      </w:r>
      <w:r w:rsidRPr="00C14CF6">
        <w:rPr>
          <w:rFonts w:ascii="Times New Roman" w:hAnsi="Times New Roman"/>
          <w:sz w:val="20"/>
          <w:szCs w:val="20"/>
        </w:rPr>
        <w:t>я</w:t>
      </w:r>
      <w:r w:rsidRPr="00C14CF6">
        <w:rPr>
          <w:rFonts w:ascii="Times New Roman" w:hAnsi="Times New Roman"/>
          <w:sz w:val="20"/>
          <w:szCs w:val="20"/>
        </w:rPr>
        <w:t>щей сети населенного пункта в местах сообразно расположению зд</w:t>
      </w:r>
      <w:r w:rsidRPr="00C14CF6">
        <w:rPr>
          <w:rFonts w:ascii="Times New Roman" w:hAnsi="Times New Roman"/>
          <w:sz w:val="20"/>
          <w:szCs w:val="20"/>
        </w:rPr>
        <w:t>а</w:t>
      </w:r>
      <w:r w:rsidRPr="00C14CF6">
        <w:rPr>
          <w:rFonts w:ascii="Times New Roman" w:hAnsi="Times New Roman"/>
          <w:sz w:val="20"/>
          <w:szCs w:val="20"/>
        </w:rPr>
        <w:t>ний специального назначения.</w:t>
      </w:r>
    </w:p>
    <w:p w:rsidR="006E1D74" w:rsidRPr="00C14CF6" w:rsidRDefault="006E1D74" w:rsidP="001C7B0F">
      <w:pPr>
        <w:pStyle w:val="af7"/>
        <w:widowControl w:val="0"/>
        <w:ind w:firstLine="284"/>
        <w:jc w:val="both"/>
        <w:rPr>
          <w:rFonts w:ascii="Times New Roman" w:hAnsi="Times New Roman"/>
          <w:sz w:val="20"/>
          <w:szCs w:val="20"/>
        </w:rPr>
      </w:pPr>
    </w:p>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pacing w:val="20"/>
          <w:sz w:val="16"/>
          <w:szCs w:val="16"/>
        </w:rPr>
        <w:t>Таблица</w:t>
      </w:r>
      <w:r w:rsidRPr="00E059D4">
        <w:rPr>
          <w:rFonts w:ascii="Times New Roman" w:hAnsi="Times New Roman"/>
          <w:sz w:val="16"/>
          <w:szCs w:val="16"/>
        </w:rPr>
        <w:t xml:space="preserve"> </w:t>
      </w:r>
      <w:r w:rsidR="00676394">
        <w:rPr>
          <w:rFonts w:ascii="Times New Roman" w:hAnsi="Times New Roman"/>
          <w:sz w:val="16"/>
          <w:szCs w:val="16"/>
        </w:rPr>
        <w:t>2.</w:t>
      </w:r>
      <w:r w:rsidR="006A2B90">
        <w:rPr>
          <w:rFonts w:ascii="Times New Roman" w:hAnsi="Times New Roman"/>
          <w:sz w:val="16"/>
          <w:szCs w:val="16"/>
        </w:rPr>
        <w:t>6</w:t>
      </w:r>
      <w:r w:rsidRPr="00E059D4">
        <w:rPr>
          <w:rFonts w:ascii="Times New Roman" w:hAnsi="Times New Roman"/>
          <w:sz w:val="16"/>
          <w:szCs w:val="16"/>
        </w:rPr>
        <w:t xml:space="preserve">. </w:t>
      </w:r>
      <w:r w:rsidRPr="00E059D4">
        <w:rPr>
          <w:rFonts w:ascii="Times New Roman" w:hAnsi="Times New Roman"/>
          <w:b/>
          <w:sz w:val="16"/>
          <w:szCs w:val="16"/>
        </w:rPr>
        <w:t>Распределение расхода сточных вод города по часам суток</w:t>
      </w:r>
    </w:p>
    <w:p w:rsidR="006E1D74" w:rsidRPr="00E059D4" w:rsidRDefault="006E1D74" w:rsidP="001C7B0F">
      <w:pPr>
        <w:pStyle w:val="af7"/>
        <w:widowControl w:val="0"/>
        <w:jc w:val="both"/>
        <w:rPr>
          <w:rFonts w:ascii="Times New Roman" w:hAnsi="Times New Roman"/>
          <w:sz w:val="16"/>
          <w:szCs w:val="16"/>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
        <w:gridCol w:w="555"/>
        <w:gridCol w:w="633"/>
        <w:gridCol w:w="371"/>
        <w:gridCol w:w="257"/>
        <w:gridCol w:w="374"/>
        <w:gridCol w:w="363"/>
        <w:gridCol w:w="376"/>
        <w:gridCol w:w="672"/>
        <w:gridCol w:w="1217"/>
        <w:gridCol w:w="853"/>
      </w:tblGrid>
      <w:tr w:rsidR="006E1D74" w:rsidRPr="00E059D4" w:rsidTr="006A2B90">
        <w:trPr>
          <w:trHeight w:val="20"/>
        </w:trPr>
        <w:tc>
          <w:tcPr>
            <w:tcW w:w="371"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Часы суток</w:t>
            </w:r>
          </w:p>
        </w:tc>
        <w:tc>
          <w:tcPr>
            <w:tcW w:w="1274" w:type="pct"/>
            <w:gridSpan w:val="3"/>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Хозяйственно-фекальные сточные воды от населения</w:t>
            </w:r>
          </w:p>
        </w:tc>
        <w:tc>
          <w:tcPr>
            <w:tcW w:w="2659" w:type="pct"/>
            <w:gridSpan w:val="6"/>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A2B90"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 xml:space="preserve">Расходы сточных вод </w:t>
            </w:r>
          </w:p>
          <w:p w:rsidR="006E1D74" w:rsidRPr="00E059D4" w:rsidRDefault="006A2B90" w:rsidP="001C7B0F">
            <w:pPr>
              <w:pStyle w:val="af7"/>
              <w:widowControl w:val="0"/>
              <w:jc w:val="center"/>
              <w:rPr>
                <w:rFonts w:ascii="Times New Roman" w:hAnsi="Times New Roman"/>
                <w:sz w:val="16"/>
                <w:szCs w:val="16"/>
              </w:rPr>
            </w:pPr>
            <w:r>
              <w:rPr>
                <w:rFonts w:ascii="Times New Roman" w:hAnsi="Times New Roman"/>
                <w:sz w:val="16"/>
                <w:szCs w:val="16"/>
              </w:rPr>
              <w:t>о</w:t>
            </w:r>
            <w:r w:rsidR="006E1D74" w:rsidRPr="00E059D4">
              <w:rPr>
                <w:rFonts w:ascii="Times New Roman" w:hAnsi="Times New Roman"/>
                <w:sz w:val="16"/>
                <w:szCs w:val="16"/>
              </w:rPr>
              <w:t>т</w:t>
            </w:r>
            <w:r>
              <w:rPr>
                <w:rFonts w:ascii="Times New Roman" w:hAnsi="Times New Roman"/>
                <w:sz w:val="16"/>
                <w:szCs w:val="16"/>
              </w:rPr>
              <w:t xml:space="preserve"> </w:t>
            </w:r>
            <w:r w:rsidR="006E1D74" w:rsidRPr="00E059D4">
              <w:rPr>
                <w:rFonts w:ascii="Times New Roman" w:hAnsi="Times New Roman"/>
                <w:sz w:val="16"/>
                <w:szCs w:val="16"/>
              </w:rPr>
              <w:t>промышленных предприятий</w:t>
            </w:r>
          </w:p>
        </w:tc>
        <w:tc>
          <w:tcPr>
            <w:tcW w:w="696"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Суммарный расход сточных вод, м</w:t>
            </w:r>
            <w:r w:rsidRPr="00E059D4">
              <w:rPr>
                <w:rFonts w:ascii="Times New Roman" w:hAnsi="Times New Roman"/>
                <w:sz w:val="16"/>
                <w:szCs w:val="16"/>
                <w:vertAlign w:val="superscript"/>
              </w:rPr>
              <w:t>3</w:t>
            </w:r>
            <w:r w:rsidRPr="00E059D4">
              <w:rPr>
                <w:rFonts w:ascii="Times New Roman" w:hAnsi="Times New Roman"/>
                <w:sz w:val="16"/>
                <w:szCs w:val="16"/>
              </w:rPr>
              <w:t>/ч</w:t>
            </w:r>
          </w:p>
        </w:tc>
      </w:tr>
      <w:tr w:rsidR="006E1D74" w:rsidRPr="00E059D4" w:rsidTr="006A2B90">
        <w:trPr>
          <w:trHeight w:val="20"/>
        </w:trPr>
        <w:tc>
          <w:tcPr>
            <w:tcW w:w="3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1274" w:type="pct"/>
            <w:gridSpan w:val="3"/>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1117" w:type="pct"/>
            <w:gridSpan w:val="4"/>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 xml:space="preserve">Хозяйственно-фекальные </w:t>
            </w:r>
          </w:p>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сточные воды</w:t>
            </w:r>
          </w:p>
        </w:tc>
        <w:tc>
          <w:tcPr>
            <w:tcW w:w="549"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Душевые стоки, м</w:t>
            </w:r>
            <w:r w:rsidRPr="00E059D4">
              <w:rPr>
                <w:rFonts w:ascii="Times New Roman" w:hAnsi="Times New Roman"/>
                <w:sz w:val="16"/>
                <w:szCs w:val="16"/>
                <w:vertAlign w:val="superscript"/>
              </w:rPr>
              <w:t>3</w:t>
            </w:r>
            <w:r w:rsidRPr="00E059D4">
              <w:rPr>
                <w:rFonts w:ascii="Times New Roman" w:hAnsi="Times New Roman"/>
                <w:sz w:val="16"/>
                <w:szCs w:val="16"/>
              </w:rPr>
              <w:t>/ч</w:t>
            </w:r>
          </w:p>
        </w:tc>
        <w:tc>
          <w:tcPr>
            <w:tcW w:w="994"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Технологические сточные воды, м</w:t>
            </w:r>
            <w:r w:rsidRPr="00E059D4">
              <w:rPr>
                <w:rFonts w:ascii="Times New Roman" w:hAnsi="Times New Roman"/>
                <w:sz w:val="16"/>
                <w:szCs w:val="16"/>
                <w:vertAlign w:val="superscript"/>
              </w:rPr>
              <w:t>3</w:t>
            </w:r>
            <w:r w:rsidRPr="00E059D4">
              <w:rPr>
                <w:rFonts w:ascii="Times New Roman" w:hAnsi="Times New Roman"/>
                <w:sz w:val="16"/>
                <w:szCs w:val="16"/>
              </w:rPr>
              <w:t>/ч</w:t>
            </w:r>
          </w:p>
        </w:tc>
        <w:tc>
          <w:tcPr>
            <w:tcW w:w="696"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r>
      <w:tr w:rsidR="006E1D74" w:rsidRPr="00E059D4" w:rsidTr="006A2B90">
        <w:trPr>
          <w:trHeight w:val="20"/>
        </w:trPr>
        <w:tc>
          <w:tcPr>
            <w:tcW w:w="3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1274" w:type="pct"/>
            <w:gridSpan w:val="3"/>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514" w:type="pct"/>
            <w:gridSpan w:val="2"/>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Горячие цеха</w:t>
            </w:r>
          </w:p>
        </w:tc>
        <w:tc>
          <w:tcPr>
            <w:tcW w:w="603" w:type="pct"/>
            <w:gridSpan w:val="2"/>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Холодные цеха</w:t>
            </w:r>
          </w:p>
        </w:tc>
        <w:tc>
          <w:tcPr>
            <w:tcW w:w="549"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994"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696"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r>
      <w:tr w:rsidR="006E1D74" w:rsidRPr="00E059D4" w:rsidTr="006A2B90">
        <w:trPr>
          <w:trHeight w:val="20"/>
        </w:trPr>
        <w:tc>
          <w:tcPr>
            <w:tcW w:w="3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970" w:type="pct"/>
            <w:gridSpan w:val="2"/>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 от среднес</w:t>
            </w:r>
            <w:r w:rsidRPr="00E059D4">
              <w:rPr>
                <w:rFonts w:ascii="Times New Roman" w:hAnsi="Times New Roman"/>
                <w:sz w:val="16"/>
                <w:szCs w:val="16"/>
              </w:rPr>
              <w:t>у</w:t>
            </w:r>
            <w:r w:rsidRPr="00E059D4">
              <w:rPr>
                <w:rFonts w:ascii="Times New Roman" w:hAnsi="Times New Roman"/>
                <w:sz w:val="16"/>
                <w:szCs w:val="16"/>
              </w:rPr>
              <w:t>точного расхода</w:t>
            </w:r>
          </w:p>
        </w:tc>
        <w:tc>
          <w:tcPr>
            <w:tcW w:w="304"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м</w:t>
            </w:r>
            <w:r w:rsidRPr="00E059D4">
              <w:rPr>
                <w:rFonts w:ascii="Times New Roman" w:hAnsi="Times New Roman"/>
                <w:sz w:val="16"/>
                <w:szCs w:val="16"/>
                <w:vertAlign w:val="superscript"/>
              </w:rPr>
              <w:t>3</w:t>
            </w:r>
            <w:r w:rsidRPr="00E059D4">
              <w:rPr>
                <w:rFonts w:ascii="Times New Roman" w:hAnsi="Times New Roman"/>
                <w:sz w:val="16"/>
                <w:szCs w:val="16"/>
              </w:rPr>
              <w:t>/ч</w:t>
            </w:r>
          </w:p>
        </w:tc>
        <w:tc>
          <w:tcPr>
            <w:tcW w:w="210"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w:t>
            </w:r>
          </w:p>
        </w:tc>
        <w:tc>
          <w:tcPr>
            <w:tcW w:w="305"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м</w:t>
            </w:r>
            <w:r w:rsidRPr="00E059D4">
              <w:rPr>
                <w:rFonts w:ascii="Times New Roman" w:hAnsi="Times New Roman"/>
                <w:sz w:val="16"/>
                <w:szCs w:val="16"/>
                <w:vertAlign w:val="superscript"/>
              </w:rPr>
              <w:t>3</w:t>
            </w:r>
            <w:r w:rsidRPr="00E059D4">
              <w:rPr>
                <w:rFonts w:ascii="Times New Roman" w:hAnsi="Times New Roman"/>
                <w:sz w:val="16"/>
                <w:szCs w:val="16"/>
              </w:rPr>
              <w:t>/ч</w:t>
            </w:r>
          </w:p>
        </w:tc>
        <w:tc>
          <w:tcPr>
            <w:tcW w:w="296"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w:t>
            </w:r>
          </w:p>
        </w:tc>
        <w:tc>
          <w:tcPr>
            <w:tcW w:w="307" w:type="pct"/>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м</w:t>
            </w:r>
            <w:r w:rsidRPr="00E059D4">
              <w:rPr>
                <w:rFonts w:ascii="Times New Roman" w:hAnsi="Times New Roman"/>
                <w:sz w:val="16"/>
                <w:szCs w:val="16"/>
                <w:vertAlign w:val="superscript"/>
              </w:rPr>
              <w:t>3</w:t>
            </w:r>
            <w:r w:rsidRPr="00E059D4">
              <w:rPr>
                <w:rFonts w:ascii="Times New Roman" w:hAnsi="Times New Roman"/>
                <w:sz w:val="16"/>
                <w:szCs w:val="16"/>
              </w:rPr>
              <w:t>/ч</w:t>
            </w:r>
          </w:p>
        </w:tc>
        <w:tc>
          <w:tcPr>
            <w:tcW w:w="549"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994"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696"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r>
      <w:tr w:rsidR="006E1D74" w:rsidRPr="00E059D4" w:rsidTr="006A2B90">
        <w:trPr>
          <w:trHeight w:val="20"/>
        </w:trPr>
        <w:tc>
          <w:tcPr>
            <w:tcW w:w="371"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453"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vertAlign w:val="subscript"/>
              </w:rPr>
            </w:pPr>
            <w:r w:rsidRPr="00E059D4">
              <w:rPr>
                <w:rFonts w:ascii="Times New Roman" w:hAnsi="Times New Roman"/>
                <w:sz w:val="16"/>
                <w:szCs w:val="16"/>
              </w:rPr>
              <w:t>К</w:t>
            </w:r>
            <w:r w:rsidRPr="00E059D4">
              <w:rPr>
                <w:rFonts w:ascii="Times New Roman" w:hAnsi="Times New Roman"/>
                <w:sz w:val="16"/>
                <w:szCs w:val="16"/>
                <w:vertAlign w:val="subscript"/>
              </w:rPr>
              <w:t>табл</w:t>
            </w:r>
          </w:p>
        </w:tc>
        <w:tc>
          <w:tcPr>
            <w:tcW w:w="517" w:type="pct"/>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vertAlign w:val="subscript"/>
              </w:rPr>
            </w:pPr>
            <w:r w:rsidRPr="00E059D4">
              <w:rPr>
                <w:rFonts w:ascii="Times New Roman" w:hAnsi="Times New Roman"/>
                <w:iCs/>
                <w:sz w:val="16"/>
                <w:szCs w:val="16"/>
              </w:rPr>
              <w:t>К</w:t>
            </w:r>
            <w:r w:rsidRPr="00E059D4">
              <w:rPr>
                <w:rFonts w:ascii="Times New Roman" w:hAnsi="Times New Roman"/>
                <w:iCs/>
                <w:sz w:val="16"/>
                <w:szCs w:val="16"/>
                <w:vertAlign w:val="subscript"/>
                <w:lang w:val="en-US"/>
              </w:rPr>
              <w:t>gen</w:t>
            </w:r>
            <w:r w:rsidR="006A2B90">
              <w:rPr>
                <w:rFonts w:ascii="Times New Roman" w:hAnsi="Times New Roman"/>
                <w:iCs/>
                <w:sz w:val="16"/>
                <w:szCs w:val="16"/>
                <w:vertAlign w:val="subscript"/>
              </w:rPr>
              <w:t>.</w:t>
            </w:r>
            <w:r w:rsidRPr="00E059D4">
              <w:rPr>
                <w:rFonts w:ascii="Times New Roman" w:hAnsi="Times New Roman"/>
                <w:iCs/>
                <w:sz w:val="16"/>
                <w:szCs w:val="16"/>
                <w:vertAlign w:val="subscript"/>
                <w:lang w:val="en-US"/>
              </w:rPr>
              <w:t>max</w:t>
            </w:r>
          </w:p>
        </w:tc>
        <w:tc>
          <w:tcPr>
            <w:tcW w:w="304"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210"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305"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296"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307"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549"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994"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c>
          <w:tcPr>
            <w:tcW w:w="696" w:type="pct"/>
            <w:vMerge/>
            <w:tcBorders>
              <w:top w:val="single" w:sz="4" w:space="0" w:color="auto"/>
              <w:left w:val="single" w:sz="4" w:space="0" w:color="auto"/>
              <w:bottom w:val="single" w:sz="4" w:space="0" w:color="auto"/>
              <w:right w:val="single" w:sz="4" w:space="0" w:color="auto"/>
            </w:tcBorders>
            <w:tcMar>
              <w:left w:w="17" w:type="dxa"/>
              <w:right w:w="17" w:type="dxa"/>
            </w:tcMar>
            <w:vAlign w:val="center"/>
            <w:hideMark/>
          </w:tcPr>
          <w:p w:rsidR="006E1D74" w:rsidRPr="00E059D4" w:rsidRDefault="006E1D74" w:rsidP="001C7B0F">
            <w:pPr>
              <w:pStyle w:val="af7"/>
              <w:widowControl w:val="0"/>
              <w:jc w:val="center"/>
              <w:rPr>
                <w:rFonts w:ascii="Times New Roman" w:hAnsi="Times New Roman"/>
                <w:sz w:val="16"/>
                <w:szCs w:val="16"/>
              </w:rPr>
            </w:pPr>
          </w:p>
        </w:tc>
      </w:tr>
      <w:tr w:rsidR="006E1D74" w:rsidRPr="00E059D4" w:rsidTr="006A2B90">
        <w:trPr>
          <w:trHeight w:val="20"/>
        </w:trPr>
        <w:tc>
          <w:tcPr>
            <w:tcW w:w="371"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453"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517"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304"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210"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305"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296"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307"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549"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994"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c>
          <w:tcPr>
            <w:tcW w:w="696" w:type="pc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6E1D74" w:rsidRPr="00E059D4" w:rsidRDefault="006E1D74" w:rsidP="001C7B0F">
            <w:pPr>
              <w:pStyle w:val="af7"/>
              <w:widowControl w:val="0"/>
              <w:jc w:val="center"/>
              <w:rPr>
                <w:rFonts w:ascii="Times New Roman" w:hAnsi="Times New Roman"/>
                <w:sz w:val="16"/>
                <w:szCs w:val="16"/>
              </w:rPr>
            </w:pPr>
          </w:p>
        </w:tc>
      </w:tr>
    </w:tbl>
    <w:p w:rsidR="006E6122" w:rsidRDefault="006E6122" w:rsidP="001C7B0F">
      <w:pPr>
        <w:pStyle w:val="af7"/>
        <w:widowControl w:val="0"/>
        <w:ind w:firstLine="284"/>
        <w:jc w:val="both"/>
        <w:rPr>
          <w:rFonts w:ascii="Times New Roman" w:hAnsi="Times New Roman"/>
          <w:sz w:val="20"/>
          <w:szCs w:val="20"/>
        </w:rPr>
      </w:pP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Расходы бытовых сточных вод от жилых зданий кварталов условно считаются равномерно распределенными путевыми, поступающими от обслуживаемого квартала или его части в начальную точку (колодец) расчетного участка водоотводящей сети и сохраняющими по длине постоянную величину.</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установлении расходов производственных стоков необходимо выделять так называемые залповые сбросы, т</w:t>
      </w:r>
      <w:r w:rsidR="008C5DEC">
        <w:rPr>
          <w:rFonts w:ascii="Times New Roman" w:hAnsi="Times New Roman"/>
          <w:sz w:val="20"/>
          <w:szCs w:val="20"/>
        </w:rPr>
        <w:t>. </w:t>
      </w:r>
      <w:r w:rsidRPr="00C14CF6">
        <w:rPr>
          <w:rFonts w:ascii="Times New Roman" w:hAnsi="Times New Roman"/>
          <w:sz w:val="20"/>
          <w:szCs w:val="20"/>
        </w:rPr>
        <w:t>е</w:t>
      </w:r>
      <w:r w:rsidR="008C5DEC">
        <w:rPr>
          <w:rFonts w:ascii="Times New Roman" w:hAnsi="Times New Roman"/>
          <w:sz w:val="20"/>
          <w:szCs w:val="20"/>
        </w:rPr>
        <w:t>.</w:t>
      </w:r>
      <w:r w:rsidRPr="00C14CF6">
        <w:rPr>
          <w:rFonts w:ascii="Times New Roman" w:hAnsi="Times New Roman"/>
          <w:sz w:val="20"/>
          <w:szCs w:val="20"/>
        </w:rPr>
        <w:t xml:space="preserve"> такие, которые прои</w:t>
      </w:r>
      <w:r w:rsidRPr="00C14CF6">
        <w:rPr>
          <w:rFonts w:ascii="Times New Roman" w:hAnsi="Times New Roman"/>
          <w:sz w:val="20"/>
          <w:szCs w:val="20"/>
        </w:rPr>
        <w:t>з</w:t>
      </w:r>
      <w:r w:rsidRPr="00C14CF6">
        <w:rPr>
          <w:rFonts w:ascii="Times New Roman" w:hAnsi="Times New Roman"/>
          <w:sz w:val="20"/>
          <w:szCs w:val="20"/>
        </w:rPr>
        <w:t>водятся эпизодически, в зависимости от хода технологического пр</w:t>
      </w:r>
      <w:r w:rsidRPr="00C14CF6">
        <w:rPr>
          <w:rFonts w:ascii="Times New Roman" w:hAnsi="Times New Roman"/>
          <w:sz w:val="20"/>
          <w:szCs w:val="20"/>
        </w:rPr>
        <w:t>о</w:t>
      </w:r>
      <w:r w:rsidRPr="00C14CF6">
        <w:rPr>
          <w:rFonts w:ascii="Times New Roman" w:hAnsi="Times New Roman"/>
          <w:sz w:val="20"/>
          <w:szCs w:val="20"/>
        </w:rPr>
        <w:t>цесса, и в значительной степени превышающие обычные для данного промышленного объекта.</w:t>
      </w:r>
    </w:p>
    <w:p w:rsidR="00E059D4" w:rsidRDefault="00E059D4" w:rsidP="001C7B0F">
      <w:pPr>
        <w:pStyle w:val="af7"/>
        <w:widowControl w:val="0"/>
        <w:ind w:firstLine="284"/>
        <w:jc w:val="center"/>
        <w:rPr>
          <w:rFonts w:ascii="Times New Roman" w:hAnsi="Times New Roman"/>
          <w:b/>
          <w:sz w:val="20"/>
          <w:szCs w:val="20"/>
        </w:rPr>
      </w:pPr>
    </w:p>
    <w:p w:rsidR="006E1D74" w:rsidRPr="00C14CF6" w:rsidRDefault="008C5DEC" w:rsidP="001C7B0F">
      <w:pPr>
        <w:pStyle w:val="af7"/>
        <w:widowControl w:val="0"/>
        <w:jc w:val="center"/>
        <w:rPr>
          <w:rFonts w:ascii="Times New Roman" w:hAnsi="Times New Roman"/>
          <w:b/>
          <w:sz w:val="20"/>
          <w:szCs w:val="20"/>
        </w:rPr>
      </w:pPr>
      <w:r w:rsidRPr="00E9061E">
        <w:rPr>
          <w:rFonts w:ascii="Times New Roman" w:hAnsi="Times New Roman"/>
          <w:b/>
          <w:spacing w:val="20"/>
          <w:sz w:val="20"/>
          <w:szCs w:val="20"/>
        </w:rPr>
        <w:t>Лекция</w:t>
      </w:r>
      <w:r w:rsidR="006E1D74" w:rsidRPr="008C5DEC">
        <w:rPr>
          <w:rFonts w:ascii="Times New Roman" w:hAnsi="Times New Roman"/>
          <w:b/>
          <w:spacing w:val="20"/>
          <w:sz w:val="20"/>
          <w:szCs w:val="20"/>
        </w:rPr>
        <w:t xml:space="preserve"> </w:t>
      </w:r>
      <w:r w:rsidR="006E1D74" w:rsidRPr="00C14CF6">
        <w:rPr>
          <w:rFonts w:ascii="Times New Roman" w:hAnsi="Times New Roman"/>
          <w:b/>
          <w:sz w:val="20"/>
          <w:szCs w:val="20"/>
        </w:rPr>
        <w:t xml:space="preserve">3. </w:t>
      </w:r>
      <w:r w:rsidR="008E5CB4" w:rsidRPr="00C14CF6">
        <w:rPr>
          <w:rFonts w:ascii="Times New Roman" w:hAnsi="Times New Roman"/>
          <w:b/>
          <w:sz w:val="20"/>
          <w:szCs w:val="20"/>
        </w:rPr>
        <w:t>СИСТЕМЫ ВОДООТВЕДЕНИЯ</w:t>
      </w:r>
    </w:p>
    <w:p w:rsidR="006E1D74" w:rsidRPr="00C14CF6" w:rsidRDefault="006E1D74" w:rsidP="001C7B0F">
      <w:pPr>
        <w:pStyle w:val="af7"/>
        <w:widowControl w:val="0"/>
        <w:ind w:firstLine="284"/>
        <w:jc w:val="both"/>
        <w:rPr>
          <w:rFonts w:ascii="Times New Roman" w:hAnsi="Times New Roman"/>
          <w:sz w:val="20"/>
          <w:szCs w:val="20"/>
        </w:rPr>
      </w:pPr>
    </w:p>
    <w:p w:rsidR="006E1D74" w:rsidRPr="00C14CF6" w:rsidRDefault="006E1D74" w:rsidP="001C7B0F">
      <w:pPr>
        <w:pStyle w:val="af7"/>
        <w:widowControl w:val="0"/>
        <w:jc w:val="center"/>
        <w:rPr>
          <w:rFonts w:ascii="Times New Roman" w:hAnsi="Times New Roman"/>
          <w:b/>
          <w:sz w:val="20"/>
          <w:szCs w:val="20"/>
        </w:rPr>
      </w:pPr>
      <w:r w:rsidRPr="00C14CF6">
        <w:rPr>
          <w:rFonts w:ascii="Times New Roman" w:hAnsi="Times New Roman"/>
          <w:b/>
          <w:sz w:val="20"/>
          <w:szCs w:val="20"/>
        </w:rPr>
        <w:t>3.1. Основные элементы водоотводящих систем</w:t>
      </w:r>
    </w:p>
    <w:p w:rsidR="006E1D74" w:rsidRPr="00C14CF6" w:rsidRDefault="006E1D74" w:rsidP="001C7B0F">
      <w:pPr>
        <w:pStyle w:val="af7"/>
        <w:widowControl w:val="0"/>
        <w:ind w:firstLine="284"/>
        <w:jc w:val="both"/>
        <w:rPr>
          <w:rFonts w:ascii="Times New Roman" w:hAnsi="Times New Roman"/>
          <w:sz w:val="20"/>
          <w:szCs w:val="20"/>
        </w:rPr>
      </w:pPr>
    </w:p>
    <w:p w:rsidR="008C5DEC" w:rsidRDefault="006E1D74" w:rsidP="001C7B0F">
      <w:pPr>
        <w:pStyle w:val="af7"/>
        <w:widowControl w:val="0"/>
        <w:ind w:firstLine="284"/>
        <w:jc w:val="both"/>
        <w:rPr>
          <w:rFonts w:ascii="Times New Roman" w:hAnsi="Times New Roman"/>
          <w:sz w:val="20"/>
          <w:szCs w:val="20"/>
        </w:rPr>
      </w:pPr>
      <w:r w:rsidRPr="008C5DEC">
        <w:rPr>
          <w:rFonts w:ascii="Times New Roman" w:hAnsi="Times New Roman"/>
          <w:i/>
          <w:sz w:val="20"/>
          <w:szCs w:val="20"/>
        </w:rPr>
        <w:t>Водоотводящая система</w:t>
      </w:r>
      <w:r w:rsidRPr="00C14CF6">
        <w:rPr>
          <w:rFonts w:ascii="Times New Roman" w:hAnsi="Times New Roman"/>
          <w:sz w:val="20"/>
          <w:szCs w:val="20"/>
        </w:rPr>
        <w:t xml:space="preserve"> состоит из следующих </w:t>
      </w:r>
      <w:r w:rsidRPr="008C5DEC">
        <w:rPr>
          <w:rFonts w:ascii="Times New Roman" w:hAnsi="Times New Roman"/>
          <w:i/>
          <w:sz w:val="20"/>
          <w:szCs w:val="20"/>
        </w:rPr>
        <w:t>основных элеме</w:t>
      </w:r>
      <w:r w:rsidRPr="008C5DEC">
        <w:rPr>
          <w:rFonts w:ascii="Times New Roman" w:hAnsi="Times New Roman"/>
          <w:i/>
          <w:sz w:val="20"/>
          <w:szCs w:val="20"/>
        </w:rPr>
        <w:t>н</w:t>
      </w:r>
      <w:r w:rsidRPr="008C5DEC">
        <w:rPr>
          <w:rFonts w:ascii="Times New Roman" w:hAnsi="Times New Roman"/>
          <w:i/>
          <w:sz w:val="20"/>
          <w:szCs w:val="20"/>
        </w:rPr>
        <w:t>тов</w:t>
      </w:r>
      <w:r w:rsidRPr="00C14CF6">
        <w:rPr>
          <w:rFonts w:ascii="Times New Roman" w:hAnsi="Times New Roman"/>
          <w:sz w:val="20"/>
          <w:szCs w:val="20"/>
        </w:rPr>
        <w:t xml:space="preserve">: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1)</w:t>
      </w:r>
      <w:r w:rsidR="008C5DEC">
        <w:rPr>
          <w:rFonts w:ascii="Times New Roman" w:hAnsi="Times New Roman"/>
          <w:sz w:val="20"/>
          <w:szCs w:val="20"/>
        </w:rPr>
        <w:t> </w:t>
      </w:r>
      <w:r w:rsidRPr="00C14CF6">
        <w:rPr>
          <w:rFonts w:ascii="Times New Roman" w:hAnsi="Times New Roman"/>
          <w:sz w:val="20"/>
          <w:szCs w:val="20"/>
        </w:rPr>
        <w:t>внутренних водоотводящих систем в зданиях и внутриквартал</w:t>
      </w:r>
      <w:r w:rsidRPr="00C14CF6">
        <w:rPr>
          <w:rFonts w:ascii="Times New Roman" w:hAnsi="Times New Roman"/>
          <w:sz w:val="20"/>
          <w:szCs w:val="20"/>
        </w:rPr>
        <w:t>ь</w:t>
      </w:r>
      <w:r w:rsidRPr="00C14CF6">
        <w:rPr>
          <w:rFonts w:ascii="Times New Roman" w:hAnsi="Times New Roman"/>
          <w:sz w:val="20"/>
          <w:szCs w:val="20"/>
        </w:rPr>
        <w:t xml:space="preserve">ных водоотводящих сетей;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2)</w:t>
      </w:r>
      <w:r w:rsidR="008C5DEC">
        <w:rPr>
          <w:rFonts w:ascii="Times New Roman" w:hAnsi="Times New Roman"/>
          <w:sz w:val="20"/>
          <w:szCs w:val="20"/>
        </w:rPr>
        <w:t> </w:t>
      </w:r>
      <w:r w:rsidRPr="00C14CF6">
        <w:rPr>
          <w:rFonts w:ascii="Times New Roman" w:hAnsi="Times New Roman"/>
          <w:sz w:val="20"/>
          <w:szCs w:val="20"/>
        </w:rPr>
        <w:t xml:space="preserve">внешней (наружной) водоотводящей сети;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3)</w:t>
      </w:r>
      <w:r w:rsidR="008C5DEC">
        <w:rPr>
          <w:rFonts w:ascii="Times New Roman" w:hAnsi="Times New Roman"/>
          <w:sz w:val="20"/>
          <w:szCs w:val="20"/>
        </w:rPr>
        <w:t> </w:t>
      </w:r>
      <w:r w:rsidRPr="00C14CF6">
        <w:rPr>
          <w:rFonts w:ascii="Times New Roman" w:hAnsi="Times New Roman"/>
          <w:sz w:val="20"/>
          <w:szCs w:val="20"/>
        </w:rPr>
        <w:t xml:space="preserve">регулирующих резервуаров;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4)</w:t>
      </w:r>
      <w:r w:rsidR="008C5DEC">
        <w:rPr>
          <w:rFonts w:ascii="Times New Roman" w:hAnsi="Times New Roman"/>
          <w:sz w:val="20"/>
          <w:szCs w:val="20"/>
        </w:rPr>
        <w:t> </w:t>
      </w:r>
      <w:r w:rsidRPr="00C14CF6">
        <w:rPr>
          <w:rFonts w:ascii="Times New Roman" w:hAnsi="Times New Roman"/>
          <w:sz w:val="20"/>
          <w:szCs w:val="20"/>
        </w:rPr>
        <w:t xml:space="preserve">насосных станций и напорных трубопроводов;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5)</w:t>
      </w:r>
      <w:r w:rsidR="008C5DEC">
        <w:rPr>
          <w:rFonts w:ascii="Times New Roman" w:hAnsi="Times New Roman"/>
          <w:sz w:val="20"/>
          <w:szCs w:val="20"/>
        </w:rPr>
        <w:t> </w:t>
      </w:r>
      <w:r w:rsidRPr="00C14CF6">
        <w:rPr>
          <w:rFonts w:ascii="Times New Roman" w:hAnsi="Times New Roman"/>
          <w:sz w:val="20"/>
          <w:szCs w:val="20"/>
        </w:rPr>
        <w:t xml:space="preserve">очистных сооружений; </w:t>
      </w:r>
    </w:p>
    <w:p w:rsidR="008C5DEC"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6)</w:t>
      </w:r>
      <w:r w:rsidR="008C5DEC">
        <w:rPr>
          <w:rFonts w:ascii="Times New Roman" w:hAnsi="Times New Roman"/>
          <w:sz w:val="20"/>
          <w:szCs w:val="20"/>
        </w:rPr>
        <w:t> </w:t>
      </w:r>
      <w:r w:rsidRPr="00C14CF6">
        <w:rPr>
          <w:rFonts w:ascii="Times New Roman" w:hAnsi="Times New Roman"/>
          <w:sz w:val="20"/>
          <w:szCs w:val="20"/>
        </w:rPr>
        <w:t>выпусков очищенных сточных вод в водоем и аварийных выпу</w:t>
      </w:r>
      <w:r w:rsidRPr="00C14CF6">
        <w:rPr>
          <w:rFonts w:ascii="Times New Roman" w:hAnsi="Times New Roman"/>
          <w:sz w:val="20"/>
          <w:szCs w:val="20"/>
        </w:rPr>
        <w:t>с</w:t>
      </w:r>
      <w:r w:rsidRPr="00C14CF6">
        <w:rPr>
          <w:rFonts w:ascii="Times New Roman" w:hAnsi="Times New Roman"/>
          <w:sz w:val="20"/>
          <w:szCs w:val="20"/>
        </w:rPr>
        <w:t xml:space="preserve">ков воды в водоем. </w:t>
      </w:r>
    </w:p>
    <w:p w:rsidR="006E1D74"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 рис.</w:t>
      </w:r>
      <w:r w:rsidR="008C5DEC">
        <w:rPr>
          <w:rFonts w:ascii="Times New Roman" w:hAnsi="Times New Roman"/>
          <w:sz w:val="20"/>
          <w:szCs w:val="20"/>
        </w:rPr>
        <w:t> </w:t>
      </w:r>
      <w:r w:rsidRPr="00C14CF6">
        <w:rPr>
          <w:rFonts w:ascii="Times New Roman" w:hAnsi="Times New Roman"/>
          <w:sz w:val="20"/>
          <w:szCs w:val="20"/>
        </w:rPr>
        <w:t>3.1 представлена общая (без кварталов и проездов) схема водоотведения города</w:t>
      </w:r>
      <w:r w:rsidR="006E6122">
        <w:rPr>
          <w:rFonts w:ascii="Times New Roman" w:hAnsi="Times New Roman"/>
          <w:sz w:val="20"/>
          <w:szCs w:val="20"/>
        </w:rPr>
        <w:t>.</w:t>
      </w:r>
    </w:p>
    <w:p w:rsidR="00F92D03"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619500" cy="1757680"/>
            <wp:effectExtent l="1905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5" cstate="print"/>
                    <a:srcRect l="6279" r="5582" b="30038"/>
                    <a:stretch>
                      <a:fillRect/>
                    </a:stretch>
                  </pic:blipFill>
                  <pic:spPr bwMode="auto">
                    <a:xfrm>
                      <a:off x="0" y="0"/>
                      <a:ext cx="3619500" cy="1757680"/>
                    </a:xfrm>
                    <a:prstGeom prst="rect">
                      <a:avLst/>
                    </a:prstGeom>
                    <a:noFill/>
                    <a:ln w="9525">
                      <a:noFill/>
                      <a:miter lim="800000"/>
                      <a:headEnd/>
                      <a:tailEnd/>
                    </a:ln>
                  </pic:spPr>
                </pic:pic>
              </a:graphicData>
            </a:graphic>
          </wp:inline>
        </w:drawing>
      </w:r>
    </w:p>
    <w:p w:rsidR="006E1D74" w:rsidRPr="00C14CF6" w:rsidRDefault="006E1D74" w:rsidP="001C7B0F">
      <w:pPr>
        <w:pStyle w:val="af7"/>
        <w:widowControl w:val="0"/>
        <w:ind w:firstLine="284"/>
        <w:jc w:val="both"/>
        <w:rPr>
          <w:rFonts w:ascii="Times New Roman" w:hAnsi="Times New Roman"/>
          <w:sz w:val="20"/>
          <w:szCs w:val="20"/>
        </w:rPr>
      </w:pPr>
    </w:p>
    <w:p w:rsidR="006E1D74" w:rsidRPr="00E059D4" w:rsidRDefault="006E1D74" w:rsidP="001C7B0F">
      <w:pPr>
        <w:pStyle w:val="af7"/>
        <w:widowControl w:val="0"/>
        <w:jc w:val="center"/>
        <w:rPr>
          <w:rFonts w:ascii="Times New Roman" w:hAnsi="Times New Roman"/>
          <w:sz w:val="16"/>
          <w:szCs w:val="16"/>
        </w:rPr>
      </w:pPr>
      <w:r w:rsidRPr="00E059D4">
        <w:rPr>
          <w:rFonts w:ascii="Times New Roman" w:hAnsi="Times New Roman"/>
          <w:sz w:val="16"/>
          <w:szCs w:val="16"/>
        </w:rPr>
        <w:t>Рис.</w:t>
      </w:r>
      <w:r w:rsidR="00E059D4">
        <w:rPr>
          <w:rFonts w:ascii="Times New Roman" w:hAnsi="Times New Roman"/>
          <w:sz w:val="16"/>
          <w:szCs w:val="16"/>
        </w:rPr>
        <w:t xml:space="preserve"> </w:t>
      </w:r>
      <w:r w:rsidRPr="00E059D4">
        <w:rPr>
          <w:rFonts w:ascii="Times New Roman" w:hAnsi="Times New Roman"/>
          <w:sz w:val="16"/>
          <w:szCs w:val="16"/>
        </w:rPr>
        <w:t>3.1. Общая схема водоотведения населенного пункта</w:t>
      </w:r>
    </w:p>
    <w:p w:rsidR="006E1D74" w:rsidRPr="00C14CF6" w:rsidRDefault="006E1D74" w:rsidP="001C7B0F">
      <w:pPr>
        <w:pStyle w:val="af7"/>
        <w:widowControl w:val="0"/>
        <w:ind w:firstLine="284"/>
        <w:jc w:val="both"/>
        <w:rPr>
          <w:rFonts w:ascii="Times New Roman" w:hAnsi="Times New Roman"/>
          <w:sz w:val="20"/>
          <w:szCs w:val="20"/>
        </w:rPr>
      </w:pPr>
    </w:p>
    <w:p w:rsidR="00FE4311" w:rsidRPr="00C14CF6" w:rsidRDefault="00FE4311" w:rsidP="00FE4311">
      <w:pPr>
        <w:pStyle w:val="af7"/>
        <w:widowControl w:val="0"/>
        <w:ind w:firstLine="284"/>
        <w:jc w:val="both"/>
        <w:rPr>
          <w:rFonts w:ascii="Times New Roman" w:hAnsi="Times New Roman"/>
          <w:sz w:val="20"/>
          <w:szCs w:val="20"/>
        </w:rPr>
      </w:pPr>
      <w:r w:rsidRPr="008C5DEC">
        <w:rPr>
          <w:rFonts w:ascii="Times New Roman" w:hAnsi="Times New Roman"/>
          <w:i/>
          <w:sz w:val="20"/>
          <w:szCs w:val="20"/>
        </w:rPr>
        <w:t>Внутренняя водоотводящая система</w:t>
      </w:r>
      <w:r w:rsidRPr="00C14CF6">
        <w:rPr>
          <w:rFonts w:ascii="Times New Roman" w:hAnsi="Times New Roman"/>
          <w:sz w:val="20"/>
          <w:szCs w:val="20"/>
        </w:rPr>
        <w:t xml:space="preserve"> жилого дома состоит из пр</w:t>
      </w:r>
      <w:r w:rsidRPr="00C14CF6">
        <w:rPr>
          <w:rFonts w:ascii="Times New Roman" w:hAnsi="Times New Roman"/>
          <w:sz w:val="20"/>
          <w:szCs w:val="20"/>
        </w:rPr>
        <w:t>и</w:t>
      </w:r>
      <w:r w:rsidRPr="00C14CF6">
        <w:rPr>
          <w:rFonts w:ascii="Times New Roman" w:hAnsi="Times New Roman"/>
          <w:sz w:val="20"/>
          <w:szCs w:val="20"/>
        </w:rPr>
        <w:t>емников сточных вод (санитарных приборов) внутренней водоотвод</w:t>
      </w:r>
      <w:r w:rsidRPr="00C14CF6">
        <w:rPr>
          <w:rFonts w:ascii="Times New Roman" w:hAnsi="Times New Roman"/>
          <w:sz w:val="20"/>
          <w:szCs w:val="20"/>
        </w:rPr>
        <w:t>я</w:t>
      </w:r>
      <w:r w:rsidRPr="00C14CF6">
        <w:rPr>
          <w:rFonts w:ascii="Times New Roman" w:hAnsi="Times New Roman"/>
          <w:sz w:val="20"/>
          <w:szCs w:val="20"/>
        </w:rPr>
        <w:t>щей сети, которая включает отводные линии, стояки и выпуски из зд</w:t>
      </w:r>
      <w:r w:rsidRPr="00C14CF6">
        <w:rPr>
          <w:rFonts w:ascii="Times New Roman" w:hAnsi="Times New Roman"/>
          <w:sz w:val="20"/>
          <w:szCs w:val="20"/>
        </w:rPr>
        <w:t>а</w:t>
      </w:r>
      <w:r w:rsidRPr="00C14CF6">
        <w:rPr>
          <w:rFonts w:ascii="Times New Roman" w:hAnsi="Times New Roman"/>
          <w:sz w:val="20"/>
          <w:szCs w:val="20"/>
        </w:rPr>
        <w:t>ний.</w:t>
      </w:r>
    </w:p>
    <w:p w:rsidR="00FE4311" w:rsidRPr="00C14CF6" w:rsidRDefault="00FE4311" w:rsidP="00FE4311">
      <w:pPr>
        <w:pStyle w:val="af7"/>
        <w:widowControl w:val="0"/>
        <w:ind w:firstLine="284"/>
        <w:jc w:val="both"/>
        <w:rPr>
          <w:rFonts w:ascii="Times New Roman" w:hAnsi="Times New Roman"/>
          <w:sz w:val="20"/>
          <w:szCs w:val="20"/>
        </w:rPr>
      </w:pPr>
      <w:r w:rsidRPr="008C5DEC">
        <w:rPr>
          <w:rFonts w:ascii="Times New Roman" w:hAnsi="Times New Roman"/>
          <w:i/>
          <w:color w:val="000000"/>
          <w:sz w:val="20"/>
          <w:szCs w:val="20"/>
        </w:rPr>
        <w:t>Внутриквартальная водоотводящая сеть</w:t>
      </w:r>
      <w:r w:rsidRPr="00C14CF6">
        <w:rPr>
          <w:rFonts w:ascii="Times New Roman" w:hAnsi="Times New Roman"/>
          <w:color w:val="000000"/>
          <w:sz w:val="20"/>
          <w:szCs w:val="20"/>
        </w:rPr>
        <w:t xml:space="preserve"> представляет собой си</w:t>
      </w:r>
      <w:r w:rsidRPr="00C14CF6">
        <w:rPr>
          <w:rFonts w:ascii="Times New Roman" w:hAnsi="Times New Roman"/>
          <w:color w:val="000000"/>
          <w:sz w:val="20"/>
          <w:szCs w:val="20"/>
        </w:rPr>
        <w:t>с</w:t>
      </w:r>
      <w:r w:rsidRPr="00C14CF6">
        <w:rPr>
          <w:rFonts w:ascii="Times New Roman" w:hAnsi="Times New Roman"/>
          <w:color w:val="000000"/>
          <w:sz w:val="20"/>
          <w:szCs w:val="20"/>
        </w:rPr>
        <w:t>тему подземных трубопроводов</w:t>
      </w:r>
      <w:r>
        <w:rPr>
          <w:rFonts w:ascii="Times New Roman" w:hAnsi="Times New Roman"/>
          <w:color w:val="000000"/>
          <w:sz w:val="20"/>
          <w:szCs w:val="20"/>
        </w:rPr>
        <w:t>,</w:t>
      </w:r>
      <w:r w:rsidRPr="00C14CF6">
        <w:rPr>
          <w:rFonts w:ascii="Times New Roman" w:hAnsi="Times New Roman"/>
          <w:color w:val="000000"/>
          <w:sz w:val="20"/>
          <w:szCs w:val="20"/>
        </w:rPr>
        <w:t xml:space="preserve"> </w:t>
      </w:r>
      <w:r>
        <w:rPr>
          <w:rFonts w:ascii="Times New Roman" w:hAnsi="Times New Roman"/>
          <w:color w:val="000000"/>
          <w:sz w:val="20"/>
          <w:szCs w:val="20"/>
        </w:rPr>
        <w:t>т</w:t>
      </w:r>
      <w:r w:rsidRPr="00C14CF6">
        <w:rPr>
          <w:rFonts w:ascii="Times New Roman" w:hAnsi="Times New Roman"/>
          <w:color w:val="000000"/>
          <w:sz w:val="20"/>
          <w:szCs w:val="20"/>
        </w:rPr>
        <w:t>рассировка которой производится около зданий между смотровыми колодцами по концам выпусков из зданий в направлении, совпадающем с уклоном поверхности земли. Соединение ее с внешней (уличной) сетью производится участками труб, называемыми соединительными ветками. Внутриквартальная сеть трубопроводов рассчитывается на самотечное (безнапорное) дв</w:t>
      </w:r>
      <w:r w:rsidRPr="00C14CF6">
        <w:rPr>
          <w:rFonts w:ascii="Times New Roman" w:hAnsi="Times New Roman"/>
          <w:color w:val="000000"/>
          <w:sz w:val="20"/>
          <w:szCs w:val="20"/>
        </w:rPr>
        <w:t>и</w:t>
      </w:r>
      <w:r w:rsidRPr="00C14CF6">
        <w:rPr>
          <w:rFonts w:ascii="Times New Roman" w:hAnsi="Times New Roman"/>
          <w:color w:val="000000"/>
          <w:sz w:val="20"/>
          <w:szCs w:val="20"/>
        </w:rPr>
        <w:t>жение жидкости с частичным заполнением труб.</w:t>
      </w:r>
    </w:p>
    <w:p w:rsidR="006E1D74" w:rsidRPr="00C14CF6" w:rsidRDefault="00AA64EA"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О</w:t>
      </w:r>
      <w:r w:rsidR="006E1D74" w:rsidRPr="00C14CF6">
        <w:rPr>
          <w:rFonts w:ascii="Times New Roman" w:hAnsi="Times New Roman"/>
          <w:color w:val="000000"/>
          <w:sz w:val="20"/>
          <w:szCs w:val="20"/>
        </w:rPr>
        <w:t>т внутриквартальной до уличной сети, в пределах квартала, на расст</w:t>
      </w:r>
      <w:r w:rsidR="00573657">
        <w:rPr>
          <w:rFonts w:ascii="Times New Roman" w:hAnsi="Times New Roman"/>
          <w:color w:val="000000"/>
          <w:sz w:val="20"/>
          <w:szCs w:val="20"/>
        </w:rPr>
        <w:t>оянии 1</w:t>
      </w:r>
      <w:r w:rsidR="008C5DEC">
        <w:rPr>
          <w:rFonts w:ascii="Times New Roman" w:hAnsi="Times New Roman"/>
          <w:color w:val="000000"/>
          <w:sz w:val="20"/>
          <w:szCs w:val="20"/>
        </w:rPr>
        <w:t>,0</w:t>
      </w:r>
      <w:r w:rsidR="00573657">
        <w:rPr>
          <w:rFonts w:ascii="Times New Roman" w:hAnsi="Times New Roman"/>
          <w:color w:val="000000"/>
          <w:sz w:val="20"/>
          <w:szCs w:val="20"/>
        </w:rPr>
        <w:t>–</w:t>
      </w:r>
      <w:r w:rsidR="006E1D74" w:rsidRPr="00C14CF6">
        <w:rPr>
          <w:rFonts w:ascii="Times New Roman" w:hAnsi="Times New Roman"/>
          <w:color w:val="000000"/>
          <w:sz w:val="20"/>
          <w:szCs w:val="20"/>
        </w:rPr>
        <w:t>1,5</w:t>
      </w:r>
      <w:r w:rsidR="008C5DEC">
        <w:rPr>
          <w:rFonts w:ascii="Times New Roman" w:hAnsi="Times New Roman"/>
          <w:color w:val="000000"/>
          <w:sz w:val="20"/>
          <w:szCs w:val="20"/>
        </w:rPr>
        <w:t> </w:t>
      </w:r>
      <w:r w:rsidR="006E1D74" w:rsidRPr="00C14CF6">
        <w:rPr>
          <w:rFonts w:ascii="Times New Roman" w:hAnsi="Times New Roman"/>
          <w:color w:val="000000"/>
          <w:sz w:val="20"/>
          <w:szCs w:val="20"/>
        </w:rPr>
        <w:t>м от красной линии (границы квартала) располаг</w:t>
      </w:r>
      <w:r w:rsidR="006E1D74" w:rsidRPr="00C14CF6">
        <w:rPr>
          <w:rFonts w:ascii="Times New Roman" w:hAnsi="Times New Roman"/>
          <w:color w:val="000000"/>
          <w:sz w:val="20"/>
          <w:szCs w:val="20"/>
        </w:rPr>
        <w:t>а</w:t>
      </w:r>
      <w:r w:rsidR="006E1D74" w:rsidRPr="00C14CF6">
        <w:rPr>
          <w:rFonts w:ascii="Times New Roman" w:hAnsi="Times New Roman"/>
          <w:color w:val="000000"/>
          <w:sz w:val="20"/>
          <w:szCs w:val="20"/>
        </w:rPr>
        <w:t>ет</w:t>
      </w:r>
      <w:r>
        <w:rPr>
          <w:rFonts w:ascii="Times New Roman" w:hAnsi="Times New Roman"/>
          <w:color w:val="000000"/>
          <w:sz w:val="20"/>
          <w:szCs w:val="20"/>
        </w:rPr>
        <w:t>ся контрольный колодец (КК). Он предназначен</w:t>
      </w:r>
      <w:r w:rsidR="006E1D74" w:rsidRPr="00C14CF6">
        <w:rPr>
          <w:rFonts w:ascii="Times New Roman" w:hAnsi="Times New Roman"/>
          <w:color w:val="000000"/>
          <w:sz w:val="20"/>
          <w:szCs w:val="20"/>
        </w:rPr>
        <w:t xml:space="preserve"> для контроля раб</w:t>
      </w:r>
      <w:r w:rsidR="006E1D74" w:rsidRPr="00C14CF6">
        <w:rPr>
          <w:rFonts w:ascii="Times New Roman" w:hAnsi="Times New Roman"/>
          <w:color w:val="000000"/>
          <w:sz w:val="20"/>
          <w:szCs w:val="20"/>
        </w:rPr>
        <w:t>о</w:t>
      </w:r>
      <w:r>
        <w:rPr>
          <w:rFonts w:ascii="Times New Roman" w:hAnsi="Times New Roman"/>
          <w:color w:val="000000"/>
          <w:sz w:val="20"/>
          <w:szCs w:val="20"/>
        </w:rPr>
        <w:t>ты</w:t>
      </w:r>
      <w:r w:rsidR="006E1D74" w:rsidRPr="00C14CF6">
        <w:rPr>
          <w:rFonts w:ascii="Times New Roman" w:hAnsi="Times New Roman"/>
          <w:color w:val="000000"/>
          <w:sz w:val="20"/>
          <w:szCs w:val="20"/>
        </w:rPr>
        <w:t xml:space="preserve"> внутриквартальной сети и правильност</w:t>
      </w:r>
      <w:r w:rsidR="008C5DEC">
        <w:rPr>
          <w:rFonts w:ascii="Times New Roman" w:hAnsi="Times New Roman"/>
          <w:color w:val="000000"/>
          <w:sz w:val="20"/>
          <w:szCs w:val="20"/>
        </w:rPr>
        <w:t>и</w:t>
      </w:r>
      <w:r w:rsidR="006E1D74" w:rsidRPr="00C14CF6">
        <w:rPr>
          <w:rFonts w:ascii="Times New Roman" w:hAnsi="Times New Roman"/>
          <w:color w:val="000000"/>
          <w:sz w:val="20"/>
          <w:szCs w:val="20"/>
        </w:rPr>
        <w:t xml:space="preserve"> использо</w:t>
      </w:r>
      <w:r>
        <w:rPr>
          <w:rFonts w:ascii="Times New Roman" w:hAnsi="Times New Roman"/>
          <w:color w:val="000000"/>
          <w:sz w:val="20"/>
          <w:szCs w:val="20"/>
        </w:rPr>
        <w:t>ва</w:t>
      </w:r>
      <w:r w:rsidR="006E1D74" w:rsidRPr="00C14CF6">
        <w:rPr>
          <w:rFonts w:ascii="Times New Roman" w:hAnsi="Times New Roman"/>
          <w:color w:val="000000"/>
          <w:sz w:val="20"/>
          <w:szCs w:val="20"/>
        </w:rPr>
        <w:t>ния сетей вод</w:t>
      </w:r>
      <w:r w:rsidR="006E1D74" w:rsidRPr="00C14CF6">
        <w:rPr>
          <w:rFonts w:ascii="Times New Roman" w:hAnsi="Times New Roman"/>
          <w:color w:val="000000"/>
          <w:sz w:val="20"/>
          <w:szCs w:val="20"/>
        </w:rPr>
        <w:t>о</w:t>
      </w:r>
      <w:r w:rsidR="006E1D74" w:rsidRPr="00C14CF6">
        <w:rPr>
          <w:rFonts w:ascii="Times New Roman" w:hAnsi="Times New Roman"/>
          <w:color w:val="000000"/>
          <w:sz w:val="20"/>
          <w:szCs w:val="20"/>
        </w:rPr>
        <w:t>отведения специальными организациями, эксплуатирующими внешние водоотводящие сети и очистные сооружения.</w:t>
      </w:r>
    </w:p>
    <w:p w:rsidR="006E1D74" w:rsidRPr="00C14CF6" w:rsidRDefault="006E1D74" w:rsidP="001C7B0F">
      <w:pPr>
        <w:pStyle w:val="af7"/>
        <w:widowControl w:val="0"/>
        <w:ind w:firstLine="284"/>
        <w:jc w:val="both"/>
        <w:rPr>
          <w:rFonts w:ascii="Times New Roman" w:hAnsi="Times New Roman"/>
          <w:sz w:val="20"/>
          <w:szCs w:val="20"/>
        </w:rPr>
      </w:pPr>
      <w:r w:rsidRPr="008C5DEC">
        <w:rPr>
          <w:rFonts w:ascii="Times New Roman" w:hAnsi="Times New Roman"/>
          <w:i/>
          <w:color w:val="000000"/>
          <w:sz w:val="20"/>
          <w:szCs w:val="20"/>
        </w:rPr>
        <w:t>Внешняя (наружная) водоотводящая сеть</w:t>
      </w:r>
      <w:r w:rsidRPr="00C14CF6">
        <w:rPr>
          <w:rFonts w:ascii="Times New Roman" w:hAnsi="Times New Roman"/>
          <w:color w:val="000000"/>
          <w:sz w:val="20"/>
          <w:szCs w:val="20"/>
        </w:rPr>
        <w:t>, называемая иногда уличной, представляет собой систему подземных трубопроводов, ул</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женных с уклоном в направлении движения воды. Она рассчитывается </w:t>
      </w:r>
      <w:r w:rsidRPr="00C14CF6">
        <w:rPr>
          <w:rFonts w:ascii="Times New Roman" w:hAnsi="Times New Roman"/>
          <w:color w:val="000000"/>
          <w:sz w:val="20"/>
          <w:szCs w:val="20"/>
        </w:rPr>
        <w:lastRenderedPageBreak/>
        <w:t>на самотечное (безнапорное) движение жидкости с частичным или полным заполнением труб при расчетных условиях (наибольших ра</w:t>
      </w:r>
      <w:r w:rsidRPr="00C14CF6">
        <w:rPr>
          <w:rFonts w:ascii="Times New Roman" w:hAnsi="Times New Roman"/>
          <w:color w:val="000000"/>
          <w:sz w:val="20"/>
          <w:szCs w:val="20"/>
        </w:rPr>
        <w:t>с</w:t>
      </w:r>
      <w:r w:rsidRPr="00C14CF6">
        <w:rPr>
          <w:rFonts w:ascii="Times New Roman" w:hAnsi="Times New Roman"/>
          <w:color w:val="000000"/>
          <w:sz w:val="20"/>
          <w:szCs w:val="20"/>
        </w:rPr>
        <w:t>ходах). В целях сокращения заглубления трубопроводы должны тра</w:t>
      </w:r>
      <w:r w:rsidRPr="00C14CF6">
        <w:rPr>
          <w:rFonts w:ascii="Times New Roman" w:hAnsi="Times New Roman"/>
          <w:color w:val="000000"/>
          <w:sz w:val="20"/>
          <w:szCs w:val="20"/>
        </w:rPr>
        <w:t>с</w:t>
      </w:r>
      <w:r w:rsidRPr="00C14CF6">
        <w:rPr>
          <w:rFonts w:ascii="Times New Roman" w:hAnsi="Times New Roman"/>
          <w:color w:val="000000"/>
          <w:sz w:val="20"/>
          <w:szCs w:val="20"/>
        </w:rPr>
        <w:t>сироваться в направлении, совпадающем с уклоном поверхности зе</w:t>
      </w:r>
      <w:r w:rsidRPr="00C14CF6">
        <w:rPr>
          <w:rFonts w:ascii="Times New Roman" w:hAnsi="Times New Roman"/>
          <w:color w:val="000000"/>
          <w:sz w:val="20"/>
          <w:szCs w:val="20"/>
        </w:rPr>
        <w:t>м</w:t>
      </w:r>
      <w:r w:rsidRPr="00C14CF6">
        <w:rPr>
          <w:rFonts w:ascii="Times New Roman" w:hAnsi="Times New Roman"/>
          <w:color w:val="000000"/>
          <w:sz w:val="20"/>
          <w:szCs w:val="20"/>
        </w:rPr>
        <w:t>ли.</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 составлении схемы водоотводящей сети обслуживаемый об</w:t>
      </w:r>
      <w:r w:rsidRPr="00C14CF6">
        <w:rPr>
          <w:rFonts w:ascii="Times New Roman" w:hAnsi="Times New Roman"/>
          <w:color w:val="000000"/>
          <w:sz w:val="20"/>
          <w:szCs w:val="20"/>
        </w:rPr>
        <w:t>ъ</w:t>
      </w:r>
      <w:r w:rsidRPr="00C14CF6">
        <w:rPr>
          <w:rFonts w:ascii="Times New Roman" w:hAnsi="Times New Roman"/>
          <w:color w:val="000000"/>
          <w:sz w:val="20"/>
          <w:szCs w:val="20"/>
        </w:rPr>
        <w:t xml:space="preserve">ект разбивается на бассейны водоотведения (рис. 3.1). </w:t>
      </w:r>
      <w:r w:rsidRPr="00C14CF6">
        <w:rPr>
          <w:rFonts w:ascii="Times New Roman" w:hAnsi="Times New Roman"/>
          <w:iCs/>
          <w:color w:val="000000"/>
          <w:sz w:val="20"/>
          <w:szCs w:val="20"/>
        </w:rPr>
        <w:t>Бассейн водоо</w:t>
      </w:r>
      <w:r w:rsidRPr="00C14CF6">
        <w:rPr>
          <w:rFonts w:ascii="Times New Roman" w:hAnsi="Times New Roman"/>
          <w:iCs/>
          <w:color w:val="000000"/>
          <w:sz w:val="20"/>
          <w:szCs w:val="20"/>
        </w:rPr>
        <w:t>т</w:t>
      </w:r>
      <w:r w:rsidRPr="00C14CF6">
        <w:rPr>
          <w:rFonts w:ascii="Times New Roman" w:hAnsi="Times New Roman"/>
          <w:iCs/>
          <w:color w:val="000000"/>
          <w:sz w:val="20"/>
          <w:szCs w:val="20"/>
        </w:rPr>
        <w:t>ведения</w:t>
      </w:r>
      <w:r w:rsidR="00735FC3">
        <w:rPr>
          <w:rFonts w:ascii="Times New Roman" w:hAnsi="Times New Roman"/>
          <w:iCs/>
          <w:color w:val="000000"/>
          <w:sz w:val="20"/>
          <w:szCs w:val="20"/>
        </w:rPr>
        <w:t xml:space="preserve">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часть территории обслуживаемого объекта, ограниченная линиями водоразделов и границами объекта. Внешняя водоотводящая сеть может быть подразделена</w:t>
      </w:r>
      <w:r w:rsidR="008C5DEC">
        <w:rPr>
          <w:rFonts w:ascii="Times New Roman" w:hAnsi="Times New Roman"/>
          <w:color w:val="000000"/>
          <w:sz w:val="20"/>
          <w:szCs w:val="20"/>
        </w:rPr>
        <w:t>:</w:t>
      </w:r>
      <w:r w:rsidRPr="00C14CF6">
        <w:rPr>
          <w:rFonts w:ascii="Times New Roman" w:hAnsi="Times New Roman"/>
          <w:color w:val="000000"/>
          <w:sz w:val="20"/>
          <w:szCs w:val="20"/>
        </w:rPr>
        <w:t xml:space="preserve"> на уличную сеть, коллекторы бассе</w:t>
      </w:r>
      <w:r w:rsidRPr="00C14CF6">
        <w:rPr>
          <w:rFonts w:ascii="Times New Roman" w:hAnsi="Times New Roman"/>
          <w:color w:val="000000"/>
          <w:sz w:val="20"/>
          <w:szCs w:val="20"/>
        </w:rPr>
        <w:t>й</w:t>
      </w:r>
      <w:r w:rsidRPr="00C14CF6">
        <w:rPr>
          <w:rFonts w:ascii="Times New Roman" w:hAnsi="Times New Roman"/>
          <w:color w:val="000000"/>
          <w:sz w:val="20"/>
          <w:szCs w:val="20"/>
        </w:rPr>
        <w:t>нов водоотведения и главные коллекторы. Уличная сеть – это труб</w:t>
      </w:r>
      <w:r w:rsidRPr="00C14CF6">
        <w:rPr>
          <w:rFonts w:ascii="Times New Roman" w:hAnsi="Times New Roman"/>
          <w:color w:val="000000"/>
          <w:sz w:val="20"/>
          <w:szCs w:val="20"/>
        </w:rPr>
        <w:t>о</w:t>
      </w:r>
      <w:r w:rsidRPr="00C14CF6">
        <w:rPr>
          <w:rFonts w:ascii="Times New Roman" w:hAnsi="Times New Roman"/>
          <w:color w:val="000000"/>
          <w:sz w:val="20"/>
          <w:szCs w:val="20"/>
        </w:rPr>
        <w:t>проводы, проложенные по части периметра квартала (с нижней стор</w:t>
      </w:r>
      <w:r w:rsidRPr="00C14CF6">
        <w:rPr>
          <w:rFonts w:ascii="Times New Roman" w:hAnsi="Times New Roman"/>
          <w:color w:val="000000"/>
          <w:sz w:val="20"/>
          <w:szCs w:val="20"/>
        </w:rPr>
        <w:t>о</w:t>
      </w:r>
      <w:r w:rsidRPr="00C14CF6">
        <w:rPr>
          <w:rFonts w:ascii="Times New Roman" w:hAnsi="Times New Roman"/>
          <w:color w:val="000000"/>
          <w:sz w:val="20"/>
          <w:szCs w:val="20"/>
        </w:rPr>
        <w:t>ны по рельефу) или по всему его периметру. К ней присоединяются внутриквартальные сети.</w:t>
      </w:r>
    </w:p>
    <w:p w:rsidR="006E1D74" w:rsidRPr="00C14CF6" w:rsidRDefault="006E1D74"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rPr>
        <w:t>Коллекторы бассейнов водоотведения</w:t>
      </w:r>
      <w:r w:rsidR="00735FC3">
        <w:rPr>
          <w:rFonts w:ascii="Times New Roman" w:hAnsi="Times New Roman"/>
          <w:iCs/>
          <w:color w:val="000000"/>
          <w:sz w:val="20"/>
          <w:szCs w:val="20"/>
        </w:rPr>
        <w:t xml:space="preserve">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трубопроводы, предназн</w:t>
      </w:r>
      <w:r w:rsidRPr="00C14CF6">
        <w:rPr>
          <w:rFonts w:ascii="Times New Roman" w:hAnsi="Times New Roman"/>
          <w:color w:val="000000"/>
          <w:sz w:val="20"/>
          <w:szCs w:val="20"/>
        </w:rPr>
        <w:t>а</w:t>
      </w:r>
      <w:r w:rsidRPr="00C14CF6">
        <w:rPr>
          <w:rFonts w:ascii="Times New Roman" w:hAnsi="Times New Roman"/>
          <w:color w:val="000000"/>
          <w:sz w:val="20"/>
          <w:szCs w:val="20"/>
        </w:rPr>
        <w:t>ченные для приема и отвода воды от части или целого бассейна вод</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отведения. </w:t>
      </w:r>
      <w:r w:rsidRPr="00C14CF6">
        <w:rPr>
          <w:rFonts w:ascii="Times New Roman" w:hAnsi="Times New Roman"/>
          <w:iCs/>
          <w:color w:val="000000"/>
          <w:sz w:val="20"/>
          <w:szCs w:val="20"/>
        </w:rPr>
        <w:t>Главные коллекторы –</w:t>
      </w:r>
      <w:r w:rsidRPr="00C14CF6">
        <w:rPr>
          <w:rFonts w:ascii="Times New Roman" w:hAnsi="Times New Roman"/>
          <w:color w:val="000000"/>
          <w:sz w:val="20"/>
          <w:szCs w:val="20"/>
        </w:rPr>
        <w:t xml:space="preserve"> трубопроводы, предназначенные для приема и отвода воды от части или всего обслуживаемого объекта. Главными коллекторами вода транспортируется к насосным станциям или очистным сооружениям.</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После нанесения на план населенного пункта главного и отводного коллекторов трассируется уличная сеть. При этом необходимо стр</w:t>
      </w:r>
      <w:r w:rsidRPr="00C14CF6">
        <w:rPr>
          <w:rFonts w:ascii="Times New Roman" w:hAnsi="Times New Roman"/>
          <w:bCs/>
          <w:color w:val="000000"/>
          <w:sz w:val="20"/>
          <w:szCs w:val="20"/>
        </w:rPr>
        <w:t>е</w:t>
      </w:r>
      <w:r w:rsidRPr="00C14CF6">
        <w:rPr>
          <w:rFonts w:ascii="Times New Roman" w:hAnsi="Times New Roman"/>
          <w:bCs/>
          <w:color w:val="000000"/>
          <w:sz w:val="20"/>
          <w:szCs w:val="20"/>
        </w:rPr>
        <w:t>миться к тому, чтобы количество перекачивающих насосных станций было минимальным, а самотечные коллекторы охватывали наибол</w:t>
      </w:r>
      <w:r w:rsidRPr="00C14CF6">
        <w:rPr>
          <w:rFonts w:ascii="Times New Roman" w:hAnsi="Times New Roman"/>
          <w:bCs/>
          <w:color w:val="000000"/>
          <w:sz w:val="20"/>
          <w:szCs w:val="20"/>
        </w:rPr>
        <w:t>ь</w:t>
      </w:r>
      <w:r w:rsidRPr="00C14CF6">
        <w:rPr>
          <w:rFonts w:ascii="Times New Roman" w:hAnsi="Times New Roman"/>
          <w:bCs/>
          <w:color w:val="000000"/>
          <w:sz w:val="20"/>
          <w:szCs w:val="20"/>
        </w:rPr>
        <w:t>шую часть территории населенного пункта при минимальной прот</w:t>
      </w:r>
      <w:r w:rsidRPr="00C14CF6">
        <w:rPr>
          <w:rFonts w:ascii="Times New Roman" w:hAnsi="Times New Roman"/>
          <w:bCs/>
          <w:color w:val="000000"/>
          <w:sz w:val="20"/>
          <w:szCs w:val="20"/>
        </w:rPr>
        <w:t>я</w:t>
      </w:r>
      <w:r w:rsidRPr="00C14CF6">
        <w:rPr>
          <w:rFonts w:ascii="Times New Roman" w:hAnsi="Times New Roman"/>
          <w:bCs/>
          <w:color w:val="000000"/>
          <w:sz w:val="20"/>
          <w:szCs w:val="20"/>
        </w:rPr>
        <w:t>женности сети. Направление, протяженность и глубина главного и о</w:t>
      </w:r>
      <w:r w:rsidRPr="00C14CF6">
        <w:rPr>
          <w:rFonts w:ascii="Times New Roman" w:hAnsi="Times New Roman"/>
          <w:bCs/>
          <w:color w:val="000000"/>
          <w:sz w:val="20"/>
          <w:szCs w:val="20"/>
        </w:rPr>
        <w:t>т</w:t>
      </w:r>
      <w:r w:rsidRPr="00C14CF6">
        <w:rPr>
          <w:rFonts w:ascii="Times New Roman" w:hAnsi="Times New Roman"/>
          <w:bCs/>
          <w:color w:val="000000"/>
          <w:sz w:val="20"/>
          <w:szCs w:val="20"/>
        </w:rPr>
        <w:t>водного коллекторов зависят от места расположения очистных соор</w:t>
      </w:r>
      <w:r w:rsidRPr="00C14CF6">
        <w:rPr>
          <w:rFonts w:ascii="Times New Roman" w:hAnsi="Times New Roman"/>
          <w:bCs/>
          <w:color w:val="000000"/>
          <w:sz w:val="20"/>
          <w:szCs w:val="20"/>
        </w:rPr>
        <w:t>у</w:t>
      </w:r>
      <w:r w:rsidRPr="00C14CF6">
        <w:rPr>
          <w:rFonts w:ascii="Times New Roman" w:hAnsi="Times New Roman"/>
          <w:bCs/>
          <w:color w:val="000000"/>
          <w:sz w:val="20"/>
          <w:szCs w:val="20"/>
        </w:rPr>
        <w:t>жений и выпуска очищенных сточных вод. Трассы коллекторов и уличной сети выбираются с учетом рельефа местности и вертикальной планировки населенного пункта.</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На трассировку сети существенное влияние оказывают место ра</w:t>
      </w:r>
      <w:r w:rsidRPr="00C14CF6">
        <w:rPr>
          <w:rFonts w:ascii="Times New Roman" w:hAnsi="Times New Roman"/>
          <w:bCs/>
          <w:color w:val="000000"/>
          <w:sz w:val="20"/>
          <w:szCs w:val="20"/>
        </w:rPr>
        <w:t>с</w:t>
      </w:r>
      <w:r w:rsidRPr="00C14CF6">
        <w:rPr>
          <w:rFonts w:ascii="Times New Roman" w:hAnsi="Times New Roman"/>
          <w:bCs/>
          <w:color w:val="000000"/>
          <w:sz w:val="20"/>
          <w:szCs w:val="20"/>
        </w:rPr>
        <w:t>положения промышленных предприятий с сосредоточенным расходом сточных вод, система водоотведения, наличие грунтовых вод и гру</w:t>
      </w:r>
      <w:r w:rsidRPr="00C14CF6">
        <w:rPr>
          <w:rFonts w:ascii="Times New Roman" w:hAnsi="Times New Roman"/>
          <w:bCs/>
          <w:color w:val="000000"/>
          <w:sz w:val="20"/>
          <w:szCs w:val="20"/>
        </w:rPr>
        <w:t>н</w:t>
      </w:r>
      <w:r w:rsidRPr="00C14CF6">
        <w:rPr>
          <w:rFonts w:ascii="Times New Roman" w:hAnsi="Times New Roman"/>
          <w:bCs/>
          <w:color w:val="000000"/>
          <w:sz w:val="20"/>
          <w:szCs w:val="20"/>
        </w:rPr>
        <w:t>товые условия (просадочные или скалистые породы и т. д.), характер застройки и планировки кварталов, насыщенность подземными ко</w:t>
      </w:r>
      <w:r w:rsidRPr="00C14CF6">
        <w:rPr>
          <w:rFonts w:ascii="Times New Roman" w:hAnsi="Times New Roman"/>
          <w:bCs/>
          <w:color w:val="000000"/>
          <w:sz w:val="20"/>
          <w:szCs w:val="20"/>
        </w:rPr>
        <w:t>м</w:t>
      </w:r>
      <w:r w:rsidRPr="00C14CF6">
        <w:rPr>
          <w:rFonts w:ascii="Times New Roman" w:hAnsi="Times New Roman"/>
          <w:bCs/>
          <w:color w:val="000000"/>
          <w:sz w:val="20"/>
          <w:szCs w:val="20"/>
        </w:rPr>
        <w:t>муникациями, ширина улиц и т. п.</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При трассировке сети определяются бассейны водоотведения и их коллекторы. Затем они подключаются либо к районным станциям п</w:t>
      </w:r>
      <w:r w:rsidRPr="00C14CF6">
        <w:rPr>
          <w:rFonts w:ascii="Times New Roman" w:hAnsi="Times New Roman"/>
          <w:bCs/>
          <w:color w:val="000000"/>
          <w:sz w:val="20"/>
          <w:szCs w:val="20"/>
        </w:rPr>
        <w:t>е</w:t>
      </w:r>
      <w:r w:rsidRPr="00C14CF6">
        <w:rPr>
          <w:rFonts w:ascii="Times New Roman" w:hAnsi="Times New Roman"/>
          <w:bCs/>
          <w:color w:val="000000"/>
          <w:sz w:val="20"/>
          <w:szCs w:val="20"/>
        </w:rPr>
        <w:t xml:space="preserve">рекачки, либо в один или несколько коллекторов и через отводной </w:t>
      </w:r>
      <w:r w:rsidRPr="00C14CF6">
        <w:rPr>
          <w:rFonts w:ascii="Times New Roman" w:hAnsi="Times New Roman"/>
          <w:bCs/>
          <w:color w:val="000000"/>
          <w:sz w:val="20"/>
          <w:szCs w:val="20"/>
        </w:rPr>
        <w:lastRenderedPageBreak/>
        <w:t>коллектор направляются к главной станции перекачки или к очистным сооружениям (в зависимости от рельефа местности и схемы водоотв</w:t>
      </w:r>
      <w:r w:rsidRPr="00C14CF6">
        <w:rPr>
          <w:rFonts w:ascii="Times New Roman" w:hAnsi="Times New Roman"/>
          <w:bCs/>
          <w:color w:val="000000"/>
          <w:sz w:val="20"/>
          <w:szCs w:val="20"/>
        </w:rPr>
        <w:t>е</w:t>
      </w:r>
      <w:r w:rsidRPr="00C14CF6">
        <w:rPr>
          <w:rFonts w:ascii="Times New Roman" w:hAnsi="Times New Roman"/>
          <w:bCs/>
          <w:color w:val="000000"/>
          <w:sz w:val="20"/>
          <w:szCs w:val="20"/>
        </w:rPr>
        <w:t>дения)</w:t>
      </w:r>
      <w:r w:rsidR="00022C6B">
        <w:rPr>
          <w:rFonts w:ascii="Times New Roman" w:hAnsi="Times New Roman"/>
          <w:bCs/>
          <w:color w:val="000000"/>
          <w:sz w:val="20"/>
          <w:szCs w:val="20"/>
        </w:rPr>
        <w:t>.</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осмотра трубопроводов на водоотводящей сети создаются смотровые колодцы и камеры. Для сброса воды на коллекторах, ул</w:t>
      </w:r>
      <w:r w:rsidRPr="00C14CF6">
        <w:rPr>
          <w:rFonts w:ascii="Times New Roman" w:hAnsi="Times New Roman"/>
          <w:color w:val="000000"/>
          <w:sz w:val="20"/>
          <w:szCs w:val="20"/>
        </w:rPr>
        <w:t>о</w:t>
      </w:r>
      <w:r w:rsidRPr="00C14CF6">
        <w:rPr>
          <w:rFonts w:ascii="Times New Roman" w:hAnsi="Times New Roman"/>
          <w:color w:val="000000"/>
          <w:sz w:val="20"/>
          <w:szCs w:val="20"/>
        </w:rPr>
        <w:t>ж</w:t>
      </w:r>
      <w:r w:rsidR="001C61FF">
        <w:rPr>
          <w:rFonts w:ascii="Times New Roman" w:hAnsi="Times New Roman"/>
          <w:color w:val="000000"/>
          <w:sz w:val="20"/>
          <w:szCs w:val="20"/>
        </w:rPr>
        <w:t>енных вдоль реки, создаются спе</w:t>
      </w:r>
      <w:r w:rsidRPr="00C14CF6">
        <w:rPr>
          <w:rFonts w:ascii="Times New Roman" w:hAnsi="Times New Roman"/>
          <w:color w:val="000000"/>
          <w:sz w:val="20"/>
          <w:szCs w:val="20"/>
        </w:rPr>
        <w:t>циальные сооружения – ливнеспу</w:t>
      </w:r>
      <w:r w:rsidRPr="00C14CF6">
        <w:rPr>
          <w:rFonts w:ascii="Times New Roman" w:hAnsi="Times New Roman"/>
          <w:color w:val="000000"/>
          <w:sz w:val="20"/>
          <w:szCs w:val="20"/>
        </w:rPr>
        <w:t>с</w:t>
      </w:r>
      <w:r w:rsidRPr="00C14CF6">
        <w:rPr>
          <w:rFonts w:ascii="Times New Roman" w:hAnsi="Times New Roman"/>
          <w:color w:val="000000"/>
          <w:sz w:val="20"/>
          <w:szCs w:val="20"/>
        </w:rPr>
        <w:t>ки.</w:t>
      </w:r>
    </w:p>
    <w:p w:rsidR="006E1D74" w:rsidRPr="00C14CF6" w:rsidRDefault="006E1D74" w:rsidP="001C7B0F">
      <w:pPr>
        <w:pStyle w:val="af7"/>
        <w:widowControl w:val="0"/>
        <w:ind w:firstLine="284"/>
        <w:jc w:val="both"/>
        <w:rPr>
          <w:rFonts w:ascii="Times New Roman" w:hAnsi="Times New Roman"/>
          <w:sz w:val="20"/>
          <w:szCs w:val="20"/>
        </w:rPr>
      </w:pPr>
      <w:r w:rsidRPr="00022C6B">
        <w:rPr>
          <w:rFonts w:ascii="Times New Roman" w:hAnsi="Times New Roman"/>
          <w:i/>
          <w:color w:val="000000"/>
          <w:sz w:val="20"/>
          <w:szCs w:val="20"/>
        </w:rPr>
        <w:t>Регулирующие резервуары</w:t>
      </w:r>
      <w:r w:rsidRPr="00C14CF6">
        <w:rPr>
          <w:rFonts w:ascii="Times New Roman" w:hAnsi="Times New Roman"/>
          <w:color w:val="000000"/>
          <w:sz w:val="20"/>
          <w:szCs w:val="20"/>
        </w:rPr>
        <w:t xml:space="preserve"> представляют собой искусственные или оборудованные естественные емкости, обеспечивающие аккумуляцию сточных вод в период максимального притока их. Сброс или откачка воды из регулирующих резервуаров производится в периоды снижения притока сточных вод. Регулирующие резервуары являются, как прав</w:t>
      </w:r>
      <w:r w:rsidRPr="00C14CF6">
        <w:rPr>
          <w:rFonts w:ascii="Times New Roman" w:hAnsi="Times New Roman"/>
          <w:color w:val="000000"/>
          <w:sz w:val="20"/>
          <w:szCs w:val="20"/>
        </w:rPr>
        <w:t>и</w:t>
      </w:r>
      <w:r w:rsidRPr="00C14CF6">
        <w:rPr>
          <w:rFonts w:ascii="Times New Roman" w:hAnsi="Times New Roman"/>
          <w:color w:val="000000"/>
          <w:sz w:val="20"/>
          <w:szCs w:val="20"/>
        </w:rPr>
        <w:t>ло, необходимыми сооружениями водоотводящих сетей для отвода дождевых вод. На водоотводящих сетях, предназначенных для отвода бытовых вод, регулирующие резервуары объединяются с приемными резервуарами насосных станций.</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Самотечный отвод воды на очистные сооружения возможен только при сильно выраженном рельефе местности и сравнительно больших уклонах поверхности земли. Обычно глубина заложения трубопров</w:t>
      </w:r>
      <w:r w:rsidRPr="00C14CF6">
        <w:rPr>
          <w:rFonts w:ascii="Times New Roman" w:hAnsi="Times New Roman"/>
          <w:color w:val="000000"/>
          <w:sz w:val="20"/>
          <w:szCs w:val="20"/>
        </w:rPr>
        <w:t>о</w:t>
      </w:r>
      <w:r w:rsidRPr="00C14CF6">
        <w:rPr>
          <w:rFonts w:ascii="Times New Roman" w:hAnsi="Times New Roman"/>
          <w:color w:val="000000"/>
          <w:sz w:val="20"/>
          <w:szCs w:val="20"/>
        </w:rPr>
        <w:t>дов возрастает в зависимости от их длины. При глубине 6–8</w:t>
      </w:r>
      <w:r w:rsidR="00BF4AAA">
        <w:rPr>
          <w:rFonts w:ascii="Times New Roman" w:hAnsi="Times New Roman"/>
          <w:color w:val="000000"/>
          <w:sz w:val="20"/>
          <w:szCs w:val="20"/>
        </w:rPr>
        <w:t xml:space="preserve"> </w:t>
      </w:r>
      <w:r w:rsidRPr="00C14CF6">
        <w:rPr>
          <w:rFonts w:ascii="Times New Roman" w:hAnsi="Times New Roman"/>
          <w:color w:val="000000"/>
          <w:sz w:val="20"/>
          <w:szCs w:val="20"/>
        </w:rPr>
        <w:t>м произ</w:t>
      </w:r>
      <w:r w:rsidRPr="00C14CF6">
        <w:rPr>
          <w:rFonts w:ascii="Times New Roman" w:hAnsi="Times New Roman"/>
          <w:color w:val="000000"/>
          <w:sz w:val="20"/>
          <w:szCs w:val="20"/>
        </w:rPr>
        <w:softHyphen/>
        <w:t>водство строительных работ открытым способом (с разработкой тра</w:t>
      </w:r>
      <w:r w:rsidRPr="00C14CF6">
        <w:rPr>
          <w:rFonts w:ascii="Times New Roman" w:hAnsi="Times New Roman"/>
          <w:color w:val="000000"/>
          <w:sz w:val="20"/>
          <w:szCs w:val="20"/>
        </w:rPr>
        <w:t>н</w:t>
      </w:r>
      <w:r w:rsidRPr="00C14CF6">
        <w:rPr>
          <w:rFonts w:ascii="Times New Roman" w:hAnsi="Times New Roman"/>
          <w:color w:val="000000"/>
          <w:sz w:val="20"/>
          <w:szCs w:val="20"/>
        </w:rPr>
        <w:t>шей) становится весьма затруднительным. Поэтому приходится ос</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ществлять перекачку сточных вод. Строящиеся для этого </w:t>
      </w:r>
      <w:r w:rsidRPr="00022C6B">
        <w:rPr>
          <w:rFonts w:ascii="Times New Roman" w:hAnsi="Times New Roman"/>
          <w:i/>
          <w:color w:val="000000"/>
          <w:sz w:val="20"/>
          <w:szCs w:val="20"/>
        </w:rPr>
        <w:t>насосные станции</w:t>
      </w:r>
      <w:r w:rsidRPr="00C14CF6">
        <w:rPr>
          <w:rFonts w:ascii="Times New Roman" w:hAnsi="Times New Roman"/>
          <w:color w:val="000000"/>
          <w:sz w:val="20"/>
          <w:szCs w:val="20"/>
        </w:rPr>
        <w:t xml:space="preserve"> подразделяются</w:t>
      </w:r>
      <w:r w:rsidR="00022C6B">
        <w:rPr>
          <w:rFonts w:ascii="Times New Roman" w:hAnsi="Times New Roman"/>
          <w:color w:val="000000"/>
          <w:sz w:val="20"/>
          <w:szCs w:val="20"/>
        </w:rPr>
        <w:t>:</w:t>
      </w:r>
      <w:r w:rsidRPr="00C14CF6">
        <w:rPr>
          <w:rFonts w:ascii="Times New Roman" w:hAnsi="Times New Roman"/>
          <w:color w:val="000000"/>
          <w:sz w:val="20"/>
          <w:szCs w:val="20"/>
        </w:rPr>
        <w:t xml:space="preserve"> на </w:t>
      </w:r>
      <w:r w:rsidRPr="00C14CF6">
        <w:rPr>
          <w:rFonts w:ascii="Times New Roman" w:hAnsi="Times New Roman"/>
          <w:iCs/>
          <w:color w:val="000000"/>
          <w:sz w:val="20"/>
          <w:szCs w:val="20"/>
        </w:rPr>
        <w:t>местные</w:t>
      </w:r>
      <w:r w:rsidR="00735FC3">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(МНС), </w:t>
      </w:r>
      <w:r w:rsidRPr="00C14CF6">
        <w:rPr>
          <w:rFonts w:ascii="Times New Roman" w:hAnsi="Times New Roman"/>
          <w:iCs/>
          <w:color w:val="000000"/>
          <w:sz w:val="20"/>
          <w:szCs w:val="20"/>
        </w:rPr>
        <w:t>районные</w:t>
      </w:r>
      <w:r w:rsidR="00BF4AAA">
        <w:rPr>
          <w:rFonts w:ascii="Times New Roman" w:hAnsi="Times New Roman"/>
          <w:iCs/>
          <w:color w:val="000000"/>
          <w:sz w:val="20"/>
          <w:szCs w:val="20"/>
        </w:rPr>
        <w:t xml:space="preserve"> </w:t>
      </w:r>
      <w:r w:rsidRPr="00C14CF6">
        <w:rPr>
          <w:rFonts w:ascii="Times New Roman" w:hAnsi="Times New Roman"/>
          <w:color w:val="000000"/>
          <w:sz w:val="20"/>
          <w:szCs w:val="20"/>
        </w:rPr>
        <w:t xml:space="preserve">(РНС) и </w:t>
      </w:r>
      <w:r w:rsidRPr="00C14CF6">
        <w:rPr>
          <w:rFonts w:ascii="Times New Roman" w:hAnsi="Times New Roman"/>
          <w:iCs/>
          <w:color w:val="000000"/>
          <w:sz w:val="20"/>
          <w:szCs w:val="20"/>
        </w:rPr>
        <w:t>гла</w:t>
      </w:r>
      <w:r w:rsidRPr="00C14CF6">
        <w:rPr>
          <w:rFonts w:ascii="Times New Roman" w:hAnsi="Times New Roman"/>
          <w:iCs/>
          <w:color w:val="000000"/>
          <w:sz w:val="20"/>
          <w:szCs w:val="20"/>
        </w:rPr>
        <w:t>в</w:t>
      </w:r>
      <w:r w:rsidRPr="00C14CF6">
        <w:rPr>
          <w:rFonts w:ascii="Times New Roman" w:hAnsi="Times New Roman"/>
          <w:iCs/>
          <w:color w:val="000000"/>
          <w:sz w:val="20"/>
          <w:szCs w:val="20"/>
        </w:rPr>
        <w:t>ные</w:t>
      </w:r>
      <w:r w:rsidR="00FA7900">
        <w:rPr>
          <w:rFonts w:ascii="Times New Roman" w:hAnsi="Times New Roman"/>
          <w:iCs/>
          <w:color w:val="000000"/>
          <w:sz w:val="20"/>
          <w:szCs w:val="20"/>
        </w:rPr>
        <w:t xml:space="preserve"> </w:t>
      </w:r>
      <w:r w:rsidRPr="00C14CF6">
        <w:rPr>
          <w:rFonts w:ascii="Times New Roman" w:hAnsi="Times New Roman"/>
          <w:color w:val="000000"/>
          <w:sz w:val="20"/>
          <w:szCs w:val="20"/>
        </w:rPr>
        <w:t>(ГНС). МНС служат для подъема и перекачки сточных вод от о</w:t>
      </w:r>
      <w:r w:rsidRPr="00C14CF6">
        <w:rPr>
          <w:rFonts w:ascii="Times New Roman" w:hAnsi="Times New Roman"/>
          <w:color w:val="000000"/>
          <w:sz w:val="20"/>
          <w:szCs w:val="20"/>
        </w:rPr>
        <w:t>д</w:t>
      </w:r>
      <w:r w:rsidRPr="00C14CF6">
        <w:rPr>
          <w:rFonts w:ascii="Times New Roman" w:hAnsi="Times New Roman"/>
          <w:color w:val="000000"/>
          <w:sz w:val="20"/>
          <w:szCs w:val="20"/>
        </w:rPr>
        <w:t xml:space="preserve">ного здания или группы </w:t>
      </w:r>
      <w:r w:rsidR="00022C6B">
        <w:rPr>
          <w:rFonts w:ascii="Times New Roman" w:hAnsi="Times New Roman"/>
          <w:color w:val="000000"/>
          <w:sz w:val="20"/>
          <w:szCs w:val="20"/>
        </w:rPr>
        <w:t>зданий</w:t>
      </w:r>
      <w:r w:rsidRPr="00C14CF6">
        <w:rPr>
          <w:rFonts w:ascii="Times New Roman" w:hAnsi="Times New Roman"/>
          <w:color w:val="000000"/>
          <w:sz w:val="20"/>
          <w:szCs w:val="20"/>
        </w:rPr>
        <w:t>; РНС – для подъема и перекачки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от части или целого бассейна водоотведения; ГНС – для под</w:t>
      </w:r>
      <w:r w:rsidRPr="00C14CF6">
        <w:rPr>
          <w:rFonts w:ascii="Times New Roman" w:hAnsi="Times New Roman"/>
          <w:color w:val="000000"/>
          <w:sz w:val="20"/>
          <w:szCs w:val="20"/>
        </w:rPr>
        <w:t>ъ</w:t>
      </w:r>
      <w:r w:rsidRPr="00C14CF6">
        <w:rPr>
          <w:rFonts w:ascii="Times New Roman" w:hAnsi="Times New Roman"/>
          <w:color w:val="000000"/>
          <w:sz w:val="20"/>
          <w:szCs w:val="20"/>
        </w:rPr>
        <w:t>ема и перекачки сточных вод на очистные сооружения от части или всего обслуживаемого объекта. Для насосных станций характерно большое заглубление и круглая форма, обусловленная опускным сп</w:t>
      </w:r>
      <w:r w:rsidRPr="00C14CF6">
        <w:rPr>
          <w:rFonts w:ascii="Times New Roman" w:hAnsi="Times New Roman"/>
          <w:color w:val="000000"/>
          <w:sz w:val="20"/>
          <w:szCs w:val="20"/>
        </w:rPr>
        <w:t>о</w:t>
      </w:r>
      <w:r w:rsidRPr="00C14CF6">
        <w:rPr>
          <w:rFonts w:ascii="Times New Roman" w:hAnsi="Times New Roman"/>
          <w:color w:val="000000"/>
          <w:sz w:val="20"/>
          <w:szCs w:val="20"/>
        </w:rPr>
        <w:t>собом производства работ. В целях повышения надежности работы водоотводящей системы напорные трубопроводы выполняются в две нитки.</w:t>
      </w:r>
    </w:p>
    <w:p w:rsidR="006E1D74" w:rsidRPr="00C14CF6" w:rsidRDefault="006E1D74" w:rsidP="001C7B0F">
      <w:pPr>
        <w:pStyle w:val="af7"/>
        <w:widowControl w:val="0"/>
        <w:ind w:firstLine="284"/>
        <w:jc w:val="both"/>
        <w:rPr>
          <w:rFonts w:ascii="Times New Roman" w:hAnsi="Times New Roman"/>
          <w:color w:val="000000"/>
          <w:sz w:val="20"/>
          <w:szCs w:val="20"/>
        </w:rPr>
      </w:pPr>
      <w:r w:rsidRPr="00022C6B">
        <w:rPr>
          <w:rFonts w:ascii="Times New Roman" w:hAnsi="Times New Roman"/>
          <w:i/>
          <w:color w:val="000000"/>
          <w:sz w:val="20"/>
          <w:szCs w:val="20"/>
        </w:rPr>
        <w:t>Очистные сооружения</w:t>
      </w:r>
      <w:r w:rsidRPr="00C14CF6">
        <w:rPr>
          <w:rFonts w:ascii="Times New Roman" w:hAnsi="Times New Roman"/>
          <w:color w:val="000000"/>
          <w:sz w:val="20"/>
          <w:szCs w:val="20"/>
        </w:rPr>
        <w:t xml:space="preserve"> представляют собой комплекс сооружений, на которых сточная вода последовательно очищается от загрязнений, находящихся в различном состоянии (растворенном или нерастворе</w:t>
      </w:r>
      <w:r w:rsidRPr="00C14CF6">
        <w:rPr>
          <w:rFonts w:ascii="Times New Roman" w:hAnsi="Times New Roman"/>
          <w:color w:val="000000"/>
          <w:sz w:val="20"/>
          <w:szCs w:val="20"/>
        </w:rPr>
        <w:t>н</w:t>
      </w:r>
      <w:r w:rsidRPr="00C14CF6">
        <w:rPr>
          <w:rFonts w:ascii="Times New Roman" w:hAnsi="Times New Roman"/>
          <w:color w:val="000000"/>
          <w:sz w:val="20"/>
          <w:szCs w:val="20"/>
        </w:rPr>
        <w:t>ном).</w:t>
      </w:r>
    </w:p>
    <w:p w:rsidR="006E1D74" w:rsidRPr="00C14CF6" w:rsidRDefault="006E1D74" w:rsidP="001C7B0F">
      <w:pPr>
        <w:pStyle w:val="af7"/>
        <w:widowControl w:val="0"/>
        <w:ind w:firstLine="284"/>
        <w:jc w:val="both"/>
        <w:rPr>
          <w:rFonts w:ascii="Times New Roman" w:hAnsi="Times New Roman"/>
          <w:sz w:val="20"/>
          <w:szCs w:val="20"/>
        </w:rPr>
      </w:pPr>
      <w:r w:rsidRPr="00750333">
        <w:rPr>
          <w:rFonts w:ascii="Times New Roman" w:hAnsi="Times New Roman"/>
          <w:i/>
          <w:color w:val="000000"/>
          <w:sz w:val="20"/>
          <w:szCs w:val="20"/>
        </w:rPr>
        <w:t>Выпуски воды в водоем</w:t>
      </w:r>
      <w:r w:rsidRPr="00C14CF6">
        <w:rPr>
          <w:rFonts w:ascii="Times New Roman" w:hAnsi="Times New Roman"/>
          <w:color w:val="000000"/>
          <w:sz w:val="20"/>
          <w:szCs w:val="20"/>
        </w:rPr>
        <w:t xml:space="preserve"> – специальные сооружения, конструкция которых обусловлена следующими требованиями: обеспечение быс</w:t>
      </w:r>
      <w:r w:rsidRPr="00C14CF6">
        <w:rPr>
          <w:rFonts w:ascii="Times New Roman" w:hAnsi="Times New Roman"/>
          <w:color w:val="000000"/>
          <w:sz w:val="20"/>
          <w:szCs w:val="20"/>
        </w:rPr>
        <w:t>т</w:t>
      </w:r>
      <w:r w:rsidRPr="00C14CF6">
        <w:rPr>
          <w:rFonts w:ascii="Times New Roman" w:hAnsi="Times New Roman"/>
          <w:color w:val="000000"/>
          <w:sz w:val="20"/>
          <w:szCs w:val="20"/>
        </w:rPr>
        <w:lastRenderedPageBreak/>
        <w:t>рого и интенсивного смешения сточных вод с водой водоема и искл</w:t>
      </w:r>
      <w:r w:rsidRPr="00C14CF6">
        <w:rPr>
          <w:rFonts w:ascii="Times New Roman" w:hAnsi="Times New Roman"/>
          <w:color w:val="000000"/>
          <w:sz w:val="20"/>
          <w:szCs w:val="20"/>
        </w:rPr>
        <w:t>ю</w:t>
      </w:r>
      <w:r w:rsidRPr="00C14CF6">
        <w:rPr>
          <w:rFonts w:ascii="Times New Roman" w:hAnsi="Times New Roman"/>
          <w:color w:val="000000"/>
          <w:sz w:val="20"/>
          <w:szCs w:val="20"/>
        </w:rPr>
        <w:t>чение разрушения самого выпуска потоками сбрасываемой сточной воды и воды водоема.</w:t>
      </w:r>
    </w:p>
    <w:p w:rsidR="006E1D74" w:rsidRPr="00C14CF6" w:rsidRDefault="006E1D74" w:rsidP="001C7B0F">
      <w:pPr>
        <w:pStyle w:val="af7"/>
        <w:widowControl w:val="0"/>
        <w:ind w:firstLine="284"/>
        <w:jc w:val="both"/>
        <w:rPr>
          <w:rFonts w:ascii="Times New Roman" w:hAnsi="Times New Roman"/>
          <w:sz w:val="20"/>
          <w:szCs w:val="20"/>
        </w:rPr>
      </w:pPr>
      <w:r w:rsidRPr="00750333">
        <w:rPr>
          <w:rFonts w:ascii="Times New Roman" w:hAnsi="Times New Roman"/>
          <w:i/>
          <w:color w:val="000000"/>
          <w:sz w:val="20"/>
          <w:szCs w:val="20"/>
        </w:rPr>
        <w:t>Аварийные выпуски</w:t>
      </w:r>
      <w:r w:rsidRPr="00C14CF6">
        <w:rPr>
          <w:rFonts w:ascii="Times New Roman" w:hAnsi="Times New Roman"/>
          <w:color w:val="000000"/>
          <w:sz w:val="20"/>
          <w:szCs w:val="20"/>
        </w:rPr>
        <w:t xml:space="preserve"> располагаются на главных коллекторах, расп</w:t>
      </w:r>
      <w:r w:rsidRPr="00C14CF6">
        <w:rPr>
          <w:rFonts w:ascii="Times New Roman" w:hAnsi="Times New Roman"/>
          <w:color w:val="000000"/>
          <w:sz w:val="20"/>
          <w:szCs w:val="20"/>
        </w:rPr>
        <w:t>о</w:t>
      </w:r>
      <w:r w:rsidRPr="00C14CF6">
        <w:rPr>
          <w:rFonts w:ascii="Times New Roman" w:hAnsi="Times New Roman"/>
          <w:color w:val="000000"/>
          <w:sz w:val="20"/>
          <w:szCs w:val="20"/>
        </w:rPr>
        <w:t>ложенных вдоль реки. Весьма желательно устройство их перед насо</w:t>
      </w:r>
      <w:r w:rsidRPr="00C14CF6">
        <w:rPr>
          <w:rFonts w:ascii="Times New Roman" w:hAnsi="Times New Roman"/>
          <w:color w:val="000000"/>
          <w:sz w:val="20"/>
          <w:szCs w:val="20"/>
        </w:rPr>
        <w:t>с</w:t>
      </w:r>
      <w:r w:rsidRPr="00C14CF6">
        <w:rPr>
          <w:rFonts w:ascii="Times New Roman" w:hAnsi="Times New Roman"/>
          <w:color w:val="000000"/>
          <w:sz w:val="20"/>
          <w:szCs w:val="20"/>
        </w:rPr>
        <w:t>ными станциями. Устройство аварийных выпусков согласовывается с санитарными органами и органами рыбоохраны. Сброс воды в реку через выпуски допускается лишь в чрезвычайных случаях – авариях на коллекторах или насосных станциях.</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Самотечные и напорные трубопроводы, а также очистные соор</w:t>
      </w:r>
      <w:r w:rsidRPr="00C14CF6">
        <w:rPr>
          <w:rFonts w:ascii="Times New Roman" w:hAnsi="Times New Roman"/>
          <w:color w:val="000000"/>
          <w:sz w:val="20"/>
          <w:szCs w:val="20"/>
        </w:rPr>
        <w:t>у</w:t>
      </w:r>
      <w:r w:rsidRPr="00C14CF6">
        <w:rPr>
          <w:rFonts w:ascii="Times New Roman" w:hAnsi="Times New Roman"/>
          <w:color w:val="000000"/>
          <w:sz w:val="20"/>
          <w:szCs w:val="20"/>
        </w:rPr>
        <w:t>жения, располагаемые за пределами территории промышленного предприятия, называются вне</w:t>
      </w:r>
      <w:r w:rsidRPr="00C14CF6">
        <w:rPr>
          <w:rFonts w:ascii="Times New Roman" w:hAnsi="Times New Roman"/>
          <w:iCs/>
          <w:color w:val="000000"/>
          <w:sz w:val="20"/>
          <w:szCs w:val="20"/>
        </w:rPr>
        <w:t>площадочными</w:t>
      </w:r>
      <w:r w:rsidRPr="00C14CF6">
        <w:rPr>
          <w:rFonts w:ascii="Times New Roman" w:hAnsi="Times New Roman"/>
          <w:i/>
          <w:iCs/>
          <w:color w:val="000000"/>
          <w:sz w:val="20"/>
          <w:szCs w:val="20"/>
        </w:rPr>
        <w:t>.</w:t>
      </w:r>
    </w:p>
    <w:p w:rsidR="006E1D74" w:rsidRPr="00C14CF6" w:rsidRDefault="006E1D74"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Все элементы системы водоотведения взаимосвязаны в работе. В</w:t>
      </w:r>
      <w:r w:rsidRPr="00C14CF6">
        <w:rPr>
          <w:rFonts w:ascii="Times New Roman" w:hAnsi="Times New Roman"/>
          <w:color w:val="000000"/>
          <w:sz w:val="20"/>
          <w:szCs w:val="20"/>
        </w:rPr>
        <w:t>ы</w:t>
      </w:r>
      <w:r w:rsidRPr="00C14CF6">
        <w:rPr>
          <w:rFonts w:ascii="Times New Roman" w:hAnsi="Times New Roman"/>
          <w:color w:val="000000"/>
          <w:sz w:val="20"/>
          <w:szCs w:val="20"/>
        </w:rPr>
        <w:t>ход из строя хотя бы одного из них может привести к нарушению р</w:t>
      </w:r>
      <w:r w:rsidRPr="00C14CF6">
        <w:rPr>
          <w:rFonts w:ascii="Times New Roman" w:hAnsi="Times New Roman"/>
          <w:color w:val="000000"/>
          <w:sz w:val="20"/>
          <w:szCs w:val="20"/>
        </w:rPr>
        <w:t>а</w:t>
      </w:r>
      <w:r w:rsidRPr="00C14CF6">
        <w:rPr>
          <w:rFonts w:ascii="Times New Roman" w:hAnsi="Times New Roman"/>
          <w:color w:val="000000"/>
          <w:sz w:val="20"/>
          <w:szCs w:val="20"/>
        </w:rPr>
        <w:t>боты всей системы.</w:t>
      </w:r>
    </w:p>
    <w:p w:rsidR="00750333" w:rsidRDefault="00750333" w:rsidP="001C7B0F">
      <w:pPr>
        <w:pStyle w:val="af7"/>
        <w:widowControl w:val="0"/>
        <w:jc w:val="center"/>
        <w:rPr>
          <w:rFonts w:ascii="Times New Roman" w:hAnsi="Times New Roman"/>
          <w:b/>
          <w:sz w:val="20"/>
          <w:szCs w:val="20"/>
        </w:rPr>
      </w:pPr>
    </w:p>
    <w:p w:rsidR="006E1D74" w:rsidRPr="00C14CF6" w:rsidRDefault="006E1D74" w:rsidP="001C7B0F">
      <w:pPr>
        <w:pStyle w:val="af7"/>
        <w:widowControl w:val="0"/>
        <w:jc w:val="center"/>
        <w:rPr>
          <w:rFonts w:ascii="Times New Roman" w:hAnsi="Times New Roman"/>
          <w:b/>
          <w:sz w:val="20"/>
          <w:szCs w:val="20"/>
        </w:rPr>
      </w:pPr>
      <w:r w:rsidRPr="00C14CF6">
        <w:rPr>
          <w:rFonts w:ascii="Times New Roman" w:hAnsi="Times New Roman"/>
          <w:b/>
          <w:sz w:val="20"/>
          <w:szCs w:val="20"/>
        </w:rPr>
        <w:t>3.2. Системы водоотведения городов</w:t>
      </w:r>
    </w:p>
    <w:p w:rsidR="006E1D74" w:rsidRPr="00C14CF6" w:rsidRDefault="006E1D74" w:rsidP="001C7B0F">
      <w:pPr>
        <w:pStyle w:val="af7"/>
        <w:widowControl w:val="0"/>
        <w:ind w:firstLine="284"/>
        <w:jc w:val="both"/>
        <w:rPr>
          <w:rFonts w:ascii="Times New Roman" w:hAnsi="Times New Roman"/>
          <w:sz w:val="20"/>
          <w:szCs w:val="20"/>
        </w:rPr>
      </w:pP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Отличие по составу и свойствам загрязнений бытовых и дождевых вод, а также бытовых и многих производственных сточных вод об</w:t>
      </w:r>
      <w:r w:rsidRPr="00C14CF6">
        <w:rPr>
          <w:rFonts w:ascii="Times New Roman" w:hAnsi="Times New Roman"/>
          <w:sz w:val="20"/>
          <w:szCs w:val="20"/>
        </w:rPr>
        <w:t>у</w:t>
      </w:r>
      <w:r w:rsidRPr="00C14CF6">
        <w:rPr>
          <w:rFonts w:ascii="Times New Roman" w:hAnsi="Times New Roman"/>
          <w:sz w:val="20"/>
          <w:szCs w:val="20"/>
        </w:rPr>
        <w:t>словливает разные методы их очистки, а также необходимость ра</w:t>
      </w:r>
      <w:r w:rsidRPr="00C14CF6">
        <w:rPr>
          <w:rFonts w:ascii="Times New Roman" w:hAnsi="Times New Roman"/>
          <w:sz w:val="20"/>
          <w:szCs w:val="20"/>
        </w:rPr>
        <w:t>з</w:t>
      </w:r>
      <w:r w:rsidRPr="00C14CF6">
        <w:rPr>
          <w:rFonts w:ascii="Times New Roman" w:hAnsi="Times New Roman"/>
          <w:sz w:val="20"/>
          <w:szCs w:val="20"/>
        </w:rPr>
        <w:t>дельного их отведения по самостоятельным водоотводящим сетям.</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Возможны различные решения системы водоотведения: путем с</w:t>
      </w:r>
      <w:r w:rsidRPr="00C14CF6">
        <w:rPr>
          <w:rFonts w:ascii="Times New Roman" w:hAnsi="Times New Roman"/>
          <w:sz w:val="20"/>
          <w:szCs w:val="20"/>
        </w:rPr>
        <w:t>о</w:t>
      </w:r>
      <w:r w:rsidRPr="00C14CF6">
        <w:rPr>
          <w:rFonts w:ascii="Times New Roman" w:hAnsi="Times New Roman"/>
          <w:sz w:val="20"/>
          <w:szCs w:val="20"/>
        </w:rPr>
        <w:t>вместного или раздельного водоотведения сточных вод различных видов или путем совместной или раздельной их очистки. В зависим</w:t>
      </w:r>
      <w:r w:rsidRPr="00C14CF6">
        <w:rPr>
          <w:rFonts w:ascii="Times New Roman" w:hAnsi="Times New Roman"/>
          <w:sz w:val="20"/>
          <w:szCs w:val="20"/>
        </w:rPr>
        <w:t>о</w:t>
      </w:r>
      <w:r w:rsidRPr="00C14CF6">
        <w:rPr>
          <w:rFonts w:ascii="Times New Roman" w:hAnsi="Times New Roman"/>
          <w:sz w:val="20"/>
          <w:szCs w:val="20"/>
        </w:rPr>
        <w:t xml:space="preserve">сти от этого проектируемые водоотводящие системы подразделяются: </w:t>
      </w:r>
      <w:r w:rsidR="00750333">
        <w:rPr>
          <w:rFonts w:ascii="Times New Roman" w:hAnsi="Times New Roman"/>
          <w:sz w:val="20"/>
          <w:szCs w:val="20"/>
        </w:rPr>
        <w:t xml:space="preserve">на </w:t>
      </w:r>
      <w:r w:rsidRPr="00C14CF6">
        <w:rPr>
          <w:rFonts w:ascii="Times New Roman" w:hAnsi="Times New Roman"/>
          <w:sz w:val="20"/>
          <w:szCs w:val="20"/>
        </w:rPr>
        <w:t>общесплавные, раздельные и комбинированные. В то же время ра</w:t>
      </w:r>
      <w:r w:rsidRPr="00C14CF6">
        <w:rPr>
          <w:rFonts w:ascii="Times New Roman" w:hAnsi="Times New Roman"/>
          <w:sz w:val="20"/>
          <w:szCs w:val="20"/>
        </w:rPr>
        <w:t>з</w:t>
      </w:r>
      <w:r w:rsidRPr="00C14CF6">
        <w:rPr>
          <w:rFonts w:ascii="Times New Roman" w:hAnsi="Times New Roman"/>
          <w:sz w:val="20"/>
          <w:szCs w:val="20"/>
        </w:rPr>
        <w:t xml:space="preserve">дельные системы подразделяются: </w:t>
      </w:r>
      <w:r w:rsidR="00750333">
        <w:rPr>
          <w:rFonts w:ascii="Times New Roman" w:hAnsi="Times New Roman"/>
          <w:sz w:val="20"/>
          <w:szCs w:val="20"/>
        </w:rPr>
        <w:t xml:space="preserve">на </w:t>
      </w:r>
      <w:r w:rsidRPr="00C14CF6">
        <w:rPr>
          <w:rFonts w:ascii="Times New Roman" w:hAnsi="Times New Roman"/>
          <w:sz w:val="20"/>
          <w:szCs w:val="20"/>
        </w:rPr>
        <w:t>полные раздельные, неполные раздельные и полураздельные.</w:t>
      </w:r>
    </w:p>
    <w:p w:rsidR="006E1D74" w:rsidRPr="00C14CF6" w:rsidRDefault="006E1D74" w:rsidP="001C7B0F">
      <w:pPr>
        <w:pStyle w:val="af7"/>
        <w:widowControl w:val="0"/>
        <w:ind w:firstLine="284"/>
        <w:jc w:val="both"/>
        <w:rPr>
          <w:rFonts w:ascii="Times New Roman" w:hAnsi="Times New Roman"/>
          <w:sz w:val="20"/>
          <w:szCs w:val="20"/>
        </w:rPr>
      </w:pPr>
      <w:r w:rsidRPr="00750333">
        <w:rPr>
          <w:rFonts w:ascii="Times New Roman" w:hAnsi="Times New Roman"/>
          <w:i/>
          <w:sz w:val="20"/>
          <w:szCs w:val="20"/>
        </w:rPr>
        <w:t>Общесплавная система водоотведения</w:t>
      </w:r>
      <w:r w:rsidRPr="00C14CF6">
        <w:rPr>
          <w:rFonts w:ascii="Times New Roman" w:hAnsi="Times New Roman"/>
          <w:sz w:val="20"/>
          <w:szCs w:val="20"/>
        </w:rPr>
        <w:t xml:space="preserve"> имеет одну водоотводящую сеть, предназначенную для отвода сточных вод всех видов: бытовых, производственных и дождевых. Особенностью общесплавной системы является наличие на главном коллекторе ливнеспусков, через которые часть смеси сточных вод сбрасывается в водоем.</w:t>
      </w:r>
    </w:p>
    <w:p w:rsidR="006E1D74" w:rsidRPr="00C14CF6" w:rsidRDefault="006E1D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Применение общесплавных систем целесообразно при наличии р</w:t>
      </w:r>
      <w:r w:rsidRPr="00C14CF6">
        <w:rPr>
          <w:rFonts w:ascii="Times New Roman" w:hAnsi="Times New Roman"/>
          <w:sz w:val="20"/>
          <w:szCs w:val="20"/>
        </w:rPr>
        <w:t>я</w:t>
      </w:r>
      <w:r w:rsidRPr="00C14CF6">
        <w:rPr>
          <w:rFonts w:ascii="Times New Roman" w:hAnsi="Times New Roman"/>
          <w:sz w:val="20"/>
          <w:szCs w:val="20"/>
        </w:rPr>
        <w:t>дом с обслуживаемыми объектами рек с большими расходами воды, в которые допустим сброс значительных объемов неочищенных сто</w:t>
      </w:r>
      <w:r w:rsidRPr="00C14CF6">
        <w:rPr>
          <w:rFonts w:ascii="Times New Roman" w:hAnsi="Times New Roman"/>
          <w:sz w:val="20"/>
          <w:szCs w:val="20"/>
        </w:rPr>
        <w:t>ч</w:t>
      </w:r>
      <w:r w:rsidRPr="00C14CF6">
        <w:rPr>
          <w:rFonts w:ascii="Times New Roman" w:hAnsi="Times New Roman"/>
          <w:sz w:val="20"/>
          <w:szCs w:val="20"/>
        </w:rPr>
        <w:t>ных вод.</w:t>
      </w:r>
    </w:p>
    <w:p w:rsidR="006E1D74" w:rsidRPr="00C14CF6" w:rsidRDefault="006E1D74" w:rsidP="001C7B0F">
      <w:pPr>
        <w:pStyle w:val="af7"/>
        <w:widowControl w:val="0"/>
        <w:ind w:firstLine="284"/>
        <w:jc w:val="both"/>
        <w:rPr>
          <w:rFonts w:ascii="Times New Roman" w:hAnsi="Times New Roman"/>
          <w:sz w:val="20"/>
          <w:szCs w:val="20"/>
        </w:rPr>
      </w:pPr>
      <w:r w:rsidRPr="00750333">
        <w:rPr>
          <w:rFonts w:ascii="Times New Roman" w:hAnsi="Times New Roman"/>
          <w:i/>
          <w:sz w:val="20"/>
          <w:szCs w:val="20"/>
        </w:rPr>
        <w:t>Полная раздельная система водоотведения</w:t>
      </w:r>
      <w:r w:rsidRPr="00C14CF6">
        <w:rPr>
          <w:rFonts w:ascii="Times New Roman" w:hAnsi="Times New Roman"/>
          <w:sz w:val="20"/>
          <w:szCs w:val="20"/>
        </w:rPr>
        <w:t xml:space="preserve"> </w:t>
      </w:r>
      <w:r w:rsidR="00750333">
        <w:rPr>
          <w:rFonts w:ascii="Times New Roman" w:hAnsi="Times New Roman"/>
          <w:sz w:val="20"/>
          <w:szCs w:val="20"/>
        </w:rPr>
        <w:t xml:space="preserve">(рис. 3.2) </w:t>
      </w:r>
      <w:r w:rsidRPr="00C14CF6">
        <w:rPr>
          <w:rFonts w:ascii="Times New Roman" w:hAnsi="Times New Roman"/>
          <w:sz w:val="20"/>
          <w:szCs w:val="20"/>
        </w:rPr>
        <w:t xml:space="preserve">имеет две или </w:t>
      </w:r>
      <w:r w:rsidRPr="00C14CF6">
        <w:rPr>
          <w:rFonts w:ascii="Times New Roman" w:hAnsi="Times New Roman"/>
          <w:sz w:val="20"/>
          <w:szCs w:val="20"/>
        </w:rPr>
        <w:lastRenderedPageBreak/>
        <w:t>большее число водоотводящих сетей, каждая из которых предназнач</w:t>
      </w:r>
      <w:r w:rsidRPr="00C14CF6">
        <w:rPr>
          <w:rFonts w:ascii="Times New Roman" w:hAnsi="Times New Roman"/>
          <w:sz w:val="20"/>
          <w:szCs w:val="20"/>
        </w:rPr>
        <w:t>е</w:t>
      </w:r>
      <w:r w:rsidRPr="00C14CF6">
        <w:rPr>
          <w:rFonts w:ascii="Times New Roman" w:hAnsi="Times New Roman"/>
          <w:sz w:val="20"/>
          <w:szCs w:val="20"/>
        </w:rPr>
        <w:t>на для отвода сточных вод определенного вида. Она имеет сети для отвода: бытовых вод от города (бытовая сеть), производственных вод (производственная сеть) и дождевых вод (водостоки или дождевая сеть).</w:t>
      </w:r>
    </w:p>
    <w:p w:rsidR="006E1D74" w:rsidRPr="00C14CF6"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type id="_x0000_t202" coordsize="21600,21600" o:spt="202" path="m,l,21600r21600,l21600,xe">
            <v:stroke joinstyle="miter"/>
            <v:path gradientshapeok="t" o:connecttype="rect"/>
          </v:shapetype>
          <v:shape id="_x0000_s1635" type="#_x0000_t202" style="position:absolute;left:0;text-align:left;margin-left:149.3pt;margin-top:108pt;width:10.5pt;height:10pt;z-index:251718144" strokecolor="white [3212]">
            <v:textbox inset=".3mm,.3mm,.3mm,.3mm">
              <w:txbxContent>
                <w:p w:rsidR="00B41AB3" w:rsidRPr="00331B6B" w:rsidRDefault="00B41AB3">
                  <w:pPr>
                    <w:rPr>
                      <w:i/>
                      <w:sz w:val="16"/>
                      <w:szCs w:val="16"/>
                    </w:rPr>
                  </w:pPr>
                  <w:r>
                    <w:rPr>
                      <w:i/>
                      <w:sz w:val="16"/>
                      <w:szCs w:val="16"/>
                    </w:rPr>
                    <w:t>в</w:t>
                  </w:r>
                </w:p>
              </w:txbxContent>
            </v:textbox>
          </v:shape>
        </w:pict>
      </w:r>
      <w:r>
        <w:rPr>
          <w:rFonts w:ascii="Times New Roman" w:hAnsi="Times New Roman"/>
          <w:noProof/>
          <w:sz w:val="20"/>
          <w:szCs w:val="20"/>
          <w:lang w:eastAsia="ru-RU"/>
        </w:rPr>
        <w:pict>
          <v:shape id="_x0000_s1634" type="#_x0000_t202" style="position:absolute;left:0;text-align:left;margin-left:5.3pt;margin-top:99.15pt;width:13.5pt;height:11.5pt;z-index:251717120" strokecolor="white [3212]">
            <v:textbox inset=".3mm,.3mm,.3mm,.3mm">
              <w:txbxContent>
                <w:p w:rsidR="00B41AB3" w:rsidRPr="00331B6B" w:rsidRDefault="00B41AB3">
                  <w:pPr>
                    <w:rPr>
                      <w:i/>
                      <w:sz w:val="16"/>
                      <w:szCs w:val="16"/>
                    </w:rPr>
                  </w:pPr>
                  <w:r>
                    <w:rPr>
                      <w:i/>
                      <w:sz w:val="16"/>
                      <w:szCs w:val="16"/>
                    </w:rPr>
                    <w:t>б</w:t>
                  </w:r>
                </w:p>
              </w:txbxContent>
            </v:textbox>
          </v:shape>
        </w:pict>
      </w:r>
      <w:r>
        <w:rPr>
          <w:rFonts w:ascii="Times New Roman" w:hAnsi="Times New Roman"/>
          <w:noProof/>
          <w:sz w:val="20"/>
          <w:szCs w:val="20"/>
          <w:lang w:eastAsia="ru-RU"/>
        </w:rPr>
        <w:pict>
          <v:shape id="_x0000_s1633" type="#_x0000_t202" style="position:absolute;left:0;text-align:left;margin-left:38.8pt;margin-top:23.65pt;width:9.5pt;height:11pt;z-index:251716096" strokecolor="white [3212]">
            <v:textbox inset=".3mm,.3mm,.3mm,.3mm">
              <w:txbxContent>
                <w:p w:rsidR="00B41AB3" w:rsidRPr="00331B6B" w:rsidRDefault="00B41AB3">
                  <w:pPr>
                    <w:rPr>
                      <w:i/>
                      <w:sz w:val="16"/>
                      <w:szCs w:val="16"/>
                    </w:rPr>
                  </w:pPr>
                  <w:r>
                    <w:rPr>
                      <w:i/>
                      <w:sz w:val="16"/>
                      <w:szCs w:val="16"/>
                    </w:rPr>
                    <w:t>а</w:t>
                  </w:r>
                </w:p>
              </w:txbxContent>
            </v:textbox>
          </v:shape>
        </w:pict>
      </w:r>
      <w:r w:rsidR="00271080">
        <w:rPr>
          <w:rFonts w:ascii="Times New Roman" w:hAnsi="Times New Roman"/>
          <w:noProof/>
          <w:sz w:val="20"/>
          <w:szCs w:val="20"/>
          <w:lang w:eastAsia="ru-RU"/>
        </w:rPr>
        <w:drawing>
          <wp:inline distT="0" distB="0" distL="0" distR="0">
            <wp:extent cx="3828820" cy="2565400"/>
            <wp:effectExtent l="19050" t="0" r="230" b="0"/>
            <wp:docPr id="2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6" cstate="print"/>
                    <a:srcRect l="2274" r="4372"/>
                    <a:stretch>
                      <a:fillRect/>
                    </a:stretch>
                  </pic:blipFill>
                  <pic:spPr bwMode="auto">
                    <a:xfrm>
                      <a:off x="0" y="0"/>
                      <a:ext cx="3830740" cy="2566686"/>
                    </a:xfrm>
                    <a:prstGeom prst="rect">
                      <a:avLst/>
                    </a:prstGeom>
                    <a:noFill/>
                    <a:ln w="9525">
                      <a:noFill/>
                      <a:miter lim="800000"/>
                      <a:headEnd/>
                      <a:tailEnd/>
                    </a:ln>
                  </pic:spPr>
                </pic:pic>
              </a:graphicData>
            </a:graphic>
          </wp:inline>
        </w:drawing>
      </w:r>
    </w:p>
    <w:p w:rsidR="006E1D74" w:rsidRPr="00C14CF6" w:rsidRDefault="006E1D74" w:rsidP="001C7B0F">
      <w:pPr>
        <w:pStyle w:val="af7"/>
        <w:widowControl w:val="0"/>
        <w:ind w:firstLine="284"/>
        <w:jc w:val="both"/>
        <w:rPr>
          <w:rFonts w:ascii="Times New Roman" w:hAnsi="Times New Roman"/>
          <w:sz w:val="20"/>
          <w:szCs w:val="20"/>
        </w:rPr>
      </w:pP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Рис.</w:t>
      </w:r>
      <w:r w:rsidR="00735FC3">
        <w:rPr>
          <w:rFonts w:ascii="Times New Roman" w:hAnsi="Times New Roman"/>
          <w:sz w:val="16"/>
          <w:szCs w:val="16"/>
        </w:rPr>
        <w:t xml:space="preserve"> </w:t>
      </w:r>
      <w:r w:rsidRPr="00735FC3">
        <w:rPr>
          <w:rFonts w:ascii="Times New Roman" w:hAnsi="Times New Roman"/>
          <w:sz w:val="16"/>
          <w:szCs w:val="16"/>
        </w:rPr>
        <w:t>3.2. Схемы полной раздельной системы водоотведения:</w:t>
      </w:r>
      <w:r w:rsidR="00735FC3">
        <w:rPr>
          <w:rFonts w:ascii="Times New Roman" w:hAnsi="Times New Roman"/>
          <w:sz w:val="16"/>
          <w:szCs w:val="16"/>
        </w:rPr>
        <w:t xml:space="preserve"> </w:t>
      </w:r>
      <w:r w:rsidRPr="00735FC3">
        <w:rPr>
          <w:rFonts w:ascii="Times New Roman" w:hAnsi="Times New Roman"/>
          <w:i/>
          <w:sz w:val="16"/>
          <w:szCs w:val="16"/>
        </w:rPr>
        <w:t>а</w:t>
      </w:r>
      <w:r w:rsidRPr="00735FC3">
        <w:rPr>
          <w:rFonts w:ascii="Times New Roman" w:hAnsi="Times New Roman"/>
          <w:sz w:val="16"/>
          <w:szCs w:val="16"/>
        </w:rPr>
        <w:t xml:space="preserve"> </w:t>
      </w:r>
      <w:r w:rsidR="00735FC3">
        <w:rPr>
          <w:rFonts w:ascii="Times New Roman" w:hAnsi="Times New Roman"/>
          <w:sz w:val="16"/>
          <w:szCs w:val="16"/>
        </w:rPr>
        <w:t>–</w:t>
      </w:r>
      <w:r w:rsidRPr="00735FC3">
        <w:rPr>
          <w:rFonts w:ascii="Times New Roman" w:hAnsi="Times New Roman"/>
          <w:sz w:val="16"/>
          <w:szCs w:val="16"/>
        </w:rPr>
        <w:t xml:space="preserve"> без очистки </w:t>
      </w:r>
    </w:p>
    <w:p w:rsidR="005F261A" w:rsidRP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 xml:space="preserve">поверхностного стока; </w:t>
      </w:r>
      <w:r w:rsidRPr="00735FC3">
        <w:rPr>
          <w:rFonts w:ascii="Times New Roman" w:hAnsi="Times New Roman"/>
          <w:i/>
          <w:sz w:val="16"/>
          <w:szCs w:val="16"/>
        </w:rPr>
        <w:t>б</w:t>
      </w:r>
      <w:r w:rsidRPr="00735FC3">
        <w:rPr>
          <w:rFonts w:ascii="Times New Roman" w:hAnsi="Times New Roman"/>
          <w:sz w:val="16"/>
          <w:szCs w:val="16"/>
        </w:rPr>
        <w:t xml:space="preserve"> и </w:t>
      </w:r>
      <w:r w:rsidRPr="00735FC3">
        <w:rPr>
          <w:rFonts w:ascii="Times New Roman" w:hAnsi="Times New Roman"/>
          <w:i/>
          <w:sz w:val="16"/>
          <w:szCs w:val="16"/>
        </w:rPr>
        <w:t>в</w:t>
      </w:r>
      <w:r w:rsidRPr="00735FC3">
        <w:rPr>
          <w:rFonts w:ascii="Times New Roman" w:hAnsi="Times New Roman"/>
          <w:sz w:val="16"/>
          <w:szCs w:val="16"/>
        </w:rPr>
        <w:t xml:space="preserve"> – с очисткой поверхностного стока соответственно </w:t>
      </w: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 xml:space="preserve">на локальных и на централизованных очистных сооружениях; ОСБПВ – очистные </w:t>
      </w: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сооружения бытовых и производственных вод; ОСПП – очистные сооружения промы</w:t>
      </w:r>
      <w:r w:rsidRPr="00735FC3">
        <w:rPr>
          <w:rFonts w:ascii="Times New Roman" w:hAnsi="Times New Roman"/>
          <w:sz w:val="16"/>
          <w:szCs w:val="16"/>
        </w:rPr>
        <w:t>ш</w:t>
      </w:r>
      <w:r w:rsidRPr="00735FC3">
        <w:rPr>
          <w:rFonts w:ascii="Times New Roman" w:hAnsi="Times New Roman"/>
          <w:sz w:val="16"/>
          <w:szCs w:val="16"/>
        </w:rPr>
        <w:t xml:space="preserve">ленного предприятия; ЛОСПС – локальные очистные сооружения поверхностного стока; ЦОСПС – централизованные очистные сооружения поверхностного стока; </w:t>
      </w: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 xml:space="preserve">НС – насосная станция; </w:t>
      </w:r>
      <w:r w:rsidRPr="00735FC3">
        <w:rPr>
          <w:rFonts w:ascii="Times New Roman" w:hAnsi="Times New Roman"/>
          <w:i/>
          <w:sz w:val="16"/>
          <w:szCs w:val="16"/>
        </w:rPr>
        <w:t>1</w:t>
      </w:r>
      <w:r w:rsidRPr="00735FC3">
        <w:rPr>
          <w:rFonts w:ascii="Times New Roman" w:hAnsi="Times New Roman"/>
          <w:sz w:val="16"/>
          <w:szCs w:val="16"/>
        </w:rPr>
        <w:t xml:space="preserve"> – бытовая сеть; </w:t>
      </w:r>
      <w:r w:rsidRPr="00735FC3">
        <w:rPr>
          <w:rFonts w:ascii="Times New Roman" w:hAnsi="Times New Roman"/>
          <w:i/>
          <w:sz w:val="16"/>
          <w:szCs w:val="16"/>
        </w:rPr>
        <w:t>2</w:t>
      </w:r>
      <w:r w:rsidRPr="00735FC3">
        <w:rPr>
          <w:rFonts w:ascii="Times New Roman" w:hAnsi="Times New Roman"/>
          <w:sz w:val="16"/>
          <w:szCs w:val="16"/>
        </w:rPr>
        <w:t xml:space="preserve"> – ливневая сеть; </w:t>
      </w:r>
      <w:r w:rsidRPr="00735FC3">
        <w:rPr>
          <w:rFonts w:ascii="Times New Roman" w:hAnsi="Times New Roman"/>
          <w:i/>
          <w:sz w:val="16"/>
          <w:szCs w:val="16"/>
        </w:rPr>
        <w:t>3</w:t>
      </w:r>
      <w:r w:rsidRPr="00735FC3">
        <w:rPr>
          <w:rFonts w:ascii="Times New Roman" w:hAnsi="Times New Roman"/>
          <w:sz w:val="16"/>
          <w:szCs w:val="16"/>
        </w:rPr>
        <w:t xml:space="preserve"> – граница города</w:t>
      </w:r>
      <w:r w:rsidR="00750333">
        <w:rPr>
          <w:rFonts w:ascii="Times New Roman" w:hAnsi="Times New Roman"/>
          <w:sz w:val="16"/>
          <w:szCs w:val="16"/>
        </w:rPr>
        <w:t>;</w:t>
      </w:r>
      <w:r w:rsidRPr="00735FC3">
        <w:rPr>
          <w:rFonts w:ascii="Times New Roman" w:hAnsi="Times New Roman"/>
          <w:sz w:val="16"/>
          <w:szCs w:val="16"/>
        </w:rPr>
        <w:t xml:space="preserve"> </w:t>
      </w: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i/>
          <w:sz w:val="16"/>
          <w:szCs w:val="16"/>
        </w:rPr>
        <w:t>4</w:t>
      </w:r>
      <w:r w:rsidRPr="00735FC3">
        <w:rPr>
          <w:rFonts w:ascii="Times New Roman" w:hAnsi="Times New Roman"/>
          <w:sz w:val="16"/>
          <w:szCs w:val="16"/>
        </w:rPr>
        <w:t xml:space="preserve"> – производственная сеть; </w:t>
      </w:r>
      <w:r w:rsidRPr="00735FC3">
        <w:rPr>
          <w:rFonts w:ascii="Times New Roman" w:hAnsi="Times New Roman"/>
          <w:i/>
          <w:sz w:val="16"/>
          <w:szCs w:val="16"/>
        </w:rPr>
        <w:t>5</w:t>
      </w:r>
      <w:r w:rsidRPr="00735FC3">
        <w:rPr>
          <w:rFonts w:ascii="Times New Roman" w:hAnsi="Times New Roman"/>
          <w:sz w:val="16"/>
          <w:szCs w:val="16"/>
        </w:rPr>
        <w:t xml:space="preserve"> – граница промышленного предприятия; </w:t>
      </w:r>
      <w:r w:rsidRPr="00735FC3">
        <w:rPr>
          <w:rFonts w:ascii="Times New Roman" w:hAnsi="Times New Roman"/>
          <w:i/>
          <w:sz w:val="16"/>
          <w:szCs w:val="16"/>
        </w:rPr>
        <w:t>6</w:t>
      </w:r>
      <w:r w:rsidRPr="00735FC3">
        <w:rPr>
          <w:rFonts w:ascii="Times New Roman" w:hAnsi="Times New Roman"/>
          <w:sz w:val="16"/>
          <w:szCs w:val="16"/>
        </w:rPr>
        <w:t xml:space="preserve"> – возврат воды на производство после очистки; </w:t>
      </w:r>
      <w:r w:rsidRPr="00735FC3">
        <w:rPr>
          <w:rFonts w:ascii="Times New Roman" w:hAnsi="Times New Roman"/>
          <w:i/>
          <w:sz w:val="16"/>
          <w:szCs w:val="16"/>
        </w:rPr>
        <w:t>7</w:t>
      </w:r>
      <w:r w:rsidRPr="00735FC3">
        <w:rPr>
          <w:rFonts w:ascii="Times New Roman" w:hAnsi="Times New Roman"/>
          <w:sz w:val="16"/>
          <w:szCs w:val="16"/>
        </w:rPr>
        <w:t xml:space="preserve"> – подача воды для доочистки на очистные сооружения города; </w:t>
      </w:r>
      <w:r w:rsidRPr="00735FC3">
        <w:rPr>
          <w:rFonts w:ascii="Times New Roman" w:hAnsi="Times New Roman"/>
          <w:i/>
          <w:sz w:val="16"/>
          <w:szCs w:val="16"/>
        </w:rPr>
        <w:t>8</w:t>
      </w:r>
      <w:r w:rsidRPr="00735FC3">
        <w:rPr>
          <w:rFonts w:ascii="Times New Roman" w:hAnsi="Times New Roman"/>
          <w:sz w:val="16"/>
          <w:szCs w:val="16"/>
        </w:rPr>
        <w:t xml:space="preserve"> – подача очищенных вод на промышленное предприятие; </w:t>
      </w:r>
      <w:r w:rsidRPr="00735FC3">
        <w:rPr>
          <w:rFonts w:ascii="Times New Roman" w:hAnsi="Times New Roman"/>
          <w:i/>
          <w:sz w:val="16"/>
          <w:szCs w:val="16"/>
        </w:rPr>
        <w:t>9</w:t>
      </w:r>
      <w:r w:rsidRPr="00735FC3">
        <w:rPr>
          <w:rFonts w:ascii="Times New Roman" w:hAnsi="Times New Roman"/>
          <w:sz w:val="16"/>
          <w:szCs w:val="16"/>
        </w:rPr>
        <w:t xml:space="preserve"> </w:t>
      </w:r>
      <w:r w:rsidR="00735FC3">
        <w:rPr>
          <w:rFonts w:ascii="Times New Roman" w:hAnsi="Times New Roman"/>
          <w:sz w:val="16"/>
          <w:szCs w:val="16"/>
        </w:rPr>
        <w:t>–</w:t>
      </w:r>
      <w:r w:rsidRPr="00735FC3">
        <w:rPr>
          <w:rFonts w:ascii="Times New Roman" w:hAnsi="Times New Roman"/>
          <w:sz w:val="16"/>
          <w:szCs w:val="16"/>
        </w:rPr>
        <w:t xml:space="preserve"> напорные </w:t>
      </w:r>
    </w:p>
    <w:p w:rsidR="00735FC3" w:rsidRDefault="005F261A" w:rsidP="001C7B0F">
      <w:pPr>
        <w:pStyle w:val="af7"/>
        <w:widowControl w:val="0"/>
        <w:jc w:val="center"/>
        <w:rPr>
          <w:rFonts w:ascii="Times New Roman" w:hAnsi="Times New Roman"/>
          <w:sz w:val="16"/>
          <w:szCs w:val="16"/>
        </w:rPr>
      </w:pPr>
      <w:r w:rsidRPr="00735FC3">
        <w:rPr>
          <w:rFonts w:ascii="Times New Roman" w:hAnsi="Times New Roman"/>
          <w:sz w:val="16"/>
          <w:szCs w:val="16"/>
        </w:rPr>
        <w:t xml:space="preserve">трубопроводы; </w:t>
      </w:r>
      <w:r w:rsidRPr="00735FC3">
        <w:rPr>
          <w:rFonts w:ascii="Times New Roman" w:hAnsi="Times New Roman"/>
          <w:i/>
          <w:sz w:val="16"/>
          <w:szCs w:val="16"/>
        </w:rPr>
        <w:t>10</w:t>
      </w:r>
      <w:r w:rsidRPr="00735FC3">
        <w:rPr>
          <w:rFonts w:ascii="Times New Roman" w:hAnsi="Times New Roman"/>
          <w:sz w:val="16"/>
          <w:szCs w:val="16"/>
        </w:rPr>
        <w:t xml:space="preserve"> – выпуск очищенных производственных сточных вод в водоем; </w:t>
      </w:r>
    </w:p>
    <w:p w:rsidR="005F261A" w:rsidRDefault="005F261A" w:rsidP="001C7B0F">
      <w:pPr>
        <w:pStyle w:val="af7"/>
        <w:widowControl w:val="0"/>
        <w:jc w:val="center"/>
        <w:rPr>
          <w:rFonts w:ascii="Times New Roman" w:hAnsi="Times New Roman"/>
          <w:sz w:val="16"/>
          <w:szCs w:val="16"/>
        </w:rPr>
      </w:pPr>
      <w:r w:rsidRPr="00735FC3">
        <w:rPr>
          <w:rFonts w:ascii="Times New Roman" w:hAnsi="Times New Roman"/>
          <w:i/>
          <w:sz w:val="16"/>
          <w:szCs w:val="16"/>
        </w:rPr>
        <w:t>11</w:t>
      </w:r>
      <w:r w:rsidR="00750333">
        <w:rPr>
          <w:rFonts w:ascii="Times New Roman" w:hAnsi="Times New Roman"/>
          <w:i/>
          <w:sz w:val="16"/>
          <w:szCs w:val="16"/>
        </w:rPr>
        <w:t xml:space="preserve"> </w:t>
      </w:r>
      <w:r w:rsidRPr="00735FC3">
        <w:rPr>
          <w:rFonts w:ascii="Times New Roman" w:hAnsi="Times New Roman"/>
          <w:sz w:val="16"/>
          <w:szCs w:val="16"/>
        </w:rPr>
        <w:t xml:space="preserve">– разделительные камеры; </w:t>
      </w:r>
      <w:r w:rsidRPr="00735FC3">
        <w:rPr>
          <w:rFonts w:ascii="Times New Roman" w:hAnsi="Times New Roman"/>
          <w:i/>
          <w:sz w:val="16"/>
          <w:szCs w:val="16"/>
        </w:rPr>
        <w:t>12</w:t>
      </w:r>
      <w:r w:rsidRPr="00735FC3">
        <w:rPr>
          <w:rFonts w:ascii="Times New Roman" w:hAnsi="Times New Roman"/>
          <w:sz w:val="16"/>
          <w:szCs w:val="16"/>
        </w:rPr>
        <w:t xml:space="preserve"> – регулирующий резервуар</w:t>
      </w:r>
    </w:p>
    <w:p w:rsidR="006E6122" w:rsidRDefault="006E6122" w:rsidP="001C7B0F">
      <w:pPr>
        <w:pStyle w:val="af7"/>
        <w:widowControl w:val="0"/>
        <w:jc w:val="center"/>
        <w:rPr>
          <w:rFonts w:ascii="Times New Roman" w:hAnsi="Times New Roman"/>
          <w:sz w:val="16"/>
          <w:szCs w:val="16"/>
        </w:rPr>
      </w:pPr>
    </w:p>
    <w:p w:rsidR="00FE4311" w:rsidRPr="00C14CF6" w:rsidRDefault="00FE4311" w:rsidP="00FE4311">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полной раздельной системе водоотведения проблема очистки поверхностного стока может решаться двумя путями: 1) созданием локальных очистных сооружений поверхностного стока на дождевой сети перед выпусками; 2) созданием централизованных очистных с</w:t>
      </w:r>
      <w:r w:rsidRPr="00C14CF6">
        <w:rPr>
          <w:rFonts w:ascii="Times New Roman" w:hAnsi="Times New Roman"/>
          <w:sz w:val="20"/>
          <w:szCs w:val="20"/>
        </w:rPr>
        <w:t>о</w:t>
      </w:r>
      <w:r w:rsidRPr="00C14CF6">
        <w:rPr>
          <w:rFonts w:ascii="Times New Roman" w:hAnsi="Times New Roman"/>
          <w:sz w:val="20"/>
          <w:szCs w:val="20"/>
        </w:rPr>
        <w:t>оружений поверхностного стока за пределами обслуживаемого объе</w:t>
      </w:r>
      <w:r w:rsidRPr="00C14CF6">
        <w:rPr>
          <w:rFonts w:ascii="Times New Roman" w:hAnsi="Times New Roman"/>
          <w:sz w:val="20"/>
          <w:szCs w:val="20"/>
        </w:rPr>
        <w:t>к</w:t>
      </w:r>
      <w:r w:rsidRPr="00C14CF6">
        <w:rPr>
          <w:rFonts w:ascii="Times New Roman" w:hAnsi="Times New Roman"/>
          <w:sz w:val="20"/>
          <w:szCs w:val="20"/>
        </w:rPr>
        <w:lastRenderedPageBreak/>
        <w:t>та и переброской на них дождевых вод по главному коллектору до</w:t>
      </w:r>
      <w:r w:rsidRPr="00C14CF6">
        <w:rPr>
          <w:rFonts w:ascii="Times New Roman" w:hAnsi="Times New Roman"/>
          <w:sz w:val="20"/>
          <w:szCs w:val="20"/>
        </w:rPr>
        <w:t>ж</w:t>
      </w:r>
      <w:r w:rsidRPr="00C14CF6">
        <w:rPr>
          <w:rFonts w:ascii="Times New Roman" w:hAnsi="Times New Roman"/>
          <w:sz w:val="20"/>
          <w:szCs w:val="20"/>
        </w:rPr>
        <w:t>девой сети.</w:t>
      </w:r>
    </w:p>
    <w:p w:rsidR="00750333" w:rsidRPr="00C14CF6" w:rsidRDefault="00750333" w:rsidP="001C7B0F">
      <w:pPr>
        <w:pStyle w:val="af7"/>
        <w:widowControl w:val="0"/>
        <w:ind w:firstLine="284"/>
        <w:jc w:val="both"/>
        <w:rPr>
          <w:rFonts w:ascii="Times New Roman" w:hAnsi="Times New Roman"/>
          <w:sz w:val="20"/>
          <w:szCs w:val="20"/>
        </w:rPr>
      </w:pPr>
      <w:r w:rsidRPr="00750333">
        <w:rPr>
          <w:rFonts w:ascii="Times New Roman" w:hAnsi="Times New Roman"/>
          <w:i/>
          <w:sz w:val="20"/>
          <w:szCs w:val="20"/>
        </w:rPr>
        <w:t>Неполная раздельная система водоотведения</w:t>
      </w:r>
      <w:r w:rsidRPr="00C14CF6">
        <w:rPr>
          <w:rFonts w:ascii="Times New Roman" w:hAnsi="Times New Roman"/>
          <w:sz w:val="20"/>
          <w:szCs w:val="20"/>
        </w:rPr>
        <w:t xml:space="preserve"> имеет лишь одну в</w:t>
      </w:r>
      <w:r w:rsidRPr="00C14CF6">
        <w:rPr>
          <w:rFonts w:ascii="Times New Roman" w:hAnsi="Times New Roman"/>
          <w:sz w:val="20"/>
          <w:szCs w:val="20"/>
        </w:rPr>
        <w:t>о</w:t>
      </w:r>
      <w:r w:rsidRPr="00C14CF6">
        <w:rPr>
          <w:rFonts w:ascii="Times New Roman" w:hAnsi="Times New Roman"/>
          <w:sz w:val="20"/>
          <w:szCs w:val="20"/>
        </w:rPr>
        <w:t>доотводящую сеть, предназначенную для отвода загрязненных быт</w:t>
      </w:r>
      <w:r w:rsidRPr="00C14CF6">
        <w:rPr>
          <w:rFonts w:ascii="Times New Roman" w:hAnsi="Times New Roman"/>
          <w:sz w:val="20"/>
          <w:szCs w:val="20"/>
        </w:rPr>
        <w:t>о</w:t>
      </w:r>
      <w:r w:rsidRPr="00C14CF6">
        <w:rPr>
          <w:rFonts w:ascii="Times New Roman" w:hAnsi="Times New Roman"/>
          <w:sz w:val="20"/>
          <w:szCs w:val="20"/>
        </w:rPr>
        <w:t>вых и производственных сточных вод и называемую производственно-бытовой сетью. Отвод дождевых вод в водоем предусматривается по открытым лоткам, кюветам и канавам. Устройство неполной раздел</w:t>
      </w:r>
      <w:r w:rsidRPr="00C14CF6">
        <w:rPr>
          <w:rFonts w:ascii="Times New Roman" w:hAnsi="Times New Roman"/>
          <w:sz w:val="20"/>
          <w:szCs w:val="20"/>
        </w:rPr>
        <w:t>ь</w:t>
      </w:r>
      <w:r w:rsidRPr="00C14CF6">
        <w:rPr>
          <w:rFonts w:ascii="Times New Roman" w:hAnsi="Times New Roman"/>
          <w:sz w:val="20"/>
          <w:szCs w:val="20"/>
        </w:rPr>
        <w:t>ной системы водоотведения возможно лишь для небольших объектов.</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сравнительно малых расходах воды в дождевой сети камеры перепускают весь расход дождевых вод в главный коллектор прои</w:t>
      </w:r>
      <w:r w:rsidRPr="00C14CF6">
        <w:rPr>
          <w:rFonts w:ascii="Times New Roman" w:hAnsi="Times New Roman"/>
          <w:sz w:val="20"/>
          <w:szCs w:val="20"/>
        </w:rPr>
        <w:t>з</w:t>
      </w:r>
      <w:r w:rsidRPr="00C14CF6">
        <w:rPr>
          <w:rFonts w:ascii="Times New Roman" w:hAnsi="Times New Roman"/>
          <w:sz w:val="20"/>
          <w:szCs w:val="20"/>
        </w:rPr>
        <w:t>водственно-бытовой сети.</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больших расходах воды в дождевой сети (в период сильных ливней) менее загрязненные дождевые воды отводятся в водоем без очистки.</w:t>
      </w:r>
    </w:p>
    <w:p w:rsidR="00750333" w:rsidRPr="00C14CF6" w:rsidRDefault="00750333" w:rsidP="001C7B0F">
      <w:pPr>
        <w:pStyle w:val="af7"/>
        <w:widowControl w:val="0"/>
        <w:ind w:firstLine="284"/>
        <w:jc w:val="both"/>
        <w:rPr>
          <w:rFonts w:ascii="Times New Roman" w:hAnsi="Times New Roman"/>
          <w:sz w:val="20"/>
          <w:szCs w:val="20"/>
        </w:rPr>
      </w:pPr>
      <w:r w:rsidRPr="00750333">
        <w:rPr>
          <w:rFonts w:ascii="Times New Roman" w:hAnsi="Times New Roman"/>
          <w:i/>
          <w:sz w:val="20"/>
          <w:szCs w:val="20"/>
        </w:rPr>
        <w:t>Комбинированной системой водоотведения</w:t>
      </w:r>
      <w:r w:rsidRPr="00C14CF6">
        <w:rPr>
          <w:rFonts w:ascii="Times New Roman" w:hAnsi="Times New Roman"/>
          <w:sz w:val="20"/>
          <w:szCs w:val="20"/>
        </w:rPr>
        <w:t xml:space="preserve"> называют такую си</w:t>
      </w:r>
      <w:r w:rsidRPr="00C14CF6">
        <w:rPr>
          <w:rFonts w:ascii="Times New Roman" w:hAnsi="Times New Roman"/>
          <w:sz w:val="20"/>
          <w:szCs w:val="20"/>
        </w:rPr>
        <w:t>с</w:t>
      </w:r>
      <w:r w:rsidRPr="00C14CF6">
        <w:rPr>
          <w:rFonts w:ascii="Times New Roman" w:hAnsi="Times New Roman"/>
          <w:sz w:val="20"/>
          <w:szCs w:val="20"/>
        </w:rPr>
        <w:t>тему, при которой обслуживаемый объект в одной части оборудован общесплавной системой, а в другой – полной раздельной системой.</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Каждая из перечисленных </w:t>
      </w:r>
      <w:r>
        <w:rPr>
          <w:rFonts w:ascii="Times New Roman" w:hAnsi="Times New Roman"/>
          <w:sz w:val="20"/>
          <w:szCs w:val="20"/>
        </w:rPr>
        <w:t>выше</w:t>
      </w:r>
      <w:r w:rsidRPr="00C14CF6">
        <w:rPr>
          <w:rFonts w:ascii="Times New Roman" w:hAnsi="Times New Roman"/>
          <w:sz w:val="20"/>
          <w:szCs w:val="20"/>
        </w:rPr>
        <w:t xml:space="preserve"> систем водоотведения имеет до</w:t>
      </w:r>
      <w:r w:rsidRPr="00C14CF6">
        <w:rPr>
          <w:rFonts w:ascii="Times New Roman" w:hAnsi="Times New Roman"/>
          <w:sz w:val="20"/>
          <w:szCs w:val="20"/>
        </w:rPr>
        <w:t>с</w:t>
      </w:r>
      <w:r w:rsidRPr="00C14CF6">
        <w:rPr>
          <w:rFonts w:ascii="Times New Roman" w:hAnsi="Times New Roman"/>
          <w:sz w:val="20"/>
          <w:szCs w:val="20"/>
        </w:rPr>
        <w:t>тоинства и недостатки.</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Достоинства общесплавной системы:</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1</w:t>
      </w:r>
      <w:r>
        <w:rPr>
          <w:rFonts w:ascii="Times New Roman" w:hAnsi="Times New Roman"/>
          <w:sz w:val="20"/>
          <w:szCs w:val="20"/>
        </w:rPr>
        <w:t>) п</w:t>
      </w:r>
      <w:r w:rsidRPr="00C14CF6">
        <w:rPr>
          <w:rFonts w:ascii="Times New Roman" w:hAnsi="Times New Roman"/>
          <w:sz w:val="20"/>
          <w:szCs w:val="20"/>
        </w:rPr>
        <w:t>ротяженность и стоимость одной сети по сравнению с нескол</w:t>
      </w:r>
      <w:r w:rsidRPr="00C14CF6">
        <w:rPr>
          <w:rFonts w:ascii="Times New Roman" w:hAnsi="Times New Roman"/>
          <w:sz w:val="20"/>
          <w:szCs w:val="20"/>
        </w:rPr>
        <w:t>ь</w:t>
      </w:r>
      <w:r w:rsidRPr="00C14CF6">
        <w:rPr>
          <w:rFonts w:ascii="Times New Roman" w:hAnsi="Times New Roman"/>
          <w:sz w:val="20"/>
          <w:szCs w:val="20"/>
        </w:rPr>
        <w:t>кими сетями полной раздельной системы значительно меньше</w:t>
      </w:r>
      <w:r>
        <w:rPr>
          <w:rFonts w:ascii="Times New Roman" w:hAnsi="Times New Roman"/>
          <w:sz w:val="20"/>
          <w:szCs w:val="20"/>
        </w:rPr>
        <w:t>;</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2</w:t>
      </w:r>
      <w:r>
        <w:rPr>
          <w:rFonts w:ascii="Times New Roman" w:hAnsi="Times New Roman"/>
          <w:sz w:val="20"/>
          <w:szCs w:val="20"/>
        </w:rPr>
        <w:t>) п</w:t>
      </w:r>
      <w:r w:rsidRPr="00C14CF6">
        <w:rPr>
          <w:rFonts w:ascii="Times New Roman" w:hAnsi="Times New Roman"/>
          <w:sz w:val="20"/>
          <w:szCs w:val="20"/>
        </w:rPr>
        <w:t>ри проектировании объем сброса сточных вод в водоем может устанавливаться с учетом расхода воды в реке и ее самоочищающей способности</w:t>
      </w:r>
      <w:r>
        <w:rPr>
          <w:rFonts w:ascii="Times New Roman" w:hAnsi="Times New Roman"/>
          <w:sz w:val="20"/>
          <w:szCs w:val="20"/>
        </w:rPr>
        <w:t>;</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3</w:t>
      </w:r>
      <w:r>
        <w:rPr>
          <w:rFonts w:ascii="Times New Roman" w:hAnsi="Times New Roman"/>
          <w:sz w:val="20"/>
          <w:szCs w:val="20"/>
        </w:rPr>
        <w:t>) в</w:t>
      </w:r>
      <w:r w:rsidRPr="00C14CF6">
        <w:rPr>
          <w:rFonts w:ascii="Times New Roman" w:hAnsi="Times New Roman"/>
          <w:sz w:val="20"/>
          <w:szCs w:val="20"/>
        </w:rPr>
        <w:t xml:space="preserve"> меньшей степени оказываются застроенными (насыщенными) подземные части улиц и проездов, меньше смотровых колодцев с л</w:t>
      </w:r>
      <w:r w:rsidRPr="00C14CF6">
        <w:rPr>
          <w:rFonts w:ascii="Times New Roman" w:hAnsi="Times New Roman"/>
          <w:sz w:val="20"/>
          <w:szCs w:val="20"/>
        </w:rPr>
        <w:t>ю</w:t>
      </w:r>
      <w:r w:rsidRPr="00C14CF6">
        <w:rPr>
          <w:rFonts w:ascii="Times New Roman" w:hAnsi="Times New Roman"/>
          <w:sz w:val="20"/>
          <w:szCs w:val="20"/>
        </w:rPr>
        <w:t>ками и крышками на поверхности проездов</w:t>
      </w:r>
      <w:r>
        <w:rPr>
          <w:rFonts w:ascii="Times New Roman" w:hAnsi="Times New Roman"/>
          <w:sz w:val="20"/>
          <w:szCs w:val="20"/>
        </w:rPr>
        <w:t>;</w:t>
      </w:r>
    </w:p>
    <w:p w:rsidR="00750333" w:rsidRPr="00C14CF6" w:rsidRDefault="00750333"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4</w:t>
      </w:r>
      <w:r>
        <w:rPr>
          <w:rFonts w:ascii="Times New Roman" w:hAnsi="Times New Roman"/>
          <w:sz w:val="20"/>
          <w:szCs w:val="20"/>
        </w:rPr>
        <w:t>) з</w:t>
      </w:r>
      <w:r w:rsidRPr="00C14CF6">
        <w:rPr>
          <w:rFonts w:ascii="Times New Roman" w:hAnsi="Times New Roman"/>
          <w:sz w:val="20"/>
          <w:szCs w:val="20"/>
        </w:rPr>
        <w:t>начительно меньше стоимость эксплуатации сети по сравнению со стоимостью эксплуатации полной раздельной системы.</w:t>
      </w:r>
    </w:p>
    <w:p w:rsidR="00215B35" w:rsidRPr="00C14CF6" w:rsidRDefault="00215B35"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Недостатки общесплавной системы:</w:t>
      </w:r>
    </w:p>
    <w:p w:rsidR="00215B35" w:rsidRPr="00C14CF6" w:rsidRDefault="00215B35"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1</w:t>
      </w:r>
      <w:r w:rsidR="007619EB">
        <w:rPr>
          <w:rFonts w:ascii="Times New Roman" w:hAnsi="Times New Roman"/>
          <w:sz w:val="20"/>
          <w:szCs w:val="20"/>
        </w:rPr>
        <w:t>) т</w:t>
      </w:r>
      <w:r w:rsidRPr="00C14CF6">
        <w:rPr>
          <w:rFonts w:ascii="Times New Roman" w:hAnsi="Times New Roman"/>
          <w:sz w:val="20"/>
          <w:szCs w:val="20"/>
        </w:rPr>
        <w:t>ребуются большие единовременные затраты в начале стро</w:t>
      </w:r>
      <w:r w:rsidRPr="00C14CF6">
        <w:rPr>
          <w:rFonts w:ascii="Times New Roman" w:hAnsi="Times New Roman"/>
          <w:sz w:val="20"/>
          <w:szCs w:val="20"/>
        </w:rPr>
        <w:t>и</w:t>
      </w:r>
      <w:r w:rsidRPr="00C14CF6">
        <w:rPr>
          <w:rFonts w:ascii="Times New Roman" w:hAnsi="Times New Roman"/>
          <w:sz w:val="20"/>
          <w:szCs w:val="20"/>
        </w:rPr>
        <w:t>тельства сети, состоящей из труб большего диаметра</w:t>
      </w:r>
      <w:r w:rsidR="007619EB">
        <w:rPr>
          <w:rFonts w:ascii="Times New Roman" w:hAnsi="Times New Roman"/>
          <w:sz w:val="20"/>
          <w:szCs w:val="20"/>
        </w:rPr>
        <w:t>;</w:t>
      </w:r>
    </w:p>
    <w:p w:rsidR="00215B35" w:rsidRPr="00C14CF6" w:rsidRDefault="00215B35"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2</w:t>
      </w:r>
      <w:r w:rsidR="007619EB">
        <w:rPr>
          <w:rFonts w:ascii="Times New Roman" w:hAnsi="Times New Roman"/>
          <w:sz w:val="20"/>
          <w:szCs w:val="20"/>
        </w:rPr>
        <w:t>) б</w:t>
      </w:r>
      <w:r w:rsidRPr="00C14CF6">
        <w:rPr>
          <w:rFonts w:ascii="Times New Roman" w:hAnsi="Times New Roman"/>
          <w:sz w:val="20"/>
          <w:szCs w:val="20"/>
        </w:rPr>
        <w:t>ольше стоимость строительства и эксплуатации насосных ста</w:t>
      </w:r>
      <w:r w:rsidRPr="00C14CF6">
        <w:rPr>
          <w:rFonts w:ascii="Times New Roman" w:hAnsi="Times New Roman"/>
          <w:sz w:val="20"/>
          <w:szCs w:val="20"/>
        </w:rPr>
        <w:t>н</w:t>
      </w:r>
      <w:r w:rsidRPr="00C14CF6">
        <w:rPr>
          <w:rFonts w:ascii="Times New Roman" w:hAnsi="Times New Roman"/>
          <w:sz w:val="20"/>
          <w:szCs w:val="20"/>
        </w:rPr>
        <w:t>ций и очистных сооружений</w:t>
      </w:r>
      <w:r w:rsidR="007619EB">
        <w:rPr>
          <w:rFonts w:ascii="Times New Roman" w:hAnsi="Times New Roman"/>
          <w:sz w:val="20"/>
          <w:szCs w:val="20"/>
        </w:rPr>
        <w:t>;</w:t>
      </w:r>
    </w:p>
    <w:p w:rsidR="00215B35" w:rsidRPr="00C14CF6" w:rsidRDefault="00215B35"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3</w:t>
      </w:r>
      <w:r w:rsidR="007619EB">
        <w:rPr>
          <w:rFonts w:ascii="Times New Roman" w:hAnsi="Times New Roman"/>
          <w:sz w:val="20"/>
          <w:szCs w:val="20"/>
        </w:rPr>
        <w:t>) в</w:t>
      </w:r>
      <w:r w:rsidRPr="00C14CF6">
        <w:rPr>
          <w:rFonts w:ascii="Times New Roman" w:hAnsi="Times New Roman"/>
          <w:sz w:val="20"/>
          <w:szCs w:val="20"/>
        </w:rPr>
        <w:t xml:space="preserve"> водоем через ливнеспуски сбрасывается смесь сточных вод. Таким образом, в водоем, кроме дождевых, частично поступают быт</w:t>
      </w:r>
      <w:r w:rsidRPr="00C14CF6">
        <w:rPr>
          <w:rFonts w:ascii="Times New Roman" w:hAnsi="Times New Roman"/>
          <w:sz w:val="20"/>
          <w:szCs w:val="20"/>
        </w:rPr>
        <w:t>о</w:t>
      </w:r>
      <w:r w:rsidRPr="00C14CF6">
        <w:rPr>
          <w:rFonts w:ascii="Times New Roman" w:hAnsi="Times New Roman"/>
          <w:sz w:val="20"/>
          <w:szCs w:val="20"/>
        </w:rPr>
        <w:t>вые и производственные сточные воды, характеризующиеся высокими показателями загрязнений</w:t>
      </w:r>
      <w:r w:rsidR="007619EB">
        <w:rPr>
          <w:rFonts w:ascii="Times New Roman" w:hAnsi="Times New Roman"/>
          <w:sz w:val="20"/>
          <w:szCs w:val="20"/>
        </w:rPr>
        <w:t>;</w:t>
      </w:r>
    </w:p>
    <w:p w:rsidR="00215B35" w:rsidRPr="00C14CF6" w:rsidRDefault="00215B35"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lastRenderedPageBreak/>
        <w:t>4</w:t>
      </w:r>
      <w:r w:rsidR="007619EB">
        <w:rPr>
          <w:rFonts w:ascii="Times New Roman" w:hAnsi="Times New Roman"/>
          <w:sz w:val="20"/>
          <w:szCs w:val="20"/>
        </w:rPr>
        <w:t>) ч</w:t>
      </w:r>
      <w:r w:rsidRPr="00C14CF6">
        <w:rPr>
          <w:rFonts w:ascii="Times New Roman" w:hAnsi="Times New Roman"/>
          <w:sz w:val="20"/>
          <w:szCs w:val="20"/>
        </w:rPr>
        <w:t>ерез ливнеотводы и ливнеспуски возможно подтопление вод</w:t>
      </w:r>
      <w:r w:rsidRPr="00C14CF6">
        <w:rPr>
          <w:rFonts w:ascii="Times New Roman" w:hAnsi="Times New Roman"/>
          <w:sz w:val="20"/>
          <w:szCs w:val="20"/>
        </w:rPr>
        <w:t>о</w:t>
      </w:r>
      <w:r w:rsidRPr="00C14CF6">
        <w:rPr>
          <w:rFonts w:ascii="Times New Roman" w:hAnsi="Times New Roman"/>
          <w:sz w:val="20"/>
          <w:szCs w:val="20"/>
        </w:rPr>
        <w:t>отводящей сети в период паводков в реках и повышения уровней воды в них.</w:t>
      </w:r>
    </w:p>
    <w:p w:rsidR="00215B35" w:rsidRPr="00C14CF6" w:rsidRDefault="00215B35"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Достоинства полной раздельной системы:</w:t>
      </w:r>
    </w:p>
    <w:p w:rsidR="00215B35" w:rsidRPr="00C14CF6" w:rsidRDefault="00215B35"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1</w:t>
      </w:r>
      <w:r w:rsidR="007619EB">
        <w:rPr>
          <w:rFonts w:ascii="Times New Roman" w:hAnsi="Times New Roman"/>
          <w:sz w:val="20"/>
          <w:szCs w:val="20"/>
        </w:rPr>
        <w:t>) н</w:t>
      </w:r>
      <w:r w:rsidRPr="00C14CF6">
        <w:rPr>
          <w:rFonts w:ascii="Times New Roman" w:hAnsi="Times New Roman"/>
          <w:sz w:val="20"/>
          <w:szCs w:val="20"/>
        </w:rPr>
        <w:t>евелики единовременные затраты на строительство бытовой с</w:t>
      </w:r>
      <w:r w:rsidRPr="00C14CF6">
        <w:rPr>
          <w:rFonts w:ascii="Times New Roman" w:hAnsi="Times New Roman"/>
          <w:sz w:val="20"/>
          <w:szCs w:val="20"/>
        </w:rPr>
        <w:t>е</w:t>
      </w:r>
      <w:r w:rsidRPr="00C14CF6">
        <w:rPr>
          <w:rFonts w:ascii="Times New Roman" w:hAnsi="Times New Roman"/>
          <w:sz w:val="20"/>
          <w:szCs w:val="20"/>
        </w:rPr>
        <w:t>ти</w:t>
      </w:r>
      <w:r w:rsidR="007619EB">
        <w:rPr>
          <w:rFonts w:ascii="Times New Roman" w:hAnsi="Times New Roman"/>
          <w:sz w:val="20"/>
          <w:szCs w:val="20"/>
        </w:rPr>
        <w:t>,</w:t>
      </w:r>
      <w:r w:rsidRPr="00C14CF6">
        <w:rPr>
          <w:rFonts w:ascii="Times New Roman" w:hAnsi="Times New Roman"/>
          <w:sz w:val="20"/>
          <w:szCs w:val="20"/>
        </w:rPr>
        <w:t xml:space="preserve"> созданием которой можно ограничиться при осуществлении первой очереди строительства</w:t>
      </w:r>
      <w:r w:rsidR="007619EB">
        <w:rPr>
          <w:rFonts w:ascii="Times New Roman" w:hAnsi="Times New Roman"/>
          <w:sz w:val="20"/>
          <w:szCs w:val="20"/>
        </w:rPr>
        <w:t>;</w:t>
      </w:r>
    </w:p>
    <w:p w:rsidR="00215B35" w:rsidRPr="00C14CF6" w:rsidRDefault="00215B35"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2</w:t>
      </w:r>
      <w:r w:rsidR="007619EB">
        <w:rPr>
          <w:rFonts w:ascii="Times New Roman" w:hAnsi="Times New Roman"/>
          <w:sz w:val="20"/>
          <w:szCs w:val="20"/>
        </w:rPr>
        <w:t>) с</w:t>
      </w:r>
      <w:r w:rsidRPr="00C14CF6">
        <w:rPr>
          <w:rFonts w:ascii="Times New Roman" w:hAnsi="Times New Roman"/>
          <w:sz w:val="20"/>
          <w:szCs w:val="20"/>
        </w:rPr>
        <w:t>тоимость строительства и эксплуатации очистных сооружений меньше, чем стоимость их строительства при общесплавной системе.</w:t>
      </w:r>
    </w:p>
    <w:p w:rsidR="006E6122" w:rsidRPr="00C14CF6" w:rsidRDefault="006E6122"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Недостатком существующих полных раздельных систем водоотв</w:t>
      </w:r>
      <w:r w:rsidRPr="00C14CF6">
        <w:rPr>
          <w:rFonts w:ascii="Times New Roman" w:hAnsi="Times New Roman"/>
          <w:sz w:val="20"/>
          <w:szCs w:val="20"/>
        </w:rPr>
        <w:t>е</w:t>
      </w:r>
      <w:r w:rsidRPr="00C14CF6">
        <w:rPr>
          <w:rFonts w:ascii="Times New Roman" w:hAnsi="Times New Roman"/>
          <w:sz w:val="20"/>
          <w:szCs w:val="20"/>
        </w:rPr>
        <w:t>дения является то, что весь объем дождевых вод сбрасывается без оч</w:t>
      </w:r>
      <w:r w:rsidRPr="00C14CF6">
        <w:rPr>
          <w:rFonts w:ascii="Times New Roman" w:hAnsi="Times New Roman"/>
          <w:sz w:val="20"/>
          <w:szCs w:val="20"/>
        </w:rPr>
        <w:t>и</w:t>
      </w:r>
      <w:r w:rsidRPr="00C14CF6">
        <w:rPr>
          <w:rFonts w:ascii="Times New Roman" w:hAnsi="Times New Roman"/>
          <w:sz w:val="20"/>
          <w:szCs w:val="20"/>
        </w:rPr>
        <w:t>стки в водоем.</w:t>
      </w:r>
    </w:p>
    <w:p w:rsidR="006E6122" w:rsidRDefault="006E6122"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 xml:space="preserve">Полураздельная система </w:t>
      </w:r>
      <w:r w:rsidR="007619EB">
        <w:rPr>
          <w:rFonts w:ascii="Times New Roman" w:hAnsi="Times New Roman"/>
          <w:sz w:val="20"/>
          <w:szCs w:val="20"/>
        </w:rPr>
        <w:t xml:space="preserve">(рис. 3.3) </w:t>
      </w:r>
      <w:r w:rsidRPr="00C14CF6">
        <w:rPr>
          <w:rFonts w:ascii="Times New Roman" w:hAnsi="Times New Roman"/>
          <w:sz w:val="20"/>
          <w:szCs w:val="20"/>
        </w:rPr>
        <w:t>водоотведения лишена ряда с</w:t>
      </w:r>
      <w:r w:rsidRPr="00C14CF6">
        <w:rPr>
          <w:rFonts w:ascii="Times New Roman" w:hAnsi="Times New Roman"/>
          <w:sz w:val="20"/>
          <w:szCs w:val="20"/>
        </w:rPr>
        <w:t>а</w:t>
      </w:r>
      <w:r w:rsidRPr="00C14CF6">
        <w:rPr>
          <w:rFonts w:ascii="Times New Roman" w:hAnsi="Times New Roman"/>
          <w:sz w:val="20"/>
          <w:szCs w:val="20"/>
        </w:rPr>
        <w:t>нитарных недостатков, присущих общесплавной и полной раздельной системам водоотведения. При полураздельной системе водоотведения в водоем сбрасывается лишь часть менее загрязненных дождевых вод. Наиболее загрязненные воды направляются на очистные сооружения и подвергаются очистке.</w:t>
      </w:r>
    </w:p>
    <w:p w:rsidR="007619EB" w:rsidRPr="00C14CF6" w:rsidRDefault="007619EB" w:rsidP="00FE4311">
      <w:pPr>
        <w:pStyle w:val="af7"/>
        <w:widowControl w:val="0"/>
        <w:spacing w:line="247" w:lineRule="auto"/>
        <w:ind w:firstLine="284"/>
        <w:jc w:val="both"/>
        <w:rPr>
          <w:rFonts w:ascii="Times New Roman" w:hAnsi="Times New Roman"/>
          <w:sz w:val="20"/>
          <w:szCs w:val="20"/>
        </w:rPr>
      </w:pPr>
    </w:p>
    <w:p w:rsidR="006E1D74" w:rsidRPr="00C14CF6" w:rsidRDefault="00271080" w:rsidP="00FE4311">
      <w:pPr>
        <w:pStyle w:val="af7"/>
        <w:widowControl w:val="0"/>
        <w:spacing w:line="247" w:lineRule="auto"/>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306334" cy="2069960"/>
            <wp:effectExtent l="19050" t="0" r="8366"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 cstate="print"/>
                    <a:srcRect t="6117" r="5444"/>
                    <a:stretch>
                      <a:fillRect/>
                    </a:stretch>
                  </pic:blipFill>
                  <pic:spPr bwMode="auto">
                    <a:xfrm>
                      <a:off x="0" y="0"/>
                      <a:ext cx="3308958" cy="2071603"/>
                    </a:xfrm>
                    <a:prstGeom prst="rect">
                      <a:avLst/>
                    </a:prstGeom>
                    <a:noFill/>
                    <a:ln w="9525">
                      <a:noFill/>
                      <a:miter lim="800000"/>
                      <a:headEnd/>
                      <a:tailEnd/>
                    </a:ln>
                  </pic:spPr>
                </pic:pic>
              </a:graphicData>
            </a:graphic>
          </wp:inline>
        </w:drawing>
      </w:r>
    </w:p>
    <w:p w:rsidR="004B1E06" w:rsidRPr="00975608" w:rsidRDefault="004B1E06" w:rsidP="00FE4311">
      <w:pPr>
        <w:spacing w:line="247" w:lineRule="auto"/>
        <w:ind w:firstLine="284"/>
        <w:jc w:val="center"/>
        <w:outlineLvl w:val="0"/>
        <w:rPr>
          <w:b/>
          <w:caps/>
          <w:sz w:val="16"/>
          <w:szCs w:val="16"/>
        </w:rPr>
      </w:pPr>
    </w:p>
    <w:p w:rsidR="005F261A" w:rsidRPr="00930979" w:rsidRDefault="00240C2F" w:rsidP="00FE4311">
      <w:pPr>
        <w:pStyle w:val="af7"/>
        <w:widowControl w:val="0"/>
        <w:spacing w:line="247" w:lineRule="auto"/>
        <w:jc w:val="center"/>
        <w:rPr>
          <w:rFonts w:ascii="Times New Roman" w:hAnsi="Times New Roman"/>
          <w:sz w:val="16"/>
          <w:szCs w:val="16"/>
        </w:rPr>
      </w:pPr>
      <w:r>
        <w:rPr>
          <w:rFonts w:ascii="Times New Roman" w:hAnsi="Times New Roman"/>
          <w:sz w:val="16"/>
          <w:szCs w:val="16"/>
        </w:rPr>
        <w:t>Рис. 3.</w:t>
      </w:r>
      <w:r w:rsidR="007619EB">
        <w:rPr>
          <w:rFonts w:ascii="Times New Roman" w:hAnsi="Times New Roman"/>
          <w:sz w:val="16"/>
          <w:szCs w:val="16"/>
        </w:rPr>
        <w:t>3</w:t>
      </w:r>
      <w:r w:rsidR="005F261A" w:rsidRPr="00930979">
        <w:rPr>
          <w:rFonts w:ascii="Times New Roman" w:hAnsi="Times New Roman"/>
          <w:sz w:val="16"/>
          <w:szCs w:val="16"/>
        </w:rPr>
        <w:t>. Схема полураздельной системы водоотведения:</w:t>
      </w:r>
    </w:p>
    <w:p w:rsidR="007E0BDB" w:rsidRDefault="005F261A" w:rsidP="00FE4311">
      <w:pPr>
        <w:pStyle w:val="af7"/>
        <w:widowControl w:val="0"/>
        <w:spacing w:line="247" w:lineRule="auto"/>
        <w:jc w:val="center"/>
        <w:rPr>
          <w:rFonts w:ascii="Times New Roman" w:hAnsi="Times New Roman"/>
          <w:sz w:val="16"/>
          <w:szCs w:val="16"/>
        </w:rPr>
      </w:pPr>
      <w:r w:rsidRPr="00930979">
        <w:rPr>
          <w:rFonts w:ascii="Times New Roman" w:hAnsi="Times New Roman"/>
          <w:i/>
          <w:sz w:val="16"/>
          <w:szCs w:val="16"/>
        </w:rPr>
        <w:t>1</w:t>
      </w:r>
      <w:r w:rsidRPr="00930979">
        <w:rPr>
          <w:rFonts w:ascii="Times New Roman" w:hAnsi="Times New Roman"/>
          <w:sz w:val="16"/>
          <w:szCs w:val="16"/>
        </w:rPr>
        <w:t xml:space="preserve"> – производственно-бытовая сеть; </w:t>
      </w:r>
      <w:r w:rsidRPr="00930979">
        <w:rPr>
          <w:rFonts w:ascii="Times New Roman" w:hAnsi="Times New Roman"/>
          <w:i/>
          <w:sz w:val="16"/>
          <w:szCs w:val="16"/>
        </w:rPr>
        <w:t>2</w:t>
      </w:r>
      <w:r w:rsidRPr="00930979">
        <w:rPr>
          <w:rFonts w:ascii="Times New Roman" w:hAnsi="Times New Roman"/>
          <w:sz w:val="16"/>
          <w:szCs w:val="16"/>
        </w:rPr>
        <w:t xml:space="preserve"> – ливневая сеть;</w:t>
      </w:r>
    </w:p>
    <w:p w:rsidR="00215B35" w:rsidRPr="00F34E29" w:rsidRDefault="005F261A" w:rsidP="00FE4311">
      <w:pPr>
        <w:pStyle w:val="af7"/>
        <w:widowControl w:val="0"/>
        <w:spacing w:line="247" w:lineRule="auto"/>
        <w:jc w:val="center"/>
        <w:rPr>
          <w:rFonts w:ascii="Times New Roman" w:hAnsi="Times New Roman"/>
          <w:sz w:val="16"/>
          <w:szCs w:val="16"/>
        </w:rPr>
      </w:pPr>
      <w:r w:rsidRPr="00930979">
        <w:rPr>
          <w:rFonts w:ascii="Times New Roman" w:hAnsi="Times New Roman"/>
          <w:i/>
          <w:sz w:val="16"/>
          <w:szCs w:val="16"/>
        </w:rPr>
        <w:t>3</w:t>
      </w:r>
      <w:r w:rsidRPr="00930979">
        <w:rPr>
          <w:rFonts w:ascii="Times New Roman" w:hAnsi="Times New Roman"/>
          <w:sz w:val="16"/>
          <w:szCs w:val="16"/>
        </w:rPr>
        <w:t xml:space="preserve"> – промышленное предприятие;</w:t>
      </w:r>
      <w:r w:rsidR="00930979">
        <w:rPr>
          <w:rFonts w:ascii="Times New Roman" w:hAnsi="Times New Roman"/>
          <w:sz w:val="16"/>
          <w:szCs w:val="16"/>
        </w:rPr>
        <w:t xml:space="preserve"> </w:t>
      </w:r>
      <w:r w:rsidRPr="00930979">
        <w:rPr>
          <w:rFonts w:ascii="Times New Roman" w:hAnsi="Times New Roman"/>
          <w:i/>
          <w:sz w:val="16"/>
          <w:szCs w:val="16"/>
        </w:rPr>
        <w:t>4</w:t>
      </w:r>
      <w:r w:rsidRPr="00930979">
        <w:rPr>
          <w:rFonts w:ascii="Times New Roman" w:hAnsi="Times New Roman"/>
          <w:sz w:val="16"/>
          <w:szCs w:val="16"/>
        </w:rPr>
        <w:t xml:space="preserve"> – разделительные камеры</w:t>
      </w:r>
    </w:p>
    <w:p w:rsidR="00215B35" w:rsidRDefault="00215B35" w:rsidP="00FE4311">
      <w:pPr>
        <w:pStyle w:val="af7"/>
        <w:widowControl w:val="0"/>
        <w:spacing w:line="247" w:lineRule="auto"/>
        <w:jc w:val="center"/>
        <w:rPr>
          <w:rFonts w:ascii="Times New Roman" w:hAnsi="Times New Roman"/>
          <w:b/>
          <w:sz w:val="20"/>
          <w:szCs w:val="20"/>
        </w:rPr>
      </w:pP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Выбор системы водоотведения должен осуществляться на основ</w:t>
      </w:r>
      <w:r w:rsidRPr="00C14CF6">
        <w:rPr>
          <w:rFonts w:ascii="Times New Roman" w:hAnsi="Times New Roman"/>
          <w:sz w:val="20"/>
          <w:szCs w:val="20"/>
        </w:rPr>
        <w:t>а</w:t>
      </w:r>
      <w:r w:rsidRPr="00C14CF6">
        <w:rPr>
          <w:rFonts w:ascii="Times New Roman" w:hAnsi="Times New Roman"/>
          <w:sz w:val="20"/>
          <w:szCs w:val="20"/>
        </w:rPr>
        <w:lastRenderedPageBreak/>
        <w:t>нии технико-экономического сравнения систем, равноценных в сан</w:t>
      </w:r>
      <w:r w:rsidRPr="00C14CF6">
        <w:rPr>
          <w:rFonts w:ascii="Times New Roman" w:hAnsi="Times New Roman"/>
          <w:sz w:val="20"/>
          <w:szCs w:val="20"/>
        </w:rPr>
        <w:t>и</w:t>
      </w:r>
      <w:r w:rsidRPr="00C14CF6">
        <w:rPr>
          <w:rFonts w:ascii="Times New Roman" w:hAnsi="Times New Roman"/>
          <w:sz w:val="20"/>
          <w:szCs w:val="20"/>
        </w:rPr>
        <w:t>тарном отношении.</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Производственные сточные воды органогенного происхождения могут отводиться по бытовой сети без ограничений при соблюдении правил сброса их в общую городскую водоотводящую сеть.</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Специфические производственные стоки неорганогенного прои</w:t>
      </w:r>
      <w:r w:rsidRPr="00C14CF6">
        <w:rPr>
          <w:rFonts w:ascii="Times New Roman" w:hAnsi="Times New Roman"/>
          <w:sz w:val="20"/>
          <w:szCs w:val="20"/>
        </w:rPr>
        <w:t>с</w:t>
      </w:r>
      <w:r w:rsidRPr="00C14CF6">
        <w:rPr>
          <w:rFonts w:ascii="Times New Roman" w:hAnsi="Times New Roman"/>
          <w:sz w:val="20"/>
          <w:szCs w:val="20"/>
        </w:rPr>
        <w:t>хождения требуют специфической технологии водоотведения, опред</w:t>
      </w:r>
      <w:r w:rsidRPr="00C14CF6">
        <w:rPr>
          <w:rFonts w:ascii="Times New Roman" w:hAnsi="Times New Roman"/>
          <w:sz w:val="20"/>
          <w:szCs w:val="20"/>
        </w:rPr>
        <w:t>е</w:t>
      </w:r>
      <w:r w:rsidRPr="00C14CF6">
        <w:rPr>
          <w:rFonts w:ascii="Times New Roman" w:hAnsi="Times New Roman"/>
          <w:sz w:val="20"/>
          <w:szCs w:val="20"/>
        </w:rPr>
        <w:t>ленной степени очистки и повторно-оборотного использования или полной глубокой очистки с последующим сбросом в водоем.</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При разработке системы водоотведения городов и промышленных предприятий необходимо учитывать:</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Pr>
          <w:rFonts w:ascii="Times New Roman" w:hAnsi="Times New Roman"/>
          <w:sz w:val="20"/>
          <w:szCs w:val="20"/>
        </w:rPr>
        <w:t> </w:t>
      </w:r>
      <w:r w:rsidRPr="00C14CF6">
        <w:rPr>
          <w:rFonts w:ascii="Times New Roman" w:hAnsi="Times New Roman"/>
          <w:sz w:val="20"/>
          <w:szCs w:val="20"/>
        </w:rPr>
        <w:t>возможность сокращения объемов загрязненных сточных вод за счет устройства замкнутых систем;</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Pr>
          <w:rFonts w:ascii="Times New Roman" w:hAnsi="Times New Roman"/>
          <w:sz w:val="20"/>
          <w:szCs w:val="20"/>
        </w:rPr>
        <w:t> </w:t>
      </w:r>
      <w:r w:rsidRPr="00C14CF6">
        <w:rPr>
          <w:rFonts w:ascii="Times New Roman" w:hAnsi="Times New Roman"/>
          <w:sz w:val="20"/>
          <w:szCs w:val="20"/>
        </w:rPr>
        <w:t>возможность последовательного использования воды в различных технологических процессах с различными требованиями к ее качеству;</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Pr>
          <w:rFonts w:ascii="Times New Roman" w:hAnsi="Times New Roman"/>
          <w:sz w:val="20"/>
          <w:szCs w:val="20"/>
        </w:rPr>
        <w:t> </w:t>
      </w:r>
      <w:r w:rsidRPr="00C14CF6">
        <w:rPr>
          <w:rFonts w:ascii="Times New Roman" w:hAnsi="Times New Roman"/>
          <w:sz w:val="20"/>
          <w:szCs w:val="20"/>
        </w:rPr>
        <w:t>необходимость очистки наиболее загрязненной части поверхнос</w:t>
      </w:r>
      <w:r w:rsidRPr="00C14CF6">
        <w:rPr>
          <w:rFonts w:ascii="Times New Roman" w:hAnsi="Times New Roman"/>
          <w:sz w:val="20"/>
          <w:szCs w:val="20"/>
        </w:rPr>
        <w:t>т</w:t>
      </w:r>
      <w:r w:rsidRPr="00C14CF6">
        <w:rPr>
          <w:rFonts w:ascii="Times New Roman" w:hAnsi="Times New Roman"/>
          <w:sz w:val="20"/>
          <w:szCs w:val="20"/>
        </w:rPr>
        <w:t>ного стока, образующегося в период выпадения дождей, таяния снега и мойки дорожных покрытий в количестве 70</w:t>
      </w:r>
      <w:r>
        <w:rPr>
          <w:rFonts w:ascii="Times New Roman" w:hAnsi="Times New Roman"/>
          <w:sz w:val="20"/>
          <w:szCs w:val="20"/>
        </w:rPr>
        <w:t> </w:t>
      </w:r>
      <w:r w:rsidRPr="00C14CF6">
        <w:rPr>
          <w:rFonts w:ascii="Times New Roman" w:hAnsi="Times New Roman"/>
          <w:sz w:val="20"/>
          <w:szCs w:val="20"/>
        </w:rPr>
        <w:t>% годового стока для с</w:t>
      </w:r>
      <w:r w:rsidRPr="00C14CF6">
        <w:rPr>
          <w:rFonts w:ascii="Times New Roman" w:hAnsi="Times New Roman"/>
          <w:sz w:val="20"/>
          <w:szCs w:val="20"/>
        </w:rPr>
        <w:t>е</w:t>
      </w:r>
      <w:r w:rsidRPr="00C14CF6">
        <w:rPr>
          <w:rFonts w:ascii="Times New Roman" w:hAnsi="Times New Roman"/>
          <w:sz w:val="20"/>
          <w:szCs w:val="20"/>
        </w:rPr>
        <w:t>литебных территорий и всего объема стока для площадок предпр</w:t>
      </w:r>
      <w:r w:rsidRPr="00C14CF6">
        <w:rPr>
          <w:rFonts w:ascii="Times New Roman" w:hAnsi="Times New Roman"/>
          <w:sz w:val="20"/>
          <w:szCs w:val="20"/>
        </w:rPr>
        <w:t>и</w:t>
      </w:r>
      <w:r w:rsidRPr="00C14CF6">
        <w:rPr>
          <w:rFonts w:ascii="Times New Roman" w:hAnsi="Times New Roman"/>
          <w:sz w:val="20"/>
          <w:szCs w:val="20"/>
        </w:rPr>
        <w:t>ятий, имеющих выбросы токсичных органических веществ.</w:t>
      </w:r>
    </w:p>
    <w:p w:rsidR="007619EB" w:rsidRPr="00C14CF6"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При полной раздельной системе водоотведения очистка поверхн</w:t>
      </w:r>
      <w:r w:rsidRPr="00C14CF6">
        <w:rPr>
          <w:rFonts w:ascii="Times New Roman" w:hAnsi="Times New Roman"/>
          <w:sz w:val="20"/>
          <w:szCs w:val="20"/>
        </w:rPr>
        <w:t>о</w:t>
      </w:r>
      <w:r w:rsidRPr="00C14CF6">
        <w:rPr>
          <w:rFonts w:ascii="Times New Roman" w:hAnsi="Times New Roman"/>
          <w:sz w:val="20"/>
          <w:szCs w:val="20"/>
        </w:rPr>
        <w:t xml:space="preserve">стного </w:t>
      </w:r>
      <w:r>
        <w:rPr>
          <w:rFonts w:ascii="Times New Roman" w:hAnsi="Times New Roman"/>
          <w:sz w:val="20"/>
          <w:szCs w:val="20"/>
        </w:rPr>
        <w:t>стока может быть осуществлена</w:t>
      </w:r>
      <w:r w:rsidRPr="00C14CF6">
        <w:rPr>
          <w:rFonts w:ascii="Times New Roman" w:hAnsi="Times New Roman"/>
          <w:sz w:val="20"/>
          <w:szCs w:val="20"/>
        </w:rPr>
        <w:t xml:space="preserve"> </w:t>
      </w:r>
      <w:r>
        <w:rPr>
          <w:rFonts w:ascii="Times New Roman" w:hAnsi="Times New Roman"/>
          <w:sz w:val="20"/>
          <w:szCs w:val="20"/>
        </w:rPr>
        <w:t xml:space="preserve">только </w:t>
      </w:r>
      <w:r w:rsidRPr="00C14CF6">
        <w:rPr>
          <w:rFonts w:ascii="Times New Roman" w:hAnsi="Times New Roman"/>
          <w:sz w:val="20"/>
          <w:szCs w:val="20"/>
        </w:rPr>
        <w:t>дифференцирован</w:t>
      </w:r>
      <w:r>
        <w:rPr>
          <w:rFonts w:ascii="Times New Roman" w:hAnsi="Times New Roman"/>
          <w:sz w:val="20"/>
          <w:szCs w:val="20"/>
        </w:rPr>
        <w:t>н</w:t>
      </w:r>
      <w:r w:rsidRPr="00C14CF6">
        <w:rPr>
          <w:rFonts w:ascii="Times New Roman" w:hAnsi="Times New Roman"/>
          <w:sz w:val="20"/>
          <w:szCs w:val="20"/>
        </w:rPr>
        <w:t>о с созданием локальных очистных сооружений на дождевой сети или созданием централизованных очистных сооружений за пределами о</w:t>
      </w:r>
      <w:r w:rsidRPr="00C14CF6">
        <w:rPr>
          <w:rFonts w:ascii="Times New Roman" w:hAnsi="Times New Roman"/>
          <w:sz w:val="20"/>
          <w:szCs w:val="20"/>
        </w:rPr>
        <w:t>б</w:t>
      </w:r>
      <w:r w:rsidRPr="00C14CF6">
        <w:rPr>
          <w:rFonts w:ascii="Times New Roman" w:hAnsi="Times New Roman"/>
          <w:sz w:val="20"/>
          <w:szCs w:val="20"/>
        </w:rPr>
        <w:t>служиваемого объекта.</w:t>
      </w:r>
    </w:p>
    <w:p w:rsidR="007619EB"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Разделение и отведение на очистные сооружения наиболее загря</w:t>
      </w:r>
      <w:r w:rsidRPr="00C14CF6">
        <w:rPr>
          <w:rFonts w:ascii="Times New Roman" w:hAnsi="Times New Roman"/>
          <w:sz w:val="20"/>
          <w:szCs w:val="20"/>
        </w:rPr>
        <w:t>з</w:t>
      </w:r>
      <w:r w:rsidRPr="00C14CF6">
        <w:rPr>
          <w:rFonts w:ascii="Times New Roman" w:hAnsi="Times New Roman"/>
          <w:sz w:val="20"/>
          <w:szCs w:val="20"/>
        </w:rPr>
        <w:t>ненных вод, составляющих 70</w:t>
      </w:r>
      <w:r>
        <w:rPr>
          <w:rFonts w:ascii="Times New Roman" w:hAnsi="Times New Roman"/>
          <w:sz w:val="20"/>
          <w:szCs w:val="20"/>
        </w:rPr>
        <w:t> </w:t>
      </w:r>
      <w:r w:rsidRPr="00C14CF6">
        <w:rPr>
          <w:rFonts w:ascii="Times New Roman" w:hAnsi="Times New Roman"/>
          <w:sz w:val="20"/>
          <w:szCs w:val="20"/>
        </w:rPr>
        <w:t>% годового стока, обеспечиваются ра</w:t>
      </w:r>
      <w:r w:rsidRPr="00C14CF6">
        <w:rPr>
          <w:rFonts w:ascii="Times New Roman" w:hAnsi="Times New Roman"/>
          <w:sz w:val="20"/>
          <w:szCs w:val="20"/>
        </w:rPr>
        <w:t>з</w:t>
      </w:r>
      <w:r w:rsidRPr="00C14CF6">
        <w:rPr>
          <w:rFonts w:ascii="Times New Roman" w:hAnsi="Times New Roman"/>
          <w:sz w:val="20"/>
          <w:szCs w:val="20"/>
        </w:rPr>
        <w:t>дельными камерами.</w:t>
      </w:r>
    </w:p>
    <w:p w:rsidR="007619EB" w:rsidRPr="006E6122" w:rsidRDefault="007619EB" w:rsidP="00FE4311">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 xml:space="preserve">Основными показателями при выборе той или </w:t>
      </w:r>
      <w:r>
        <w:rPr>
          <w:rFonts w:ascii="Times New Roman" w:hAnsi="Times New Roman"/>
          <w:sz w:val="20"/>
          <w:szCs w:val="20"/>
        </w:rPr>
        <w:t>и</w:t>
      </w:r>
      <w:r w:rsidRPr="00C14CF6">
        <w:rPr>
          <w:rFonts w:ascii="Times New Roman" w:hAnsi="Times New Roman"/>
          <w:sz w:val="20"/>
          <w:szCs w:val="20"/>
        </w:rPr>
        <w:t>ной системы вод</w:t>
      </w:r>
      <w:r w:rsidRPr="00C14CF6">
        <w:rPr>
          <w:rFonts w:ascii="Times New Roman" w:hAnsi="Times New Roman"/>
          <w:sz w:val="20"/>
          <w:szCs w:val="20"/>
        </w:rPr>
        <w:t>о</w:t>
      </w:r>
      <w:r w:rsidRPr="00C14CF6">
        <w:rPr>
          <w:rFonts w:ascii="Times New Roman" w:hAnsi="Times New Roman"/>
          <w:sz w:val="20"/>
          <w:szCs w:val="20"/>
        </w:rPr>
        <w:t>отведения являются капитальные вложения (в том числе на 1</w:t>
      </w:r>
      <w:r>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суто</w:t>
      </w:r>
      <w:r w:rsidRPr="00C14CF6">
        <w:rPr>
          <w:rFonts w:ascii="Times New Roman" w:hAnsi="Times New Roman"/>
          <w:sz w:val="20"/>
          <w:szCs w:val="20"/>
        </w:rPr>
        <w:t>ч</w:t>
      </w:r>
      <w:r w:rsidRPr="00C14CF6">
        <w:rPr>
          <w:rFonts w:ascii="Times New Roman" w:hAnsi="Times New Roman"/>
          <w:sz w:val="20"/>
          <w:szCs w:val="20"/>
        </w:rPr>
        <w:t>ного расхода сточных вод в целом по всей системе и отдельно по оч</w:t>
      </w:r>
      <w:r w:rsidRPr="00C14CF6">
        <w:rPr>
          <w:rFonts w:ascii="Times New Roman" w:hAnsi="Times New Roman"/>
          <w:sz w:val="20"/>
          <w:szCs w:val="20"/>
        </w:rPr>
        <w:t>и</w:t>
      </w:r>
      <w:r w:rsidRPr="00C14CF6">
        <w:rPr>
          <w:rFonts w:ascii="Times New Roman" w:hAnsi="Times New Roman"/>
          <w:sz w:val="20"/>
          <w:szCs w:val="20"/>
        </w:rPr>
        <w:t>стным сооружениям), годовые эксплуатационные расходы, а также себестои</w:t>
      </w:r>
      <w:r>
        <w:rPr>
          <w:rFonts w:ascii="Times New Roman" w:hAnsi="Times New Roman"/>
          <w:sz w:val="20"/>
          <w:szCs w:val="20"/>
        </w:rPr>
        <w:t>мость отвода и очистки 1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сточных вод. Решающее значение имеют приведенные затраты, учитывающие капитальные вложения и эксплуатационные расходы. Однако окончательный выбор оптимал</w:t>
      </w:r>
      <w:r w:rsidRPr="00C14CF6">
        <w:rPr>
          <w:rFonts w:ascii="Times New Roman" w:hAnsi="Times New Roman"/>
          <w:sz w:val="20"/>
          <w:szCs w:val="20"/>
        </w:rPr>
        <w:t>ь</w:t>
      </w:r>
      <w:r w:rsidRPr="00C14CF6">
        <w:rPr>
          <w:rFonts w:ascii="Times New Roman" w:hAnsi="Times New Roman"/>
          <w:sz w:val="20"/>
          <w:szCs w:val="20"/>
        </w:rPr>
        <w:t>ного варианта не может быть сделан без учета санитарно-гигиенических требований.</w:t>
      </w:r>
    </w:p>
    <w:p w:rsidR="007619EB" w:rsidRDefault="007619EB" w:rsidP="00FE4311">
      <w:pPr>
        <w:pStyle w:val="af7"/>
        <w:widowControl w:val="0"/>
        <w:spacing w:line="247" w:lineRule="auto"/>
        <w:jc w:val="center"/>
        <w:rPr>
          <w:rFonts w:ascii="Times New Roman" w:hAnsi="Times New Roman"/>
          <w:b/>
          <w:sz w:val="20"/>
          <w:szCs w:val="20"/>
        </w:rPr>
      </w:pPr>
    </w:p>
    <w:p w:rsidR="00930979" w:rsidRDefault="005F261A"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 xml:space="preserve">3.3. Системы водоотведения малонаселенных мест </w:t>
      </w:r>
    </w:p>
    <w:p w:rsidR="005F261A" w:rsidRPr="00C14CF6" w:rsidRDefault="005F261A"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отдельно расположенных объектов</w:t>
      </w:r>
    </w:p>
    <w:p w:rsidR="005F261A" w:rsidRPr="00C14CF6" w:rsidRDefault="005F261A" w:rsidP="001C7B0F">
      <w:pPr>
        <w:pStyle w:val="af7"/>
        <w:widowControl w:val="0"/>
        <w:ind w:firstLine="284"/>
        <w:jc w:val="both"/>
        <w:rPr>
          <w:rFonts w:ascii="Times New Roman" w:hAnsi="Times New Roman"/>
          <w:sz w:val="20"/>
          <w:szCs w:val="20"/>
        </w:rPr>
      </w:pPr>
    </w:p>
    <w:p w:rsidR="005F261A" w:rsidRPr="00C14CF6" w:rsidRDefault="00F34E29" w:rsidP="001C7B0F">
      <w:pPr>
        <w:pStyle w:val="af7"/>
        <w:widowControl w:val="0"/>
        <w:ind w:firstLine="284"/>
        <w:jc w:val="both"/>
        <w:rPr>
          <w:rFonts w:ascii="Times New Roman" w:hAnsi="Times New Roman"/>
          <w:sz w:val="20"/>
          <w:szCs w:val="20"/>
        </w:rPr>
      </w:pPr>
      <w:r>
        <w:rPr>
          <w:rFonts w:ascii="Times New Roman" w:hAnsi="Times New Roman"/>
          <w:sz w:val="20"/>
          <w:szCs w:val="20"/>
        </w:rPr>
        <w:t>При преобразовании</w:t>
      </w:r>
      <w:r w:rsidR="005F261A" w:rsidRPr="00C14CF6">
        <w:rPr>
          <w:rFonts w:ascii="Times New Roman" w:hAnsi="Times New Roman"/>
          <w:sz w:val="20"/>
          <w:szCs w:val="20"/>
        </w:rPr>
        <w:t xml:space="preserve"> сел и деревень в современные благоустрое</w:t>
      </w:r>
      <w:r w:rsidR="005F261A" w:rsidRPr="00C14CF6">
        <w:rPr>
          <w:rFonts w:ascii="Times New Roman" w:hAnsi="Times New Roman"/>
          <w:sz w:val="20"/>
          <w:szCs w:val="20"/>
        </w:rPr>
        <w:t>н</w:t>
      </w:r>
      <w:r w:rsidR="005F261A" w:rsidRPr="00C14CF6">
        <w:rPr>
          <w:rFonts w:ascii="Times New Roman" w:hAnsi="Times New Roman"/>
          <w:sz w:val="20"/>
          <w:szCs w:val="20"/>
        </w:rPr>
        <w:t>ные поселки, соответствующие уровню городской застройки, необх</w:t>
      </w:r>
      <w:r w:rsidR="005F261A" w:rsidRPr="00C14CF6">
        <w:rPr>
          <w:rFonts w:ascii="Times New Roman" w:hAnsi="Times New Roman"/>
          <w:sz w:val="20"/>
          <w:szCs w:val="20"/>
        </w:rPr>
        <w:t>о</w:t>
      </w:r>
      <w:r w:rsidR="005F261A" w:rsidRPr="00C14CF6">
        <w:rPr>
          <w:rFonts w:ascii="Times New Roman" w:hAnsi="Times New Roman"/>
          <w:sz w:val="20"/>
          <w:szCs w:val="20"/>
        </w:rPr>
        <w:t>димо оснастить их технически со</w:t>
      </w:r>
      <w:r>
        <w:rPr>
          <w:rFonts w:ascii="Times New Roman" w:hAnsi="Times New Roman"/>
          <w:sz w:val="20"/>
          <w:szCs w:val="20"/>
        </w:rPr>
        <w:t>вершенными системами водоотвед</w:t>
      </w:r>
      <w:r>
        <w:rPr>
          <w:rFonts w:ascii="Times New Roman" w:hAnsi="Times New Roman"/>
          <w:sz w:val="20"/>
          <w:szCs w:val="20"/>
        </w:rPr>
        <w:t>е</w:t>
      </w:r>
      <w:r>
        <w:rPr>
          <w:rFonts w:ascii="Times New Roman" w:hAnsi="Times New Roman"/>
          <w:sz w:val="20"/>
          <w:szCs w:val="20"/>
        </w:rPr>
        <w:t>ния</w:t>
      </w:r>
      <w:r w:rsidR="005F261A" w:rsidRPr="00C14CF6">
        <w:rPr>
          <w:rFonts w:ascii="Times New Roman" w:hAnsi="Times New Roman"/>
          <w:sz w:val="20"/>
          <w:szCs w:val="20"/>
        </w:rPr>
        <w:t>. В малых населенных пунктах предусматривается в основном це</w:t>
      </w:r>
      <w:r w:rsidR="005F261A" w:rsidRPr="00C14CF6">
        <w:rPr>
          <w:rFonts w:ascii="Times New Roman" w:hAnsi="Times New Roman"/>
          <w:sz w:val="20"/>
          <w:szCs w:val="20"/>
        </w:rPr>
        <w:t>н</w:t>
      </w:r>
      <w:r w:rsidR="005F261A" w:rsidRPr="00C14CF6">
        <w:rPr>
          <w:rFonts w:ascii="Times New Roman" w:hAnsi="Times New Roman"/>
          <w:sz w:val="20"/>
          <w:szCs w:val="20"/>
        </w:rPr>
        <w:t>трализованное устрой</w:t>
      </w:r>
      <w:r>
        <w:rPr>
          <w:rFonts w:ascii="Times New Roman" w:hAnsi="Times New Roman"/>
          <w:sz w:val="20"/>
          <w:szCs w:val="20"/>
        </w:rPr>
        <w:t>ство систем водоотведения</w:t>
      </w:r>
      <w:r w:rsidR="005F261A" w:rsidRPr="00C14CF6">
        <w:rPr>
          <w:rFonts w:ascii="Times New Roman" w:hAnsi="Times New Roman"/>
          <w:sz w:val="20"/>
          <w:szCs w:val="20"/>
        </w:rPr>
        <w:t>, как наиболее отв</w:t>
      </w:r>
      <w:r w:rsidR="005F261A" w:rsidRPr="00C14CF6">
        <w:rPr>
          <w:rFonts w:ascii="Times New Roman" w:hAnsi="Times New Roman"/>
          <w:sz w:val="20"/>
          <w:szCs w:val="20"/>
        </w:rPr>
        <w:t>е</w:t>
      </w:r>
      <w:r w:rsidR="005F261A" w:rsidRPr="00C14CF6">
        <w:rPr>
          <w:rFonts w:ascii="Times New Roman" w:hAnsi="Times New Roman"/>
          <w:sz w:val="20"/>
          <w:szCs w:val="20"/>
        </w:rPr>
        <w:t>чающее санитарно-гигиеническим требованиям и комфортным усл</w:t>
      </w:r>
      <w:r w:rsidR="005F261A" w:rsidRPr="00C14CF6">
        <w:rPr>
          <w:rFonts w:ascii="Times New Roman" w:hAnsi="Times New Roman"/>
          <w:sz w:val="20"/>
          <w:szCs w:val="20"/>
        </w:rPr>
        <w:t>о</w:t>
      </w:r>
      <w:r w:rsidR="005F261A" w:rsidRPr="00C14CF6">
        <w:rPr>
          <w:rFonts w:ascii="Times New Roman" w:hAnsi="Times New Roman"/>
          <w:sz w:val="20"/>
          <w:szCs w:val="20"/>
        </w:rPr>
        <w:t>виям.</w:t>
      </w:r>
    </w:p>
    <w:p w:rsidR="007619EB" w:rsidRDefault="005F261A"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большинстве случаев для малонаселенных мест в качестве си</w:t>
      </w:r>
      <w:r w:rsidRPr="00C14CF6">
        <w:rPr>
          <w:rFonts w:ascii="Times New Roman" w:hAnsi="Times New Roman"/>
          <w:sz w:val="20"/>
          <w:szCs w:val="20"/>
        </w:rPr>
        <w:t>с</w:t>
      </w:r>
      <w:r w:rsidRPr="00C14CF6">
        <w:rPr>
          <w:rFonts w:ascii="Times New Roman" w:hAnsi="Times New Roman"/>
          <w:sz w:val="20"/>
          <w:szCs w:val="20"/>
        </w:rPr>
        <w:t>темы водоотведения используют неполную раздельную, которая отв</w:t>
      </w:r>
      <w:r w:rsidRPr="00C14CF6">
        <w:rPr>
          <w:rFonts w:ascii="Times New Roman" w:hAnsi="Times New Roman"/>
          <w:sz w:val="20"/>
          <w:szCs w:val="20"/>
        </w:rPr>
        <w:t>о</w:t>
      </w:r>
      <w:r w:rsidRPr="00C14CF6">
        <w:rPr>
          <w:rFonts w:ascii="Times New Roman" w:hAnsi="Times New Roman"/>
          <w:sz w:val="20"/>
          <w:szCs w:val="20"/>
        </w:rPr>
        <w:t>дит наиболее загрязненные бытовые и сточные воды. Атмосферные воды стекают естественным путем по кюветам проездов, открытым лоткам, канавам и тальвегам.</w:t>
      </w:r>
      <w:r w:rsidR="007619EB">
        <w:rPr>
          <w:rFonts w:ascii="Times New Roman" w:hAnsi="Times New Roman"/>
          <w:sz w:val="20"/>
          <w:szCs w:val="20"/>
        </w:rPr>
        <w:t xml:space="preserve"> </w:t>
      </w:r>
      <w:r w:rsidRPr="00C14CF6">
        <w:rPr>
          <w:rFonts w:ascii="Times New Roman" w:hAnsi="Times New Roman"/>
          <w:sz w:val="20"/>
          <w:szCs w:val="20"/>
        </w:rPr>
        <w:t>Недостатком этой системы является з</w:t>
      </w:r>
      <w:r w:rsidRPr="00C14CF6">
        <w:rPr>
          <w:rFonts w:ascii="Times New Roman" w:hAnsi="Times New Roman"/>
          <w:sz w:val="20"/>
          <w:szCs w:val="20"/>
        </w:rPr>
        <w:t>а</w:t>
      </w:r>
      <w:r w:rsidRPr="00C14CF6">
        <w:rPr>
          <w:rFonts w:ascii="Times New Roman" w:hAnsi="Times New Roman"/>
          <w:sz w:val="20"/>
          <w:szCs w:val="20"/>
        </w:rPr>
        <w:t xml:space="preserve">топление проездов и подземных помещений во время интенсивных дождей при спокойном рельефе местности. </w:t>
      </w:r>
    </w:p>
    <w:p w:rsidR="005F261A" w:rsidRPr="00C14CF6" w:rsidRDefault="005F261A"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другом случае можно использовать полураздельную систему</w:t>
      </w:r>
      <w:r w:rsidR="007619EB">
        <w:rPr>
          <w:rFonts w:ascii="Times New Roman" w:hAnsi="Times New Roman"/>
          <w:sz w:val="20"/>
          <w:szCs w:val="20"/>
        </w:rPr>
        <w:t xml:space="preserve"> в</w:t>
      </w:r>
      <w:r w:rsidR="007619EB">
        <w:rPr>
          <w:rFonts w:ascii="Times New Roman" w:hAnsi="Times New Roman"/>
          <w:sz w:val="20"/>
          <w:szCs w:val="20"/>
        </w:rPr>
        <w:t>о</w:t>
      </w:r>
      <w:r w:rsidR="007619EB">
        <w:rPr>
          <w:rFonts w:ascii="Times New Roman" w:hAnsi="Times New Roman"/>
          <w:sz w:val="20"/>
          <w:szCs w:val="20"/>
        </w:rPr>
        <w:t>доотведения</w:t>
      </w:r>
      <w:r w:rsidRPr="00C14CF6">
        <w:rPr>
          <w:rFonts w:ascii="Times New Roman" w:hAnsi="Times New Roman"/>
          <w:sz w:val="20"/>
          <w:szCs w:val="20"/>
        </w:rPr>
        <w:t>. Она представляет собой раздельную систему, но с и</w:t>
      </w:r>
      <w:r w:rsidRPr="00C14CF6">
        <w:rPr>
          <w:rFonts w:ascii="Times New Roman" w:hAnsi="Times New Roman"/>
          <w:sz w:val="20"/>
          <w:szCs w:val="20"/>
        </w:rPr>
        <w:t>с</w:t>
      </w:r>
      <w:r w:rsidRPr="00C14CF6">
        <w:rPr>
          <w:rFonts w:ascii="Times New Roman" w:hAnsi="Times New Roman"/>
          <w:sz w:val="20"/>
          <w:szCs w:val="20"/>
        </w:rPr>
        <w:t>пользованием дополнительных устройств – сбросных камер, с пом</w:t>
      </w:r>
      <w:r w:rsidRPr="00C14CF6">
        <w:rPr>
          <w:rFonts w:ascii="Times New Roman" w:hAnsi="Times New Roman"/>
          <w:sz w:val="20"/>
          <w:szCs w:val="20"/>
        </w:rPr>
        <w:t>о</w:t>
      </w:r>
      <w:r w:rsidRPr="00C14CF6">
        <w:rPr>
          <w:rFonts w:ascii="Times New Roman" w:hAnsi="Times New Roman"/>
          <w:sz w:val="20"/>
          <w:szCs w:val="20"/>
        </w:rPr>
        <w:t>щью которых первые порции наиболее загрязненных дождевых вод автоматически направляются в сеть бытовых и загрязненных прои</w:t>
      </w:r>
      <w:r w:rsidRPr="00C14CF6">
        <w:rPr>
          <w:rFonts w:ascii="Times New Roman" w:hAnsi="Times New Roman"/>
          <w:sz w:val="20"/>
          <w:szCs w:val="20"/>
        </w:rPr>
        <w:t>з</w:t>
      </w:r>
      <w:r w:rsidRPr="00C14CF6">
        <w:rPr>
          <w:rFonts w:ascii="Times New Roman" w:hAnsi="Times New Roman"/>
          <w:sz w:val="20"/>
          <w:szCs w:val="20"/>
        </w:rPr>
        <w:t>водственных сточных вод, а затем по единому коллектору – на очис</w:t>
      </w:r>
      <w:r w:rsidRPr="00C14CF6">
        <w:rPr>
          <w:rFonts w:ascii="Times New Roman" w:hAnsi="Times New Roman"/>
          <w:sz w:val="20"/>
          <w:szCs w:val="20"/>
        </w:rPr>
        <w:t>т</w:t>
      </w:r>
      <w:r w:rsidRPr="00C14CF6">
        <w:rPr>
          <w:rFonts w:ascii="Times New Roman" w:hAnsi="Times New Roman"/>
          <w:sz w:val="20"/>
          <w:szCs w:val="20"/>
        </w:rPr>
        <w:t>ные сооружения. Последующие сравнительно чистые дождевые воды сбрасываются непосредственно в водоем. Бытовую сеть укладывают ниже дождевой для того, чтобы обеспечить прием первых порций на</w:t>
      </w:r>
      <w:r w:rsidRPr="00C14CF6">
        <w:rPr>
          <w:rFonts w:ascii="Times New Roman" w:hAnsi="Times New Roman"/>
          <w:sz w:val="20"/>
          <w:szCs w:val="20"/>
        </w:rPr>
        <w:t>и</w:t>
      </w:r>
      <w:r w:rsidRPr="00C14CF6">
        <w:rPr>
          <w:rFonts w:ascii="Times New Roman" w:hAnsi="Times New Roman"/>
          <w:sz w:val="20"/>
          <w:szCs w:val="20"/>
        </w:rPr>
        <w:t>более загрязненных дождевых вод. По санитарным соображениям п</w:t>
      </w:r>
      <w:r w:rsidRPr="00C14CF6">
        <w:rPr>
          <w:rFonts w:ascii="Times New Roman" w:hAnsi="Times New Roman"/>
          <w:sz w:val="20"/>
          <w:szCs w:val="20"/>
        </w:rPr>
        <w:t>о</w:t>
      </w:r>
      <w:r w:rsidRPr="00C14CF6">
        <w:rPr>
          <w:rFonts w:ascii="Times New Roman" w:hAnsi="Times New Roman"/>
          <w:sz w:val="20"/>
          <w:szCs w:val="20"/>
        </w:rPr>
        <w:t>лураздель</w:t>
      </w:r>
      <w:r w:rsidR="00240C2F">
        <w:rPr>
          <w:rFonts w:ascii="Times New Roman" w:hAnsi="Times New Roman"/>
          <w:sz w:val="20"/>
          <w:szCs w:val="20"/>
        </w:rPr>
        <w:t>ная система по сравнению</w:t>
      </w:r>
      <w:r w:rsidR="007619EB">
        <w:rPr>
          <w:rFonts w:ascii="Times New Roman" w:hAnsi="Times New Roman"/>
          <w:sz w:val="20"/>
          <w:szCs w:val="20"/>
        </w:rPr>
        <w:t xml:space="preserve"> с</w:t>
      </w:r>
      <w:r w:rsidRPr="00C14CF6">
        <w:rPr>
          <w:rFonts w:ascii="Times New Roman" w:hAnsi="Times New Roman"/>
          <w:sz w:val="20"/>
          <w:szCs w:val="20"/>
        </w:rPr>
        <w:t xml:space="preserve"> полной раздельной и общ</w:t>
      </w:r>
      <w:r w:rsidRPr="00C14CF6">
        <w:rPr>
          <w:rFonts w:ascii="Times New Roman" w:hAnsi="Times New Roman"/>
          <w:sz w:val="20"/>
          <w:szCs w:val="20"/>
        </w:rPr>
        <w:t>е</w:t>
      </w:r>
      <w:r w:rsidRPr="00C14CF6">
        <w:rPr>
          <w:rFonts w:ascii="Times New Roman" w:hAnsi="Times New Roman"/>
          <w:sz w:val="20"/>
          <w:szCs w:val="20"/>
        </w:rPr>
        <w:t>сплавной позволяет снизить степень загрязнения водоема, а в экон</w:t>
      </w:r>
      <w:r w:rsidRPr="00C14CF6">
        <w:rPr>
          <w:rFonts w:ascii="Times New Roman" w:hAnsi="Times New Roman"/>
          <w:sz w:val="20"/>
          <w:szCs w:val="20"/>
        </w:rPr>
        <w:t>о</w:t>
      </w:r>
      <w:r w:rsidRPr="00C14CF6">
        <w:rPr>
          <w:rFonts w:ascii="Times New Roman" w:hAnsi="Times New Roman"/>
          <w:sz w:val="20"/>
          <w:szCs w:val="20"/>
        </w:rPr>
        <w:t>мическом отношении ее очистные сооружения могут быть меньших размеров, а значит</w:t>
      </w:r>
      <w:r w:rsidR="007619EB">
        <w:rPr>
          <w:rFonts w:ascii="Times New Roman" w:hAnsi="Times New Roman"/>
          <w:sz w:val="20"/>
          <w:szCs w:val="20"/>
        </w:rPr>
        <w:t>,</w:t>
      </w:r>
      <w:r w:rsidRPr="00C14CF6">
        <w:rPr>
          <w:rFonts w:ascii="Times New Roman" w:hAnsi="Times New Roman"/>
          <w:sz w:val="20"/>
          <w:szCs w:val="20"/>
        </w:rPr>
        <w:t xml:space="preserve"> дешевле. Дальнейшее совершенствование систем водоотведения связано с повышением индустриальности строительс</w:t>
      </w:r>
      <w:r w:rsidRPr="00C14CF6">
        <w:rPr>
          <w:rFonts w:ascii="Times New Roman" w:hAnsi="Times New Roman"/>
          <w:sz w:val="20"/>
          <w:szCs w:val="20"/>
        </w:rPr>
        <w:t>т</w:t>
      </w:r>
      <w:r w:rsidRPr="00C14CF6">
        <w:rPr>
          <w:rFonts w:ascii="Times New Roman" w:hAnsi="Times New Roman"/>
          <w:sz w:val="20"/>
          <w:szCs w:val="20"/>
        </w:rPr>
        <w:t>ва очистных сооружений. В качестве очистных сооружений в малых и посел</w:t>
      </w:r>
      <w:r w:rsidR="00F34E29">
        <w:rPr>
          <w:rFonts w:ascii="Times New Roman" w:hAnsi="Times New Roman"/>
          <w:sz w:val="20"/>
          <w:szCs w:val="20"/>
        </w:rPr>
        <w:t>ковых системах водоотведения</w:t>
      </w:r>
      <w:r w:rsidRPr="00C14CF6">
        <w:rPr>
          <w:rFonts w:ascii="Times New Roman" w:hAnsi="Times New Roman"/>
          <w:sz w:val="20"/>
          <w:szCs w:val="20"/>
        </w:rPr>
        <w:t xml:space="preserve"> рекомендуется использовать р</w:t>
      </w:r>
      <w:r w:rsidRPr="00C14CF6">
        <w:rPr>
          <w:rFonts w:ascii="Times New Roman" w:hAnsi="Times New Roman"/>
          <w:sz w:val="20"/>
          <w:szCs w:val="20"/>
        </w:rPr>
        <w:t>е</w:t>
      </w:r>
      <w:r w:rsidRPr="00C14CF6">
        <w:rPr>
          <w:rFonts w:ascii="Times New Roman" w:hAnsi="Times New Roman"/>
          <w:sz w:val="20"/>
          <w:szCs w:val="20"/>
        </w:rPr>
        <w:t xml:space="preserve">шетки с ручной </w:t>
      </w:r>
      <w:r w:rsidR="00F34E29">
        <w:rPr>
          <w:rFonts w:ascii="Times New Roman" w:hAnsi="Times New Roman"/>
          <w:sz w:val="20"/>
          <w:szCs w:val="20"/>
        </w:rPr>
        <w:t>о</w:t>
      </w:r>
      <w:r w:rsidRPr="00C14CF6">
        <w:rPr>
          <w:rFonts w:ascii="Times New Roman" w:hAnsi="Times New Roman"/>
          <w:sz w:val="20"/>
          <w:szCs w:val="20"/>
        </w:rPr>
        <w:t>чисткой, песколовки (при производительност</w:t>
      </w:r>
      <w:r w:rsidR="00240C2F">
        <w:rPr>
          <w:rFonts w:ascii="Times New Roman" w:hAnsi="Times New Roman"/>
          <w:sz w:val="20"/>
          <w:szCs w:val="20"/>
        </w:rPr>
        <w:t>и оч</w:t>
      </w:r>
      <w:r w:rsidR="00240C2F">
        <w:rPr>
          <w:rFonts w:ascii="Times New Roman" w:hAnsi="Times New Roman"/>
          <w:sz w:val="20"/>
          <w:szCs w:val="20"/>
        </w:rPr>
        <w:t>и</w:t>
      </w:r>
      <w:r w:rsidR="00240C2F">
        <w:rPr>
          <w:rFonts w:ascii="Times New Roman" w:hAnsi="Times New Roman"/>
          <w:sz w:val="20"/>
          <w:szCs w:val="20"/>
        </w:rPr>
        <w:t>стных станций 200</w:t>
      </w:r>
      <w:r w:rsidR="007619EB">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w:t>
      </w:r>
      <w:r w:rsidR="00240C2F">
        <w:rPr>
          <w:rFonts w:ascii="Times New Roman" w:hAnsi="Times New Roman"/>
          <w:sz w:val="20"/>
          <w:szCs w:val="20"/>
        </w:rPr>
        <w:t xml:space="preserve"> и больше</w:t>
      </w:r>
      <w:r w:rsidRPr="00C14CF6">
        <w:rPr>
          <w:rFonts w:ascii="Times New Roman" w:hAnsi="Times New Roman"/>
          <w:sz w:val="20"/>
          <w:szCs w:val="20"/>
        </w:rPr>
        <w:t>), фильтрующие ко</w:t>
      </w:r>
      <w:r w:rsidR="00F34E29">
        <w:rPr>
          <w:rFonts w:ascii="Times New Roman" w:hAnsi="Times New Roman"/>
          <w:sz w:val="20"/>
          <w:szCs w:val="20"/>
        </w:rPr>
        <w:t>лодцы</w:t>
      </w:r>
      <w:r w:rsidRPr="00C14CF6">
        <w:rPr>
          <w:rFonts w:ascii="Times New Roman" w:hAnsi="Times New Roman"/>
          <w:sz w:val="20"/>
          <w:szCs w:val="20"/>
        </w:rPr>
        <w:t>, двухъ</w:t>
      </w:r>
      <w:r w:rsidRPr="00C14CF6">
        <w:rPr>
          <w:rFonts w:ascii="Times New Roman" w:hAnsi="Times New Roman"/>
          <w:sz w:val="20"/>
          <w:szCs w:val="20"/>
        </w:rPr>
        <w:t>я</w:t>
      </w:r>
      <w:r w:rsidRPr="00C14CF6">
        <w:rPr>
          <w:rFonts w:ascii="Times New Roman" w:hAnsi="Times New Roman"/>
          <w:sz w:val="20"/>
          <w:szCs w:val="20"/>
        </w:rPr>
        <w:t>русные отстойники, биологические пруды, биофильтры.</w:t>
      </w:r>
    </w:p>
    <w:p w:rsidR="005F261A" w:rsidRPr="00C14CF6" w:rsidRDefault="005F261A" w:rsidP="001C7B0F">
      <w:pPr>
        <w:pStyle w:val="af7"/>
        <w:widowControl w:val="0"/>
        <w:ind w:firstLine="284"/>
        <w:jc w:val="both"/>
        <w:rPr>
          <w:rFonts w:ascii="Times New Roman" w:hAnsi="Times New Roman"/>
          <w:sz w:val="20"/>
          <w:szCs w:val="20"/>
        </w:rPr>
      </w:pPr>
    </w:p>
    <w:p w:rsidR="00D17376" w:rsidRDefault="00D17376" w:rsidP="001C7B0F">
      <w:pPr>
        <w:pStyle w:val="af7"/>
        <w:widowControl w:val="0"/>
        <w:jc w:val="center"/>
        <w:rPr>
          <w:rFonts w:ascii="Times New Roman" w:hAnsi="Times New Roman"/>
          <w:b/>
          <w:sz w:val="20"/>
          <w:szCs w:val="20"/>
        </w:rPr>
      </w:pPr>
    </w:p>
    <w:p w:rsidR="005F261A" w:rsidRPr="00C14CF6" w:rsidRDefault="005F261A" w:rsidP="00D17376">
      <w:pPr>
        <w:pStyle w:val="af7"/>
        <w:widowControl w:val="0"/>
        <w:spacing w:line="235" w:lineRule="auto"/>
        <w:jc w:val="center"/>
        <w:rPr>
          <w:rFonts w:ascii="Times New Roman" w:hAnsi="Times New Roman"/>
          <w:b/>
          <w:sz w:val="20"/>
          <w:szCs w:val="20"/>
        </w:rPr>
      </w:pPr>
      <w:r w:rsidRPr="00C14CF6">
        <w:rPr>
          <w:rFonts w:ascii="Times New Roman" w:hAnsi="Times New Roman"/>
          <w:b/>
          <w:sz w:val="20"/>
          <w:szCs w:val="20"/>
        </w:rPr>
        <w:lastRenderedPageBreak/>
        <w:t>3.4. Системы водоотведения промышленных предприятий</w:t>
      </w:r>
    </w:p>
    <w:p w:rsidR="005F261A" w:rsidRPr="00C14CF6" w:rsidRDefault="005F261A" w:rsidP="00D17376">
      <w:pPr>
        <w:pStyle w:val="af7"/>
        <w:widowControl w:val="0"/>
        <w:spacing w:line="235" w:lineRule="auto"/>
        <w:ind w:firstLine="284"/>
        <w:jc w:val="both"/>
        <w:rPr>
          <w:rFonts w:ascii="Times New Roman" w:hAnsi="Times New Roman"/>
          <w:sz w:val="20"/>
          <w:szCs w:val="20"/>
        </w:rPr>
      </w:pP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Системы водоотведения промышленных предприятий также по</w:t>
      </w:r>
      <w:r w:rsidRPr="00C14CF6">
        <w:rPr>
          <w:rFonts w:ascii="Times New Roman" w:hAnsi="Times New Roman"/>
          <w:sz w:val="20"/>
          <w:szCs w:val="20"/>
        </w:rPr>
        <w:t>д</w:t>
      </w:r>
      <w:r w:rsidR="00FA7900">
        <w:rPr>
          <w:rFonts w:ascii="Times New Roman" w:hAnsi="Times New Roman"/>
          <w:sz w:val="20"/>
          <w:szCs w:val="20"/>
        </w:rPr>
        <w:t>разделяются:</w:t>
      </w:r>
      <w:r w:rsidRPr="00C14CF6">
        <w:rPr>
          <w:rFonts w:ascii="Times New Roman" w:hAnsi="Times New Roman"/>
          <w:sz w:val="20"/>
          <w:szCs w:val="20"/>
        </w:rPr>
        <w:t xml:space="preserve"> </w:t>
      </w:r>
      <w:r w:rsidR="007619EB">
        <w:rPr>
          <w:rFonts w:ascii="Times New Roman" w:hAnsi="Times New Roman"/>
          <w:sz w:val="20"/>
          <w:szCs w:val="20"/>
        </w:rPr>
        <w:t xml:space="preserve">на </w:t>
      </w:r>
      <w:r w:rsidRPr="00C14CF6">
        <w:rPr>
          <w:rFonts w:ascii="Times New Roman" w:hAnsi="Times New Roman"/>
          <w:sz w:val="20"/>
          <w:szCs w:val="20"/>
        </w:rPr>
        <w:t>общесплавные и раздельные. Выбор системы водоо</w:t>
      </w:r>
      <w:r w:rsidRPr="00C14CF6">
        <w:rPr>
          <w:rFonts w:ascii="Times New Roman" w:hAnsi="Times New Roman"/>
          <w:sz w:val="20"/>
          <w:szCs w:val="20"/>
        </w:rPr>
        <w:t>т</w:t>
      </w:r>
      <w:r w:rsidRPr="00C14CF6">
        <w:rPr>
          <w:rFonts w:ascii="Times New Roman" w:hAnsi="Times New Roman"/>
          <w:sz w:val="20"/>
          <w:szCs w:val="20"/>
        </w:rPr>
        <w:t>ведения для предприятий весьма важен, так как на отдельных из них могут образовываться до 5–10 различных видов сточных вод, отл</w:t>
      </w:r>
      <w:r w:rsidRPr="00C14CF6">
        <w:rPr>
          <w:rFonts w:ascii="Times New Roman" w:hAnsi="Times New Roman"/>
          <w:sz w:val="20"/>
          <w:szCs w:val="20"/>
        </w:rPr>
        <w:t>и</w:t>
      </w:r>
      <w:r w:rsidRPr="00C14CF6">
        <w:rPr>
          <w:rFonts w:ascii="Times New Roman" w:hAnsi="Times New Roman"/>
          <w:sz w:val="20"/>
          <w:szCs w:val="20"/>
        </w:rPr>
        <w:t>чающихся по расходу, составу и свойствам содержащихся в них з</w:t>
      </w:r>
      <w:r w:rsidRPr="00C14CF6">
        <w:rPr>
          <w:rFonts w:ascii="Times New Roman" w:hAnsi="Times New Roman"/>
          <w:sz w:val="20"/>
          <w:szCs w:val="20"/>
        </w:rPr>
        <w:t>а</w:t>
      </w:r>
      <w:r w:rsidRPr="00C14CF6">
        <w:rPr>
          <w:rFonts w:ascii="Times New Roman" w:hAnsi="Times New Roman"/>
          <w:sz w:val="20"/>
          <w:szCs w:val="20"/>
        </w:rPr>
        <w:t>грязнений.</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При выборе системы водоотведения необходимо учитывать сл</w:t>
      </w:r>
      <w:r w:rsidRPr="00C14CF6">
        <w:rPr>
          <w:rFonts w:ascii="Times New Roman" w:hAnsi="Times New Roman"/>
          <w:sz w:val="20"/>
          <w:szCs w:val="20"/>
        </w:rPr>
        <w:t>е</w:t>
      </w:r>
      <w:r w:rsidRPr="00C14CF6">
        <w:rPr>
          <w:rFonts w:ascii="Times New Roman" w:hAnsi="Times New Roman"/>
          <w:sz w:val="20"/>
          <w:szCs w:val="20"/>
        </w:rPr>
        <w:t>дующие возможности:</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w:t>
      </w:r>
      <w:r w:rsidR="007619EB">
        <w:rPr>
          <w:rFonts w:ascii="Times New Roman" w:hAnsi="Times New Roman"/>
          <w:sz w:val="20"/>
          <w:szCs w:val="20"/>
        </w:rPr>
        <w:t> </w:t>
      </w:r>
      <w:r w:rsidRPr="00C14CF6">
        <w:rPr>
          <w:rFonts w:ascii="Times New Roman" w:hAnsi="Times New Roman"/>
          <w:sz w:val="20"/>
          <w:szCs w:val="20"/>
        </w:rPr>
        <w:t>совместной и раздельной очистки отдельных видов (от отдельных цехов) сточных вод;</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w:t>
      </w:r>
      <w:r w:rsidR="007619EB">
        <w:rPr>
          <w:rFonts w:ascii="Times New Roman" w:hAnsi="Times New Roman"/>
          <w:sz w:val="20"/>
          <w:szCs w:val="20"/>
        </w:rPr>
        <w:t> </w:t>
      </w:r>
      <w:r w:rsidRPr="00C14CF6">
        <w:rPr>
          <w:rFonts w:ascii="Times New Roman" w:hAnsi="Times New Roman"/>
          <w:sz w:val="20"/>
          <w:szCs w:val="20"/>
        </w:rPr>
        <w:t>извлечения и использования ценных веществ, содержащихся в сточных водах;</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w:t>
      </w:r>
      <w:r w:rsidR="007619EB">
        <w:rPr>
          <w:rFonts w:ascii="Times New Roman" w:hAnsi="Times New Roman"/>
          <w:sz w:val="20"/>
          <w:szCs w:val="20"/>
        </w:rPr>
        <w:t> </w:t>
      </w:r>
      <w:r w:rsidRPr="00C14CF6">
        <w:rPr>
          <w:rFonts w:ascii="Times New Roman" w:hAnsi="Times New Roman"/>
          <w:sz w:val="20"/>
          <w:szCs w:val="20"/>
        </w:rPr>
        <w:t>повторного использования производственных сточных вод без очистки или после частичной очистки в системе оборотного вод</w:t>
      </w:r>
      <w:r w:rsidRPr="00C14CF6">
        <w:rPr>
          <w:rFonts w:ascii="Times New Roman" w:hAnsi="Times New Roman"/>
          <w:sz w:val="20"/>
          <w:szCs w:val="20"/>
        </w:rPr>
        <w:t>о</w:t>
      </w:r>
      <w:r w:rsidRPr="00C14CF6">
        <w:rPr>
          <w:rFonts w:ascii="Times New Roman" w:hAnsi="Times New Roman"/>
          <w:sz w:val="20"/>
          <w:szCs w:val="20"/>
        </w:rPr>
        <w:t>снабжения или для технических нужд другого цеха или производства;</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w:t>
      </w:r>
      <w:r w:rsidR="007619EB">
        <w:rPr>
          <w:rFonts w:ascii="Times New Roman" w:hAnsi="Times New Roman"/>
          <w:sz w:val="20"/>
          <w:szCs w:val="20"/>
        </w:rPr>
        <w:t> </w:t>
      </w:r>
      <w:r w:rsidRPr="00C14CF6">
        <w:rPr>
          <w:rFonts w:ascii="Times New Roman" w:hAnsi="Times New Roman"/>
          <w:sz w:val="20"/>
          <w:szCs w:val="20"/>
        </w:rPr>
        <w:t>использования для производственных целей очищенных бытовых и дождевых вод;</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w:t>
      </w:r>
      <w:r w:rsidR="007619EB">
        <w:rPr>
          <w:rFonts w:ascii="Times New Roman" w:hAnsi="Times New Roman"/>
          <w:sz w:val="20"/>
          <w:szCs w:val="20"/>
        </w:rPr>
        <w:t> </w:t>
      </w:r>
      <w:r w:rsidRPr="00C14CF6">
        <w:rPr>
          <w:rFonts w:ascii="Times New Roman" w:hAnsi="Times New Roman"/>
          <w:sz w:val="20"/>
          <w:szCs w:val="20"/>
        </w:rPr>
        <w:t>использовани</w:t>
      </w:r>
      <w:r w:rsidR="007619EB">
        <w:rPr>
          <w:rFonts w:ascii="Times New Roman" w:hAnsi="Times New Roman"/>
          <w:sz w:val="20"/>
          <w:szCs w:val="20"/>
        </w:rPr>
        <w:t>я</w:t>
      </w:r>
      <w:r w:rsidRPr="00C14CF6">
        <w:rPr>
          <w:rFonts w:ascii="Times New Roman" w:hAnsi="Times New Roman"/>
          <w:sz w:val="20"/>
          <w:szCs w:val="20"/>
        </w:rPr>
        <w:t xml:space="preserve"> производственных вод для орошения сельскох</w:t>
      </w:r>
      <w:r w:rsidRPr="00C14CF6">
        <w:rPr>
          <w:rFonts w:ascii="Times New Roman" w:hAnsi="Times New Roman"/>
          <w:sz w:val="20"/>
          <w:szCs w:val="20"/>
        </w:rPr>
        <w:t>о</w:t>
      </w:r>
      <w:r w:rsidRPr="00C14CF6">
        <w:rPr>
          <w:rFonts w:ascii="Times New Roman" w:hAnsi="Times New Roman"/>
          <w:sz w:val="20"/>
          <w:szCs w:val="20"/>
        </w:rPr>
        <w:t>зяйственных и технических культур.</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Кроме того, необходимо учитывать мощность водоема, в который предполагается сброс очищенных сточных вод, количество воды в нем, вид водопользования и его самоочищающую способность.</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Общесплавную систему водоотведения целесообразно применять для небольших промышленных предприятий (с малым расходом в</w:t>
      </w:r>
      <w:r w:rsidRPr="00C14CF6">
        <w:rPr>
          <w:rFonts w:ascii="Times New Roman" w:hAnsi="Times New Roman"/>
          <w:sz w:val="20"/>
          <w:szCs w:val="20"/>
        </w:rPr>
        <w:t>о</w:t>
      </w:r>
      <w:r w:rsidRPr="00C14CF6">
        <w:rPr>
          <w:rFonts w:ascii="Times New Roman" w:hAnsi="Times New Roman"/>
          <w:sz w:val="20"/>
          <w:szCs w:val="20"/>
        </w:rPr>
        <w:t>ды), если производственные сточные воды близки по составу к быт</w:t>
      </w:r>
      <w:r w:rsidRPr="00C14CF6">
        <w:rPr>
          <w:rFonts w:ascii="Times New Roman" w:hAnsi="Times New Roman"/>
          <w:sz w:val="20"/>
          <w:szCs w:val="20"/>
        </w:rPr>
        <w:t>о</w:t>
      </w:r>
      <w:r w:rsidRPr="00C14CF6">
        <w:rPr>
          <w:rFonts w:ascii="Times New Roman" w:hAnsi="Times New Roman"/>
          <w:sz w:val="20"/>
          <w:szCs w:val="20"/>
        </w:rPr>
        <w:t>вым сточным водам и возможно попадание в дождевые воды загрязн</w:t>
      </w:r>
      <w:r w:rsidRPr="00C14CF6">
        <w:rPr>
          <w:rFonts w:ascii="Times New Roman" w:hAnsi="Times New Roman"/>
          <w:sz w:val="20"/>
          <w:szCs w:val="20"/>
        </w:rPr>
        <w:t>е</w:t>
      </w:r>
      <w:r w:rsidRPr="00C14CF6">
        <w:rPr>
          <w:rFonts w:ascii="Times New Roman" w:hAnsi="Times New Roman"/>
          <w:sz w:val="20"/>
          <w:szCs w:val="20"/>
        </w:rPr>
        <w:t>ний, характерных для производственных вод. Общесплавная система водоотведения имеет одну водоотводящую сеть. Производственные воды от всех цехов совместно с бытовыми и дождевыми водами по этой сети отводятся на единые очистные сооружения.</w:t>
      </w:r>
    </w:p>
    <w:p w:rsidR="005F261A" w:rsidRPr="00C14CF6" w:rsidRDefault="005F261A" w:rsidP="00D1737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Раздельные системы водоотведения могут иметь несколько водоо</w:t>
      </w:r>
      <w:r w:rsidRPr="00C14CF6">
        <w:rPr>
          <w:rFonts w:ascii="Times New Roman" w:hAnsi="Times New Roman"/>
          <w:sz w:val="20"/>
          <w:szCs w:val="20"/>
        </w:rPr>
        <w:t>т</w:t>
      </w:r>
      <w:r w:rsidRPr="00C14CF6">
        <w:rPr>
          <w:rFonts w:ascii="Times New Roman" w:hAnsi="Times New Roman"/>
          <w:sz w:val="20"/>
          <w:szCs w:val="20"/>
        </w:rPr>
        <w:t>водящих сетей для отвода производственных сточных вод от отдел</w:t>
      </w:r>
      <w:r w:rsidRPr="00C14CF6">
        <w:rPr>
          <w:rFonts w:ascii="Times New Roman" w:hAnsi="Times New Roman"/>
          <w:sz w:val="20"/>
          <w:szCs w:val="20"/>
        </w:rPr>
        <w:t>ь</w:t>
      </w:r>
      <w:r w:rsidR="00FA7900">
        <w:rPr>
          <w:rFonts w:ascii="Times New Roman" w:hAnsi="Times New Roman"/>
          <w:sz w:val="20"/>
          <w:szCs w:val="20"/>
        </w:rPr>
        <w:t>ных цехов. Эти</w:t>
      </w:r>
      <w:r w:rsidRPr="00C14CF6">
        <w:rPr>
          <w:rFonts w:ascii="Times New Roman" w:hAnsi="Times New Roman"/>
          <w:sz w:val="20"/>
          <w:szCs w:val="20"/>
        </w:rPr>
        <w:t xml:space="preserve"> сет</w:t>
      </w:r>
      <w:r w:rsidR="00FA7900">
        <w:rPr>
          <w:rFonts w:ascii="Times New Roman" w:hAnsi="Times New Roman"/>
          <w:sz w:val="20"/>
          <w:szCs w:val="20"/>
        </w:rPr>
        <w:t>и называются производственными, а</w:t>
      </w:r>
      <w:r w:rsidRPr="00C14CF6">
        <w:rPr>
          <w:rFonts w:ascii="Times New Roman" w:hAnsi="Times New Roman"/>
          <w:sz w:val="20"/>
          <w:szCs w:val="20"/>
        </w:rPr>
        <w:t xml:space="preserve"> наименование дополняют словом, характеризующим основное загрязне</w:t>
      </w:r>
      <w:r w:rsidR="00FA7900">
        <w:rPr>
          <w:rFonts w:ascii="Times New Roman" w:hAnsi="Times New Roman"/>
          <w:sz w:val="20"/>
          <w:szCs w:val="20"/>
        </w:rPr>
        <w:t>ние воды. Н</w:t>
      </w:r>
      <w:r w:rsidRPr="00C14CF6">
        <w:rPr>
          <w:rFonts w:ascii="Times New Roman" w:hAnsi="Times New Roman"/>
          <w:sz w:val="20"/>
          <w:szCs w:val="20"/>
        </w:rPr>
        <w:t>а</w:t>
      </w:r>
      <w:r w:rsidRPr="00C14CF6">
        <w:rPr>
          <w:rFonts w:ascii="Times New Roman" w:hAnsi="Times New Roman"/>
          <w:sz w:val="20"/>
          <w:szCs w:val="20"/>
        </w:rPr>
        <w:t>пример, производственные кислотосодержащие; производст</w:t>
      </w:r>
      <w:r w:rsidR="00FA7900">
        <w:rPr>
          <w:rFonts w:ascii="Times New Roman" w:hAnsi="Times New Roman"/>
          <w:sz w:val="20"/>
          <w:szCs w:val="20"/>
        </w:rPr>
        <w:t>венные нефтесодержащие и т</w:t>
      </w:r>
      <w:r w:rsidR="007619EB">
        <w:rPr>
          <w:rFonts w:ascii="Times New Roman" w:hAnsi="Times New Roman"/>
          <w:sz w:val="20"/>
          <w:szCs w:val="20"/>
        </w:rPr>
        <w:t>. </w:t>
      </w:r>
      <w:r w:rsidR="00FA7900">
        <w:rPr>
          <w:rFonts w:ascii="Times New Roman" w:hAnsi="Times New Roman"/>
          <w:sz w:val="20"/>
          <w:szCs w:val="20"/>
        </w:rPr>
        <w:t>д</w:t>
      </w:r>
      <w:r w:rsidRPr="00C14CF6">
        <w:rPr>
          <w:rFonts w:ascii="Times New Roman" w:hAnsi="Times New Roman"/>
          <w:sz w:val="20"/>
          <w:szCs w:val="20"/>
        </w:rPr>
        <w:t>. Бытовые и дождевые воды также отводятся по самостоят</w:t>
      </w:r>
      <w:r w:rsidR="00FA7900">
        <w:rPr>
          <w:rFonts w:ascii="Times New Roman" w:hAnsi="Times New Roman"/>
          <w:sz w:val="20"/>
          <w:szCs w:val="20"/>
        </w:rPr>
        <w:t>ельным сетям, называемым бытовой</w:t>
      </w:r>
      <w:r w:rsidRPr="00C14CF6">
        <w:rPr>
          <w:rFonts w:ascii="Times New Roman" w:hAnsi="Times New Roman"/>
          <w:sz w:val="20"/>
          <w:szCs w:val="20"/>
        </w:rPr>
        <w:t xml:space="preserve"> сеть</w:t>
      </w:r>
      <w:r w:rsidR="00FA7900">
        <w:rPr>
          <w:rFonts w:ascii="Times New Roman" w:hAnsi="Times New Roman"/>
          <w:sz w:val="20"/>
          <w:szCs w:val="20"/>
        </w:rPr>
        <w:t>ю</w:t>
      </w:r>
      <w:r w:rsidRPr="00C14CF6">
        <w:rPr>
          <w:rFonts w:ascii="Times New Roman" w:hAnsi="Times New Roman"/>
          <w:sz w:val="20"/>
          <w:szCs w:val="20"/>
        </w:rPr>
        <w:t xml:space="preserve"> и дожде</w:t>
      </w:r>
      <w:r w:rsidR="00FA7900">
        <w:rPr>
          <w:rFonts w:ascii="Times New Roman" w:hAnsi="Times New Roman"/>
          <w:sz w:val="20"/>
          <w:szCs w:val="20"/>
        </w:rPr>
        <w:t>вой</w:t>
      </w:r>
      <w:r w:rsidRPr="00C14CF6">
        <w:rPr>
          <w:rFonts w:ascii="Times New Roman" w:hAnsi="Times New Roman"/>
          <w:sz w:val="20"/>
          <w:szCs w:val="20"/>
        </w:rPr>
        <w:t xml:space="preserve"> сеть</w:t>
      </w:r>
      <w:r w:rsidR="00FA7900">
        <w:rPr>
          <w:rFonts w:ascii="Times New Roman" w:hAnsi="Times New Roman"/>
          <w:sz w:val="20"/>
          <w:szCs w:val="20"/>
        </w:rPr>
        <w:t>ю</w:t>
      </w:r>
      <w:r w:rsidRPr="00C14CF6">
        <w:rPr>
          <w:rFonts w:ascii="Times New Roman" w:hAnsi="Times New Roman"/>
          <w:sz w:val="20"/>
          <w:szCs w:val="20"/>
        </w:rPr>
        <w:t>. При этом возможен совместный отвод нескольких видов сто</w:t>
      </w:r>
      <w:r w:rsidRPr="00C14CF6">
        <w:rPr>
          <w:rFonts w:ascii="Times New Roman" w:hAnsi="Times New Roman"/>
          <w:sz w:val="20"/>
          <w:szCs w:val="20"/>
        </w:rPr>
        <w:t>ч</w:t>
      </w:r>
      <w:r w:rsidRPr="00C14CF6">
        <w:rPr>
          <w:rFonts w:ascii="Times New Roman" w:hAnsi="Times New Roman"/>
          <w:sz w:val="20"/>
          <w:szCs w:val="20"/>
        </w:rPr>
        <w:lastRenderedPageBreak/>
        <w:t>ных вод. Производственные сточные воды всего промышленного предприятия или отдельного цеха совместно с бытовыми водами отв</w:t>
      </w:r>
      <w:r w:rsidRPr="00C14CF6">
        <w:rPr>
          <w:rFonts w:ascii="Times New Roman" w:hAnsi="Times New Roman"/>
          <w:sz w:val="20"/>
          <w:szCs w:val="20"/>
        </w:rPr>
        <w:t>о</w:t>
      </w:r>
      <w:r w:rsidRPr="00C14CF6">
        <w:rPr>
          <w:rFonts w:ascii="Times New Roman" w:hAnsi="Times New Roman"/>
          <w:sz w:val="20"/>
          <w:szCs w:val="20"/>
        </w:rPr>
        <w:t>дятся производственно-бытовой сетью. Сеть, предназначенная для совместного отвода производственных и дождевых вод, называется производственно-дождевой. Возможные раздельные системы водоо</w:t>
      </w:r>
      <w:r w:rsidRPr="00C14CF6">
        <w:rPr>
          <w:rFonts w:ascii="Times New Roman" w:hAnsi="Times New Roman"/>
          <w:sz w:val="20"/>
          <w:szCs w:val="20"/>
        </w:rPr>
        <w:t>т</w:t>
      </w:r>
      <w:r w:rsidRPr="00C14CF6">
        <w:rPr>
          <w:rFonts w:ascii="Times New Roman" w:hAnsi="Times New Roman"/>
          <w:sz w:val="20"/>
          <w:szCs w:val="20"/>
        </w:rPr>
        <w:t>ведения</w:t>
      </w:r>
      <w:r w:rsidR="00FA7900">
        <w:rPr>
          <w:rFonts w:ascii="Times New Roman" w:hAnsi="Times New Roman"/>
          <w:sz w:val="20"/>
          <w:szCs w:val="20"/>
        </w:rPr>
        <w:t xml:space="preserve"> промышленных предприятий</w:t>
      </w:r>
      <w:r w:rsidRPr="00C14CF6">
        <w:rPr>
          <w:rFonts w:ascii="Times New Roman" w:hAnsi="Times New Roman"/>
          <w:sz w:val="20"/>
          <w:szCs w:val="20"/>
        </w:rPr>
        <w:t xml:space="preserve"> представлены на рис</w:t>
      </w:r>
      <w:r w:rsidR="00BF4AAA">
        <w:rPr>
          <w:rFonts w:ascii="Times New Roman" w:hAnsi="Times New Roman"/>
          <w:sz w:val="20"/>
          <w:szCs w:val="20"/>
        </w:rPr>
        <w:t>.</w:t>
      </w:r>
      <w:r w:rsidRPr="00C14CF6">
        <w:rPr>
          <w:rFonts w:ascii="Times New Roman" w:hAnsi="Times New Roman"/>
          <w:sz w:val="20"/>
          <w:szCs w:val="20"/>
        </w:rPr>
        <w:t xml:space="preserve"> 3.4.</w:t>
      </w:r>
    </w:p>
    <w:p w:rsidR="00975608" w:rsidRPr="00C14CF6" w:rsidRDefault="00975608" w:rsidP="00D17376">
      <w:pPr>
        <w:pStyle w:val="af7"/>
        <w:widowControl w:val="0"/>
        <w:spacing w:line="235" w:lineRule="auto"/>
        <w:ind w:firstLine="284"/>
        <w:jc w:val="both"/>
        <w:rPr>
          <w:rFonts w:ascii="Times New Roman" w:hAnsi="Times New Roman"/>
          <w:sz w:val="20"/>
          <w:szCs w:val="20"/>
        </w:rPr>
      </w:pPr>
    </w:p>
    <w:p w:rsidR="00EB418B" w:rsidRPr="00C14CF6" w:rsidRDefault="00FF58A2" w:rsidP="00D17376">
      <w:pPr>
        <w:tabs>
          <w:tab w:val="left" w:pos="0"/>
        </w:tabs>
        <w:spacing w:line="235" w:lineRule="auto"/>
        <w:jc w:val="center"/>
        <w:rPr>
          <w:sz w:val="20"/>
          <w:szCs w:val="20"/>
        </w:rPr>
      </w:pPr>
      <w:r>
        <w:rPr>
          <w:noProof/>
          <w:sz w:val="20"/>
          <w:szCs w:val="20"/>
        </w:rPr>
        <w:pict>
          <v:shape id="_x0000_s1838" type="#_x0000_t202" style="position:absolute;left:0;text-align:left;margin-left:142.7pt;margin-top:191.15pt;width:11.45pt;height:12.65pt;z-index:251806208" strokecolor="white [3212]">
            <v:textbox inset=".3mm,.3mm,.3mm,.3mm">
              <w:txbxContent>
                <w:p w:rsidR="00B41AB3" w:rsidRPr="00E7718A" w:rsidRDefault="00B41AB3">
                  <w:pPr>
                    <w:rPr>
                      <w:i/>
                      <w:sz w:val="16"/>
                      <w:szCs w:val="16"/>
                    </w:rPr>
                  </w:pPr>
                  <w:r>
                    <w:rPr>
                      <w:i/>
                      <w:sz w:val="16"/>
                      <w:szCs w:val="16"/>
                    </w:rPr>
                    <w:t>е</w:t>
                  </w:r>
                </w:p>
              </w:txbxContent>
            </v:textbox>
          </v:shape>
        </w:pict>
      </w:r>
      <w:r>
        <w:rPr>
          <w:noProof/>
          <w:sz w:val="20"/>
          <w:szCs w:val="20"/>
        </w:rPr>
        <w:pict>
          <v:shape id="_x0000_s1837" type="#_x0000_t202" style="position:absolute;left:0;text-align:left;margin-left:9.35pt;margin-top:123.9pt;width:11.1pt;height:12.25pt;z-index:251805184" strokecolor="white [3212]">
            <v:textbox inset=".3mm,.3mm,.3mm,.3mm">
              <w:txbxContent>
                <w:p w:rsidR="00B41AB3" w:rsidRPr="00E7718A" w:rsidRDefault="00B41AB3">
                  <w:pPr>
                    <w:rPr>
                      <w:i/>
                      <w:sz w:val="16"/>
                      <w:szCs w:val="16"/>
                    </w:rPr>
                  </w:pPr>
                  <w:r>
                    <w:rPr>
                      <w:i/>
                      <w:sz w:val="16"/>
                      <w:szCs w:val="16"/>
                    </w:rPr>
                    <w:t>в</w:t>
                  </w:r>
                </w:p>
              </w:txbxContent>
            </v:textbox>
          </v:shape>
        </w:pict>
      </w:r>
      <w:r>
        <w:rPr>
          <w:noProof/>
          <w:sz w:val="20"/>
          <w:szCs w:val="20"/>
        </w:rPr>
        <w:pict>
          <v:shape id="_x0000_s1836" type="#_x0000_t202" style="position:absolute;left:0;text-align:left;margin-left:140.3pt;margin-top:76.05pt;width:13.85pt;height:15.4pt;z-index:251804160" strokecolor="white [3212]">
            <v:textbox inset=".3mm,.3mm,.3mm,.3mm">
              <w:txbxContent>
                <w:p w:rsidR="00B41AB3" w:rsidRPr="00E7718A" w:rsidRDefault="00B41AB3">
                  <w:pPr>
                    <w:rPr>
                      <w:i/>
                      <w:sz w:val="16"/>
                      <w:szCs w:val="16"/>
                    </w:rPr>
                  </w:pPr>
                  <w:r>
                    <w:rPr>
                      <w:i/>
                      <w:sz w:val="16"/>
                      <w:szCs w:val="16"/>
                    </w:rPr>
                    <w:t>д</w:t>
                  </w:r>
                </w:p>
              </w:txbxContent>
            </v:textbox>
          </v:shape>
        </w:pict>
      </w:r>
      <w:r>
        <w:rPr>
          <w:noProof/>
          <w:sz w:val="20"/>
          <w:szCs w:val="20"/>
        </w:rPr>
        <w:pict>
          <v:shape id="_x0000_s1835" type="#_x0000_t202" style="position:absolute;left:0;text-align:left;margin-left:6.6pt;margin-top:59pt;width:13.85pt;height:17.05pt;z-index:251803136" strokecolor="white [3212]">
            <v:textbox inset=".3mm,.3mm,.3mm,.3mm">
              <w:txbxContent>
                <w:p w:rsidR="00B41AB3" w:rsidRPr="00E7718A" w:rsidRDefault="00B41AB3">
                  <w:pPr>
                    <w:rPr>
                      <w:i/>
                      <w:sz w:val="16"/>
                      <w:szCs w:val="16"/>
                    </w:rPr>
                  </w:pPr>
                  <w:r>
                    <w:rPr>
                      <w:i/>
                      <w:sz w:val="16"/>
                      <w:szCs w:val="16"/>
                    </w:rPr>
                    <w:t>б</w:t>
                  </w:r>
                </w:p>
              </w:txbxContent>
            </v:textbox>
          </v:shape>
        </w:pict>
      </w:r>
      <w:r>
        <w:rPr>
          <w:noProof/>
          <w:sz w:val="20"/>
          <w:szCs w:val="20"/>
        </w:rPr>
        <w:pict>
          <v:shape id="_x0000_s1834" type="#_x0000_t202" style="position:absolute;left:0;text-align:left;margin-left:140.3pt;margin-top:1.25pt;width:11.1pt;height:15.85pt;z-index:251802112" strokecolor="white [3212]">
            <v:textbox inset=".3mm,.3mm,.3mm,.3mm">
              <w:txbxContent>
                <w:p w:rsidR="00B41AB3" w:rsidRPr="00E7718A" w:rsidRDefault="00B41AB3">
                  <w:pPr>
                    <w:rPr>
                      <w:i/>
                      <w:sz w:val="16"/>
                      <w:szCs w:val="16"/>
                    </w:rPr>
                  </w:pPr>
                  <w:r>
                    <w:rPr>
                      <w:i/>
                      <w:sz w:val="16"/>
                      <w:szCs w:val="16"/>
                    </w:rPr>
                    <w:t>г</w:t>
                  </w:r>
                </w:p>
              </w:txbxContent>
            </v:textbox>
          </v:shape>
        </w:pict>
      </w:r>
      <w:r>
        <w:rPr>
          <w:noProof/>
          <w:sz w:val="20"/>
          <w:szCs w:val="20"/>
        </w:rPr>
        <w:pict>
          <v:shape id="_x0000_s1833" type="#_x0000_t202" style="position:absolute;left:0;text-align:left;margin-left:6.6pt;margin-top:4.05pt;width:13.85pt;height:16.6pt;z-index:251801088" strokecolor="white [3212]">
            <v:textbox inset=".3mm,.3mm,.3mm,.3mm">
              <w:txbxContent>
                <w:p w:rsidR="00B41AB3" w:rsidRPr="00E7718A" w:rsidRDefault="00B41AB3">
                  <w:pPr>
                    <w:rPr>
                      <w:i/>
                      <w:sz w:val="16"/>
                      <w:szCs w:val="16"/>
                    </w:rPr>
                  </w:pPr>
                  <w:r>
                    <w:rPr>
                      <w:i/>
                      <w:sz w:val="16"/>
                      <w:szCs w:val="16"/>
                    </w:rPr>
                    <w:t>а</w:t>
                  </w:r>
                </w:p>
              </w:txbxContent>
            </v:textbox>
          </v:shape>
        </w:pict>
      </w:r>
      <w:r w:rsidR="00271080">
        <w:rPr>
          <w:noProof/>
          <w:sz w:val="20"/>
          <w:szCs w:val="20"/>
        </w:rPr>
        <w:drawing>
          <wp:inline distT="0" distB="0" distL="0" distR="0">
            <wp:extent cx="3784600" cy="3801605"/>
            <wp:effectExtent l="19050" t="0" r="6350" b="0"/>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 cstate="print"/>
                    <a:srcRect l="4645" t="3488" r="856" b="4726"/>
                    <a:stretch>
                      <a:fillRect/>
                    </a:stretch>
                  </pic:blipFill>
                  <pic:spPr bwMode="auto">
                    <a:xfrm>
                      <a:off x="0" y="0"/>
                      <a:ext cx="3790601" cy="3807633"/>
                    </a:xfrm>
                    <a:prstGeom prst="rect">
                      <a:avLst/>
                    </a:prstGeom>
                    <a:noFill/>
                    <a:ln w="9525">
                      <a:noFill/>
                      <a:miter lim="800000"/>
                      <a:headEnd/>
                      <a:tailEnd/>
                    </a:ln>
                  </pic:spPr>
                </pic:pic>
              </a:graphicData>
            </a:graphic>
          </wp:inline>
        </w:drawing>
      </w:r>
    </w:p>
    <w:p w:rsidR="00EB418B" w:rsidRPr="00930979" w:rsidRDefault="00EB418B" w:rsidP="00D17376">
      <w:pPr>
        <w:pStyle w:val="af7"/>
        <w:widowControl w:val="0"/>
        <w:spacing w:line="235" w:lineRule="auto"/>
        <w:jc w:val="center"/>
        <w:rPr>
          <w:rFonts w:ascii="Times New Roman" w:hAnsi="Times New Roman"/>
          <w:sz w:val="16"/>
          <w:szCs w:val="16"/>
        </w:rPr>
      </w:pPr>
      <w:r w:rsidRPr="00930979">
        <w:rPr>
          <w:rFonts w:ascii="Times New Roman" w:hAnsi="Times New Roman"/>
          <w:sz w:val="16"/>
          <w:szCs w:val="16"/>
        </w:rPr>
        <w:t>Рис.3.4. Системы водоотведения промышленных предприятий:</w:t>
      </w:r>
    </w:p>
    <w:p w:rsidR="006171F1" w:rsidRDefault="00EB418B" w:rsidP="00D17376">
      <w:pPr>
        <w:pStyle w:val="af7"/>
        <w:widowControl w:val="0"/>
        <w:spacing w:line="235" w:lineRule="auto"/>
        <w:jc w:val="center"/>
        <w:rPr>
          <w:rFonts w:ascii="Times New Roman" w:hAnsi="Times New Roman"/>
          <w:sz w:val="16"/>
          <w:szCs w:val="16"/>
        </w:rPr>
      </w:pPr>
      <w:r w:rsidRPr="006C4C09">
        <w:rPr>
          <w:rFonts w:ascii="Times New Roman" w:hAnsi="Times New Roman"/>
          <w:i/>
          <w:sz w:val="16"/>
          <w:szCs w:val="16"/>
        </w:rPr>
        <w:t>а</w:t>
      </w:r>
      <w:r w:rsidRPr="00930979">
        <w:rPr>
          <w:rFonts w:ascii="Times New Roman" w:hAnsi="Times New Roman"/>
          <w:sz w:val="16"/>
          <w:szCs w:val="16"/>
        </w:rPr>
        <w:t xml:space="preserve"> – общесплавная система; </w:t>
      </w:r>
      <w:r w:rsidRPr="006C4C09">
        <w:rPr>
          <w:rFonts w:ascii="Times New Roman" w:hAnsi="Times New Roman"/>
          <w:i/>
          <w:sz w:val="16"/>
          <w:szCs w:val="16"/>
        </w:rPr>
        <w:t>б</w:t>
      </w:r>
      <w:r w:rsidRPr="00930979">
        <w:rPr>
          <w:rFonts w:ascii="Times New Roman" w:hAnsi="Times New Roman"/>
          <w:sz w:val="16"/>
          <w:szCs w:val="16"/>
        </w:rPr>
        <w:t xml:space="preserve"> </w:t>
      </w:r>
      <w:r w:rsidR="006C4C09">
        <w:rPr>
          <w:rFonts w:ascii="Times New Roman" w:hAnsi="Times New Roman"/>
          <w:sz w:val="16"/>
          <w:szCs w:val="16"/>
        </w:rPr>
        <w:t>–</w:t>
      </w:r>
      <w:r w:rsidRPr="00930979">
        <w:rPr>
          <w:rFonts w:ascii="Times New Roman" w:hAnsi="Times New Roman"/>
          <w:sz w:val="16"/>
          <w:szCs w:val="16"/>
        </w:rPr>
        <w:t xml:space="preserve"> раздельная система с локальными очистными сооруж</w:t>
      </w:r>
      <w:r w:rsidRPr="00930979">
        <w:rPr>
          <w:rFonts w:ascii="Times New Roman" w:hAnsi="Times New Roman"/>
          <w:sz w:val="16"/>
          <w:szCs w:val="16"/>
        </w:rPr>
        <w:t>е</w:t>
      </w:r>
      <w:r w:rsidRPr="00930979">
        <w:rPr>
          <w:rFonts w:ascii="Times New Roman" w:hAnsi="Times New Roman"/>
          <w:sz w:val="16"/>
          <w:szCs w:val="16"/>
        </w:rPr>
        <w:t xml:space="preserve">ниями; </w:t>
      </w:r>
      <w:r w:rsidRPr="006C4C09">
        <w:rPr>
          <w:rFonts w:ascii="Times New Roman" w:hAnsi="Times New Roman"/>
          <w:i/>
          <w:sz w:val="16"/>
          <w:szCs w:val="16"/>
        </w:rPr>
        <w:t>в</w:t>
      </w:r>
      <w:r w:rsidRPr="00930979">
        <w:rPr>
          <w:rFonts w:ascii="Times New Roman" w:hAnsi="Times New Roman"/>
          <w:sz w:val="16"/>
          <w:szCs w:val="16"/>
        </w:rPr>
        <w:t xml:space="preserve"> и </w:t>
      </w:r>
      <w:r w:rsidRPr="006C4C09">
        <w:rPr>
          <w:rFonts w:ascii="Times New Roman" w:hAnsi="Times New Roman"/>
          <w:i/>
          <w:sz w:val="16"/>
          <w:szCs w:val="16"/>
        </w:rPr>
        <w:t>г</w:t>
      </w:r>
      <w:r w:rsidRPr="00930979">
        <w:rPr>
          <w:rFonts w:ascii="Times New Roman" w:hAnsi="Times New Roman"/>
          <w:sz w:val="16"/>
          <w:szCs w:val="16"/>
        </w:rPr>
        <w:t xml:space="preserve"> – соответственно с частичным и полным оборотом производственных вод; </w:t>
      </w:r>
    </w:p>
    <w:p w:rsidR="006171F1" w:rsidRDefault="00EB418B" w:rsidP="00D17376">
      <w:pPr>
        <w:pStyle w:val="af7"/>
        <w:widowControl w:val="0"/>
        <w:spacing w:line="235" w:lineRule="auto"/>
        <w:jc w:val="center"/>
        <w:rPr>
          <w:rFonts w:ascii="Times New Roman" w:hAnsi="Times New Roman"/>
          <w:sz w:val="16"/>
          <w:szCs w:val="16"/>
        </w:rPr>
      </w:pPr>
      <w:r w:rsidRPr="006C4C09">
        <w:rPr>
          <w:rFonts w:ascii="Times New Roman" w:hAnsi="Times New Roman"/>
          <w:i/>
          <w:sz w:val="16"/>
          <w:szCs w:val="16"/>
        </w:rPr>
        <w:t>д</w:t>
      </w:r>
      <w:r w:rsidRPr="00930979">
        <w:rPr>
          <w:rFonts w:ascii="Times New Roman" w:hAnsi="Times New Roman"/>
          <w:sz w:val="16"/>
          <w:szCs w:val="16"/>
        </w:rPr>
        <w:t xml:space="preserve"> – с полным оборотом производственных и бытовых вод; </w:t>
      </w:r>
      <w:r w:rsidRPr="006C4C09">
        <w:rPr>
          <w:rFonts w:ascii="Times New Roman" w:hAnsi="Times New Roman"/>
          <w:i/>
          <w:sz w:val="16"/>
          <w:szCs w:val="16"/>
        </w:rPr>
        <w:t>е</w:t>
      </w:r>
      <w:r w:rsidRPr="00930979">
        <w:rPr>
          <w:rFonts w:ascii="Times New Roman" w:hAnsi="Times New Roman"/>
          <w:sz w:val="16"/>
          <w:szCs w:val="16"/>
        </w:rPr>
        <w:t xml:space="preserve"> – с полным оборотом всех сточных вод; </w:t>
      </w:r>
      <w:r w:rsidRPr="00BF4AAA">
        <w:rPr>
          <w:rFonts w:ascii="Times New Roman" w:hAnsi="Times New Roman"/>
          <w:i/>
          <w:sz w:val="16"/>
          <w:szCs w:val="16"/>
          <w:lang w:val="en-US"/>
        </w:rPr>
        <w:t>I</w:t>
      </w:r>
      <w:r w:rsidRPr="00930979">
        <w:rPr>
          <w:rFonts w:ascii="Times New Roman" w:hAnsi="Times New Roman"/>
          <w:sz w:val="16"/>
          <w:szCs w:val="16"/>
        </w:rPr>
        <w:t xml:space="preserve">, </w:t>
      </w:r>
      <w:r w:rsidRPr="00BF4AAA">
        <w:rPr>
          <w:rFonts w:ascii="Times New Roman" w:hAnsi="Times New Roman"/>
          <w:i/>
          <w:sz w:val="16"/>
          <w:szCs w:val="16"/>
          <w:lang w:val="en-US"/>
        </w:rPr>
        <w:t>II</w:t>
      </w:r>
      <w:r w:rsidRPr="00930979">
        <w:rPr>
          <w:rFonts w:ascii="Times New Roman" w:hAnsi="Times New Roman"/>
          <w:sz w:val="16"/>
          <w:szCs w:val="16"/>
        </w:rPr>
        <w:t xml:space="preserve">, </w:t>
      </w:r>
      <w:r w:rsidRPr="00BF4AAA">
        <w:rPr>
          <w:rFonts w:ascii="Times New Roman" w:hAnsi="Times New Roman"/>
          <w:i/>
          <w:sz w:val="16"/>
          <w:szCs w:val="16"/>
          <w:lang w:val="en-US"/>
        </w:rPr>
        <w:t>III</w:t>
      </w:r>
      <w:r w:rsidRPr="00930979">
        <w:rPr>
          <w:rFonts w:ascii="Times New Roman" w:hAnsi="Times New Roman"/>
          <w:sz w:val="16"/>
          <w:szCs w:val="16"/>
        </w:rPr>
        <w:t xml:space="preserve"> – цеха промышленных предприятий; </w:t>
      </w:r>
      <w:r w:rsidRPr="00BF4AAA">
        <w:rPr>
          <w:rFonts w:ascii="Times New Roman" w:hAnsi="Times New Roman"/>
          <w:i/>
          <w:sz w:val="16"/>
          <w:szCs w:val="16"/>
        </w:rPr>
        <w:t>ЛОС</w:t>
      </w:r>
      <w:r w:rsidRPr="00930979">
        <w:rPr>
          <w:rFonts w:ascii="Times New Roman" w:hAnsi="Times New Roman"/>
          <w:sz w:val="16"/>
          <w:szCs w:val="16"/>
        </w:rPr>
        <w:t xml:space="preserve"> – локальные очистные сооружения; </w:t>
      </w:r>
      <w:r w:rsidRPr="00BF4AAA">
        <w:rPr>
          <w:rFonts w:ascii="Times New Roman" w:hAnsi="Times New Roman"/>
          <w:i/>
          <w:sz w:val="16"/>
          <w:szCs w:val="16"/>
        </w:rPr>
        <w:t>ОСПВ</w:t>
      </w:r>
      <w:r w:rsidRPr="00930979">
        <w:rPr>
          <w:rFonts w:ascii="Times New Roman" w:hAnsi="Times New Roman"/>
          <w:sz w:val="16"/>
          <w:szCs w:val="16"/>
        </w:rPr>
        <w:t xml:space="preserve"> – очистные сооружения производственных вод; </w:t>
      </w:r>
      <w:r w:rsidRPr="00BF4AAA">
        <w:rPr>
          <w:rFonts w:ascii="Times New Roman" w:hAnsi="Times New Roman"/>
          <w:i/>
          <w:sz w:val="16"/>
          <w:szCs w:val="16"/>
        </w:rPr>
        <w:t>ОСБВ</w:t>
      </w:r>
      <w:r w:rsidRPr="00930979">
        <w:rPr>
          <w:rFonts w:ascii="Times New Roman" w:hAnsi="Times New Roman"/>
          <w:sz w:val="16"/>
          <w:szCs w:val="16"/>
        </w:rPr>
        <w:t xml:space="preserve"> –</w:t>
      </w:r>
      <w:r w:rsidR="006171F1">
        <w:rPr>
          <w:rFonts w:ascii="Times New Roman" w:hAnsi="Times New Roman"/>
          <w:sz w:val="16"/>
          <w:szCs w:val="16"/>
        </w:rPr>
        <w:t xml:space="preserve"> </w:t>
      </w:r>
      <w:r w:rsidRPr="00930979">
        <w:rPr>
          <w:rFonts w:ascii="Times New Roman" w:hAnsi="Times New Roman"/>
          <w:sz w:val="16"/>
          <w:szCs w:val="16"/>
        </w:rPr>
        <w:t xml:space="preserve">очистные сооружения бытовых вод; </w:t>
      </w:r>
      <w:r w:rsidRPr="00BF4AAA">
        <w:rPr>
          <w:rFonts w:ascii="Times New Roman" w:hAnsi="Times New Roman"/>
          <w:i/>
          <w:sz w:val="16"/>
          <w:szCs w:val="16"/>
        </w:rPr>
        <w:t>УОВ</w:t>
      </w:r>
      <w:r w:rsidRPr="00930979">
        <w:rPr>
          <w:rFonts w:ascii="Times New Roman" w:hAnsi="Times New Roman"/>
          <w:sz w:val="16"/>
          <w:szCs w:val="16"/>
        </w:rPr>
        <w:t xml:space="preserve"> – установка охлаждения воды; </w:t>
      </w:r>
      <w:r w:rsidRPr="006C4C09">
        <w:rPr>
          <w:rFonts w:ascii="Times New Roman" w:hAnsi="Times New Roman"/>
          <w:i/>
          <w:sz w:val="16"/>
          <w:szCs w:val="16"/>
        </w:rPr>
        <w:t>1</w:t>
      </w:r>
      <w:r w:rsidRPr="00930979">
        <w:rPr>
          <w:rFonts w:ascii="Times New Roman" w:hAnsi="Times New Roman"/>
          <w:sz w:val="16"/>
          <w:szCs w:val="16"/>
        </w:rPr>
        <w:t xml:space="preserve"> и </w:t>
      </w:r>
      <w:r w:rsidRPr="006C4C09">
        <w:rPr>
          <w:rFonts w:ascii="Times New Roman" w:hAnsi="Times New Roman"/>
          <w:i/>
          <w:sz w:val="16"/>
          <w:szCs w:val="16"/>
        </w:rPr>
        <w:t>2</w:t>
      </w:r>
      <w:r w:rsidRPr="00930979">
        <w:rPr>
          <w:rFonts w:ascii="Times New Roman" w:hAnsi="Times New Roman"/>
          <w:sz w:val="16"/>
          <w:szCs w:val="16"/>
        </w:rPr>
        <w:t xml:space="preserve"> </w:t>
      </w:r>
      <w:r w:rsidR="00844674">
        <w:rPr>
          <w:rFonts w:ascii="Times New Roman" w:hAnsi="Times New Roman"/>
          <w:sz w:val="16"/>
          <w:szCs w:val="16"/>
        </w:rPr>
        <w:t xml:space="preserve">– </w:t>
      </w:r>
      <w:r w:rsidRPr="00930979">
        <w:rPr>
          <w:rFonts w:ascii="Times New Roman" w:hAnsi="Times New Roman"/>
          <w:sz w:val="16"/>
          <w:szCs w:val="16"/>
        </w:rPr>
        <w:t xml:space="preserve">дождевые </w:t>
      </w:r>
    </w:p>
    <w:p w:rsidR="006171F1" w:rsidRDefault="00EB418B" w:rsidP="00D17376">
      <w:pPr>
        <w:pStyle w:val="af7"/>
        <w:widowControl w:val="0"/>
        <w:spacing w:line="235" w:lineRule="auto"/>
        <w:jc w:val="center"/>
        <w:rPr>
          <w:rFonts w:ascii="Times New Roman" w:hAnsi="Times New Roman"/>
          <w:sz w:val="16"/>
          <w:szCs w:val="16"/>
        </w:rPr>
      </w:pPr>
      <w:r w:rsidRPr="00930979">
        <w:rPr>
          <w:rFonts w:ascii="Times New Roman" w:hAnsi="Times New Roman"/>
          <w:sz w:val="16"/>
          <w:szCs w:val="16"/>
        </w:rPr>
        <w:t xml:space="preserve">и бытовые сточные воды от промышленного предприятия; </w:t>
      </w:r>
      <w:r w:rsidRPr="006C4C09">
        <w:rPr>
          <w:rFonts w:ascii="Times New Roman" w:hAnsi="Times New Roman"/>
          <w:i/>
          <w:sz w:val="16"/>
          <w:szCs w:val="16"/>
        </w:rPr>
        <w:t>3</w:t>
      </w:r>
      <w:r w:rsidRPr="00930979">
        <w:rPr>
          <w:rFonts w:ascii="Times New Roman" w:hAnsi="Times New Roman"/>
          <w:sz w:val="16"/>
          <w:szCs w:val="16"/>
        </w:rPr>
        <w:t xml:space="preserve"> – производственные </w:t>
      </w:r>
    </w:p>
    <w:p w:rsidR="00EB418B" w:rsidRDefault="00EB418B" w:rsidP="00D17376">
      <w:pPr>
        <w:pStyle w:val="af7"/>
        <w:widowControl w:val="0"/>
        <w:spacing w:line="235" w:lineRule="auto"/>
        <w:jc w:val="center"/>
        <w:rPr>
          <w:rFonts w:ascii="Times New Roman" w:hAnsi="Times New Roman"/>
          <w:sz w:val="16"/>
          <w:szCs w:val="16"/>
        </w:rPr>
      </w:pPr>
      <w:r w:rsidRPr="00930979">
        <w:rPr>
          <w:rFonts w:ascii="Times New Roman" w:hAnsi="Times New Roman"/>
          <w:sz w:val="16"/>
          <w:szCs w:val="16"/>
        </w:rPr>
        <w:t xml:space="preserve">воды от отдельных цехов; </w:t>
      </w:r>
      <w:r w:rsidRPr="006C4C09">
        <w:rPr>
          <w:rFonts w:ascii="Times New Roman" w:hAnsi="Times New Roman"/>
          <w:i/>
          <w:sz w:val="16"/>
          <w:szCs w:val="16"/>
        </w:rPr>
        <w:t>4</w:t>
      </w:r>
      <w:r w:rsidRPr="00930979">
        <w:rPr>
          <w:rFonts w:ascii="Times New Roman" w:hAnsi="Times New Roman"/>
          <w:sz w:val="16"/>
          <w:szCs w:val="16"/>
        </w:rPr>
        <w:t xml:space="preserve"> – возврат воды в производство</w:t>
      </w:r>
    </w:p>
    <w:p w:rsidR="00D17376" w:rsidRDefault="00D17376"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lastRenderedPageBreak/>
        <w:t>Раздельную систему водоотведения с локальными очистными с</w:t>
      </w:r>
      <w:r w:rsidRPr="00C14CF6">
        <w:rPr>
          <w:rFonts w:ascii="Times New Roman" w:hAnsi="Times New Roman"/>
          <w:sz w:val="20"/>
          <w:szCs w:val="20"/>
        </w:rPr>
        <w:t>о</w:t>
      </w:r>
      <w:r w:rsidRPr="00C14CF6">
        <w:rPr>
          <w:rFonts w:ascii="Times New Roman" w:hAnsi="Times New Roman"/>
          <w:sz w:val="20"/>
          <w:szCs w:val="20"/>
        </w:rPr>
        <w:t>оружениями целесообразно применять при различном характере з</w:t>
      </w:r>
      <w:r w:rsidRPr="00C14CF6">
        <w:rPr>
          <w:rFonts w:ascii="Times New Roman" w:hAnsi="Times New Roman"/>
          <w:sz w:val="20"/>
          <w:szCs w:val="20"/>
        </w:rPr>
        <w:t>а</w:t>
      </w:r>
      <w:r w:rsidRPr="00C14CF6">
        <w:rPr>
          <w:rFonts w:ascii="Times New Roman" w:hAnsi="Times New Roman"/>
          <w:sz w:val="20"/>
          <w:szCs w:val="20"/>
        </w:rPr>
        <w:t>грязнений бытовых и производственных вод. В сточных водах отдел</w:t>
      </w:r>
      <w:r w:rsidRPr="00C14CF6">
        <w:rPr>
          <w:rFonts w:ascii="Times New Roman" w:hAnsi="Times New Roman"/>
          <w:sz w:val="20"/>
          <w:szCs w:val="20"/>
        </w:rPr>
        <w:t>ь</w:t>
      </w:r>
      <w:r w:rsidRPr="00C14CF6">
        <w:rPr>
          <w:rFonts w:ascii="Times New Roman" w:hAnsi="Times New Roman"/>
          <w:sz w:val="20"/>
          <w:szCs w:val="20"/>
        </w:rPr>
        <w:t>ных цехов могут содержаться специфические загрязнения. Для очис</w:t>
      </w:r>
      <w:r w:rsidRPr="00C14CF6">
        <w:rPr>
          <w:rFonts w:ascii="Times New Roman" w:hAnsi="Times New Roman"/>
          <w:sz w:val="20"/>
          <w:szCs w:val="20"/>
        </w:rPr>
        <w:t>т</w:t>
      </w:r>
      <w:r w:rsidRPr="00C14CF6">
        <w:rPr>
          <w:rFonts w:ascii="Times New Roman" w:hAnsi="Times New Roman"/>
          <w:sz w:val="20"/>
          <w:szCs w:val="20"/>
        </w:rPr>
        <w:t>ки воды от них целесообразно устройство локальных очистных соор</w:t>
      </w:r>
      <w:r w:rsidRPr="00C14CF6">
        <w:rPr>
          <w:rFonts w:ascii="Times New Roman" w:hAnsi="Times New Roman"/>
          <w:sz w:val="20"/>
          <w:szCs w:val="20"/>
        </w:rPr>
        <w:t>у</w:t>
      </w:r>
      <w:r w:rsidRPr="00C14CF6">
        <w:rPr>
          <w:rFonts w:ascii="Times New Roman" w:hAnsi="Times New Roman"/>
          <w:sz w:val="20"/>
          <w:szCs w:val="20"/>
        </w:rPr>
        <w:t>жений.</w:t>
      </w:r>
    </w:p>
    <w:p w:rsidR="00D17376" w:rsidRPr="00C14CF6" w:rsidRDefault="00D17376"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Раздельную систему водоотведения с частичным оборотом прои</w:t>
      </w:r>
      <w:r w:rsidRPr="00C14CF6">
        <w:rPr>
          <w:rFonts w:ascii="Times New Roman" w:hAnsi="Times New Roman"/>
          <w:sz w:val="20"/>
          <w:szCs w:val="20"/>
        </w:rPr>
        <w:t>з</w:t>
      </w:r>
      <w:r w:rsidRPr="00C14CF6">
        <w:rPr>
          <w:rFonts w:ascii="Times New Roman" w:hAnsi="Times New Roman"/>
          <w:sz w:val="20"/>
          <w:szCs w:val="20"/>
        </w:rPr>
        <w:t>водственных вод целесообразно применять при возможности оборо</w:t>
      </w:r>
      <w:r w:rsidRPr="00C14CF6">
        <w:rPr>
          <w:rFonts w:ascii="Times New Roman" w:hAnsi="Times New Roman"/>
          <w:sz w:val="20"/>
          <w:szCs w:val="20"/>
        </w:rPr>
        <w:t>т</w:t>
      </w:r>
      <w:r w:rsidRPr="00C14CF6">
        <w:rPr>
          <w:rFonts w:ascii="Times New Roman" w:hAnsi="Times New Roman"/>
          <w:sz w:val="20"/>
          <w:szCs w:val="20"/>
        </w:rPr>
        <w:t>ного использования некоторых производственных сточных вод с ча</w:t>
      </w:r>
      <w:r w:rsidRPr="00C14CF6">
        <w:rPr>
          <w:rFonts w:ascii="Times New Roman" w:hAnsi="Times New Roman"/>
          <w:sz w:val="20"/>
          <w:szCs w:val="20"/>
        </w:rPr>
        <w:t>с</w:t>
      </w:r>
      <w:r w:rsidRPr="00C14CF6">
        <w:rPr>
          <w:rFonts w:ascii="Times New Roman" w:hAnsi="Times New Roman"/>
          <w:sz w:val="20"/>
          <w:szCs w:val="20"/>
        </w:rPr>
        <w:t>тичной очисткой или для водоснабжения (после охлаждения) некот</w:t>
      </w:r>
      <w:r w:rsidRPr="00C14CF6">
        <w:rPr>
          <w:rFonts w:ascii="Times New Roman" w:hAnsi="Times New Roman"/>
          <w:sz w:val="20"/>
          <w:szCs w:val="20"/>
        </w:rPr>
        <w:t>о</w:t>
      </w:r>
      <w:r w:rsidRPr="00C14CF6">
        <w:rPr>
          <w:rFonts w:ascii="Times New Roman" w:hAnsi="Times New Roman"/>
          <w:sz w:val="20"/>
          <w:szCs w:val="20"/>
        </w:rPr>
        <w:t>рых цехов и производств.</w:t>
      </w:r>
    </w:p>
    <w:p w:rsidR="00215B35" w:rsidRPr="00C14CF6" w:rsidRDefault="00215B35"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Раздельную систему водоотведения с полным оборотом произво</w:t>
      </w:r>
      <w:r w:rsidRPr="00C14CF6">
        <w:rPr>
          <w:rFonts w:ascii="Times New Roman" w:hAnsi="Times New Roman"/>
          <w:sz w:val="20"/>
          <w:szCs w:val="20"/>
        </w:rPr>
        <w:t>д</w:t>
      </w:r>
      <w:r w:rsidRPr="00C14CF6">
        <w:rPr>
          <w:rFonts w:ascii="Times New Roman" w:hAnsi="Times New Roman"/>
          <w:sz w:val="20"/>
          <w:szCs w:val="20"/>
        </w:rPr>
        <w:t>ственных вод целесообразно применять при большом расходе прои</w:t>
      </w:r>
      <w:r w:rsidRPr="00C14CF6">
        <w:rPr>
          <w:rFonts w:ascii="Times New Roman" w:hAnsi="Times New Roman"/>
          <w:sz w:val="20"/>
          <w:szCs w:val="20"/>
        </w:rPr>
        <w:t>з</w:t>
      </w:r>
      <w:r w:rsidRPr="00C14CF6">
        <w:rPr>
          <w:rFonts w:ascii="Times New Roman" w:hAnsi="Times New Roman"/>
          <w:sz w:val="20"/>
          <w:szCs w:val="20"/>
        </w:rPr>
        <w:t>водственных сточных вод и небольшом расходе воды в реке.</w:t>
      </w:r>
    </w:p>
    <w:p w:rsidR="00215B35" w:rsidRPr="00975608" w:rsidRDefault="00215B35" w:rsidP="00D17376">
      <w:pPr>
        <w:pStyle w:val="af7"/>
        <w:widowControl w:val="0"/>
        <w:spacing w:line="247" w:lineRule="auto"/>
        <w:ind w:firstLine="284"/>
        <w:jc w:val="both"/>
        <w:rPr>
          <w:rFonts w:ascii="Times New Roman" w:hAnsi="Times New Roman"/>
          <w:sz w:val="20"/>
          <w:szCs w:val="20"/>
        </w:rPr>
      </w:pPr>
      <w:r w:rsidRPr="00975608">
        <w:rPr>
          <w:rFonts w:ascii="Times New Roman" w:hAnsi="Times New Roman"/>
          <w:sz w:val="20"/>
          <w:szCs w:val="20"/>
        </w:rPr>
        <w:t>Раздельная система водоотведения с полным оборотом всех сто</w:t>
      </w:r>
      <w:r w:rsidRPr="00975608">
        <w:rPr>
          <w:rFonts w:ascii="Times New Roman" w:hAnsi="Times New Roman"/>
          <w:sz w:val="20"/>
          <w:szCs w:val="20"/>
        </w:rPr>
        <w:t>ч</w:t>
      </w:r>
      <w:r w:rsidRPr="00975608">
        <w:rPr>
          <w:rFonts w:ascii="Times New Roman" w:hAnsi="Times New Roman"/>
          <w:sz w:val="20"/>
          <w:szCs w:val="20"/>
        </w:rPr>
        <w:t>ных вод называется бессточной системой водопользования</w:t>
      </w:r>
      <w:r w:rsidR="00844674">
        <w:rPr>
          <w:rFonts w:ascii="Times New Roman" w:hAnsi="Times New Roman"/>
          <w:sz w:val="20"/>
          <w:szCs w:val="20"/>
        </w:rPr>
        <w:t>,</w:t>
      </w:r>
      <w:r w:rsidRPr="00975608">
        <w:rPr>
          <w:rFonts w:ascii="Times New Roman" w:hAnsi="Times New Roman"/>
          <w:sz w:val="20"/>
          <w:szCs w:val="20"/>
        </w:rPr>
        <w:t xml:space="preserve"> или зам</w:t>
      </w:r>
      <w:r w:rsidRPr="00975608">
        <w:rPr>
          <w:rFonts w:ascii="Times New Roman" w:hAnsi="Times New Roman"/>
          <w:sz w:val="20"/>
          <w:szCs w:val="20"/>
        </w:rPr>
        <w:t>к</w:t>
      </w:r>
      <w:r w:rsidRPr="00975608">
        <w:rPr>
          <w:rFonts w:ascii="Times New Roman" w:hAnsi="Times New Roman"/>
          <w:sz w:val="20"/>
          <w:szCs w:val="20"/>
        </w:rPr>
        <w:t>нутой системой водного хозяйства промышленного предприятия. Со</w:t>
      </w:r>
      <w:r w:rsidRPr="00975608">
        <w:rPr>
          <w:rFonts w:ascii="Times New Roman" w:hAnsi="Times New Roman"/>
          <w:sz w:val="20"/>
          <w:szCs w:val="20"/>
        </w:rPr>
        <w:t>з</w:t>
      </w:r>
      <w:r w:rsidRPr="00975608">
        <w:rPr>
          <w:rFonts w:ascii="Times New Roman" w:hAnsi="Times New Roman"/>
          <w:sz w:val="20"/>
          <w:szCs w:val="20"/>
        </w:rPr>
        <w:t>дание таких систем водопользования должно обеспечить рациональное использование воды во всех технологических процессах, максимал</w:t>
      </w:r>
      <w:r w:rsidRPr="00975608">
        <w:rPr>
          <w:rFonts w:ascii="Times New Roman" w:hAnsi="Times New Roman"/>
          <w:sz w:val="20"/>
          <w:szCs w:val="20"/>
        </w:rPr>
        <w:t>ь</w:t>
      </w:r>
      <w:r w:rsidRPr="00975608">
        <w:rPr>
          <w:rFonts w:ascii="Times New Roman" w:hAnsi="Times New Roman"/>
          <w:sz w:val="20"/>
          <w:szCs w:val="20"/>
        </w:rPr>
        <w:t>ную утилизацию компонентов сточных вод, нормальные санитарно-гигиенические условия работы обслуживающего персонала, исключ</w:t>
      </w:r>
      <w:r w:rsidRPr="00975608">
        <w:rPr>
          <w:rFonts w:ascii="Times New Roman" w:hAnsi="Times New Roman"/>
          <w:sz w:val="20"/>
          <w:szCs w:val="20"/>
        </w:rPr>
        <w:t>е</w:t>
      </w:r>
      <w:r w:rsidRPr="00975608">
        <w:rPr>
          <w:rFonts w:ascii="Times New Roman" w:hAnsi="Times New Roman"/>
          <w:sz w:val="20"/>
          <w:szCs w:val="20"/>
        </w:rPr>
        <w:t>ние загрязнения окружающей природной среды, сокращение кап</w:t>
      </w:r>
      <w:r w:rsidRPr="00975608">
        <w:rPr>
          <w:rFonts w:ascii="Times New Roman" w:hAnsi="Times New Roman"/>
          <w:sz w:val="20"/>
          <w:szCs w:val="20"/>
        </w:rPr>
        <w:t>и</w:t>
      </w:r>
      <w:r w:rsidRPr="00975608">
        <w:rPr>
          <w:rFonts w:ascii="Times New Roman" w:hAnsi="Times New Roman"/>
          <w:sz w:val="20"/>
          <w:szCs w:val="20"/>
        </w:rPr>
        <w:t>тальных и эксплуатационных затрат.</w:t>
      </w:r>
    </w:p>
    <w:p w:rsidR="00EB418B" w:rsidRPr="00C14CF6" w:rsidRDefault="00EB418B"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Названные системы водоотведения следует рассматривать как пр</w:t>
      </w:r>
      <w:r w:rsidRPr="00C14CF6">
        <w:rPr>
          <w:rFonts w:ascii="Times New Roman" w:hAnsi="Times New Roman"/>
          <w:sz w:val="20"/>
          <w:szCs w:val="20"/>
        </w:rPr>
        <w:t>и</w:t>
      </w:r>
      <w:r w:rsidRPr="00C14CF6">
        <w:rPr>
          <w:rFonts w:ascii="Times New Roman" w:hAnsi="Times New Roman"/>
          <w:sz w:val="20"/>
          <w:szCs w:val="20"/>
        </w:rPr>
        <w:t>ближенные. В зависимости от конкретных условий на предприятиях возможно создание нескольких систем очистки с вариантами объед</w:t>
      </w:r>
      <w:r w:rsidRPr="00C14CF6">
        <w:rPr>
          <w:rFonts w:ascii="Times New Roman" w:hAnsi="Times New Roman"/>
          <w:sz w:val="20"/>
          <w:szCs w:val="20"/>
        </w:rPr>
        <w:t>и</w:t>
      </w:r>
      <w:r w:rsidRPr="00C14CF6">
        <w:rPr>
          <w:rFonts w:ascii="Times New Roman" w:hAnsi="Times New Roman"/>
          <w:sz w:val="20"/>
          <w:szCs w:val="20"/>
        </w:rPr>
        <w:t>нения различных видов сточных вод (в том числе бытовых и дожд</w:t>
      </w:r>
      <w:r w:rsidRPr="00C14CF6">
        <w:rPr>
          <w:rFonts w:ascii="Times New Roman" w:hAnsi="Times New Roman"/>
          <w:sz w:val="20"/>
          <w:szCs w:val="20"/>
        </w:rPr>
        <w:t>е</w:t>
      </w:r>
      <w:r w:rsidRPr="00C14CF6">
        <w:rPr>
          <w:rFonts w:ascii="Times New Roman" w:hAnsi="Times New Roman"/>
          <w:sz w:val="20"/>
          <w:szCs w:val="20"/>
        </w:rPr>
        <w:t>вых). Возможно создание и нескольких оборотных централизованных систем. В общем виде замкнутая система водопользования промы</w:t>
      </w:r>
      <w:r w:rsidRPr="00C14CF6">
        <w:rPr>
          <w:rFonts w:ascii="Times New Roman" w:hAnsi="Times New Roman"/>
          <w:sz w:val="20"/>
          <w:szCs w:val="20"/>
        </w:rPr>
        <w:t>ш</w:t>
      </w:r>
      <w:r w:rsidRPr="00C14CF6">
        <w:rPr>
          <w:rFonts w:ascii="Times New Roman" w:hAnsi="Times New Roman"/>
          <w:sz w:val="20"/>
          <w:szCs w:val="20"/>
        </w:rPr>
        <w:t>ленного предприятия включает:</w:t>
      </w:r>
    </w:p>
    <w:p w:rsidR="00EB418B" w:rsidRPr="00C14CF6" w:rsidRDefault="00EB418B"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sidR="00844674">
        <w:rPr>
          <w:rFonts w:ascii="Times New Roman" w:hAnsi="Times New Roman"/>
          <w:sz w:val="20"/>
          <w:szCs w:val="20"/>
        </w:rPr>
        <w:t> </w:t>
      </w:r>
      <w:r w:rsidRPr="00C14CF6">
        <w:rPr>
          <w:rFonts w:ascii="Times New Roman" w:hAnsi="Times New Roman"/>
          <w:sz w:val="20"/>
          <w:szCs w:val="20"/>
        </w:rPr>
        <w:t>локальные оборотные (замкнутые) системы;</w:t>
      </w:r>
    </w:p>
    <w:p w:rsidR="00EB418B" w:rsidRPr="00C14CF6" w:rsidRDefault="00EB418B"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sidR="00844674">
        <w:rPr>
          <w:rFonts w:ascii="Times New Roman" w:hAnsi="Times New Roman"/>
          <w:sz w:val="20"/>
          <w:szCs w:val="20"/>
        </w:rPr>
        <w:t> </w:t>
      </w:r>
      <w:r w:rsidRPr="00C14CF6">
        <w:rPr>
          <w:rFonts w:ascii="Times New Roman" w:hAnsi="Times New Roman"/>
          <w:sz w:val="20"/>
          <w:szCs w:val="20"/>
        </w:rPr>
        <w:t>централизованные замкнутые системы;</w:t>
      </w:r>
    </w:p>
    <w:p w:rsidR="00EB418B" w:rsidRPr="00C14CF6" w:rsidRDefault="00EB418B" w:rsidP="00D17376">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w:t>
      </w:r>
      <w:r w:rsidR="00844674">
        <w:rPr>
          <w:rFonts w:ascii="Times New Roman" w:hAnsi="Times New Roman"/>
          <w:sz w:val="20"/>
          <w:szCs w:val="20"/>
        </w:rPr>
        <w:t> </w:t>
      </w:r>
      <w:r w:rsidRPr="00C14CF6">
        <w:rPr>
          <w:rFonts w:ascii="Times New Roman" w:hAnsi="Times New Roman"/>
          <w:sz w:val="20"/>
          <w:szCs w:val="20"/>
        </w:rPr>
        <w:t>охлаждающие локальные (централизованные) оборотные (замкн</w:t>
      </w:r>
      <w:r w:rsidRPr="00C14CF6">
        <w:rPr>
          <w:rFonts w:ascii="Times New Roman" w:hAnsi="Times New Roman"/>
          <w:sz w:val="20"/>
          <w:szCs w:val="20"/>
        </w:rPr>
        <w:t>у</w:t>
      </w:r>
      <w:r w:rsidRPr="00C14CF6">
        <w:rPr>
          <w:rFonts w:ascii="Times New Roman" w:hAnsi="Times New Roman"/>
          <w:sz w:val="20"/>
          <w:szCs w:val="20"/>
        </w:rPr>
        <w:t>тые) системы, а также системы последовательного использования в</w:t>
      </w:r>
      <w:r w:rsidRPr="00C14CF6">
        <w:rPr>
          <w:rFonts w:ascii="Times New Roman" w:hAnsi="Times New Roman"/>
          <w:sz w:val="20"/>
          <w:szCs w:val="20"/>
        </w:rPr>
        <w:t>о</w:t>
      </w:r>
      <w:r w:rsidRPr="00C14CF6">
        <w:rPr>
          <w:rFonts w:ascii="Times New Roman" w:hAnsi="Times New Roman"/>
          <w:sz w:val="20"/>
          <w:szCs w:val="20"/>
        </w:rPr>
        <w:t>ды в двух или нескольких технологических операциях с передачей воды из одной системы в другую.</w:t>
      </w:r>
    </w:p>
    <w:p w:rsidR="00EB418B" w:rsidRPr="00C14CF6" w:rsidRDefault="00EB418B" w:rsidP="001C7B0F">
      <w:pPr>
        <w:pStyle w:val="af7"/>
        <w:widowControl w:val="0"/>
        <w:ind w:firstLine="284"/>
        <w:jc w:val="both"/>
        <w:rPr>
          <w:rFonts w:ascii="Times New Roman" w:hAnsi="Times New Roman"/>
          <w:sz w:val="20"/>
          <w:szCs w:val="20"/>
        </w:rPr>
      </w:pPr>
    </w:p>
    <w:p w:rsidR="00D17376" w:rsidRDefault="00D17376" w:rsidP="001C7B0F">
      <w:pPr>
        <w:pStyle w:val="af7"/>
        <w:widowControl w:val="0"/>
        <w:jc w:val="center"/>
        <w:rPr>
          <w:rFonts w:ascii="Times New Roman" w:hAnsi="Times New Roman"/>
          <w:b/>
          <w:sz w:val="20"/>
          <w:szCs w:val="20"/>
        </w:rPr>
      </w:pP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 xml:space="preserve">3.5. Экологическая и технико-экономическая оценка </w:t>
      </w: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систем водоотведения</w:t>
      </w:r>
    </w:p>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Выбор наиболее эффективной системы водоотведения зависит от технологических показателей желательности, предъявляемой в ко</w:t>
      </w:r>
      <w:r w:rsidRPr="00C14CF6">
        <w:rPr>
          <w:rFonts w:ascii="Times New Roman" w:hAnsi="Times New Roman"/>
          <w:sz w:val="20"/>
          <w:szCs w:val="20"/>
        </w:rPr>
        <w:t>н</w:t>
      </w:r>
      <w:r w:rsidRPr="00C14CF6">
        <w:rPr>
          <w:rFonts w:ascii="Times New Roman" w:hAnsi="Times New Roman"/>
          <w:sz w:val="20"/>
          <w:szCs w:val="20"/>
        </w:rPr>
        <w:t>кретной ситуации.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Обоснование применения определенной системы водоотведения должно быть комплексным, так как она характеризуется определе</w:t>
      </w:r>
      <w:r w:rsidRPr="00C14CF6">
        <w:rPr>
          <w:rFonts w:ascii="Times New Roman" w:hAnsi="Times New Roman"/>
          <w:sz w:val="20"/>
          <w:szCs w:val="20"/>
        </w:rPr>
        <w:t>н</w:t>
      </w:r>
      <w:r w:rsidRPr="00C14CF6">
        <w:rPr>
          <w:rFonts w:ascii="Times New Roman" w:hAnsi="Times New Roman"/>
          <w:sz w:val="20"/>
          <w:szCs w:val="20"/>
        </w:rPr>
        <w:t>ными показателями.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Экономическому обоснованию должен предшествовать технолог</w:t>
      </w:r>
      <w:r w:rsidRPr="00C14CF6">
        <w:rPr>
          <w:rFonts w:ascii="Times New Roman" w:hAnsi="Times New Roman"/>
          <w:sz w:val="20"/>
          <w:szCs w:val="20"/>
        </w:rPr>
        <w:t>и</w:t>
      </w:r>
      <w:r w:rsidRPr="00C14CF6">
        <w:rPr>
          <w:rFonts w:ascii="Times New Roman" w:hAnsi="Times New Roman"/>
          <w:sz w:val="20"/>
          <w:szCs w:val="20"/>
        </w:rPr>
        <w:t>ческий анализ выбора оптимального варианта или при наличии многих вариантов – двух-трех, удовлетворяющих основным требованиям.</w:t>
      </w:r>
    </w:p>
    <w:p w:rsidR="00EB418B" w:rsidRDefault="00EB418B" w:rsidP="001C7B0F">
      <w:pPr>
        <w:tabs>
          <w:tab w:val="left" w:pos="0"/>
        </w:tabs>
        <w:ind w:firstLine="284"/>
        <w:jc w:val="both"/>
        <w:rPr>
          <w:sz w:val="20"/>
          <w:szCs w:val="20"/>
        </w:rPr>
      </w:pPr>
      <w:r w:rsidRPr="00C14CF6">
        <w:rPr>
          <w:sz w:val="20"/>
          <w:szCs w:val="20"/>
        </w:rPr>
        <w:t>Для систематизации и обобщения научно-технической информации рекомендуется составить граф, в котором находятся вероятные и пе</w:t>
      </w:r>
      <w:r w:rsidRPr="00C14CF6">
        <w:rPr>
          <w:sz w:val="20"/>
          <w:szCs w:val="20"/>
        </w:rPr>
        <w:t>р</w:t>
      </w:r>
      <w:r w:rsidRPr="00C14CF6">
        <w:rPr>
          <w:sz w:val="20"/>
          <w:szCs w:val="20"/>
        </w:rPr>
        <w:t>спективные системы, а также возможный уровень их использования. Общесплавная система с е</w:t>
      </w:r>
      <w:r w:rsidR="00D46281">
        <w:rPr>
          <w:sz w:val="20"/>
          <w:szCs w:val="20"/>
        </w:rPr>
        <w:t>е элементами показана на рис.</w:t>
      </w:r>
      <w:r w:rsidR="00844674">
        <w:rPr>
          <w:sz w:val="20"/>
          <w:szCs w:val="20"/>
        </w:rPr>
        <w:t> </w:t>
      </w:r>
      <w:r w:rsidR="00D46281">
        <w:rPr>
          <w:sz w:val="20"/>
          <w:szCs w:val="20"/>
        </w:rPr>
        <w:t>3.5</w:t>
      </w:r>
      <w:r w:rsidRPr="00C14CF6">
        <w:rPr>
          <w:sz w:val="20"/>
          <w:szCs w:val="20"/>
        </w:rPr>
        <w:t xml:space="preserve"> в виде графа возможных вариантов водоотведения, при котор</w:t>
      </w:r>
      <w:r w:rsidR="00E9061E">
        <w:rPr>
          <w:sz w:val="20"/>
          <w:szCs w:val="20"/>
        </w:rPr>
        <w:t>ых</w:t>
      </w:r>
      <w:r w:rsidRPr="00C14CF6">
        <w:rPr>
          <w:sz w:val="20"/>
          <w:szCs w:val="20"/>
        </w:rPr>
        <w:t xml:space="preserve"> все виды сточных вод отводятся и обрабатываются совместно.</w:t>
      </w:r>
    </w:p>
    <w:p w:rsidR="00683E6E" w:rsidRDefault="00FF58A2" w:rsidP="001C7B0F">
      <w:pPr>
        <w:tabs>
          <w:tab w:val="left" w:pos="0"/>
        </w:tabs>
        <w:ind w:firstLine="284"/>
        <w:jc w:val="both"/>
        <w:rPr>
          <w:sz w:val="20"/>
          <w:szCs w:val="20"/>
        </w:rPr>
      </w:pPr>
      <w:r w:rsidRPr="00FF58A2">
        <w:rPr>
          <w:i/>
          <w:noProof/>
          <w:sz w:val="16"/>
          <w:szCs w:val="1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642" type="#_x0000_t15" style="position:absolute;left:0;text-align:left;margin-left:164pt;margin-top:6pt;width:14.7pt;height:117.5pt;z-index:251732480"/>
        </w:pict>
      </w:r>
    </w:p>
    <w:tbl>
      <w:tblPr>
        <w:tblStyle w:val="af4"/>
        <w:tblW w:w="6124" w:type="dxa"/>
        <w:tblLook w:val="04A0"/>
      </w:tblPr>
      <w:tblGrid>
        <w:gridCol w:w="300"/>
        <w:gridCol w:w="2397"/>
        <w:gridCol w:w="560"/>
        <w:gridCol w:w="420"/>
        <w:gridCol w:w="261"/>
        <w:gridCol w:w="870"/>
        <w:gridCol w:w="280"/>
        <w:gridCol w:w="1036"/>
      </w:tblGrid>
      <w:tr w:rsidR="003012D6" w:rsidRPr="00683E6E" w:rsidTr="00542087">
        <w:tc>
          <w:tcPr>
            <w:tcW w:w="301" w:type="dxa"/>
            <w:vMerge w:val="restart"/>
            <w:tcMar>
              <w:left w:w="17" w:type="dxa"/>
              <w:right w:w="17" w:type="dxa"/>
            </w:tcMar>
            <w:textDirection w:val="btLr"/>
            <w:vAlign w:val="center"/>
          </w:tcPr>
          <w:p w:rsidR="00683E6E" w:rsidRPr="00683E6E" w:rsidRDefault="00F96197" w:rsidP="001C7B0F">
            <w:pPr>
              <w:tabs>
                <w:tab w:val="left" w:pos="0"/>
              </w:tabs>
              <w:ind w:left="113" w:right="113"/>
              <w:jc w:val="center"/>
              <w:rPr>
                <w:i/>
                <w:sz w:val="16"/>
                <w:szCs w:val="16"/>
              </w:rPr>
            </w:pPr>
            <w:r>
              <w:rPr>
                <w:i/>
                <w:sz w:val="16"/>
                <w:szCs w:val="16"/>
              </w:rPr>
              <w:t>Сточные воды</w:t>
            </w:r>
          </w:p>
        </w:tc>
        <w:tc>
          <w:tcPr>
            <w:tcW w:w="2410" w:type="dxa"/>
            <w:tcBorders>
              <w:right w:val="single" w:sz="4" w:space="0" w:color="auto"/>
            </w:tcBorders>
            <w:tcMar>
              <w:left w:w="17" w:type="dxa"/>
              <w:right w:w="17" w:type="dxa"/>
            </w:tcMar>
          </w:tcPr>
          <w:p w:rsidR="00683E6E" w:rsidRPr="00683E6E" w:rsidRDefault="00FF58A2" w:rsidP="001C7B0F">
            <w:pPr>
              <w:tabs>
                <w:tab w:val="left" w:pos="0"/>
              </w:tabs>
              <w:rPr>
                <w:i/>
                <w:sz w:val="16"/>
                <w:szCs w:val="16"/>
              </w:rPr>
            </w:pPr>
            <w:r>
              <w:rPr>
                <w:i/>
                <w:noProof/>
                <w:sz w:val="16"/>
                <w:szCs w:val="16"/>
              </w:rPr>
              <w:pict>
                <v:shapetype id="_x0000_t32" coordsize="21600,21600" o:spt="32" o:oned="t" path="m,l21600,21600e" filled="f">
                  <v:path arrowok="t" fillok="f" o:connecttype="none"/>
                  <o:lock v:ext="edit" shapetype="t"/>
                </v:shapetype>
                <v:shape id="_x0000_s1645" type="#_x0000_t32" style="position:absolute;margin-left:118.95pt;margin-top:4.7pt;width:30.05pt;height:.4pt;z-index:251733504;mso-position-horizontal-relative:text;mso-position-vertical-relative:text" o:connectortype="straight" strokeweight=".25pt">
                  <v:stroke endarrow="block" endarrowwidth="narrow"/>
                </v:shape>
              </w:pict>
            </w:r>
            <w:r w:rsidR="00683E6E" w:rsidRPr="00683E6E">
              <w:rPr>
                <w:i/>
                <w:sz w:val="16"/>
                <w:szCs w:val="16"/>
              </w:rPr>
              <w:t>Бытовые города</w:t>
            </w:r>
          </w:p>
        </w:tc>
        <w:tc>
          <w:tcPr>
            <w:tcW w:w="567" w:type="dxa"/>
            <w:tcBorders>
              <w:top w:val="nil"/>
              <w:left w:val="single" w:sz="4" w:space="0" w:color="auto"/>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425"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64"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870"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83"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1038"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r>
      <w:tr w:rsidR="003012D6" w:rsidRPr="00683E6E" w:rsidTr="00542087">
        <w:tc>
          <w:tcPr>
            <w:tcW w:w="301" w:type="dxa"/>
            <w:vMerge/>
            <w:tcMar>
              <w:left w:w="17" w:type="dxa"/>
              <w:right w:w="17" w:type="dxa"/>
            </w:tcMar>
          </w:tcPr>
          <w:p w:rsidR="00683E6E" w:rsidRPr="00683E6E" w:rsidRDefault="00683E6E"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3012D6" w:rsidRDefault="00F96197" w:rsidP="001C7B0F">
            <w:pPr>
              <w:tabs>
                <w:tab w:val="left" w:pos="0"/>
              </w:tabs>
              <w:rPr>
                <w:i/>
                <w:sz w:val="16"/>
                <w:szCs w:val="16"/>
              </w:rPr>
            </w:pPr>
            <w:r>
              <w:rPr>
                <w:i/>
                <w:sz w:val="16"/>
                <w:szCs w:val="16"/>
              </w:rPr>
              <w:t xml:space="preserve">Бытовые промышленных </w:t>
            </w:r>
          </w:p>
          <w:p w:rsidR="00683E6E" w:rsidRPr="00683E6E" w:rsidRDefault="00FF58A2" w:rsidP="001C7B0F">
            <w:pPr>
              <w:tabs>
                <w:tab w:val="left" w:pos="0"/>
              </w:tabs>
              <w:rPr>
                <w:i/>
                <w:sz w:val="16"/>
                <w:szCs w:val="16"/>
              </w:rPr>
            </w:pPr>
            <w:r>
              <w:rPr>
                <w:i/>
                <w:noProof/>
                <w:sz w:val="16"/>
                <w:szCs w:val="16"/>
              </w:rPr>
              <w:pict>
                <v:shape id="_x0000_s1649" type="#_x0000_t32" style="position:absolute;margin-left:118.95pt;margin-top:-.35pt;width:30.05pt;height:.4pt;flip:y;z-index:251734528" o:connectortype="straight" strokeweight=".25pt">
                  <v:stroke endarrow="block" endarrowwidth="narrow"/>
                </v:shape>
              </w:pict>
            </w:r>
            <w:r w:rsidR="00F96197">
              <w:rPr>
                <w:i/>
                <w:sz w:val="16"/>
                <w:szCs w:val="16"/>
              </w:rPr>
              <w:t>предприятий</w:t>
            </w:r>
          </w:p>
        </w:tc>
        <w:tc>
          <w:tcPr>
            <w:tcW w:w="567" w:type="dxa"/>
            <w:tcBorders>
              <w:top w:val="nil"/>
              <w:left w:val="single" w:sz="4" w:space="0" w:color="auto"/>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425"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64"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870" w:type="dxa"/>
            <w:tcBorders>
              <w:top w:val="nil"/>
              <w:left w:val="nil"/>
              <w:bottom w:val="single" w:sz="4" w:space="0" w:color="auto"/>
              <w:right w:val="nil"/>
            </w:tcBorders>
            <w:tcMar>
              <w:left w:w="17" w:type="dxa"/>
              <w:right w:w="17" w:type="dxa"/>
            </w:tcMar>
          </w:tcPr>
          <w:p w:rsidR="00683E6E" w:rsidRPr="00683E6E" w:rsidRDefault="00683E6E" w:rsidP="001C7B0F">
            <w:pPr>
              <w:tabs>
                <w:tab w:val="left" w:pos="0"/>
              </w:tabs>
              <w:jc w:val="both"/>
              <w:rPr>
                <w:i/>
                <w:sz w:val="16"/>
                <w:szCs w:val="16"/>
              </w:rPr>
            </w:pPr>
          </w:p>
        </w:tc>
        <w:tc>
          <w:tcPr>
            <w:tcW w:w="283"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1038" w:type="dxa"/>
            <w:tcBorders>
              <w:top w:val="nil"/>
              <w:left w:val="nil"/>
              <w:bottom w:val="single" w:sz="4" w:space="0" w:color="auto"/>
              <w:right w:val="nil"/>
            </w:tcBorders>
            <w:tcMar>
              <w:left w:w="17" w:type="dxa"/>
              <w:right w:w="17" w:type="dxa"/>
            </w:tcMar>
          </w:tcPr>
          <w:p w:rsidR="00683E6E" w:rsidRPr="00683E6E" w:rsidRDefault="00683E6E" w:rsidP="001C7B0F">
            <w:pPr>
              <w:tabs>
                <w:tab w:val="left" w:pos="0"/>
              </w:tabs>
              <w:jc w:val="both"/>
              <w:rPr>
                <w:i/>
                <w:sz w:val="16"/>
                <w:szCs w:val="16"/>
              </w:rPr>
            </w:pPr>
          </w:p>
        </w:tc>
      </w:tr>
      <w:tr w:rsidR="0000598B" w:rsidRPr="00683E6E" w:rsidTr="00542087">
        <w:tc>
          <w:tcPr>
            <w:tcW w:w="301" w:type="dxa"/>
            <w:vMerge/>
            <w:tcMar>
              <w:left w:w="17" w:type="dxa"/>
              <w:right w:w="17" w:type="dxa"/>
            </w:tcMar>
          </w:tcPr>
          <w:p w:rsidR="0000598B" w:rsidRPr="00683E6E" w:rsidRDefault="0000598B"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00598B" w:rsidRPr="00683E6E" w:rsidRDefault="00FF58A2" w:rsidP="001C7B0F">
            <w:pPr>
              <w:tabs>
                <w:tab w:val="left" w:pos="0"/>
              </w:tabs>
              <w:rPr>
                <w:i/>
                <w:sz w:val="16"/>
                <w:szCs w:val="16"/>
              </w:rPr>
            </w:pPr>
            <w:r>
              <w:rPr>
                <w:i/>
                <w:noProof/>
                <w:sz w:val="16"/>
                <w:szCs w:val="16"/>
              </w:rPr>
              <w:pict>
                <v:shape id="_x0000_s1650" type="#_x0000_t32" style="position:absolute;margin-left:118.95pt;margin-top:4.8pt;width:30.05pt;height:.4pt;z-index:251735552;mso-position-horizontal-relative:text;mso-position-vertical-relative:text" o:connectortype="straight" strokeweight=".25pt">
                  <v:stroke endarrow="block" endarrowwidth="narrow"/>
                </v:shape>
              </w:pict>
            </w:r>
            <w:r w:rsidR="0000598B">
              <w:rPr>
                <w:i/>
                <w:sz w:val="16"/>
                <w:szCs w:val="16"/>
              </w:rPr>
              <w:t>Производственные органогенные</w:t>
            </w:r>
          </w:p>
        </w:tc>
        <w:tc>
          <w:tcPr>
            <w:tcW w:w="567" w:type="dxa"/>
            <w:tcBorders>
              <w:top w:val="nil"/>
              <w:left w:val="single" w:sz="4" w:space="0" w:color="auto"/>
              <w:bottom w:val="nil"/>
              <w:right w:val="nil"/>
            </w:tcBorders>
            <w:tcMar>
              <w:left w:w="17" w:type="dxa"/>
              <w:right w:w="17" w:type="dxa"/>
            </w:tcMar>
          </w:tcPr>
          <w:p w:rsidR="0000598B" w:rsidRPr="00683E6E" w:rsidRDefault="0000598B" w:rsidP="001C7B0F">
            <w:pPr>
              <w:tabs>
                <w:tab w:val="left" w:pos="0"/>
              </w:tabs>
              <w:jc w:val="both"/>
              <w:rPr>
                <w:i/>
                <w:sz w:val="16"/>
                <w:szCs w:val="16"/>
              </w:rPr>
            </w:pPr>
          </w:p>
        </w:tc>
        <w:tc>
          <w:tcPr>
            <w:tcW w:w="425" w:type="dxa"/>
            <w:tcBorders>
              <w:top w:val="nil"/>
              <w:left w:val="nil"/>
              <w:bottom w:val="nil"/>
              <w:right w:val="nil"/>
            </w:tcBorders>
            <w:tcMar>
              <w:left w:w="17" w:type="dxa"/>
              <w:right w:w="17" w:type="dxa"/>
            </w:tcMar>
          </w:tcPr>
          <w:p w:rsidR="0000598B" w:rsidRPr="00683E6E" w:rsidRDefault="0000598B" w:rsidP="001C7B0F">
            <w:pPr>
              <w:tabs>
                <w:tab w:val="left" w:pos="0"/>
              </w:tabs>
              <w:jc w:val="both"/>
              <w:rPr>
                <w:i/>
                <w:sz w:val="16"/>
                <w:szCs w:val="16"/>
              </w:rPr>
            </w:pPr>
          </w:p>
        </w:tc>
        <w:tc>
          <w:tcPr>
            <w:tcW w:w="264" w:type="dxa"/>
            <w:tcBorders>
              <w:top w:val="nil"/>
              <w:left w:val="nil"/>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870" w:type="dxa"/>
            <w:vMerge w:val="restart"/>
            <w:tcBorders>
              <w:top w:val="single" w:sz="4" w:space="0" w:color="auto"/>
              <w:left w:val="single" w:sz="4" w:space="0" w:color="auto"/>
              <w:bottom w:val="single" w:sz="4" w:space="0" w:color="auto"/>
              <w:right w:val="single" w:sz="4" w:space="0" w:color="auto"/>
            </w:tcBorders>
            <w:tcMar>
              <w:left w:w="17" w:type="dxa"/>
              <w:right w:w="17" w:type="dxa"/>
            </w:tcMar>
            <w:vAlign w:val="center"/>
          </w:tcPr>
          <w:p w:rsidR="0000598B" w:rsidRPr="00683E6E" w:rsidRDefault="00FF58A2" w:rsidP="001C7B0F">
            <w:pPr>
              <w:tabs>
                <w:tab w:val="left" w:pos="0"/>
              </w:tabs>
              <w:rPr>
                <w:i/>
                <w:sz w:val="16"/>
                <w:szCs w:val="16"/>
              </w:rPr>
            </w:pPr>
            <w:r>
              <w:rPr>
                <w:i/>
                <w:noProof/>
                <w:sz w:val="16"/>
                <w:szCs w:val="16"/>
              </w:rPr>
              <w:pict>
                <v:shape id="_x0000_s1658" type="#_x0000_t32" style="position:absolute;margin-left:42.55pt;margin-top:13.6pt;width:12.65pt;height:0;z-index:251742720;mso-position-horizontal-relative:text;mso-position-vertical-relative:text" o:connectortype="straight" strokeweight=".25pt">
                  <v:stroke endarrow="block" endarrowwidth="narrow"/>
                </v:shape>
              </w:pict>
            </w:r>
            <w:r w:rsidR="0000598B">
              <w:rPr>
                <w:i/>
                <w:sz w:val="16"/>
                <w:szCs w:val="16"/>
              </w:rPr>
              <w:t>Городские очистые сооружения</w:t>
            </w:r>
          </w:p>
        </w:tc>
        <w:tc>
          <w:tcPr>
            <w:tcW w:w="283" w:type="dxa"/>
            <w:tcBorders>
              <w:top w:val="nil"/>
              <w:left w:val="single" w:sz="4" w:space="0" w:color="auto"/>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1038" w:type="dxa"/>
            <w:vMerge w:val="restart"/>
            <w:tcBorders>
              <w:top w:val="single" w:sz="4" w:space="0" w:color="auto"/>
              <w:left w:val="single" w:sz="4" w:space="0" w:color="auto"/>
              <w:bottom w:val="single" w:sz="4" w:space="0" w:color="auto"/>
            </w:tcBorders>
            <w:tcMar>
              <w:left w:w="17" w:type="dxa"/>
              <w:right w:w="17" w:type="dxa"/>
            </w:tcMar>
            <w:vAlign w:val="center"/>
          </w:tcPr>
          <w:p w:rsidR="0000598B" w:rsidRDefault="0000598B" w:rsidP="001C7B0F">
            <w:pPr>
              <w:tabs>
                <w:tab w:val="left" w:pos="0"/>
              </w:tabs>
              <w:rPr>
                <w:i/>
                <w:sz w:val="16"/>
                <w:szCs w:val="16"/>
              </w:rPr>
            </w:pPr>
            <w:r>
              <w:rPr>
                <w:i/>
                <w:sz w:val="16"/>
                <w:szCs w:val="16"/>
              </w:rPr>
              <w:t xml:space="preserve">Большое </w:t>
            </w:r>
          </w:p>
          <w:p w:rsidR="0000598B" w:rsidRDefault="0000598B" w:rsidP="001C7B0F">
            <w:pPr>
              <w:tabs>
                <w:tab w:val="left" w:pos="0"/>
              </w:tabs>
              <w:rPr>
                <w:i/>
                <w:sz w:val="16"/>
                <w:szCs w:val="16"/>
              </w:rPr>
            </w:pPr>
            <w:r>
              <w:rPr>
                <w:i/>
                <w:sz w:val="16"/>
                <w:szCs w:val="16"/>
              </w:rPr>
              <w:t xml:space="preserve">разбавление </w:t>
            </w:r>
          </w:p>
          <w:p w:rsidR="0000598B" w:rsidRPr="00683E6E" w:rsidRDefault="0000598B" w:rsidP="001C7B0F">
            <w:pPr>
              <w:tabs>
                <w:tab w:val="left" w:pos="0"/>
              </w:tabs>
              <w:rPr>
                <w:i/>
                <w:sz w:val="16"/>
                <w:szCs w:val="16"/>
              </w:rPr>
            </w:pPr>
            <w:r>
              <w:rPr>
                <w:i/>
                <w:sz w:val="16"/>
                <w:szCs w:val="16"/>
              </w:rPr>
              <w:t>в открытом водоеме</w:t>
            </w:r>
          </w:p>
        </w:tc>
      </w:tr>
      <w:tr w:rsidR="0000598B" w:rsidRPr="00683E6E" w:rsidTr="00542087">
        <w:tc>
          <w:tcPr>
            <w:tcW w:w="301" w:type="dxa"/>
            <w:vMerge/>
            <w:tcMar>
              <w:left w:w="17" w:type="dxa"/>
              <w:right w:w="17" w:type="dxa"/>
            </w:tcMar>
          </w:tcPr>
          <w:p w:rsidR="0000598B" w:rsidRPr="00683E6E" w:rsidRDefault="0000598B"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00598B" w:rsidRPr="00683E6E" w:rsidRDefault="00FF58A2" w:rsidP="001C7B0F">
            <w:pPr>
              <w:tabs>
                <w:tab w:val="left" w:pos="0"/>
              </w:tabs>
              <w:rPr>
                <w:i/>
                <w:sz w:val="16"/>
                <w:szCs w:val="16"/>
              </w:rPr>
            </w:pPr>
            <w:r>
              <w:rPr>
                <w:i/>
                <w:noProof/>
                <w:sz w:val="16"/>
                <w:szCs w:val="16"/>
              </w:rPr>
              <w:pict>
                <v:shape id="_x0000_s1651" type="#_x0000_t32" style="position:absolute;margin-left:118.95pt;margin-top:9.65pt;width:30.05pt;height:0;z-index:251736576;mso-position-horizontal-relative:text;mso-position-vertical-relative:text" o:connectortype="straight" strokeweight=".25pt">
                  <v:stroke endarrow="block" endarrowwidth="narrow"/>
                </v:shape>
              </w:pict>
            </w:r>
            <w:r w:rsidR="0000598B">
              <w:rPr>
                <w:i/>
                <w:sz w:val="16"/>
                <w:szCs w:val="16"/>
              </w:rPr>
              <w:t>Производственные органогенные после предочистки</w:t>
            </w:r>
          </w:p>
        </w:tc>
        <w:tc>
          <w:tcPr>
            <w:tcW w:w="567" w:type="dxa"/>
            <w:tcBorders>
              <w:top w:val="nil"/>
              <w:left w:val="single" w:sz="4" w:space="0" w:color="auto"/>
              <w:bottom w:val="nil"/>
              <w:right w:val="nil"/>
            </w:tcBorders>
            <w:tcMar>
              <w:left w:w="17" w:type="dxa"/>
              <w:right w:w="17" w:type="dxa"/>
            </w:tcMar>
          </w:tcPr>
          <w:p w:rsidR="0000598B" w:rsidRPr="00683E6E" w:rsidRDefault="0000598B" w:rsidP="001C7B0F">
            <w:pPr>
              <w:tabs>
                <w:tab w:val="left" w:pos="0"/>
              </w:tabs>
              <w:jc w:val="both"/>
              <w:rPr>
                <w:i/>
                <w:sz w:val="16"/>
                <w:szCs w:val="16"/>
              </w:rPr>
            </w:pPr>
          </w:p>
        </w:tc>
        <w:tc>
          <w:tcPr>
            <w:tcW w:w="425" w:type="dxa"/>
            <w:tcBorders>
              <w:top w:val="nil"/>
              <w:left w:val="nil"/>
              <w:bottom w:val="nil"/>
              <w:right w:val="nil"/>
            </w:tcBorders>
            <w:tcMar>
              <w:left w:w="17" w:type="dxa"/>
              <w:right w:w="17" w:type="dxa"/>
            </w:tcMar>
          </w:tcPr>
          <w:p w:rsidR="0000598B" w:rsidRPr="00683E6E" w:rsidRDefault="00FF58A2" w:rsidP="001C7B0F">
            <w:pPr>
              <w:tabs>
                <w:tab w:val="left" w:pos="0"/>
              </w:tabs>
              <w:jc w:val="both"/>
              <w:rPr>
                <w:i/>
                <w:sz w:val="16"/>
                <w:szCs w:val="16"/>
              </w:rPr>
            </w:pPr>
            <w:r>
              <w:rPr>
                <w:i/>
                <w:noProof/>
                <w:sz w:val="16"/>
                <w:szCs w:val="16"/>
              </w:rPr>
              <w:pict>
                <v:shape id="_x0000_s1657" type="#_x0000_t32" style="position:absolute;left:0;text-align:left;margin-left:15.85pt;margin-top:13.85pt;width:15pt;height:0;z-index:251741696;mso-position-horizontal-relative:text;mso-position-vertical-relative:text" o:connectortype="straight" strokeweight=".25pt">
                  <v:stroke endarrow="block" endarrowwidth="narrow"/>
                </v:shape>
              </w:pict>
            </w:r>
          </w:p>
        </w:tc>
        <w:tc>
          <w:tcPr>
            <w:tcW w:w="264" w:type="dxa"/>
            <w:tcBorders>
              <w:top w:val="nil"/>
              <w:left w:val="nil"/>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870" w:type="dxa"/>
            <w:vMerge/>
            <w:tcBorders>
              <w:left w:val="single" w:sz="4" w:space="0" w:color="auto"/>
              <w:bottom w:val="single" w:sz="4" w:space="0" w:color="auto"/>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283" w:type="dxa"/>
            <w:tcBorders>
              <w:top w:val="nil"/>
              <w:left w:val="single" w:sz="4" w:space="0" w:color="auto"/>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1038" w:type="dxa"/>
            <w:vMerge/>
            <w:tcBorders>
              <w:left w:val="single" w:sz="4" w:space="0" w:color="auto"/>
              <w:bottom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r>
      <w:tr w:rsidR="0000598B" w:rsidRPr="00683E6E" w:rsidTr="00542087">
        <w:tc>
          <w:tcPr>
            <w:tcW w:w="301" w:type="dxa"/>
            <w:vMerge/>
            <w:tcMar>
              <w:left w:w="17" w:type="dxa"/>
              <w:right w:w="17" w:type="dxa"/>
            </w:tcMar>
          </w:tcPr>
          <w:p w:rsidR="0000598B" w:rsidRPr="00683E6E" w:rsidRDefault="0000598B"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00598B" w:rsidRPr="00683E6E" w:rsidRDefault="0000598B" w:rsidP="00E9061E">
            <w:pPr>
              <w:tabs>
                <w:tab w:val="left" w:pos="0"/>
              </w:tabs>
              <w:rPr>
                <w:i/>
                <w:sz w:val="16"/>
                <w:szCs w:val="16"/>
              </w:rPr>
            </w:pPr>
            <w:r>
              <w:rPr>
                <w:i/>
                <w:sz w:val="16"/>
                <w:szCs w:val="16"/>
              </w:rPr>
              <w:t>Производственные инертные</w:t>
            </w:r>
          </w:p>
        </w:tc>
        <w:tc>
          <w:tcPr>
            <w:tcW w:w="567" w:type="dxa"/>
            <w:tcBorders>
              <w:top w:val="nil"/>
              <w:left w:val="single" w:sz="4" w:space="0" w:color="auto"/>
              <w:bottom w:val="nil"/>
              <w:right w:val="nil"/>
            </w:tcBorders>
            <w:tcMar>
              <w:left w:w="17" w:type="dxa"/>
              <w:right w:w="17" w:type="dxa"/>
            </w:tcMar>
          </w:tcPr>
          <w:p w:rsidR="0000598B" w:rsidRPr="00683E6E" w:rsidRDefault="00FF58A2" w:rsidP="001C7B0F">
            <w:pPr>
              <w:tabs>
                <w:tab w:val="left" w:pos="0"/>
              </w:tabs>
              <w:jc w:val="both"/>
              <w:rPr>
                <w:i/>
                <w:sz w:val="16"/>
                <w:szCs w:val="16"/>
              </w:rPr>
            </w:pPr>
            <w:r>
              <w:rPr>
                <w:i/>
                <w:noProof/>
                <w:sz w:val="16"/>
                <w:szCs w:val="16"/>
              </w:rPr>
              <w:pict>
                <v:shape id="_x0000_s1829" type="#_x0000_t32" style="position:absolute;left:0;text-align:left;margin-left:-.9pt;margin-top:5.65pt;width:30.05pt;height:0;z-index:251796992;mso-position-horizontal-relative:text;mso-position-vertical-relative:text" o:connectortype="straight" strokeweight=".25pt">
                  <v:stroke endarrow="block" endarrowwidth="narrow"/>
                </v:shape>
              </w:pict>
            </w:r>
          </w:p>
        </w:tc>
        <w:tc>
          <w:tcPr>
            <w:tcW w:w="425" w:type="dxa"/>
            <w:tcBorders>
              <w:top w:val="nil"/>
              <w:left w:val="nil"/>
              <w:bottom w:val="nil"/>
              <w:right w:val="nil"/>
            </w:tcBorders>
            <w:tcMar>
              <w:left w:w="17" w:type="dxa"/>
              <w:right w:w="17" w:type="dxa"/>
            </w:tcMar>
          </w:tcPr>
          <w:p w:rsidR="0000598B" w:rsidRPr="00683E6E" w:rsidRDefault="0000598B" w:rsidP="001C7B0F">
            <w:pPr>
              <w:tabs>
                <w:tab w:val="left" w:pos="0"/>
              </w:tabs>
              <w:jc w:val="both"/>
              <w:rPr>
                <w:i/>
                <w:sz w:val="16"/>
                <w:szCs w:val="16"/>
              </w:rPr>
            </w:pPr>
          </w:p>
        </w:tc>
        <w:tc>
          <w:tcPr>
            <w:tcW w:w="264" w:type="dxa"/>
            <w:tcBorders>
              <w:top w:val="nil"/>
              <w:left w:val="nil"/>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870" w:type="dxa"/>
            <w:vMerge/>
            <w:tcBorders>
              <w:left w:val="single" w:sz="4" w:space="0" w:color="auto"/>
              <w:bottom w:val="single" w:sz="4" w:space="0" w:color="auto"/>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283" w:type="dxa"/>
            <w:tcBorders>
              <w:top w:val="nil"/>
              <w:left w:val="single" w:sz="4" w:space="0" w:color="auto"/>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1038" w:type="dxa"/>
            <w:vMerge/>
            <w:tcBorders>
              <w:left w:val="single" w:sz="4" w:space="0" w:color="auto"/>
              <w:bottom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r>
      <w:tr w:rsidR="0000598B" w:rsidRPr="00683E6E" w:rsidTr="00542087">
        <w:tc>
          <w:tcPr>
            <w:tcW w:w="301" w:type="dxa"/>
            <w:vMerge/>
            <w:tcMar>
              <w:left w:w="17" w:type="dxa"/>
              <w:right w:w="17" w:type="dxa"/>
            </w:tcMar>
          </w:tcPr>
          <w:p w:rsidR="0000598B" w:rsidRPr="00683E6E" w:rsidRDefault="0000598B"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00598B" w:rsidRPr="00683E6E" w:rsidRDefault="0000598B" w:rsidP="001C7B0F">
            <w:pPr>
              <w:tabs>
                <w:tab w:val="left" w:pos="0"/>
              </w:tabs>
              <w:rPr>
                <w:i/>
                <w:sz w:val="16"/>
                <w:szCs w:val="16"/>
              </w:rPr>
            </w:pPr>
            <w:r>
              <w:rPr>
                <w:i/>
                <w:sz w:val="16"/>
                <w:szCs w:val="16"/>
              </w:rPr>
              <w:t>Производственные токсичные</w:t>
            </w:r>
          </w:p>
        </w:tc>
        <w:tc>
          <w:tcPr>
            <w:tcW w:w="567" w:type="dxa"/>
            <w:tcBorders>
              <w:top w:val="nil"/>
              <w:left w:val="single" w:sz="4" w:space="0" w:color="auto"/>
              <w:bottom w:val="nil"/>
              <w:right w:val="nil"/>
            </w:tcBorders>
            <w:tcMar>
              <w:left w:w="17" w:type="dxa"/>
              <w:right w:w="17" w:type="dxa"/>
            </w:tcMar>
          </w:tcPr>
          <w:p w:rsidR="0000598B" w:rsidRPr="00683E6E" w:rsidRDefault="00FF58A2" w:rsidP="001C7B0F">
            <w:pPr>
              <w:tabs>
                <w:tab w:val="left" w:pos="0"/>
              </w:tabs>
              <w:jc w:val="both"/>
              <w:rPr>
                <w:i/>
                <w:sz w:val="16"/>
                <w:szCs w:val="16"/>
              </w:rPr>
            </w:pPr>
            <w:r>
              <w:rPr>
                <w:i/>
                <w:noProof/>
                <w:sz w:val="16"/>
                <w:szCs w:val="16"/>
              </w:rPr>
              <w:pict>
                <v:shape id="_x0000_s1830" type="#_x0000_t32" style="position:absolute;left:0;text-align:left;margin-left:-.9pt;margin-top:6.25pt;width:30.05pt;height:0;z-index:251798016;mso-position-horizontal-relative:text;mso-position-vertical-relative:text" o:connectortype="straight" strokeweight=".25pt">
                  <v:stroke endarrow="block" endarrowwidth="narrow"/>
                </v:shape>
              </w:pict>
            </w:r>
          </w:p>
        </w:tc>
        <w:tc>
          <w:tcPr>
            <w:tcW w:w="425" w:type="dxa"/>
            <w:tcBorders>
              <w:top w:val="nil"/>
              <w:left w:val="nil"/>
              <w:bottom w:val="nil"/>
              <w:right w:val="nil"/>
            </w:tcBorders>
            <w:tcMar>
              <w:left w:w="17" w:type="dxa"/>
              <w:right w:w="17" w:type="dxa"/>
            </w:tcMar>
          </w:tcPr>
          <w:p w:rsidR="0000598B" w:rsidRPr="00683E6E" w:rsidRDefault="0000598B" w:rsidP="001C7B0F">
            <w:pPr>
              <w:tabs>
                <w:tab w:val="left" w:pos="0"/>
              </w:tabs>
              <w:jc w:val="both"/>
              <w:rPr>
                <w:i/>
                <w:sz w:val="16"/>
                <w:szCs w:val="16"/>
              </w:rPr>
            </w:pPr>
          </w:p>
        </w:tc>
        <w:tc>
          <w:tcPr>
            <w:tcW w:w="264" w:type="dxa"/>
            <w:tcBorders>
              <w:top w:val="nil"/>
              <w:left w:val="nil"/>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870" w:type="dxa"/>
            <w:vMerge/>
            <w:tcBorders>
              <w:left w:val="single" w:sz="4" w:space="0" w:color="auto"/>
              <w:bottom w:val="single" w:sz="4" w:space="0" w:color="auto"/>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283" w:type="dxa"/>
            <w:tcBorders>
              <w:top w:val="nil"/>
              <w:left w:val="single" w:sz="4" w:space="0" w:color="auto"/>
              <w:bottom w:val="nil"/>
              <w:right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c>
          <w:tcPr>
            <w:tcW w:w="1038" w:type="dxa"/>
            <w:vMerge/>
            <w:tcBorders>
              <w:left w:val="single" w:sz="4" w:space="0" w:color="auto"/>
              <w:bottom w:val="single" w:sz="4" w:space="0" w:color="auto"/>
            </w:tcBorders>
            <w:tcMar>
              <w:left w:w="17" w:type="dxa"/>
              <w:right w:w="17" w:type="dxa"/>
            </w:tcMar>
          </w:tcPr>
          <w:p w:rsidR="0000598B" w:rsidRPr="00683E6E" w:rsidRDefault="0000598B" w:rsidP="001C7B0F">
            <w:pPr>
              <w:tabs>
                <w:tab w:val="left" w:pos="0"/>
              </w:tabs>
              <w:jc w:val="both"/>
              <w:rPr>
                <w:i/>
                <w:sz w:val="16"/>
                <w:szCs w:val="16"/>
              </w:rPr>
            </w:pPr>
          </w:p>
        </w:tc>
      </w:tr>
      <w:tr w:rsidR="003012D6" w:rsidRPr="00683E6E" w:rsidTr="00542087">
        <w:tc>
          <w:tcPr>
            <w:tcW w:w="301" w:type="dxa"/>
            <w:vMerge/>
            <w:tcMar>
              <w:left w:w="17" w:type="dxa"/>
              <w:right w:w="17" w:type="dxa"/>
            </w:tcMar>
          </w:tcPr>
          <w:p w:rsidR="00683E6E" w:rsidRPr="00683E6E" w:rsidRDefault="00683E6E"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683E6E" w:rsidRPr="00683E6E" w:rsidRDefault="00F96197" w:rsidP="001C7B0F">
            <w:pPr>
              <w:tabs>
                <w:tab w:val="left" w:pos="0"/>
              </w:tabs>
              <w:rPr>
                <w:i/>
                <w:sz w:val="16"/>
                <w:szCs w:val="16"/>
              </w:rPr>
            </w:pPr>
            <w:r>
              <w:rPr>
                <w:i/>
                <w:sz w:val="16"/>
                <w:szCs w:val="16"/>
              </w:rPr>
              <w:t>Дождевые города</w:t>
            </w:r>
          </w:p>
        </w:tc>
        <w:tc>
          <w:tcPr>
            <w:tcW w:w="567" w:type="dxa"/>
            <w:tcBorders>
              <w:top w:val="nil"/>
              <w:left w:val="single" w:sz="4" w:space="0" w:color="auto"/>
              <w:bottom w:val="nil"/>
              <w:right w:val="nil"/>
            </w:tcBorders>
            <w:tcMar>
              <w:left w:w="17" w:type="dxa"/>
              <w:right w:w="17" w:type="dxa"/>
            </w:tcMar>
          </w:tcPr>
          <w:p w:rsidR="00683E6E" w:rsidRPr="00683E6E" w:rsidRDefault="00FF58A2" w:rsidP="001C7B0F">
            <w:pPr>
              <w:tabs>
                <w:tab w:val="left" w:pos="0"/>
              </w:tabs>
              <w:jc w:val="both"/>
              <w:rPr>
                <w:i/>
                <w:sz w:val="16"/>
                <w:szCs w:val="16"/>
              </w:rPr>
            </w:pPr>
            <w:r>
              <w:rPr>
                <w:i/>
                <w:noProof/>
                <w:sz w:val="16"/>
                <w:szCs w:val="16"/>
              </w:rPr>
              <w:pict>
                <v:shape id="_x0000_s1831" type="#_x0000_t32" style="position:absolute;left:0;text-align:left;margin-left:-.9pt;margin-top:6pt;width:30.05pt;height:0;z-index:251799040;mso-position-horizontal-relative:text;mso-position-vertical-relative:text" o:connectortype="straight" strokeweight=".25pt">
                  <v:stroke endarrow="block" endarrowwidth="narrow"/>
                </v:shape>
              </w:pict>
            </w:r>
          </w:p>
        </w:tc>
        <w:tc>
          <w:tcPr>
            <w:tcW w:w="425"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64"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870" w:type="dxa"/>
            <w:tcBorders>
              <w:top w:val="single" w:sz="4" w:space="0" w:color="auto"/>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83"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1038" w:type="dxa"/>
            <w:tcBorders>
              <w:top w:val="single" w:sz="4" w:space="0" w:color="auto"/>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r>
      <w:tr w:rsidR="003012D6" w:rsidRPr="00683E6E" w:rsidTr="00542087">
        <w:tc>
          <w:tcPr>
            <w:tcW w:w="301" w:type="dxa"/>
            <w:vMerge/>
            <w:tcMar>
              <w:left w:w="17" w:type="dxa"/>
              <w:right w:w="17" w:type="dxa"/>
            </w:tcMar>
          </w:tcPr>
          <w:p w:rsidR="00683E6E" w:rsidRPr="00683E6E" w:rsidRDefault="00683E6E" w:rsidP="001C7B0F">
            <w:pPr>
              <w:tabs>
                <w:tab w:val="left" w:pos="0"/>
              </w:tabs>
              <w:jc w:val="both"/>
              <w:rPr>
                <w:i/>
                <w:sz w:val="16"/>
                <w:szCs w:val="16"/>
              </w:rPr>
            </w:pPr>
          </w:p>
        </w:tc>
        <w:tc>
          <w:tcPr>
            <w:tcW w:w="2410" w:type="dxa"/>
            <w:tcBorders>
              <w:right w:val="single" w:sz="4" w:space="0" w:color="auto"/>
            </w:tcBorders>
            <w:tcMar>
              <w:left w:w="17" w:type="dxa"/>
              <w:right w:w="17" w:type="dxa"/>
            </w:tcMar>
          </w:tcPr>
          <w:p w:rsidR="003012D6" w:rsidRDefault="00F96197" w:rsidP="001C7B0F">
            <w:pPr>
              <w:tabs>
                <w:tab w:val="left" w:pos="0"/>
              </w:tabs>
              <w:rPr>
                <w:i/>
                <w:sz w:val="16"/>
                <w:szCs w:val="16"/>
              </w:rPr>
            </w:pPr>
            <w:r>
              <w:rPr>
                <w:i/>
                <w:sz w:val="16"/>
                <w:szCs w:val="16"/>
              </w:rPr>
              <w:t xml:space="preserve">Дождевые промышленных </w:t>
            </w:r>
          </w:p>
          <w:p w:rsidR="00683E6E" w:rsidRPr="00683E6E" w:rsidRDefault="00F96197" w:rsidP="001C7B0F">
            <w:pPr>
              <w:tabs>
                <w:tab w:val="left" w:pos="0"/>
              </w:tabs>
              <w:rPr>
                <w:i/>
                <w:sz w:val="16"/>
                <w:szCs w:val="16"/>
              </w:rPr>
            </w:pPr>
            <w:r>
              <w:rPr>
                <w:i/>
                <w:sz w:val="16"/>
                <w:szCs w:val="16"/>
              </w:rPr>
              <w:t>предприятий</w:t>
            </w:r>
          </w:p>
        </w:tc>
        <w:tc>
          <w:tcPr>
            <w:tcW w:w="567" w:type="dxa"/>
            <w:tcBorders>
              <w:top w:val="nil"/>
              <w:left w:val="single" w:sz="4" w:space="0" w:color="auto"/>
              <w:bottom w:val="nil"/>
              <w:right w:val="nil"/>
            </w:tcBorders>
            <w:tcMar>
              <w:left w:w="17" w:type="dxa"/>
              <w:right w:w="17" w:type="dxa"/>
            </w:tcMar>
          </w:tcPr>
          <w:p w:rsidR="00683E6E" w:rsidRPr="00683E6E" w:rsidRDefault="00FF58A2" w:rsidP="001C7B0F">
            <w:pPr>
              <w:tabs>
                <w:tab w:val="left" w:pos="0"/>
              </w:tabs>
              <w:jc w:val="both"/>
              <w:rPr>
                <w:i/>
                <w:sz w:val="16"/>
                <w:szCs w:val="16"/>
              </w:rPr>
            </w:pPr>
            <w:r>
              <w:rPr>
                <w:i/>
                <w:noProof/>
                <w:sz w:val="16"/>
                <w:szCs w:val="16"/>
              </w:rPr>
              <w:pict>
                <v:shape id="_x0000_s1832" type="#_x0000_t32" style="position:absolute;left:0;text-align:left;margin-left:-.9pt;margin-top:10.15pt;width:30.05pt;height:0;z-index:251800064;mso-position-horizontal-relative:text;mso-position-vertical-relative:text" o:connectortype="straight" strokeweight=".25pt">
                  <v:stroke endarrow="block" endarrowwidth="narrow"/>
                </v:shape>
              </w:pict>
            </w:r>
          </w:p>
        </w:tc>
        <w:tc>
          <w:tcPr>
            <w:tcW w:w="425"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64"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870"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283"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c>
          <w:tcPr>
            <w:tcW w:w="1038" w:type="dxa"/>
            <w:tcBorders>
              <w:top w:val="nil"/>
              <w:left w:val="nil"/>
              <w:bottom w:val="nil"/>
              <w:right w:val="nil"/>
            </w:tcBorders>
            <w:tcMar>
              <w:left w:w="17" w:type="dxa"/>
              <w:right w:w="17" w:type="dxa"/>
            </w:tcMar>
          </w:tcPr>
          <w:p w:rsidR="00683E6E" w:rsidRPr="00683E6E" w:rsidRDefault="00683E6E" w:rsidP="001C7B0F">
            <w:pPr>
              <w:tabs>
                <w:tab w:val="left" w:pos="0"/>
              </w:tabs>
              <w:jc w:val="both"/>
              <w:rPr>
                <w:i/>
                <w:sz w:val="16"/>
                <w:szCs w:val="16"/>
              </w:rPr>
            </w:pPr>
          </w:p>
        </w:tc>
      </w:tr>
    </w:tbl>
    <w:p w:rsidR="00683E6E" w:rsidRDefault="00683E6E" w:rsidP="001C7B0F">
      <w:pPr>
        <w:tabs>
          <w:tab w:val="left" w:pos="0"/>
        </w:tabs>
        <w:jc w:val="both"/>
        <w:rPr>
          <w:sz w:val="20"/>
          <w:szCs w:val="20"/>
        </w:rPr>
      </w:pPr>
    </w:p>
    <w:p w:rsidR="00EB418B" w:rsidRPr="006171F1" w:rsidRDefault="00FA7900" w:rsidP="001C7B0F">
      <w:pPr>
        <w:pStyle w:val="af7"/>
        <w:widowControl w:val="0"/>
        <w:jc w:val="center"/>
        <w:rPr>
          <w:rFonts w:ascii="Times New Roman" w:hAnsi="Times New Roman"/>
          <w:sz w:val="16"/>
          <w:szCs w:val="16"/>
        </w:rPr>
      </w:pPr>
      <w:r>
        <w:rPr>
          <w:rFonts w:ascii="Times New Roman" w:hAnsi="Times New Roman"/>
          <w:sz w:val="16"/>
          <w:szCs w:val="16"/>
        </w:rPr>
        <w:t>Рис.</w:t>
      </w:r>
      <w:r w:rsidR="00844674">
        <w:rPr>
          <w:rFonts w:ascii="Times New Roman" w:hAnsi="Times New Roman"/>
          <w:sz w:val="16"/>
          <w:szCs w:val="16"/>
        </w:rPr>
        <w:t> </w:t>
      </w:r>
      <w:r>
        <w:rPr>
          <w:rFonts w:ascii="Times New Roman" w:hAnsi="Times New Roman"/>
          <w:sz w:val="16"/>
          <w:szCs w:val="16"/>
        </w:rPr>
        <w:t>3.5.</w:t>
      </w:r>
      <w:r w:rsidR="00240C2F">
        <w:rPr>
          <w:rFonts w:ascii="Times New Roman" w:hAnsi="Times New Roman"/>
          <w:sz w:val="16"/>
          <w:szCs w:val="16"/>
        </w:rPr>
        <w:t xml:space="preserve"> </w:t>
      </w:r>
      <w:r>
        <w:rPr>
          <w:rFonts w:ascii="Times New Roman" w:hAnsi="Times New Roman"/>
          <w:sz w:val="16"/>
          <w:szCs w:val="16"/>
        </w:rPr>
        <w:t>Граф</w:t>
      </w:r>
      <w:r w:rsidR="00EB418B" w:rsidRPr="006171F1">
        <w:rPr>
          <w:rFonts w:ascii="Times New Roman" w:hAnsi="Times New Roman"/>
          <w:sz w:val="16"/>
          <w:szCs w:val="16"/>
        </w:rPr>
        <w:t xml:space="preserve"> возможных вариантов водоотведения </w:t>
      </w:r>
    </w:p>
    <w:p w:rsidR="00EB418B" w:rsidRPr="006171F1" w:rsidRDefault="00EB418B" w:rsidP="001C7B0F">
      <w:pPr>
        <w:pStyle w:val="af7"/>
        <w:widowControl w:val="0"/>
        <w:jc w:val="center"/>
        <w:rPr>
          <w:rFonts w:ascii="Times New Roman" w:hAnsi="Times New Roman"/>
          <w:sz w:val="16"/>
          <w:szCs w:val="16"/>
        </w:rPr>
      </w:pPr>
      <w:r w:rsidRPr="006171F1">
        <w:rPr>
          <w:rFonts w:ascii="Times New Roman" w:hAnsi="Times New Roman"/>
          <w:sz w:val="16"/>
          <w:szCs w:val="16"/>
        </w:rPr>
        <w:t>для общесплавной системы</w:t>
      </w:r>
    </w:p>
    <w:p w:rsidR="00EB418B" w:rsidRPr="006171F1" w:rsidRDefault="00EB418B" w:rsidP="001C7B0F">
      <w:pPr>
        <w:pStyle w:val="af7"/>
        <w:widowControl w:val="0"/>
        <w:jc w:val="both"/>
        <w:rPr>
          <w:rFonts w:ascii="Times New Roman" w:hAnsi="Times New Roman"/>
          <w:sz w:val="16"/>
          <w:szCs w:val="16"/>
        </w:rPr>
      </w:pPr>
    </w:p>
    <w:p w:rsidR="00844674" w:rsidRPr="00C14CF6" w:rsidRDefault="008446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этом случае осуществляется неполная очистка смеси сточных вод. При наличии мощного водоема и многократном разбавлении сточных вод в целом санитарная обстановка может быть удовлетвор</w:t>
      </w:r>
      <w:r w:rsidRPr="00C14CF6">
        <w:rPr>
          <w:rFonts w:ascii="Times New Roman" w:hAnsi="Times New Roman"/>
          <w:sz w:val="20"/>
          <w:szCs w:val="20"/>
        </w:rPr>
        <w:t>и</w:t>
      </w:r>
      <w:r w:rsidRPr="00C14CF6">
        <w:rPr>
          <w:rFonts w:ascii="Times New Roman" w:hAnsi="Times New Roman"/>
          <w:sz w:val="20"/>
          <w:szCs w:val="20"/>
        </w:rPr>
        <w:t>тельной, если концентрации лимитирующих загрязнений не превысят значений ПДК. Однако следует отметить, что достижение санитарного благополучия путем разбавления не всегда оправдано.</w:t>
      </w:r>
    </w:p>
    <w:p w:rsidR="00844674" w:rsidRPr="00C14CF6" w:rsidRDefault="00844674"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Большинство токсичных веществ, находясь в начальный момент времени в состоянии равномерного распределения по объему воды, </w:t>
      </w:r>
      <w:r w:rsidRPr="00C14CF6">
        <w:rPr>
          <w:rFonts w:ascii="Times New Roman" w:hAnsi="Times New Roman"/>
          <w:sz w:val="20"/>
          <w:szCs w:val="20"/>
        </w:rPr>
        <w:lastRenderedPageBreak/>
        <w:t>через определенный промежуток времени в естественных условиях перераспределяется неравномерно, сорбируясь на твердой фазе в ко</w:t>
      </w:r>
      <w:r w:rsidRPr="00C14CF6">
        <w:rPr>
          <w:rFonts w:ascii="Times New Roman" w:hAnsi="Times New Roman"/>
          <w:sz w:val="20"/>
          <w:szCs w:val="20"/>
        </w:rPr>
        <w:t>н</w:t>
      </w:r>
      <w:r w:rsidRPr="00C14CF6">
        <w:rPr>
          <w:rFonts w:ascii="Times New Roman" w:hAnsi="Times New Roman"/>
          <w:sz w:val="20"/>
          <w:szCs w:val="20"/>
        </w:rPr>
        <w:t>центрациях</w:t>
      </w:r>
      <w:r>
        <w:rPr>
          <w:rFonts w:ascii="Times New Roman" w:hAnsi="Times New Roman"/>
          <w:sz w:val="20"/>
          <w:szCs w:val="20"/>
        </w:rPr>
        <w:t>,</w:t>
      </w:r>
      <w:r w:rsidRPr="00C14CF6">
        <w:rPr>
          <w:rFonts w:ascii="Times New Roman" w:hAnsi="Times New Roman"/>
          <w:sz w:val="20"/>
          <w:szCs w:val="20"/>
        </w:rPr>
        <w:t xml:space="preserve"> на 3–5 порядков выше, чем при равномерном распредел</w:t>
      </w:r>
      <w:r w:rsidRPr="00C14CF6">
        <w:rPr>
          <w:rFonts w:ascii="Times New Roman" w:hAnsi="Times New Roman"/>
          <w:sz w:val="20"/>
          <w:szCs w:val="20"/>
        </w:rPr>
        <w:t>е</w:t>
      </w:r>
      <w:r w:rsidRPr="00C14CF6">
        <w:rPr>
          <w:rFonts w:ascii="Times New Roman" w:hAnsi="Times New Roman"/>
          <w:sz w:val="20"/>
          <w:szCs w:val="20"/>
        </w:rPr>
        <w:t>нии.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Токсичные вещества в открытых водоемах сорбируются как на инертном материале, так и на живых объектах – песках, глинистых частицах, разнообразных гидробионтах, являющихся ко</w:t>
      </w:r>
      <w:r w:rsidR="00844674">
        <w:rPr>
          <w:rFonts w:ascii="Times New Roman" w:hAnsi="Times New Roman"/>
          <w:sz w:val="20"/>
          <w:szCs w:val="20"/>
        </w:rPr>
        <w:t>р</w:t>
      </w:r>
      <w:r w:rsidRPr="00C14CF6">
        <w:rPr>
          <w:rFonts w:ascii="Times New Roman" w:hAnsi="Times New Roman"/>
          <w:sz w:val="20"/>
          <w:szCs w:val="20"/>
        </w:rPr>
        <w:t>мом для об</w:t>
      </w:r>
      <w:r w:rsidRPr="00C14CF6">
        <w:rPr>
          <w:rFonts w:ascii="Times New Roman" w:hAnsi="Times New Roman"/>
          <w:sz w:val="20"/>
          <w:szCs w:val="20"/>
        </w:rPr>
        <w:t>и</w:t>
      </w:r>
      <w:r w:rsidRPr="00C14CF6">
        <w:rPr>
          <w:rFonts w:ascii="Times New Roman" w:hAnsi="Times New Roman"/>
          <w:sz w:val="20"/>
          <w:szCs w:val="20"/>
        </w:rPr>
        <w:t>тающих в этих водоемах рыб.</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К недостаткам </w:t>
      </w:r>
      <w:r w:rsidRPr="00C14CF6">
        <w:rPr>
          <w:rFonts w:ascii="Times New Roman" w:hAnsi="Times New Roman"/>
          <w:bCs/>
          <w:color w:val="000000"/>
          <w:sz w:val="20"/>
          <w:szCs w:val="20"/>
        </w:rPr>
        <w:t xml:space="preserve">общесплавной </w:t>
      </w:r>
      <w:r w:rsidRPr="00C14CF6">
        <w:rPr>
          <w:rFonts w:ascii="Times New Roman" w:hAnsi="Times New Roman"/>
          <w:color w:val="000000"/>
          <w:sz w:val="20"/>
          <w:szCs w:val="20"/>
        </w:rPr>
        <w:t>системы следует отнести сложней</w:t>
      </w:r>
      <w:r w:rsidRPr="00C14CF6">
        <w:rPr>
          <w:rFonts w:ascii="Times New Roman" w:hAnsi="Times New Roman"/>
          <w:color w:val="000000"/>
          <w:sz w:val="20"/>
          <w:szCs w:val="20"/>
        </w:rPr>
        <w:softHyphen/>
        <w:t>шие проблемы утилизации осадков, так как их образование связано с при</w:t>
      </w:r>
      <w:r w:rsidRPr="00C14CF6">
        <w:rPr>
          <w:rFonts w:ascii="Times New Roman" w:hAnsi="Times New Roman"/>
          <w:color w:val="000000"/>
          <w:sz w:val="20"/>
          <w:szCs w:val="20"/>
        </w:rPr>
        <w:softHyphen/>
        <w:t>сутствием в смеси сточных вод загрязнений различного происхо</w:t>
      </w:r>
      <w:r w:rsidRPr="00C14CF6">
        <w:rPr>
          <w:rFonts w:ascii="Times New Roman" w:hAnsi="Times New Roman"/>
          <w:color w:val="000000"/>
          <w:sz w:val="20"/>
          <w:szCs w:val="20"/>
        </w:rPr>
        <w:t>ж</w:t>
      </w:r>
      <w:r w:rsidRPr="00C14CF6">
        <w:rPr>
          <w:rFonts w:ascii="Times New Roman" w:hAnsi="Times New Roman"/>
          <w:color w:val="000000"/>
          <w:sz w:val="20"/>
          <w:szCs w:val="20"/>
        </w:rPr>
        <w:t>дения, например, затрудняющих использование осадка в качестве удобрения.</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bCs/>
          <w:color w:val="000000"/>
          <w:sz w:val="20"/>
          <w:szCs w:val="20"/>
        </w:rPr>
        <w:t xml:space="preserve">Нетехнологичность общесплавной </w:t>
      </w:r>
      <w:r w:rsidRPr="00C14CF6">
        <w:rPr>
          <w:rFonts w:ascii="Times New Roman" w:hAnsi="Times New Roman"/>
          <w:color w:val="000000"/>
          <w:sz w:val="20"/>
          <w:szCs w:val="20"/>
        </w:rPr>
        <w:t>системы водоотведения состоит еще и в том, что на каждом объекте смесь сточных вод будет разной по составу и свойствам, поэтому эффект действия очистных сооружений будет различным.</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Технологически также невозможно обосновать предусмотренный общесплавной системой сброс в водоем во время сильных ливней ра</w:t>
      </w:r>
      <w:r w:rsidRPr="00C14CF6">
        <w:rPr>
          <w:rFonts w:ascii="Times New Roman" w:hAnsi="Times New Roman"/>
          <w:color w:val="000000"/>
          <w:sz w:val="20"/>
          <w:szCs w:val="20"/>
        </w:rPr>
        <w:t>з</w:t>
      </w:r>
      <w:r w:rsidR="006171F1">
        <w:rPr>
          <w:rFonts w:ascii="Times New Roman" w:hAnsi="Times New Roman"/>
          <w:color w:val="000000"/>
          <w:sz w:val="20"/>
          <w:szCs w:val="20"/>
        </w:rPr>
        <w:t>бав</w:t>
      </w:r>
      <w:r w:rsidRPr="00C14CF6">
        <w:rPr>
          <w:rFonts w:ascii="Times New Roman" w:hAnsi="Times New Roman"/>
          <w:color w:val="000000"/>
          <w:sz w:val="20"/>
          <w:szCs w:val="20"/>
        </w:rPr>
        <w:t>ленных дождевой водой неочищенных бытовых и производстве</w:t>
      </w:r>
      <w:r w:rsidRPr="00C14CF6">
        <w:rPr>
          <w:rFonts w:ascii="Times New Roman" w:hAnsi="Times New Roman"/>
          <w:color w:val="000000"/>
          <w:sz w:val="20"/>
          <w:szCs w:val="20"/>
        </w:rPr>
        <w:t>н</w:t>
      </w:r>
      <w:r w:rsidR="006171F1">
        <w:rPr>
          <w:rFonts w:ascii="Times New Roman" w:hAnsi="Times New Roman"/>
          <w:color w:val="000000"/>
          <w:sz w:val="20"/>
          <w:szCs w:val="20"/>
        </w:rPr>
        <w:t>ных сто</w:t>
      </w:r>
      <w:r w:rsidRPr="00C14CF6">
        <w:rPr>
          <w:rFonts w:ascii="Times New Roman" w:hAnsi="Times New Roman"/>
          <w:color w:val="000000"/>
          <w:sz w:val="20"/>
          <w:szCs w:val="20"/>
        </w:rPr>
        <w:t>ков.</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Частота работы ливнеспусков может изменяться от 1 до 80 раз в году, в зависимости от принятых условий работы системы водоотвед</w:t>
      </w:r>
      <w:r w:rsidRPr="00C14CF6">
        <w:rPr>
          <w:rFonts w:ascii="Times New Roman" w:hAnsi="Times New Roman"/>
          <w:color w:val="000000"/>
          <w:sz w:val="20"/>
          <w:szCs w:val="20"/>
        </w:rPr>
        <w:t>е</w:t>
      </w:r>
      <w:r w:rsidRPr="00C14CF6">
        <w:rPr>
          <w:rFonts w:ascii="Times New Roman" w:hAnsi="Times New Roman"/>
          <w:color w:val="000000"/>
          <w:sz w:val="20"/>
          <w:szCs w:val="20"/>
        </w:rPr>
        <w:t>ния, что создает в водоеме нестабильные условия.</w:t>
      </w:r>
    </w:p>
    <w:p w:rsidR="00EB418B" w:rsidRDefault="00240C2F" w:rsidP="001C7B0F">
      <w:pPr>
        <w:tabs>
          <w:tab w:val="left" w:pos="0"/>
        </w:tabs>
        <w:ind w:firstLine="284"/>
        <w:jc w:val="both"/>
        <w:rPr>
          <w:color w:val="000000"/>
          <w:sz w:val="20"/>
          <w:szCs w:val="20"/>
        </w:rPr>
      </w:pPr>
      <w:r>
        <w:rPr>
          <w:color w:val="000000"/>
          <w:sz w:val="20"/>
          <w:szCs w:val="20"/>
        </w:rPr>
        <w:t>На рис</w:t>
      </w:r>
      <w:r w:rsidR="00D17376">
        <w:rPr>
          <w:color w:val="000000"/>
          <w:sz w:val="20"/>
          <w:szCs w:val="20"/>
        </w:rPr>
        <w:t>. </w:t>
      </w:r>
      <w:r>
        <w:rPr>
          <w:color w:val="000000"/>
          <w:sz w:val="20"/>
          <w:szCs w:val="20"/>
        </w:rPr>
        <w:t>3.</w:t>
      </w:r>
      <w:r w:rsidR="00844674">
        <w:rPr>
          <w:color w:val="000000"/>
          <w:sz w:val="20"/>
          <w:szCs w:val="20"/>
        </w:rPr>
        <w:t>6</w:t>
      </w:r>
      <w:r w:rsidR="00EB418B" w:rsidRPr="00C14CF6">
        <w:rPr>
          <w:color w:val="000000"/>
          <w:sz w:val="20"/>
          <w:szCs w:val="20"/>
        </w:rPr>
        <w:t xml:space="preserve"> показан граф возможных вариантов водоотведения и рационального использования очищенных сточных вод при полной раздельной системе.</w:t>
      </w:r>
    </w:p>
    <w:p w:rsidR="00D17376" w:rsidRPr="00C14CF6" w:rsidRDefault="00D17376" w:rsidP="00D1737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Из этого рисунка видно, что </w:t>
      </w:r>
      <w:r>
        <w:rPr>
          <w:rFonts w:ascii="Times New Roman" w:hAnsi="Times New Roman"/>
          <w:color w:val="000000"/>
          <w:sz w:val="20"/>
          <w:szCs w:val="20"/>
        </w:rPr>
        <w:t>данная</w:t>
      </w:r>
      <w:r w:rsidRPr="00C14CF6">
        <w:rPr>
          <w:rFonts w:ascii="Times New Roman" w:hAnsi="Times New Roman"/>
          <w:color w:val="000000"/>
          <w:sz w:val="20"/>
          <w:szCs w:val="20"/>
        </w:rPr>
        <w:t xml:space="preserve"> совершенная система водоо</w:t>
      </w:r>
      <w:r w:rsidRPr="00C14CF6">
        <w:rPr>
          <w:rFonts w:ascii="Times New Roman" w:hAnsi="Times New Roman"/>
          <w:color w:val="000000"/>
          <w:sz w:val="20"/>
          <w:szCs w:val="20"/>
        </w:rPr>
        <w:t>т</w:t>
      </w:r>
      <w:r w:rsidRPr="00C14CF6">
        <w:rPr>
          <w:rFonts w:ascii="Times New Roman" w:hAnsi="Times New Roman"/>
          <w:color w:val="000000"/>
          <w:sz w:val="20"/>
          <w:szCs w:val="20"/>
        </w:rPr>
        <w:t>ведения обеспечивает рациональное использование как воды, так и осадков и надежно защищает окружающую среду от загрязнения.</w:t>
      </w:r>
    </w:p>
    <w:p w:rsidR="00D17376" w:rsidRPr="00C14CF6" w:rsidRDefault="00D17376" w:rsidP="00D1737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улучшения санитарного состояни</w:t>
      </w:r>
      <w:r>
        <w:rPr>
          <w:rFonts w:ascii="Times New Roman" w:hAnsi="Times New Roman"/>
          <w:color w:val="000000"/>
          <w:sz w:val="20"/>
          <w:szCs w:val="20"/>
        </w:rPr>
        <w:t>я водоема, который является при</w:t>
      </w:r>
      <w:r w:rsidRPr="00C14CF6">
        <w:rPr>
          <w:rFonts w:ascii="Times New Roman" w:hAnsi="Times New Roman"/>
          <w:color w:val="000000"/>
          <w:sz w:val="20"/>
          <w:szCs w:val="20"/>
        </w:rPr>
        <w:t>емником всех очищенных сточных вод, следует предусматривать очистные сооружения для дождевых сточных вод города и промпре</w:t>
      </w:r>
      <w:r w:rsidRPr="00C14CF6">
        <w:rPr>
          <w:rFonts w:ascii="Times New Roman" w:hAnsi="Times New Roman"/>
          <w:color w:val="000000"/>
          <w:sz w:val="20"/>
          <w:szCs w:val="20"/>
        </w:rPr>
        <w:t>д</w:t>
      </w:r>
      <w:r w:rsidRPr="00C14CF6">
        <w:rPr>
          <w:rFonts w:ascii="Times New Roman" w:hAnsi="Times New Roman"/>
          <w:color w:val="000000"/>
          <w:sz w:val="20"/>
          <w:szCs w:val="20"/>
        </w:rPr>
        <w:t>приятий отдельно на локальных очистных сооружениях или совместно с бытовыми стоками города на городских очистных сооружениях.</w:t>
      </w:r>
    </w:p>
    <w:p w:rsidR="00D17376" w:rsidRPr="00C14CF6" w:rsidRDefault="00D17376" w:rsidP="00D1737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Поскольку дождевые стоки образуются периодически и более чем на порядок превышают по расходу бытовые сточные воды, в целях экономии средств предусматривают лишь очистку наиболее загря</w:t>
      </w:r>
      <w:r w:rsidRPr="00C14CF6">
        <w:rPr>
          <w:rFonts w:ascii="Times New Roman" w:hAnsi="Times New Roman"/>
          <w:color w:val="000000"/>
          <w:sz w:val="20"/>
          <w:szCs w:val="20"/>
        </w:rPr>
        <w:t>з</w:t>
      </w:r>
      <w:r w:rsidRPr="00C14CF6">
        <w:rPr>
          <w:rFonts w:ascii="Times New Roman" w:hAnsi="Times New Roman"/>
          <w:color w:val="000000"/>
          <w:sz w:val="20"/>
          <w:szCs w:val="20"/>
        </w:rPr>
        <w:t>ненных масс воды, приближающихся по составу загрязнений к быт</w:t>
      </w:r>
      <w:r w:rsidRPr="00C14CF6">
        <w:rPr>
          <w:rFonts w:ascii="Times New Roman" w:hAnsi="Times New Roman"/>
          <w:color w:val="000000"/>
          <w:sz w:val="20"/>
          <w:szCs w:val="20"/>
        </w:rPr>
        <w:t>о</w:t>
      </w:r>
      <w:r w:rsidRPr="00C14CF6">
        <w:rPr>
          <w:rFonts w:ascii="Times New Roman" w:hAnsi="Times New Roman"/>
          <w:color w:val="000000"/>
          <w:sz w:val="20"/>
          <w:szCs w:val="20"/>
        </w:rPr>
        <w:lastRenderedPageBreak/>
        <w:t>вым стокам, что реализуется с помощью специальных разделительных камер-ливнесбросов.</w:t>
      </w:r>
    </w:p>
    <w:p w:rsidR="00470832" w:rsidRDefault="00FF58A2" w:rsidP="001C7B0F">
      <w:pPr>
        <w:tabs>
          <w:tab w:val="left" w:pos="0"/>
        </w:tabs>
        <w:ind w:firstLine="284"/>
        <w:jc w:val="center"/>
        <w:rPr>
          <w:color w:val="000000"/>
          <w:sz w:val="20"/>
          <w:szCs w:val="20"/>
        </w:rPr>
      </w:pPr>
      <w:r>
        <w:rPr>
          <w:noProof/>
          <w:color w:val="000000"/>
          <w:sz w:val="20"/>
          <w:szCs w:val="20"/>
        </w:rPr>
        <w:pict>
          <v:shape id="_x0000_s1787" type="#_x0000_t202" style="position:absolute;left:0;text-align:left;margin-left:257.8pt;margin-top:9.3pt;width:47.05pt;height:34pt;z-index:251759104" strokeweight=".25pt">
            <v:textbox inset=".3mm,.3mm,.3mm,.3mm">
              <w:txbxContent>
                <w:p w:rsidR="00B41AB3" w:rsidRPr="00B92851" w:rsidRDefault="00B41AB3">
                  <w:pPr>
                    <w:rPr>
                      <w:i/>
                      <w:sz w:val="14"/>
                      <w:szCs w:val="14"/>
                    </w:rPr>
                  </w:pPr>
                  <w:r>
                    <w:rPr>
                      <w:i/>
                      <w:sz w:val="14"/>
                      <w:szCs w:val="14"/>
                    </w:rPr>
                    <w:t>Осадки в производство строймат</w:t>
                  </w:r>
                  <w:r>
                    <w:rPr>
                      <w:i/>
                      <w:sz w:val="14"/>
                      <w:szCs w:val="14"/>
                    </w:rPr>
                    <w:t>е</w:t>
                  </w:r>
                  <w:r>
                    <w:rPr>
                      <w:i/>
                      <w:sz w:val="14"/>
                      <w:szCs w:val="14"/>
                    </w:rPr>
                    <w:t>риалов</w:t>
                  </w:r>
                </w:p>
              </w:txbxContent>
            </v:textbox>
          </v:shape>
        </w:pict>
      </w:r>
    </w:p>
    <w:p w:rsidR="00470832" w:rsidRDefault="00FF58A2" w:rsidP="001C7B0F">
      <w:pPr>
        <w:tabs>
          <w:tab w:val="left" w:pos="0"/>
        </w:tabs>
        <w:ind w:firstLine="284"/>
        <w:jc w:val="center"/>
        <w:rPr>
          <w:color w:val="000000"/>
          <w:sz w:val="20"/>
          <w:szCs w:val="20"/>
        </w:rPr>
      </w:pPr>
      <w:r>
        <w:rPr>
          <w:noProof/>
          <w:color w:val="000000"/>
          <w:sz w:val="20"/>
          <w:szCs w:val="20"/>
        </w:rPr>
        <w:pict>
          <v:shape id="_x0000_s1672" type="#_x0000_t202" style="position:absolute;left:0;text-align:left;margin-left:166.05pt;margin-top:4.5pt;width:36.75pt;height:18.6pt;z-index:251756032" strokeweight=".25pt">
            <v:textbox inset=".3mm,.3mm,.3mm,.3mm">
              <w:txbxContent>
                <w:p w:rsidR="00B41AB3" w:rsidRDefault="00B41AB3">
                  <w:pPr>
                    <w:rPr>
                      <w:i/>
                      <w:sz w:val="14"/>
                      <w:szCs w:val="14"/>
                    </w:rPr>
                  </w:pPr>
                  <w:r>
                    <w:rPr>
                      <w:i/>
                      <w:sz w:val="14"/>
                      <w:szCs w:val="14"/>
                    </w:rPr>
                    <w:t xml:space="preserve">Осадок </w:t>
                  </w:r>
                </w:p>
                <w:p w:rsidR="00B41AB3" w:rsidRPr="00B92851" w:rsidRDefault="00B41AB3">
                  <w:pPr>
                    <w:rPr>
                      <w:i/>
                      <w:sz w:val="14"/>
                      <w:szCs w:val="14"/>
                    </w:rPr>
                  </w:pPr>
                  <w:r>
                    <w:rPr>
                      <w:i/>
                      <w:sz w:val="14"/>
                      <w:szCs w:val="14"/>
                    </w:rPr>
                    <w:t>на с/х поля</w:t>
                  </w:r>
                </w:p>
              </w:txbxContent>
            </v:textbox>
          </v:shape>
        </w:pict>
      </w:r>
    </w:p>
    <w:p w:rsidR="00470832" w:rsidRDefault="00FF58A2" w:rsidP="001C7B0F">
      <w:pPr>
        <w:tabs>
          <w:tab w:val="left" w:pos="0"/>
        </w:tabs>
        <w:ind w:firstLine="284"/>
        <w:jc w:val="center"/>
        <w:rPr>
          <w:color w:val="000000"/>
          <w:sz w:val="20"/>
          <w:szCs w:val="20"/>
        </w:rPr>
      </w:pPr>
      <w:r>
        <w:rPr>
          <w:noProof/>
          <w:color w:val="000000"/>
          <w:sz w:val="20"/>
          <w:szCs w:val="20"/>
        </w:rPr>
        <w:pict>
          <v:shape id="_x0000_s1813" type="#_x0000_t32" style="position:absolute;left:0;text-align:left;margin-left:245.15pt;margin-top:6.85pt;width:12.65pt;height:0;z-index:251784704" o:connectortype="straight" strokeweight=".25pt">
            <v:stroke dashstyle="dash" endarrow="block" endarrowwidth="narrow"/>
          </v:shape>
        </w:pict>
      </w:r>
      <w:r>
        <w:rPr>
          <w:noProof/>
          <w:color w:val="000000"/>
          <w:sz w:val="20"/>
          <w:szCs w:val="20"/>
        </w:rPr>
        <w:pict>
          <v:shape id="_x0000_s1812" type="#_x0000_t32" style="position:absolute;left:0;text-align:left;margin-left:245.15pt;margin-top:6.85pt;width:0;height:73.5pt;flip:y;z-index:251783680" o:connectortype="straight" strokeweight=".25pt">
            <v:stroke dashstyle="dash"/>
          </v:shape>
        </w:pict>
      </w:r>
      <w:r>
        <w:rPr>
          <w:noProof/>
          <w:color w:val="000000"/>
          <w:sz w:val="20"/>
          <w:szCs w:val="20"/>
        </w:rPr>
        <w:pict>
          <v:shape id="_x0000_s1805" type="#_x0000_t32" style="position:absolute;left:0;text-align:left;margin-left:143.1pt;margin-top:2.5pt;width:22.95pt;height:0;z-index:251776512" o:connectortype="straight" strokeweight=".25pt">
            <v:stroke dashstyle="dash" endarrow="block" endarrowwidth="narrow"/>
          </v:shape>
        </w:pict>
      </w:r>
      <w:r>
        <w:rPr>
          <w:noProof/>
          <w:color w:val="000000"/>
          <w:sz w:val="20"/>
          <w:szCs w:val="20"/>
        </w:rPr>
        <w:pict>
          <v:shape id="_x0000_s1804" type="#_x0000_t32" style="position:absolute;left:0;text-align:left;margin-left:143.1pt;margin-top:2.5pt;width:.75pt;height:21.75pt;flip:x y;z-index:251775488" o:connectortype="straight" strokeweight=".25pt">
            <v:stroke dashstyle="dash"/>
          </v:shape>
        </w:pict>
      </w:r>
    </w:p>
    <w:p w:rsidR="00470832" w:rsidRDefault="00470832" w:rsidP="001C7B0F">
      <w:pPr>
        <w:tabs>
          <w:tab w:val="left" w:pos="0"/>
        </w:tabs>
        <w:ind w:firstLine="284"/>
        <w:jc w:val="center"/>
        <w:rPr>
          <w:color w:val="000000"/>
          <w:sz w:val="20"/>
          <w:szCs w:val="20"/>
        </w:rPr>
      </w:pPr>
    </w:p>
    <w:tbl>
      <w:tblPr>
        <w:tblStyle w:val="af4"/>
        <w:tblW w:w="2144" w:type="dxa"/>
        <w:tblLook w:val="04A0"/>
      </w:tblPr>
      <w:tblGrid>
        <w:gridCol w:w="301"/>
        <w:gridCol w:w="1843"/>
      </w:tblGrid>
      <w:tr w:rsidR="00470832" w:rsidRPr="00683E6E" w:rsidTr="000619B6">
        <w:tc>
          <w:tcPr>
            <w:tcW w:w="301" w:type="dxa"/>
            <w:vMerge w:val="restart"/>
            <w:tcMar>
              <w:left w:w="17" w:type="dxa"/>
              <w:right w:w="17" w:type="dxa"/>
            </w:tcMar>
            <w:textDirection w:val="btLr"/>
            <w:vAlign w:val="center"/>
          </w:tcPr>
          <w:p w:rsidR="00470832" w:rsidRPr="00495EEF" w:rsidRDefault="00470832" w:rsidP="001C7B0F">
            <w:pPr>
              <w:tabs>
                <w:tab w:val="left" w:pos="0"/>
              </w:tabs>
              <w:ind w:left="113" w:right="113"/>
              <w:jc w:val="center"/>
              <w:rPr>
                <w:i/>
                <w:sz w:val="14"/>
                <w:szCs w:val="14"/>
              </w:rPr>
            </w:pPr>
            <w:r w:rsidRPr="00495EEF">
              <w:rPr>
                <w:i/>
                <w:sz w:val="14"/>
                <w:szCs w:val="14"/>
              </w:rPr>
              <w:t>Сточные воды</w:t>
            </w:r>
          </w:p>
        </w:tc>
        <w:tc>
          <w:tcPr>
            <w:tcW w:w="1843" w:type="dxa"/>
            <w:tcBorders>
              <w:right w:val="single" w:sz="4" w:space="0" w:color="auto"/>
            </w:tcBorders>
            <w:tcMar>
              <w:left w:w="17" w:type="dxa"/>
              <w:right w:w="17" w:type="dxa"/>
            </w:tcMar>
            <w:vAlign w:val="bottom"/>
          </w:tcPr>
          <w:p w:rsidR="00FF5ED5" w:rsidRPr="00495EEF" w:rsidRDefault="00FF58A2" w:rsidP="001C7B0F">
            <w:pPr>
              <w:tabs>
                <w:tab w:val="left" w:pos="0"/>
              </w:tabs>
              <w:spacing w:before="60" w:after="60"/>
              <w:rPr>
                <w:i/>
                <w:sz w:val="14"/>
                <w:szCs w:val="14"/>
              </w:rPr>
            </w:pPr>
            <w:r>
              <w:rPr>
                <w:i/>
                <w:noProof/>
                <w:sz w:val="14"/>
                <w:szCs w:val="14"/>
              </w:rPr>
              <w:pict>
                <v:shape id="_x0000_s1788" type="#_x0000_t202" style="position:absolute;margin-left:240.95pt;margin-top:3.05pt;width:49.05pt;height:28.5pt;z-index:251760128;mso-position-horizontal-relative:text;mso-position-vertical-relative:text" strokeweight=".25pt">
                  <v:textbox inset=".3mm,.3mm,.3mm,.3mm">
                    <w:txbxContent>
                      <w:p w:rsidR="00B41AB3" w:rsidRPr="00B92851" w:rsidRDefault="00B41AB3">
                        <w:pPr>
                          <w:rPr>
                            <w:i/>
                            <w:sz w:val="14"/>
                            <w:szCs w:val="14"/>
                          </w:rPr>
                        </w:pPr>
                        <w:r>
                          <w:rPr>
                            <w:i/>
                            <w:sz w:val="14"/>
                            <w:szCs w:val="14"/>
                          </w:rPr>
                          <w:t>Протзводство инертных материалов</w:t>
                        </w:r>
                      </w:p>
                    </w:txbxContent>
                  </v:textbox>
                </v:shape>
              </w:pict>
            </w:r>
            <w:r>
              <w:rPr>
                <w:i/>
                <w:noProof/>
                <w:sz w:val="14"/>
                <w:szCs w:val="14"/>
              </w:rPr>
              <w:pict>
                <v:shape id="_x0000_s1806" type="#_x0000_t32" style="position:absolute;margin-left:151.2pt;margin-top:12.65pt;width:13.45pt;height:.4pt;flip:y;z-index:251777536;mso-position-horizontal-relative:text;mso-position-vertical-relative:text" o:connectortype="straight" strokeweight=".25pt">
                  <v:stroke endarrow="block" endarrowwidth="narrow"/>
                </v:shape>
              </w:pict>
            </w:r>
            <w:r>
              <w:rPr>
                <w:i/>
                <w:noProof/>
                <w:sz w:val="14"/>
                <w:szCs w:val="14"/>
              </w:rPr>
              <w:pict>
                <v:shape id="_x0000_s1795" type="#_x0000_t32" style="position:absolute;margin-left:91.45pt;margin-top:5.8pt;width:17.45pt;height:0;z-index:251767296;mso-position-horizontal-relative:text;mso-position-vertical-relative:text" o:connectortype="straight" strokeweight=".25pt">
                  <v:stroke endarrow="block" endarrowwidth="narrow"/>
                </v:shape>
              </w:pict>
            </w:r>
            <w:r>
              <w:rPr>
                <w:i/>
                <w:noProof/>
                <w:sz w:val="14"/>
                <w:szCs w:val="14"/>
              </w:rPr>
              <w:pict>
                <v:shape id="_x0000_s1673" type="#_x0000_t202" style="position:absolute;margin-left:164.45pt;margin-top:5.1pt;width:44.7pt;height:14.25pt;z-index:251757056;mso-position-horizontal-relative:text;mso-position-vertical-relative:text" strokeweight=".25pt">
                  <v:textbox inset=".3mm,.3mm,.3mm,.3mm">
                    <w:txbxContent>
                      <w:p w:rsidR="00B41AB3" w:rsidRPr="00B92851" w:rsidRDefault="00B41AB3">
                        <w:pPr>
                          <w:rPr>
                            <w:i/>
                            <w:sz w:val="14"/>
                            <w:szCs w:val="14"/>
                          </w:rPr>
                        </w:pPr>
                        <w:r>
                          <w:rPr>
                            <w:i/>
                            <w:sz w:val="14"/>
                            <w:szCs w:val="14"/>
                          </w:rPr>
                          <w:t>на орошение</w:t>
                        </w:r>
                      </w:p>
                    </w:txbxContent>
                  </v:textbox>
                </v:shape>
              </w:pict>
            </w:r>
            <w:r>
              <w:rPr>
                <w:i/>
                <w:noProof/>
                <w:sz w:val="14"/>
                <w:szCs w:val="14"/>
              </w:rPr>
              <w:pict>
                <v:shape id="_x0000_s1667" type="#_x0000_t202" style="position:absolute;margin-left:109.45pt;margin-top:.75pt;width:41.55pt;height:61.75pt;z-index:251752960;mso-position-horizontal-relative:text;mso-position-vertical-relative:text" strokeweight=".25pt">
                  <v:textbox inset=".3mm,.3mm,.3mm,.3mm">
                    <w:txbxContent>
                      <w:p w:rsidR="00B41AB3" w:rsidRDefault="00B41AB3">
                        <w:pPr>
                          <w:rPr>
                            <w:i/>
                            <w:sz w:val="14"/>
                            <w:szCs w:val="14"/>
                          </w:rPr>
                        </w:pPr>
                      </w:p>
                      <w:p w:rsidR="00B41AB3" w:rsidRDefault="00B41AB3">
                        <w:pPr>
                          <w:rPr>
                            <w:i/>
                            <w:sz w:val="14"/>
                            <w:szCs w:val="14"/>
                          </w:rPr>
                        </w:pPr>
                        <w:r w:rsidRPr="00495EEF">
                          <w:rPr>
                            <w:i/>
                            <w:sz w:val="14"/>
                            <w:szCs w:val="14"/>
                          </w:rPr>
                          <w:t xml:space="preserve">Городские очистные сооружения </w:t>
                        </w:r>
                      </w:p>
                      <w:p w:rsidR="00B41AB3" w:rsidRPr="00495EEF" w:rsidRDefault="00B41AB3">
                        <w:pPr>
                          <w:rPr>
                            <w:i/>
                            <w:sz w:val="14"/>
                            <w:szCs w:val="14"/>
                          </w:rPr>
                        </w:pPr>
                        <w:r w:rsidRPr="00495EEF">
                          <w:rPr>
                            <w:i/>
                            <w:sz w:val="14"/>
                            <w:szCs w:val="14"/>
                          </w:rPr>
                          <w:t>на полную очистку</w:t>
                        </w:r>
                      </w:p>
                    </w:txbxContent>
                  </v:textbox>
                </v:shape>
              </w:pict>
            </w:r>
            <w:r w:rsidR="00470832" w:rsidRPr="00495EEF">
              <w:rPr>
                <w:i/>
                <w:sz w:val="14"/>
                <w:szCs w:val="14"/>
              </w:rPr>
              <w:t>Бытовые города</w: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470832" w:rsidRPr="00495EEF" w:rsidRDefault="00470832" w:rsidP="001C7B0F">
            <w:pPr>
              <w:tabs>
                <w:tab w:val="left" w:pos="0"/>
              </w:tabs>
              <w:rPr>
                <w:i/>
                <w:sz w:val="14"/>
                <w:szCs w:val="14"/>
              </w:rPr>
            </w:pPr>
            <w:r w:rsidRPr="00495EEF">
              <w:rPr>
                <w:i/>
                <w:sz w:val="14"/>
                <w:szCs w:val="14"/>
              </w:rPr>
              <w:t xml:space="preserve">Бытовые промышленных </w:t>
            </w:r>
          </w:p>
          <w:p w:rsidR="00470832" w:rsidRPr="00495EEF" w:rsidRDefault="00FF58A2" w:rsidP="001C7B0F">
            <w:pPr>
              <w:tabs>
                <w:tab w:val="left" w:pos="0"/>
              </w:tabs>
              <w:rPr>
                <w:i/>
                <w:sz w:val="14"/>
                <w:szCs w:val="14"/>
              </w:rPr>
            </w:pPr>
            <w:r>
              <w:rPr>
                <w:i/>
                <w:noProof/>
                <w:sz w:val="14"/>
                <w:szCs w:val="14"/>
              </w:rPr>
              <w:pict>
                <v:shape id="_x0000_s1796" type="#_x0000_t32" style="position:absolute;margin-left:91.25pt;margin-top:1.05pt;width:18.2pt;height:0;z-index:251768320" o:connectortype="straight" strokeweight=".25pt">
                  <v:stroke endarrow="block" endarrowwidth="narrow"/>
                </v:shape>
              </w:pict>
            </w:r>
            <w:r w:rsidR="00470832" w:rsidRPr="00495EEF">
              <w:rPr>
                <w:i/>
                <w:sz w:val="14"/>
                <w:szCs w:val="14"/>
              </w:rPr>
              <w:t>предприятий</w: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3506CF" w:rsidRDefault="00FF58A2" w:rsidP="001C7B0F">
            <w:pPr>
              <w:tabs>
                <w:tab w:val="left" w:pos="0"/>
              </w:tabs>
              <w:rPr>
                <w:i/>
                <w:sz w:val="14"/>
                <w:szCs w:val="14"/>
              </w:rPr>
            </w:pPr>
            <w:r>
              <w:rPr>
                <w:i/>
                <w:noProof/>
                <w:sz w:val="14"/>
                <w:szCs w:val="14"/>
              </w:rPr>
              <w:pict>
                <v:shape id="_x0000_s1814" type="#_x0000_t32" style="position:absolute;margin-left:267.9pt;margin-top:.4pt;width:.4pt;height:14.55pt;flip:x y;z-index:251785728;mso-position-horizontal-relative:text;mso-position-vertical-relative:text" o:connectortype="straight" strokeweight=".25pt">
                  <v:stroke endarrow="block" endarrowwidth="narrow"/>
                </v:shape>
              </w:pict>
            </w:r>
            <w:r>
              <w:rPr>
                <w:i/>
                <w:noProof/>
                <w:sz w:val="14"/>
                <w:szCs w:val="14"/>
              </w:rPr>
              <w:pict>
                <v:shape id="_x0000_s1786" type="#_x0000_t202" style="position:absolute;margin-left:164.45pt;margin-top:4.55pt;width:44.7pt;height:19.1pt;z-index:251758080;mso-position-horizontal-relative:text;mso-position-vertical-relative:text" strokeweight=".25pt">
                  <v:textbox inset=".3mm,.3mm,.3mm,.3mm">
                    <w:txbxContent>
                      <w:p w:rsidR="00B41AB3" w:rsidRPr="00B92851" w:rsidRDefault="00B41AB3">
                        <w:pPr>
                          <w:rPr>
                            <w:i/>
                            <w:sz w:val="14"/>
                            <w:szCs w:val="14"/>
                          </w:rPr>
                        </w:pPr>
                        <w:r>
                          <w:rPr>
                            <w:i/>
                            <w:sz w:val="14"/>
                            <w:szCs w:val="14"/>
                          </w:rPr>
                          <w:t>в открытый водоем</w:t>
                        </w:r>
                      </w:p>
                    </w:txbxContent>
                  </v:textbox>
                </v:shape>
              </w:pict>
            </w:r>
            <w:r w:rsidR="00470832" w:rsidRPr="00495EEF">
              <w:rPr>
                <w:i/>
                <w:sz w:val="14"/>
                <w:szCs w:val="14"/>
              </w:rPr>
              <w:t xml:space="preserve">Производственные </w:t>
            </w:r>
          </w:p>
          <w:p w:rsidR="00FF5ED5" w:rsidRPr="00495EEF" w:rsidRDefault="00FF58A2" w:rsidP="001C7B0F">
            <w:pPr>
              <w:tabs>
                <w:tab w:val="left" w:pos="0"/>
              </w:tabs>
              <w:rPr>
                <w:i/>
                <w:sz w:val="14"/>
                <w:szCs w:val="14"/>
              </w:rPr>
            </w:pPr>
            <w:r>
              <w:rPr>
                <w:i/>
                <w:noProof/>
                <w:sz w:val="14"/>
                <w:szCs w:val="14"/>
              </w:rPr>
              <w:pict>
                <v:shape id="_x0000_s1819" type="#_x0000_t32" style="position:absolute;margin-left:209.15pt;margin-top:1.45pt;width:59.3pt;height:0;z-index:251786752" o:connectortype="straight" strokeweight=".25pt">
                  <v:stroke endarrow="block" endarrowwidth="narrow"/>
                </v:shape>
              </w:pict>
            </w:r>
            <w:r>
              <w:rPr>
                <w:i/>
                <w:noProof/>
                <w:sz w:val="14"/>
                <w:szCs w:val="14"/>
              </w:rPr>
              <w:pict>
                <v:shape id="_x0000_s1807" type="#_x0000_t32" style="position:absolute;margin-left:151pt;margin-top:6.9pt;width:13.45pt;height:0;z-index:251778560" o:connectortype="straight" strokeweight=".25pt">
                  <v:stroke endarrow="block" endarrowwidth="narrow"/>
                </v:shape>
              </w:pict>
            </w:r>
            <w:r>
              <w:rPr>
                <w:i/>
                <w:noProof/>
                <w:sz w:val="14"/>
                <w:szCs w:val="14"/>
              </w:rPr>
              <w:pict>
                <v:shape id="_x0000_s1797" type="#_x0000_t32" style="position:absolute;margin-left:91.25pt;margin-top:1.45pt;width:18.2pt;height:0;z-index:251769344" o:connectortype="straight" strokeweight=".25pt">
                  <v:stroke endarrow="block" endarrowwidth="narrow"/>
                </v:shape>
              </w:pict>
            </w:r>
            <w:r w:rsidR="00470832" w:rsidRPr="00495EEF">
              <w:rPr>
                <w:i/>
                <w:sz w:val="14"/>
                <w:szCs w:val="14"/>
              </w:rPr>
              <w:t>органогенные</w:t>
            </w:r>
            <w:r>
              <w:rPr>
                <w:i/>
                <w:noProof/>
                <w:sz w:val="14"/>
                <w:szCs w:val="14"/>
              </w:rPr>
              <w:pict>
                <v:shape id="_x0000_s1789" type="#_x0000_t202" style="position:absolute;margin-left:249.5pt;margin-top:6.9pt;width:40.3pt;height:32.55pt;z-index:251761152;mso-position-horizontal-relative:text;mso-position-vertical-relative:text" strokeweight=".25pt">
                  <v:textbox inset=".3mm,.3mm,.3mm,.3mm">
                    <w:txbxContent>
                      <w:p w:rsidR="00B41AB3" w:rsidRPr="001A1713" w:rsidRDefault="00B41AB3">
                        <w:pPr>
                          <w:rPr>
                            <w:i/>
                            <w:sz w:val="14"/>
                            <w:szCs w:val="14"/>
                          </w:rPr>
                        </w:pPr>
                        <w:r>
                          <w:rPr>
                            <w:i/>
                            <w:sz w:val="14"/>
                            <w:szCs w:val="14"/>
                          </w:rPr>
                          <w:t xml:space="preserve">Заводские очистные сооружения                                           </w:t>
                        </w:r>
                      </w:p>
                    </w:txbxContent>
                  </v:textbox>
                </v:shape>
              </w:pic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470832" w:rsidRPr="00495EEF" w:rsidRDefault="00FF58A2" w:rsidP="001C7B0F">
            <w:pPr>
              <w:tabs>
                <w:tab w:val="left" w:pos="0"/>
              </w:tabs>
              <w:rPr>
                <w:i/>
                <w:sz w:val="14"/>
                <w:szCs w:val="14"/>
              </w:rPr>
            </w:pPr>
            <w:r>
              <w:rPr>
                <w:i/>
                <w:noProof/>
                <w:sz w:val="14"/>
                <w:szCs w:val="14"/>
              </w:rPr>
              <w:pict>
                <v:shape id="_x0000_s1811" type="#_x0000_t32" style="position:absolute;margin-left:230.1pt;margin-top:9.1pt;width:19.4pt;height:0;flip:x;z-index:251782656;mso-position-horizontal-relative:text;mso-position-vertical-relative:text" o:connectortype="straight" strokeweight=".25pt">
                  <v:stroke dashstyle="dash"/>
                </v:shape>
              </w:pict>
            </w:r>
            <w:r>
              <w:rPr>
                <w:i/>
                <w:noProof/>
                <w:sz w:val="14"/>
                <w:szCs w:val="14"/>
              </w:rPr>
              <w:pict>
                <v:shape id="_x0000_s1828" type="#_x0000_t32" style="position:absolute;margin-left:187.75pt;margin-top:7.05pt;width:0;height:8.8pt;flip:y;z-index:251795968;mso-position-horizontal-relative:text;mso-position-vertical-relative:text" o:connectortype="straight" strokeweight=".25pt">
                  <v:stroke endarrow="block" endarrowwidth="narrow"/>
                </v:shape>
              </w:pict>
            </w:r>
            <w:r>
              <w:rPr>
                <w:i/>
                <w:noProof/>
                <w:sz w:val="14"/>
                <w:szCs w:val="14"/>
              </w:rPr>
              <w:pict>
                <v:shape id="_x0000_s1827" type="#_x0000_t32" style="position:absolute;margin-left:157.7pt;margin-top:15.85pt;width:30.05pt;height:0;z-index:251794944;mso-position-horizontal-relative:text;mso-position-vertical-relative:text" o:connectortype="straight" strokeweight=".25pt"/>
              </w:pict>
            </w:r>
            <w:r>
              <w:rPr>
                <w:i/>
                <w:noProof/>
                <w:sz w:val="14"/>
                <w:szCs w:val="14"/>
              </w:rPr>
              <w:pict>
                <v:shape id="_x0000_s1825" type="#_x0000_t32" style="position:absolute;margin-left:157.7pt;margin-top:15.85pt;width:0;height:62.9pt;flip:y;z-index:251792896;mso-position-horizontal-relative:text;mso-position-vertical-relative:text" o:connectortype="straight" strokeweight=".25pt"/>
              </w:pict>
            </w:r>
            <w:r>
              <w:rPr>
                <w:i/>
                <w:noProof/>
                <w:sz w:val="14"/>
                <w:szCs w:val="14"/>
              </w:rPr>
              <w:pict>
                <v:shape id="_x0000_s1798" type="#_x0000_t32" style="position:absolute;margin-left:91.25pt;margin-top:7.05pt;width:18.2pt;height:0;z-index:251770368;mso-position-horizontal-relative:text;mso-position-vertical-relative:text" o:connectortype="straight" strokeweight=".25pt">
                  <v:stroke endarrow="block" endarrowwidth="narrow"/>
                </v:shape>
              </w:pict>
            </w:r>
            <w:r w:rsidR="00470832" w:rsidRPr="00495EEF">
              <w:rPr>
                <w:i/>
                <w:sz w:val="14"/>
                <w:szCs w:val="14"/>
              </w:rPr>
              <w:t>Производственные орган</w:t>
            </w:r>
            <w:r w:rsidR="00470832" w:rsidRPr="00495EEF">
              <w:rPr>
                <w:i/>
                <w:sz w:val="14"/>
                <w:szCs w:val="14"/>
              </w:rPr>
              <w:t>о</w:t>
            </w:r>
            <w:r w:rsidR="00470832" w:rsidRPr="00495EEF">
              <w:rPr>
                <w:i/>
                <w:sz w:val="14"/>
                <w:szCs w:val="14"/>
              </w:rPr>
              <w:t>генные после предочистки</w: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3506CF" w:rsidRDefault="00FF58A2" w:rsidP="001C7B0F">
            <w:pPr>
              <w:tabs>
                <w:tab w:val="left" w:pos="0"/>
              </w:tabs>
              <w:rPr>
                <w:i/>
                <w:sz w:val="14"/>
                <w:szCs w:val="14"/>
              </w:rPr>
            </w:pPr>
            <w:r>
              <w:rPr>
                <w:i/>
                <w:noProof/>
                <w:sz w:val="14"/>
                <w:szCs w:val="14"/>
              </w:rPr>
              <w:pict>
                <v:shape id="_x0000_s1799" type="#_x0000_t32" style="position:absolute;margin-left:91.25pt;margin-top:6pt;width:158.25pt;height:1.15pt;flip:y;z-index:251771392;mso-position-horizontal-relative:text;mso-position-vertical-relative:text" o:connectortype="straight" strokeweight=".25pt">
                  <v:stroke endarrow="block" endarrowwidth="narrow"/>
                </v:shape>
              </w:pict>
            </w:r>
            <w:r w:rsidR="00470832" w:rsidRPr="00495EEF">
              <w:rPr>
                <w:i/>
                <w:sz w:val="14"/>
                <w:szCs w:val="14"/>
              </w:rPr>
              <w:t xml:space="preserve">Производственные </w:t>
            </w:r>
          </w:p>
          <w:p w:rsidR="00FF5ED5" w:rsidRPr="00495EEF" w:rsidRDefault="00FF58A2" w:rsidP="001C7B0F">
            <w:pPr>
              <w:tabs>
                <w:tab w:val="left" w:pos="0"/>
              </w:tabs>
              <w:rPr>
                <w:i/>
                <w:sz w:val="14"/>
                <w:szCs w:val="14"/>
              </w:rPr>
            </w:pPr>
            <w:r>
              <w:rPr>
                <w:i/>
                <w:noProof/>
                <w:sz w:val="14"/>
                <w:szCs w:val="14"/>
              </w:rPr>
              <w:pict>
                <v:shape id="_x0000_s1790" type="#_x0000_t202" style="position:absolute;margin-left:167.2pt;margin-top:6.25pt;width:66.45pt;height:18.6pt;z-index:251762176" strokeweight=".25pt">
                  <v:textbox inset=".3mm,.3mm,.3mm,.3mm">
                    <w:txbxContent>
                      <w:p w:rsidR="00B41AB3" w:rsidRPr="00B92851" w:rsidRDefault="00B41AB3">
                        <w:pPr>
                          <w:rPr>
                            <w:i/>
                            <w:sz w:val="14"/>
                            <w:szCs w:val="14"/>
                          </w:rPr>
                        </w:pPr>
                        <w:r>
                          <w:rPr>
                            <w:i/>
                            <w:sz w:val="14"/>
                            <w:szCs w:val="14"/>
                          </w:rPr>
                          <w:t>Заводские очистные сооружения</w:t>
                        </w:r>
                      </w:p>
                    </w:txbxContent>
                  </v:textbox>
                </v:shape>
              </w:pict>
            </w:r>
            <w:r w:rsidR="00470832" w:rsidRPr="00495EEF">
              <w:rPr>
                <w:i/>
                <w:sz w:val="14"/>
                <w:szCs w:val="14"/>
              </w:rPr>
              <w:t>инертные</w: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3506CF" w:rsidRDefault="00FF58A2" w:rsidP="001C7B0F">
            <w:pPr>
              <w:tabs>
                <w:tab w:val="left" w:pos="0"/>
              </w:tabs>
              <w:rPr>
                <w:i/>
                <w:sz w:val="14"/>
                <w:szCs w:val="14"/>
              </w:rPr>
            </w:pPr>
            <w:r>
              <w:rPr>
                <w:i/>
                <w:noProof/>
                <w:sz w:val="14"/>
                <w:szCs w:val="14"/>
              </w:rPr>
              <w:pict>
                <v:shape id="_x0000_s1821" type="#_x0000_t32" style="position:absolute;margin-left:268.45pt;margin-top:4.55pt;width:0;height:11.9pt;z-index:251788800;mso-position-horizontal-relative:text;mso-position-vertical-relative:text" o:connectortype="straight" strokeweight=".25pt">
                  <v:stroke endarrow="block" endarrowwidth="narrow"/>
                </v:shape>
              </w:pict>
            </w:r>
            <w:r>
              <w:rPr>
                <w:i/>
                <w:noProof/>
                <w:sz w:val="14"/>
                <w:szCs w:val="14"/>
              </w:rPr>
              <w:pict>
                <v:shape id="_x0000_s1820" type="#_x0000_t32" style="position:absolute;margin-left:233.65pt;margin-top:4.55pt;width:34.4pt;height:0;z-index:251787776;mso-position-horizontal-relative:text;mso-position-vertical-relative:text" o:connectortype="straight" strokeweight=".25pt"/>
              </w:pict>
            </w:r>
            <w:r>
              <w:rPr>
                <w:i/>
                <w:noProof/>
                <w:sz w:val="14"/>
                <w:szCs w:val="14"/>
              </w:rPr>
              <w:pict>
                <v:shape id="_x0000_s1800" type="#_x0000_t32" style="position:absolute;margin-left:91.25pt;margin-top:6.8pt;width:75.95pt;height:1.15pt;flip:y;z-index:251772416;mso-position-horizontal-relative:text;mso-position-vertical-relative:text" o:connectortype="straight" strokeweight=".25pt">
                  <v:stroke endarrow="block" endarrowwidth="narrow"/>
                </v:shape>
              </w:pict>
            </w:r>
            <w:r w:rsidR="00470832" w:rsidRPr="00495EEF">
              <w:rPr>
                <w:i/>
                <w:sz w:val="14"/>
                <w:szCs w:val="14"/>
              </w:rPr>
              <w:t xml:space="preserve">Производственные </w:t>
            </w:r>
          </w:p>
          <w:p w:rsidR="00FF5ED5" w:rsidRPr="00495EEF" w:rsidRDefault="00470832" w:rsidP="001C7B0F">
            <w:pPr>
              <w:tabs>
                <w:tab w:val="left" w:pos="0"/>
              </w:tabs>
              <w:rPr>
                <w:i/>
                <w:sz w:val="14"/>
                <w:szCs w:val="14"/>
              </w:rPr>
            </w:pPr>
            <w:r w:rsidRPr="00495EEF">
              <w:rPr>
                <w:i/>
                <w:sz w:val="14"/>
                <w:szCs w:val="14"/>
              </w:rPr>
              <w:t>токсичные</w: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FF5ED5" w:rsidRPr="00495EEF" w:rsidRDefault="00FF58A2" w:rsidP="001C7B0F">
            <w:pPr>
              <w:tabs>
                <w:tab w:val="left" w:pos="0"/>
              </w:tabs>
              <w:spacing w:before="60" w:after="60"/>
              <w:rPr>
                <w:i/>
                <w:sz w:val="14"/>
                <w:szCs w:val="14"/>
              </w:rPr>
            </w:pPr>
            <w:r>
              <w:rPr>
                <w:i/>
                <w:noProof/>
                <w:sz w:val="14"/>
                <w:szCs w:val="14"/>
              </w:rPr>
              <w:pict>
                <v:shape id="_x0000_s1801" type="#_x0000_t32" style="position:absolute;margin-left:90.7pt;margin-top:8.1pt;width:18.2pt;height:0;z-index:251773440;mso-position-horizontal-relative:text;mso-position-vertical-relative:text" o:connectortype="straight" strokeweight=".25pt">
                  <v:stroke endarrow="block" endarrowwidth="narrow"/>
                </v:shape>
              </w:pict>
            </w:r>
            <w:r>
              <w:rPr>
                <w:i/>
                <w:noProof/>
                <w:sz w:val="14"/>
                <w:szCs w:val="14"/>
              </w:rPr>
              <w:pict>
                <v:shape id="_x0000_s1668" type="#_x0000_t202" style="position:absolute;margin-left:108.7pt;margin-top:-.3pt;width:40.3pt;height:19pt;z-index:251753984;mso-position-horizontal-relative:text;mso-position-vertical-relative:text" strokeweight=".25pt">
                  <v:textbox inset=".3mm,.3mm,.3mm,.3mm">
                    <w:txbxContent>
                      <w:p w:rsidR="00B41AB3" w:rsidRDefault="00B41AB3">
                        <w:pPr>
                          <w:rPr>
                            <w:i/>
                            <w:sz w:val="14"/>
                            <w:szCs w:val="14"/>
                          </w:rPr>
                        </w:pPr>
                        <w:r w:rsidRPr="00495EEF">
                          <w:rPr>
                            <w:i/>
                            <w:sz w:val="14"/>
                            <w:szCs w:val="14"/>
                          </w:rPr>
                          <w:t xml:space="preserve">Очистные </w:t>
                        </w:r>
                      </w:p>
                      <w:p w:rsidR="00B41AB3" w:rsidRPr="00495EEF" w:rsidRDefault="00B41AB3">
                        <w:pPr>
                          <w:rPr>
                            <w:i/>
                            <w:sz w:val="14"/>
                            <w:szCs w:val="14"/>
                          </w:rPr>
                        </w:pPr>
                        <w:r w:rsidRPr="00495EEF">
                          <w:rPr>
                            <w:i/>
                            <w:sz w:val="14"/>
                            <w:szCs w:val="14"/>
                          </w:rPr>
                          <w:t>сооружения</w:t>
                        </w:r>
                      </w:p>
                    </w:txbxContent>
                  </v:textbox>
                </v:shape>
              </w:pict>
            </w:r>
            <w:r>
              <w:rPr>
                <w:i/>
                <w:noProof/>
                <w:sz w:val="14"/>
                <w:szCs w:val="14"/>
              </w:rPr>
              <w:pict>
                <v:shape id="_x0000_s1822" type="#_x0000_t32" style="position:absolute;margin-left:224.8pt;margin-top:-.3pt;width:.8pt;height:62.45pt;z-index:251789824;mso-position-horizontal-relative:text;mso-position-vertical-relative:text" o:connectortype="straight" strokeweight=".25pt">
                  <v:stroke dashstyle="dash"/>
                </v:shape>
              </w:pict>
            </w:r>
            <w:r>
              <w:rPr>
                <w:i/>
                <w:noProof/>
                <w:sz w:val="14"/>
                <w:szCs w:val="14"/>
              </w:rPr>
              <w:pict>
                <v:shape id="_x0000_s1793" type="#_x0000_t202" style="position:absolute;margin-left:240.75pt;margin-top:-.3pt;width:49.05pt;height:29.25pt;z-index:251765248;mso-position-horizontal-relative:text;mso-position-vertical-relative:text" strokeweight=".25pt">
                  <v:textbox inset=".3mm,.3mm,.3mm,.3mm">
                    <w:txbxContent>
                      <w:p w:rsidR="00B41AB3" w:rsidRDefault="00B41AB3">
                        <w:pPr>
                          <w:rPr>
                            <w:i/>
                            <w:sz w:val="14"/>
                            <w:szCs w:val="14"/>
                          </w:rPr>
                        </w:pPr>
                        <w:r>
                          <w:rPr>
                            <w:i/>
                            <w:sz w:val="14"/>
                            <w:szCs w:val="14"/>
                          </w:rPr>
                          <w:t xml:space="preserve">Производство </w:t>
                        </w:r>
                      </w:p>
                      <w:p w:rsidR="00B41AB3" w:rsidRPr="001A1713" w:rsidRDefault="00B41AB3">
                        <w:pPr>
                          <w:rPr>
                            <w:i/>
                            <w:sz w:val="14"/>
                            <w:szCs w:val="14"/>
                          </w:rPr>
                        </w:pPr>
                        <w:r>
                          <w:rPr>
                            <w:i/>
                            <w:sz w:val="14"/>
                            <w:szCs w:val="14"/>
                          </w:rPr>
                          <w:t>токсичных материалов</w:t>
                        </w:r>
                      </w:p>
                    </w:txbxContent>
                  </v:textbox>
                </v:shape>
              </w:pict>
            </w:r>
            <w:r w:rsidR="00470832" w:rsidRPr="00495EEF">
              <w:rPr>
                <w:i/>
                <w:sz w:val="14"/>
                <w:szCs w:val="14"/>
              </w:rPr>
              <w:t>Дождевые города</w:t>
            </w:r>
            <w:r>
              <w:rPr>
                <w:i/>
                <w:noProof/>
                <w:sz w:val="14"/>
                <w:szCs w:val="14"/>
              </w:rPr>
              <w:pict>
                <v:shape id="_x0000_s1826" type="#_x0000_t32" style="position:absolute;margin-left:149pt;margin-top:1.05pt;width:8.7pt;height:0;z-index:251793920;mso-position-horizontal-relative:text;mso-position-vertical-relative:text" o:connectortype="straight" strokeweight=".25pt"/>
              </w:pict>
            </w:r>
          </w:p>
        </w:tc>
      </w:tr>
      <w:tr w:rsidR="00470832" w:rsidRPr="00683E6E" w:rsidTr="003506CF">
        <w:tc>
          <w:tcPr>
            <w:tcW w:w="301" w:type="dxa"/>
            <w:vMerge/>
            <w:tcMar>
              <w:left w:w="17" w:type="dxa"/>
              <w:right w:w="17" w:type="dxa"/>
            </w:tcMar>
          </w:tcPr>
          <w:p w:rsidR="00470832" w:rsidRPr="00683E6E" w:rsidRDefault="00470832" w:rsidP="001C7B0F">
            <w:pPr>
              <w:tabs>
                <w:tab w:val="left" w:pos="0"/>
              </w:tabs>
              <w:jc w:val="both"/>
              <w:rPr>
                <w:i/>
                <w:sz w:val="16"/>
                <w:szCs w:val="16"/>
              </w:rPr>
            </w:pPr>
          </w:p>
        </w:tc>
        <w:tc>
          <w:tcPr>
            <w:tcW w:w="1843" w:type="dxa"/>
            <w:tcBorders>
              <w:right w:val="single" w:sz="4" w:space="0" w:color="auto"/>
            </w:tcBorders>
            <w:tcMar>
              <w:left w:w="17" w:type="dxa"/>
              <w:right w:w="17" w:type="dxa"/>
            </w:tcMar>
          </w:tcPr>
          <w:p w:rsidR="00470832" w:rsidRPr="00495EEF" w:rsidRDefault="00FF58A2" w:rsidP="001C7B0F">
            <w:pPr>
              <w:tabs>
                <w:tab w:val="left" w:pos="0"/>
              </w:tabs>
              <w:spacing w:before="60"/>
              <w:rPr>
                <w:i/>
                <w:sz w:val="14"/>
                <w:szCs w:val="14"/>
              </w:rPr>
            </w:pPr>
            <w:r>
              <w:rPr>
                <w:i/>
                <w:noProof/>
                <w:sz w:val="14"/>
                <w:szCs w:val="14"/>
              </w:rPr>
              <w:pict>
                <v:shape id="_x0000_s1791" type="#_x0000_t202" style="position:absolute;margin-left:170.35pt;margin-top:2.15pt;width:49.05pt;height:28pt;z-index:251763200;mso-position-horizontal-relative:text;mso-position-vertical-relative:text" strokeweight=".25pt">
                  <v:textbox inset=".3mm,.3mm,.3mm,.3mm">
                    <w:txbxContent>
                      <w:p w:rsidR="00B41AB3" w:rsidRPr="00B92851" w:rsidRDefault="00B41AB3">
                        <w:pPr>
                          <w:rPr>
                            <w:i/>
                            <w:sz w:val="14"/>
                            <w:szCs w:val="14"/>
                          </w:rPr>
                        </w:pPr>
                        <w:r>
                          <w:rPr>
                            <w:i/>
                            <w:sz w:val="14"/>
                            <w:szCs w:val="14"/>
                          </w:rPr>
                          <w:t>Производс</w:t>
                        </w:r>
                        <w:r>
                          <w:rPr>
                            <w:i/>
                            <w:sz w:val="14"/>
                            <w:szCs w:val="14"/>
                          </w:rPr>
                          <w:t>т</w:t>
                        </w:r>
                        <w:r>
                          <w:rPr>
                            <w:i/>
                            <w:sz w:val="14"/>
                            <w:szCs w:val="14"/>
                          </w:rPr>
                          <w:t>венные нужды предприятий</w:t>
                        </w:r>
                      </w:p>
                    </w:txbxContent>
                  </v:textbox>
                </v:shape>
              </w:pict>
            </w:r>
            <w:r w:rsidR="00470832" w:rsidRPr="00495EEF">
              <w:rPr>
                <w:i/>
                <w:sz w:val="14"/>
                <w:szCs w:val="14"/>
              </w:rPr>
              <w:t xml:space="preserve">Дождевые промышленных </w:t>
            </w:r>
          </w:p>
          <w:p w:rsidR="00FF5ED5" w:rsidRPr="00495EEF" w:rsidRDefault="00FF58A2" w:rsidP="001C7B0F">
            <w:pPr>
              <w:tabs>
                <w:tab w:val="left" w:pos="0"/>
              </w:tabs>
              <w:spacing w:after="60"/>
              <w:rPr>
                <w:i/>
                <w:sz w:val="14"/>
                <w:szCs w:val="14"/>
              </w:rPr>
            </w:pPr>
            <w:r>
              <w:rPr>
                <w:i/>
                <w:noProof/>
                <w:sz w:val="14"/>
                <w:szCs w:val="14"/>
              </w:rPr>
              <w:pict>
                <v:shape id="_x0000_s1802" type="#_x0000_t32" style="position:absolute;margin-left:90.5pt;margin-top:5.65pt;width:18.2pt;height:0;z-index:251774464" o:connectortype="straight" strokeweight=".25pt">
                  <v:stroke endarrow="block" endarrowwidth="narrow"/>
                </v:shape>
              </w:pict>
            </w:r>
            <w:r>
              <w:rPr>
                <w:i/>
                <w:noProof/>
                <w:sz w:val="14"/>
                <w:szCs w:val="14"/>
              </w:rPr>
              <w:pict>
                <v:shape id="_x0000_s1669" type="#_x0000_t202" style="position:absolute;margin-left:107.85pt;margin-top:2.35pt;width:49.85pt;height:27.85pt;z-index:251755008" strokeweight=".25pt">
                  <v:textbox inset=".3mm,.3mm,.3mm,.3mm">
                    <w:txbxContent>
                      <w:p w:rsidR="00B41AB3" w:rsidRDefault="00B41AB3">
                        <w:pPr>
                          <w:rPr>
                            <w:i/>
                            <w:sz w:val="14"/>
                            <w:szCs w:val="14"/>
                          </w:rPr>
                        </w:pPr>
                        <w:r w:rsidRPr="00FF5ED5">
                          <w:rPr>
                            <w:i/>
                            <w:sz w:val="14"/>
                            <w:szCs w:val="14"/>
                          </w:rPr>
                          <w:t xml:space="preserve">Заводские </w:t>
                        </w:r>
                      </w:p>
                      <w:p w:rsidR="00B41AB3" w:rsidRDefault="00B41AB3">
                        <w:pPr>
                          <w:rPr>
                            <w:sz w:val="14"/>
                            <w:szCs w:val="14"/>
                          </w:rPr>
                        </w:pPr>
                        <w:r w:rsidRPr="00FF5ED5">
                          <w:rPr>
                            <w:i/>
                            <w:sz w:val="14"/>
                            <w:szCs w:val="14"/>
                          </w:rPr>
                          <w:t>очистные</w:t>
                        </w:r>
                        <w:r>
                          <w:rPr>
                            <w:sz w:val="14"/>
                            <w:szCs w:val="14"/>
                          </w:rPr>
                          <w:t xml:space="preserve"> </w:t>
                        </w:r>
                      </w:p>
                      <w:p w:rsidR="00B41AB3" w:rsidRPr="00FF5ED5" w:rsidRDefault="00B41AB3">
                        <w:pPr>
                          <w:rPr>
                            <w:i/>
                            <w:sz w:val="14"/>
                            <w:szCs w:val="14"/>
                          </w:rPr>
                        </w:pPr>
                        <w:r w:rsidRPr="00FF5ED5">
                          <w:rPr>
                            <w:i/>
                            <w:sz w:val="14"/>
                            <w:szCs w:val="14"/>
                          </w:rPr>
                          <w:t>сооружения</w:t>
                        </w:r>
                      </w:p>
                    </w:txbxContent>
                  </v:textbox>
                </v:shape>
              </w:pict>
            </w:r>
            <w:r w:rsidR="00470832" w:rsidRPr="00495EEF">
              <w:rPr>
                <w:i/>
                <w:sz w:val="14"/>
                <w:szCs w:val="14"/>
              </w:rPr>
              <w:t>предприятий</w:t>
            </w:r>
            <w:r>
              <w:rPr>
                <w:i/>
                <w:noProof/>
                <w:sz w:val="14"/>
                <w:szCs w:val="14"/>
              </w:rPr>
              <w:pict>
                <v:shape id="_x0000_s1824" type="#_x0000_t32" style="position:absolute;margin-left:157.7pt;margin-top:5.65pt;width:12.65pt;height:0;z-index:251791872;mso-position-horizontal-relative:text;mso-position-vertical-relative:text" o:connectortype="straight" strokeweight=".25pt">
                  <v:stroke endarrow="block" endarrowwidth="narrow"/>
                </v:shape>
              </w:pict>
            </w:r>
          </w:p>
        </w:tc>
      </w:tr>
    </w:tbl>
    <w:p w:rsidR="00470832" w:rsidRDefault="00FF58A2" w:rsidP="001C7B0F">
      <w:pPr>
        <w:tabs>
          <w:tab w:val="left" w:pos="0"/>
        </w:tabs>
        <w:rPr>
          <w:color w:val="000000"/>
          <w:sz w:val="20"/>
          <w:szCs w:val="20"/>
        </w:rPr>
      </w:pPr>
      <w:r>
        <w:rPr>
          <w:noProof/>
          <w:color w:val="000000"/>
          <w:sz w:val="20"/>
          <w:szCs w:val="20"/>
        </w:rPr>
        <w:pict>
          <v:shape id="_x0000_s1794" type="#_x0000_t202" style="position:absolute;margin-left:248.7pt;margin-top:5.5pt;width:58.55pt;height:30.1pt;z-index:251766272;mso-position-horizontal-relative:text;mso-position-vertical-relative:text" strokeweight=".25pt">
            <v:textbox inset=".3mm,.3mm,.3mm,.3mm">
              <w:txbxContent>
                <w:p w:rsidR="00B41AB3" w:rsidRPr="001A1713" w:rsidRDefault="00B41AB3">
                  <w:pPr>
                    <w:rPr>
                      <w:i/>
                      <w:sz w:val="14"/>
                      <w:szCs w:val="14"/>
                    </w:rPr>
                  </w:pPr>
                  <w:r>
                    <w:rPr>
                      <w:i/>
                      <w:sz w:val="14"/>
                      <w:szCs w:val="14"/>
                    </w:rPr>
                    <w:t>Осадки повторно в производство или на ликвидацию</w:t>
                  </w:r>
                </w:p>
              </w:txbxContent>
            </v:textbox>
          </v:shape>
        </w:pict>
      </w:r>
    </w:p>
    <w:p w:rsidR="00470832" w:rsidRPr="00C14CF6" w:rsidRDefault="00FF58A2" w:rsidP="001C7B0F">
      <w:pPr>
        <w:tabs>
          <w:tab w:val="left" w:pos="0"/>
        </w:tabs>
        <w:ind w:firstLine="284"/>
        <w:jc w:val="center"/>
        <w:rPr>
          <w:color w:val="000000"/>
          <w:sz w:val="20"/>
          <w:szCs w:val="20"/>
        </w:rPr>
      </w:pPr>
      <w:r>
        <w:rPr>
          <w:noProof/>
          <w:color w:val="000000"/>
          <w:sz w:val="20"/>
          <w:szCs w:val="20"/>
        </w:rPr>
        <w:pict>
          <v:shape id="_x0000_s1809" type="#_x0000_t32" style="position:absolute;left:0;text-align:left;margin-left:143.1pt;margin-top:7.2pt;width:0;height:18.85pt;z-index:251780608" o:connectortype="straight" strokeweight=".25pt">
            <v:stroke dashstyle="dash"/>
          </v:shape>
        </w:pict>
      </w:r>
    </w:p>
    <w:p w:rsidR="00EB418B" w:rsidRPr="00C14CF6" w:rsidRDefault="00FF58A2" w:rsidP="001C7B0F">
      <w:pPr>
        <w:tabs>
          <w:tab w:val="left" w:pos="0"/>
        </w:tabs>
        <w:jc w:val="center"/>
        <w:rPr>
          <w:noProof/>
          <w:color w:val="000000"/>
          <w:sz w:val="20"/>
          <w:szCs w:val="20"/>
        </w:rPr>
      </w:pPr>
      <w:r>
        <w:rPr>
          <w:noProof/>
          <w:color w:val="000000"/>
          <w:sz w:val="20"/>
          <w:szCs w:val="20"/>
        </w:rPr>
        <w:pict>
          <v:shape id="_x0000_s1823" type="#_x0000_t32" style="position:absolute;left:0;text-align:left;margin-left:240.65pt;margin-top:2.05pt;width:7.9pt;height:0;z-index:251790848" o:connectortype="straight" strokeweight=".25pt">
            <v:stroke dashstyle="dash" endarrow="block" endarrowwidth="narrow"/>
          </v:shape>
        </w:pict>
      </w:r>
      <w:r>
        <w:rPr>
          <w:noProof/>
          <w:color w:val="000000"/>
          <w:sz w:val="20"/>
          <w:szCs w:val="20"/>
        </w:rPr>
        <w:pict>
          <v:shape id="_x0000_s1792" type="#_x0000_t202" style="position:absolute;left:0;text-align:left;margin-left:159.7pt;margin-top:2.05pt;width:74.75pt;height:17.95pt;z-index:251764224" strokeweight=".25pt">
            <v:textbox inset=".3mm,.3mm,.3mm,.3mm">
              <w:txbxContent>
                <w:p w:rsidR="00B41AB3" w:rsidRPr="00B92851" w:rsidRDefault="00B41AB3" w:rsidP="000619B6">
                  <w:pPr>
                    <w:spacing w:before="60"/>
                    <w:rPr>
                      <w:i/>
                      <w:sz w:val="14"/>
                      <w:szCs w:val="14"/>
                    </w:rPr>
                  </w:pPr>
                  <w:r>
                    <w:rPr>
                      <w:i/>
                      <w:sz w:val="14"/>
                      <w:szCs w:val="14"/>
                    </w:rPr>
                    <w:t>Осадки на ликвидацию</w:t>
                  </w:r>
                </w:p>
              </w:txbxContent>
            </v:textbox>
          </v:shape>
        </w:pict>
      </w:r>
    </w:p>
    <w:p w:rsidR="001338BA" w:rsidRDefault="00FF58A2" w:rsidP="001C7B0F">
      <w:pPr>
        <w:pStyle w:val="af7"/>
        <w:widowControl w:val="0"/>
        <w:jc w:val="center"/>
        <w:rPr>
          <w:rFonts w:ascii="Times New Roman" w:hAnsi="Times New Roman"/>
          <w:color w:val="000000"/>
          <w:sz w:val="16"/>
          <w:szCs w:val="16"/>
        </w:rPr>
      </w:pPr>
      <w:r w:rsidRPr="00FF58A2">
        <w:rPr>
          <w:noProof/>
          <w:color w:val="000000"/>
          <w:sz w:val="20"/>
          <w:szCs w:val="20"/>
        </w:rPr>
        <w:pict>
          <v:shape id="_x0000_s1810" type="#_x0000_t32" style="position:absolute;left:0;text-align:left;margin-left:143.1pt;margin-top:3.05pt;width:15.85pt;height:0;z-index:251781632" o:connectortype="straight" strokeweight=".25pt">
            <v:stroke dashstyle="dash" endarrow="block" endarrowwidth="narrow"/>
          </v:shape>
        </w:pict>
      </w:r>
    </w:p>
    <w:p w:rsidR="001338BA" w:rsidRDefault="001338BA" w:rsidP="001C7B0F">
      <w:pPr>
        <w:pStyle w:val="af7"/>
        <w:widowControl w:val="0"/>
        <w:jc w:val="center"/>
        <w:rPr>
          <w:rFonts w:ascii="Times New Roman" w:hAnsi="Times New Roman"/>
          <w:color w:val="000000"/>
          <w:sz w:val="16"/>
          <w:szCs w:val="16"/>
        </w:rPr>
      </w:pPr>
    </w:p>
    <w:p w:rsidR="00EB418B" w:rsidRPr="006171F1" w:rsidRDefault="00240C2F" w:rsidP="001C7B0F">
      <w:pPr>
        <w:pStyle w:val="af7"/>
        <w:widowControl w:val="0"/>
        <w:jc w:val="center"/>
        <w:rPr>
          <w:rFonts w:ascii="Times New Roman" w:hAnsi="Times New Roman"/>
          <w:color w:val="000000"/>
          <w:sz w:val="16"/>
          <w:szCs w:val="16"/>
        </w:rPr>
      </w:pPr>
      <w:r>
        <w:rPr>
          <w:rFonts w:ascii="Times New Roman" w:hAnsi="Times New Roman"/>
          <w:color w:val="000000"/>
          <w:sz w:val="16"/>
          <w:szCs w:val="16"/>
        </w:rPr>
        <w:t>Рис.</w:t>
      </w:r>
      <w:r w:rsidR="00844674">
        <w:rPr>
          <w:rFonts w:ascii="Times New Roman" w:hAnsi="Times New Roman"/>
          <w:color w:val="000000"/>
          <w:sz w:val="16"/>
          <w:szCs w:val="16"/>
        </w:rPr>
        <w:t> </w:t>
      </w:r>
      <w:r>
        <w:rPr>
          <w:rFonts w:ascii="Times New Roman" w:hAnsi="Times New Roman"/>
          <w:color w:val="000000"/>
          <w:sz w:val="16"/>
          <w:szCs w:val="16"/>
        </w:rPr>
        <w:t>3.</w:t>
      </w:r>
      <w:r w:rsidR="00844674">
        <w:rPr>
          <w:rFonts w:ascii="Times New Roman" w:hAnsi="Times New Roman"/>
          <w:color w:val="000000"/>
          <w:sz w:val="16"/>
          <w:szCs w:val="16"/>
        </w:rPr>
        <w:t>6</w:t>
      </w:r>
      <w:r w:rsidR="00EB418B" w:rsidRPr="006171F1">
        <w:rPr>
          <w:rFonts w:ascii="Times New Roman" w:hAnsi="Times New Roman"/>
          <w:color w:val="000000"/>
          <w:sz w:val="16"/>
          <w:szCs w:val="16"/>
        </w:rPr>
        <w:t xml:space="preserve">. Граф возможных вариантов водоотведения и рационального </w:t>
      </w:r>
    </w:p>
    <w:p w:rsidR="00EB418B" w:rsidRPr="006171F1" w:rsidRDefault="00EB418B" w:rsidP="001C7B0F">
      <w:pPr>
        <w:pStyle w:val="af7"/>
        <w:widowControl w:val="0"/>
        <w:jc w:val="center"/>
        <w:rPr>
          <w:rFonts w:ascii="Times New Roman" w:hAnsi="Times New Roman"/>
          <w:color w:val="000000"/>
          <w:sz w:val="16"/>
          <w:szCs w:val="16"/>
        </w:rPr>
      </w:pPr>
      <w:r w:rsidRPr="006171F1">
        <w:rPr>
          <w:rFonts w:ascii="Times New Roman" w:hAnsi="Times New Roman"/>
          <w:color w:val="000000"/>
          <w:sz w:val="16"/>
          <w:szCs w:val="16"/>
        </w:rPr>
        <w:t>использования очищенных сточных вод при полной раздельной системе</w:t>
      </w:r>
    </w:p>
    <w:p w:rsidR="00EB418B" w:rsidRPr="00C14CF6" w:rsidRDefault="00EB418B" w:rsidP="001C7B0F">
      <w:pPr>
        <w:pStyle w:val="af7"/>
        <w:widowControl w:val="0"/>
        <w:ind w:firstLine="284"/>
        <w:jc w:val="both"/>
        <w:rPr>
          <w:rFonts w:ascii="Times New Roman" w:hAnsi="Times New Roman"/>
          <w:color w:val="000000"/>
          <w:sz w:val="20"/>
          <w:szCs w:val="20"/>
        </w:rPr>
      </w:pP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этом случае полная раздельная система превращается в полураз</w:t>
      </w:r>
      <w:r w:rsidRPr="00C14CF6">
        <w:rPr>
          <w:rFonts w:ascii="Times New Roman" w:hAnsi="Times New Roman"/>
          <w:color w:val="000000"/>
          <w:sz w:val="20"/>
          <w:szCs w:val="20"/>
        </w:rPr>
        <w:softHyphen/>
        <w:t xml:space="preserve">дельную. С </w:t>
      </w:r>
      <w:r w:rsidRPr="00C14CF6">
        <w:rPr>
          <w:rFonts w:ascii="Times New Roman" w:hAnsi="Times New Roman"/>
          <w:bCs/>
          <w:color w:val="000000"/>
          <w:sz w:val="20"/>
          <w:szCs w:val="20"/>
        </w:rPr>
        <w:t xml:space="preserve">технологической </w:t>
      </w:r>
      <w:r w:rsidRPr="00C14CF6">
        <w:rPr>
          <w:rFonts w:ascii="Times New Roman" w:hAnsi="Times New Roman"/>
          <w:color w:val="000000"/>
          <w:sz w:val="20"/>
          <w:szCs w:val="20"/>
        </w:rPr>
        <w:t>точки зрения она наиболее совершенна, так как в</w:t>
      </w:r>
      <w:r w:rsidR="00844674">
        <w:rPr>
          <w:rFonts w:ascii="Times New Roman" w:hAnsi="Times New Roman"/>
          <w:color w:val="000000"/>
          <w:sz w:val="20"/>
          <w:szCs w:val="20"/>
        </w:rPr>
        <w:t>се</w:t>
      </w:r>
      <w:r w:rsidRPr="00C14CF6">
        <w:rPr>
          <w:rFonts w:ascii="Times New Roman" w:hAnsi="Times New Roman"/>
          <w:color w:val="000000"/>
          <w:sz w:val="20"/>
          <w:szCs w:val="20"/>
        </w:rPr>
        <w:t xml:space="preserve"> виды сточных вод подвергаются очистке, в водоем без о</w:t>
      </w:r>
      <w:r w:rsidRPr="00C14CF6">
        <w:rPr>
          <w:rFonts w:ascii="Times New Roman" w:hAnsi="Times New Roman"/>
          <w:color w:val="000000"/>
          <w:sz w:val="20"/>
          <w:szCs w:val="20"/>
        </w:rPr>
        <w:t>б</w:t>
      </w:r>
      <w:r w:rsidRPr="00C14CF6">
        <w:rPr>
          <w:rFonts w:ascii="Times New Roman" w:hAnsi="Times New Roman"/>
          <w:color w:val="000000"/>
          <w:sz w:val="20"/>
          <w:szCs w:val="20"/>
        </w:rPr>
        <w:t>работки сбрасываются лишь низко</w:t>
      </w:r>
      <w:r w:rsidR="00F22D7F">
        <w:rPr>
          <w:rFonts w:ascii="Times New Roman" w:hAnsi="Times New Roman"/>
          <w:color w:val="000000"/>
          <w:sz w:val="20"/>
          <w:szCs w:val="20"/>
        </w:rPr>
        <w:t xml:space="preserve"> </w:t>
      </w:r>
      <w:r w:rsidRPr="00C14CF6">
        <w:rPr>
          <w:rFonts w:ascii="Times New Roman" w:hAnsi="Times New Roman"/>
          <w:color w:val="000000"/>
          <w:sz w:val="20"/>
          <w:szCs w:val="20"/>
        </w:rPr>
        <w:t>концентрированные дождевые в</w:t>
      </w:r>
      <w:r w:rsidRPr="00C14CF6">
        <w:rPr>
          <w:rFonts w:ascii="Times New Roman" w:hAnsi="Times New Roman"/>
          <w:color w:val="000000"/>
          <w:sz w:val="20"/>
          <w:szCs w:val="20"/>
        </w:rPr>
        <w:t>о</w:t>
      </w:r>
      <w:r w:rsidRPr="00C14CF6">
        <w:rPr>
          <w:rFonts w:ascii="Times New Roman" w:hAnsi="Times New Roman"/>
          <w:color w:val="000000"/>
          <w:sz w:val="20"/>
          <w:szCs w:val="20"/>
        </w:rPr>
        <w:t>ды во время значительных ливней.</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 технологическим признакам комбинированные системы зани</w:t>
      </w:r>
      <w:r w:rsidRPr="00C14CF6">
        <w:rPr>
          <w:rFonts w:ascii="Times New Roman" w:hAnsi="Times New Roman"/>
          <w:color w:val="000000"/>
          <w:sz w:val="20"/>
          <w:szCs w:val="20"/>
        </w:rPr>
        <w:softHyphen/>
        <w:t>мают промежуточное положение между общесплавной и полной ра</w:t>
      </w:r>
      <w:r w:rsidRPr="00C14CF6">
        <w:rPr>
          <w:rFonts w:ascii="Times New Roman" w:hAnsi="Times New Roman"/>
          <w:color w:val="000000"/>
          <w:sz w:val="20"/>
          <w:szCs w:val="20"/>
        </w:rPr>
        <w:t>з</w:t>
      </w:r>
      <w:r w:rsidRPr="00C14CF6">
        <w:rPr>
          <w:rFonts w:ascii="Times New Roman" w:hAnsi="Times New Roman"/>
          <w:color w:val="000000"/>
          <w:sz w:val="20"/>
          <w:szCs w:val="20"/>
        </w:rPr>
        <w:t>дельной систем</w:t>
      </w:r>
      <w:r w:rsidR="00844674">
        <w:rPr>
          <w:rFonts w:ascii="Times New Roman" w:hAnsi="Times New Roman"/>
          <w:color w:val="000000"/>
          <w:sz w:val="20"/>
          <w:szCs w:val="20"/>
        </w:rPr>
        <w:t>ами</w:t>
      </w:r>
      <w:r w:rsidRPr="00C14CF6">
        <w:rPr>
          <w:rFonts w:ascii="Times New Roman" w:hAnsi="Times New Roman"/>
          <w:color w:val="000000"/>
          <w:sz w:val="20"/>
          <w:szCs w:val="20"/>
        </w:rPr>
        <w:t>.</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Неполная раздельная система по экологическим </w:t>
      </w:r>
      <w:r w:rsidRPr="00C14CF6">
        <w:rPr>
          <w:rFonts w:ascii="Times New Roman" w:hAnsi="Times New Roman"/>
          <w:bCs/>
          <w:color w:val="000000"/>
          <w:sz w:val="20"/>
          <w:szCs w:val="20"/>
        </w:rPr>
        <w:t xml:space="preserve">требованиям </w:t>
      </w:r>
      <w:r w:rsidRPr="00C14CF6">
        <w:rPr>
          <w:rFonts w:ascii="Times New Roman" w:hAnsi="Times New Roman"/>
          <w:color w:val="000000"/>
          <w:sz w:val="20"/>
          <w:szCs w:val="20"/>
        </w:rPr>
        <w:t>иден</w:t>
      </w:r>
      <w:r w:rsidRPr="00C14CF6">
        <w:rPr>
          <w:rFonts w:ascii="Times New Roman" w:hAnsi="Times New Roman"/>
          <w:color w:val="000000"/>
          <w:sz w:val="20"/>
          <w:szCs w:val="20"/>
        </w:rPr>
        <w:softHyphen/>
        <w:t>тична полной раздельной системе, при которой обычно не предусма</w:t>
      </w:r>
      <w:r w:rsidRPr="00C14CF6">
        <w:rPr>
          <w:rFonts w:ascii="Times New Roman" w:hAnsi="Times New Roman"/>
          <w:color w:val="000000"/>
          <w:sz w:val="20"/>
          <w:szCs w:val="20"/>
        </w:rPr>
        <w:t>т</w:t>
      </w:r>
      <w:r w:rsidRPr="00C14CF6">
        <w:rPr>
          <w:rFonts w:ascii="Times New Roman" w:hAnsi="Times New Roman"/>
          <w:color w:val="000000"/>
          <w:sz w:val="20"/>
          <w:szCs w:val="20"/>
        </w:rPr>
        <w:t>ривают очистку дождевых вод города.</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пов</w:t>
      </w:r>
      <w:r w:rsidR="00FA7900">
        <w:rPr>
          <w:rFonts w:ascii="Times New Roman" w:hAnsi="Times New Roman"/>
          <w:color w:val="000000"/>
          <w:sz w:val="20"/>
          <w:szCs w:val="20"/>
        </w:rPr>
        <w:t>ышении степени благоустройства го</w:t>
      </w:r>
      <w:r w:rsidRPr="00C14CF6">
        <w:rPr>
          <w:rFonts w:ascii="Times New Roman" w:hAnsi="Times New Roman"/>
          <w:color w:val="000000"/>
          <w:sz w:val="20"/>
          <w:szCs w:val="20"/>
        </w:rPr>
        <w:t>рода неполная раз</w:t>
      </w:r>
      <w:r w:rsidRPr="00C14CF6">
        <w:rPr>
          <w:rFonts w:ascii="Times New Roman" w:hAnsi="Times New Roman"/>
          <w:color w:val="000000"/>
          <w:sz w:val="20"/>
          <w:szCs w:val="20"/>
        </w:rPr>
        <w:softHyphen/>
        <w:t xml:space="preserve">дельная система </w:t>
      </w:r>
      <w:r w:rsidRPr="00C14CF6">
        <w:rPr>
          <w:rFonts w:ascii="Times New Roman" w:hAnsi="Times New Roman"/>
          <w:bCs/>
          <w:color w:val="000000"/>
          <w:sz w:val="20"/>
          <w:szCs w:val="20"/>
        </w:rPr>
        <w:t xml:space="preserve">трансформируется </w:t>
      </w:r>
      <w:r w:rsidRPr="00C14CF6">
        <w:rPr>
          <w:rFonts w:ascii="Times New Roman" w:hAnsi="Times New Roman"/>
          <w:color w:val="000000"/>
          <w:sz w:val="20"/>
          <w:szCs w:val="20"/>
        </w:rPr>
        <w:t xml:space="preserve">в полную раздельную, при которой качество дождевых вод несколько улучшается за счет уменьшения </w:t>
      </w:r>
      <w:r w:rsidRPr="00C14CF6">
        <w:rPr>
          <w:rFonts w:ascii="Times New Roman" w:hAnsi="Times New Roman"/>
          <w:color w:val="000000"/>
          <w:sz w:val="20"/>
          <w:szCs w:val="20"/>
        </w:rPr>
        <w:lastRenderedPageBreak/>
        <w:t>в</w:t>
      </w:r>
      <w:r w:rsidR="00921509">
        <w:rPr>
          <w:rFonts w:ascii="Times New Roman" w:hAnsi="Times New Roman"/>
          <w:color w:val="000000"/>
          <w:sz w:val="20"/>
          <w:szCs w:val="20"/>
        </w:rPr>
        <w:t> </w:t>
      </w:r>
      <w:r w:rsidRPr="00C14CF6">
        <w:rPr>
          <w:rFonts w:ascii="Times New Roman" w:hAnsi="Times New Roman"/>
          <w:color w:val="000000"/>
          <w:sz w:val="20"/>
          <w:szCs w:val="20"/>
        </w:rPr>
        <w:t>стоках частиц почвы, вследствие увеличения площадей асфальтовых покрытий и зеленых насаждений.</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Выбор системы водоотведения определяется конечной технолог</w:t>
      </w:r>
      <w:r w:rsidRPr="00C14CF6">
        <w:rPr>
          <w:rFonts w:ascii="Times New Roman" w:hAnsi="Times New Roman"/>
          <w:color w:val="000000"/>
          <w:sz w:val="20"/>
          <w:szCs w:val="20"/>
        </w:rPr>
        <w:t>и</w:t>
      </w:r>
      <w:r w:rsidRPr="00C14CF6">
        <w:rPr>
          <w:rFonts w:ascii="Times New Roman" w:hAnsi="Times New Roman"/>
          <w:color w:val="000000"/>
          <w:sz w:val="20"/>
          <w:szCs w:val="20"/>
        </w:rPr>
        <w:t>ческой целью и основными требованиями охраны водных ресурсов от загрязнения и их рационального использования.</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Технологически оптимальный вариант системы водоотведения можно обосновать, учитывая показатели желательности и степень с</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вершенства технологии. </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К показателям желательности относят:</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 безопасность;</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санитарный эффект;</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надежность;</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малую энергоемкость;</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844674">
        <w:rPr>
          <w:rFonts w:ascii="Times New Roman" w:hAnsi="Times New Roman"/>
          <w:color w:val="000000"/>
          <w:sz w:val="20"/>
          <w:szCs w:val="20"/>
        </w:rPr>
        <w:t> </w:t>
      </w:r>
      <w:r w:rsidRPr="00C14CF6">
        <w:rPr>
          <w:rFonts w:ascii="Times New Roman" w:hAnsi="Times New Roman"/>
          <w:color w:val="000000"/>
          <w:sz w:val="20"/>
          <w:szCs w:val="20"/>
        </w:rPr>
        <w:t>возможность возврата воды в производство или по другому назна</w:t>
      </w:r>
      <w:r w:rsidRPr="00C14CF6">
        <w:rPr>
          <w:rFonts w:ascii="Times New Roman" w:hAnsi="Times New Roman"/>
          <w:color w:val="000000"/>
          <w:sz w:val="20"/>
          <w:szCs w:val="20"/>
        </w:rPr>
        <w:softHyphen/>
        <w:t>чению;</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возможность эффективной утилизации отходов;</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степень благоустройства обслуживаемого объекта.</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настоящее время при разработке прогрессивных экологически эффективных систем водоотведения следует учитывать большой об</w:t>
      </w:r>
      <w:r w:rsidRPr="00C14CF6">
        <w:rPr>
          <w:rFonts w:ascii="Times New Roman" w:hAnsi="Times New Roman"/>
          <w:sz w:val="20"/>
          <w:szCs w:val="20"/>
        </w:rPr>
        <w:t>ъ</w:t>
      </w:r>
      <w:r w:rsidRPr="00C14CF6">
        <w:rPr>
          <w:rFonts w:ascii="Times New Roman" w:hAnsi="Times New Roman"/>
          <w:sz w:val="20"/>
          <w:szCs w:val="20"/>
        </w:rPr>
        <w:t>ем научно-технической информации. Отдельные факторы, разност</w:t>
      </w:r>
      <w:r w:rsidRPr="00C14CF6">
        <w:rPr>
          <w:rFonts w:ascii="Times New Roman" w:hAnsi="Times New Roman"/>
          <w:sz w:val="20"/>
          <w:szCs w:val="20"/>
        </w:rPr>
        <w:t>о</w:t>
      </w:r>
      <w:r w:rsidRPr="00C14CF6">
        <w:rPr>
          <w:rFonts w:ascii="Times New Roman" w:hAnsi="Times New Roman"/>
          <w:sz w:val="20"/>
          <w:szCs w:val="20"/>
        </w:rPr>
        <w:t>ронне характеризующие систему, должны обеспечивать комплек</w:t>
      </w:r>
      <w:r w:rsidRPr="00C14CF6">
        <w:rPr>
          <w:rFonts w:ascii="Times New Roman" w:hAnsi="Times New Roman"/>
          <w:sz w:val="20"/>
          <w:szCs w:val="20"/>
        </w:rPr>
        <w:t>с</w:t>
      </w:r>
      <w:r w:rsidRPr="00C14CF6">
        <w:rPr>
          <w:rFonts w:ascii="Times New Roman" w:hAnsi="Times New Roman"/>
          <w:sz w:val="20"/>
          <w:szCs w:val="20"/>
        </w:rPr>
        <w:t>ность оценки, поэтому приходится одновременно рассматривать мн</w:t>
      </w:r>
      <w:r w:rsidRPr="00C14CF6">
        <w:rPr>
          <w:rFonts w:ascii="Times New Roman" w:hAnsi="Times New Roman"/>
          <w:sz w:val="20"/>
          <w:szCs w:val="20"/>
        </w:rPr>
        <w:t>о</w:t>
      </w:r>
      <w:r w:rsidRPr="00C14CF6">
        <w:rPr>
          <w:rFonts w:ascii="Times New Roman" w:hAnsi="Times New Roman"/>
          <w:sz w:val="20"/>
          <w:szCs w:val="20"/>
        </w:rPr>
        <w:t>жество факторов.</w:t>
      </w:r>
    </w:p>
    <w:p w:rsidR="00D52988"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Следует отдавать предпочтение системам с минимальной энерг</w:t>
      </w:r>
      <w:r w:rsidRPr="00C14CF6">
        <w:rPr>
          <w:rFonts w:ascii="Times New Roman" w:hAnsi="Times New Roman"/>
          <w:sz w:val="20"/>
          <w:szCs w:val="20"/>
        </w:rPr>
        <w:t>о</w:t>
      </w:r>
      <w:r w:rsidRPr="00C14CF6">
        <w:rPr>
          <w:rFonts w:ascii="Times New Roman" w:hAnsi="Times New Roman"/>
          <w:sz w:val="20"/>
          <w:szCs w:val="20"/>
        </w:rPr>
        <w:t>емкостью на единицу отводимых и очищенных до требуемого качества стоков.</w:t>
      </w:r>
    </w:p>
    <w:p w:rsidR="00844674" w:rsidRPr="00215B35" w:rsidRDefault="00844674" w:rsidP="001C7B0F">
      <w:pPr>
        <w:pStyle w:val="af7"/>
        <w:widowControl w:val="0"/>
        <w:ind w:firstLine="284"/>
        <w:jc w:val="both"/>
        <w:rPr>
          <w:rFonts w:ascii="Times New Roman" w:hAnsi="Times New Roman"/>
          <w:sz w:val="20"/>
          <w:szCs w:val="20"/>
        </w:rPr>
      </w:pPr>
    </w:p>
    <w:p w:rsidR="006171F1"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3.6. Охрана поверхностных и подземных вод </w:t>
      </w: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от загрязнения сточными водами</w:t>
      </w:r>
    </w:p>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проблеме охраны воды от загрязнения есть взаимосвязанные о</w:t>
      </w:r>
      <w:r w:rsidRPr="00C14CF6">
        <w:rPr>
          <w:rFonts w:ascii="Times New Roman" w:hAnsi="Times New Roman"/>
          <w:sz w:val="20"/>
          <w:szCs w:val="20"/>
        </w:rPr>
        <w:t>с</w:t>
      </w:r>
      <w:r w:rsidRPr="00C14CF6">
        <w:rPr>
          <w:rFonts w:ascii="Times New Roman" w:hAnsi="Times New Roman"/>
          <w:sz w:val="20"/>
          <w:szCs w:val="20"/>
        </w:rPr>
        <w:t>новные составляющие – экологическая и экономическая.</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связи с дефицитом пресной воды возникла задача об эффекти</w:t>
      </w:r>
      <w:r w:rsidRPr="00C14CF6">
        <w:rPr>
          <w:rFonts w:ascii="Times New Roman" w:hAnsi="Times New Roman"/>
          <w:sz w:val="20"/>
          <w:szCs w:val="20"/>
        </w:rPr>
        <w:t>в</w:t>
      </w:r>
      <w:r w:rsidRPr="00C14CF6">
        <w:rPr>
          <w:rFonts w:ascii="Times New Roman" w:hAnsi="Times New Roman"/>
          <w:sz w:val="20"/>
          <w:szCs w:val="20"/>
        </w:rPr>
        <w:t>ном использовании ее во всех отраслях народного хозяйства. Поэтому особо важное значение приобретает высокоэффективное повторно-оборотное использование воды в промышленности и применение в</w:t>
      </w:r>
      <w:r w:rsidR="00921509">
        <w:rPr>
          <w:rFonts w:ascii="Times New Roman" w:hAnsi="Times New Roman"/>
          <w:sz w:val="20"/>
          <w:szCs w:val="20"/>
        </w:rPr>
        <w:t> </w:t>
      </w:r>
      <w:r w:rsidRPr="00C14CF6">
        <w:rPr>
          <w:rFonts w:ascii="Times New Roman" w:hAnsi="Times New Roman"/>
          <w:sz w:val="20"/>
          <w:szCs w:val="20"/>
        </w:rPr>
        <w:t>целях мелиорации сточных вод бытового и производственного пр</w:t>
      </w:r>
      <w:r w:rsidRPr="00C14CF6">
        <w:rPr>
          <w:rFonts w:ascii="Times New Roman" w:hAnsi="Times New Roman"/>
          <w:sz w:val="20"/>
          <w:szCs w:val="20"/>
        </w:rPr>
        <w:t>о</w:t>
      </w:r>
      <w:r w:rsidRPr="00C14CF6">
        <w:rPr>
          <w:rFonts w:ascii="Times New Roman" w:hAnsi="Times New Roman"/>
          <w:sz w:val="20"/>
          <w:szCs w:val="20"/>
        </w:rPr>
        <w:t>исхождения.</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промышленности пресная вода применяется в качестве технол</w:t>
      </w:r>
      <w:r w:rsidRPr="00C14CF6">
        <w:rPr>
          <w:rFonts w:ascii="Times New Roman" w:hAnsi="Times New Roman"/>
          <w:sz w:val="20"/>
          <w:szCs w:val="20"/>
        </w:rPr>
        <w:t>о</w:t>
      </w:r>
      <w:r w:rsidRPr="00C14CF6">
        <w:rPr>
          <w:rFonts w:ascii="Times New Roman" w:hAnsi="Times New Roman"/>
          <w:sz w:val="20"/>
          <w:szCs w:val="20"/>
        </w:rPr>
        <w:lastRenderedPageBreak/>
        <w:t>гических растворов, теплоносителя, для переноса твердых масс пр</w:t>
      </w:r>
      <w:r w:rsidRPr="00C14CF6">
        <w:rPr>
          <w:rFonts w:ascii="Times New Roman" w:hAnsi="Times New Roman"/>
          <w:sz w:val="20"/>
          <w:szCs w:val="20"/>
        </w:rPr>
        <w:t>о</w:t>
      </w:r>
      <w:r w:rsidRPr="00C14CF6">
        <w:rPr>
          <w:rFonts w:ascii="Times New Roman" w:hAnsi="Times New Roman"/>
          <w:sz w:val="20"/>
          <w:szCs w:val="20"/>
        </w:rPr>
        <w:t>мывочных процессов. В последнем случае вода, являясь универсал</w:t>
      </w:r>
      <w:r w:rsidRPr="00C14CF6">
        <w:rPr>
          <w:rFonts w:ascii="Times New Roman" w:hAnsi="Times New Roman"/>
          <w:sz w:val="20"/>
          <w:szCs w:val="20"/>
        </w:rPr>
        <w:t>ь</w:t>
      </w:r>
      <w:r w:rsidRPr="00C14CF6">
        <w:rPr>
          <w:rFonts w:ascii="Times New Roman" w:hAnsi="Times New Roman"/>
          <w:sz w:val="20"/>
          <w:szCs w:val="20"/>
        </w:rPr>
        <w:t xml:space="preserve">ным </w:t>
      </w:r>
      <w:r w:rsidR="00F22D7F">
        <w:rPr>
          <w:rFonts w:ascii="Times New Roman" w:hAnsi="Times New Roman"/>
          <w:sz w:val="20"/>
          <w:szCs w:val="20"/>
        </w:rPr>
        <w:t>экстра</w:t>
      </w:r>
      <w:r w:rsidRPr="00C14CF6">
        <w:rPr>
          <w:rFonts w:ascii="Times New Roman" w:hAnsi="Times New Roman"/>
          <w:sz w:val="20"/>
          <w:szCs w:val="20"/>
        </w:rPr>
        <w:t>гентом, обладает высокой грязеемкостью, что</w:t>
      </w:r>
      <w:r w:rsidR="00F22D7F">
        <w:rPr>
          <w:rFonts w:ascii="Times New Roman" w:hAnsi="Times New Roman"/>
          <w:sz w:val="20"/>
          <w:szCs w:val="20"/>
        </w:rPr>
        <w:t xml:space="preserve"> и</w:t>
      </w:r>
      <w:r w:rsidRPr="00C14CF6">
        <w:rPr>
          <w:rFonts w:ascii="Times New Roman" w:hAnsi="Times New Roman"/>
          <w:sz w:val="20"/>
          <w:szCs w:val="20"/>
        </w:rPr>
        <w:t xml:space="preserve"> позволяет эффективно ее использовать. Пресная вода высшего качества – пить</w:t>
      </w:r>
      <w:r w:rsidRPr="00C14CF6">
        <w:rPr>
          <w:rFonts w:ascii="Times New Roman" w:hAnsi="Times New Roman"/>
          <w:sz w:val="20"/>
          <w:szCs w:val="20"/>
        </w:rPr>
        <w:t>е</w:t>
      </w:r>
      <w:r w:rsidRPr="00C14CF6">
        <w:rPr>
          <w:rFonts w:ascii="Times New Roman" w:hAnsi="Times New Roman"/>
          <w:sz w:val="20"/>
          <w:szCs w:val="20"/>
        </w:rPr>
        <w:t>вая вода – широко используется в санитарно-бытовых и хозяйстве</w:t>
      </w:r>
      <w:r w:rsidRPr="00C14CF6">
        <w:rPr>
          <w:rFonts w:ascii="Times New Roman" w:hAnsi="Times New Roman"/>
          <w:sz w:val="20"/>
          <w:szCs w:val="20"/>
        </w:rPr>
        <w:t>н</w:t>
      </w:r>
      <w:r w:rsidRPr="00C14CF6">
        <w:rPr>
          <w:rFonts w:ascii="Times New Roman" w:hAnsi="Times New Roman"/>
          <w:sz w:val="20"/>
          <w:szCs w:val="20"/>
        </w:rPr>
        <w:t>ных целях, обеспечивая высокую степень благоустройства жилищ н</w:t>
      </w:r>
      <w:r w:rsidRPr="00C14CF6">
        <w:rPr>
          <w:rFonts w:ascii="Times New Roman" w:hAnsi="Times New Roman"/>
          <w:sz w:val="20"/>
          <w:szCs w:val="20"/>
        </w:rPr>
        <w:t>а</w:t>
      </w:r>
      <w:r w:rsidRPr="00C14CF6">
        <w:rPr>
          <w:rFonts w:ascii="Times New Roman" w:hAnsi="Times New Roman"/>
          <w:sz w:val="20"/>
          <w:szCs w:val="20"/>
        </w:rPr>
        <w:t>селения городов и сельских мест. Поэтому пресная вода наших откр</w:t>
      </w:r>
      <w:r w:rsidRPr="00C14CF6">
        <w:rPr>
          <w:rFonts w:ascii="Times New Roman" w:hAnsi="Times New Roman"/>
          <w:sz w:val="20"/>
          <w:szCs w:val="20"/>
        </w:rPr>
        <w:t>ы</w:t>
      </w:r>
      <w:r w:rsidRPr="00C14CF6">
        <w:rPr>
          <w:rFonts w:ascii="Times New Roman" w:hAnsi="Times New Roman"/>
          <w:sz w:val="20"/>
          <w:szCs w:val="20"/>
        </w:rPr>
        <w:t>тых водоемов и земных недр является ценным природным сырьем, национальным богатством нашей страны.</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настоящее время имеется явная необходимость в разработке н</w:t>
      </w:r>
      <w:r w:rsidRPr="00C14CF6">
        <w:rPr>
          <w:rFonts w:ascii="Times New Roman" w:hAnsi="Times New Roman"/>
          <w:sz w:val="20"/>
          <w:szCs w:val="20"/>
        </w:rPr>
        <w:t>о</w:t>
      </w:r>
      <w:r w:rsidRPr="00C14CF6">
        <w:rPr>
          <w:rFonts w:ascii="Times New Roman" w:hAnsi="Times New Roman"/>
          <w:sz w:val="20"/>
          <w:szCs w:val="20"/>
        </w:rPr>
        <w:t>вых высокоэффективных ресурсосберегающих водных технологий, но отсутствует стимулирующая экономическая методика к развитию п</w:t>
      </w:r>
      <w:r w:rsidRPr="00C14CF6">
        <w:rPr>
          <w:rFonts w:ascii="Times New Roman" w:hAnsi="Times New Roman"/>
          <w:sz w:val="20"/>
          <w:szCs w:val="20"/>
        </w:rPr>
        <w:t>о</w:t>
      </w:r>
      <w:r w:rsidRPr="00C14CF6">
        <w:rPr>
          <w:rFonts w:ascii="Times New Roman" w:hAnsi="Times New Roman"/>
          <w:sz w:val="20"/>
          <w:szCs w:val="20"/>
        </w:rPr>
        <w:t>вторно-оборотных технологий. Недостаток методик заключается в том, что цена на воду слишком была занижена.</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Между относительной стоимостью воды и коэффициентом ее кач</w:t>
      </w:r>
      <w:r w:rsidRPr="00C14CF6">
        <w:rPr>
          <w:rFonts w:ascii="Times New Roman" w:hAnsi="Times New Roman"/>
          <w:sz w:val="20"/>
          <w:szCs w:val="20"/>
        </w:rPr>
        <w:t>е</w:t>
      </w:r>
      <w:r w:rsidRPr="00C14CF6">
        <w:rPr>
          <w:rFonts w:ascii="Times New Roman" w:hAnsi="Times New Roman"/>
          <w:sz w:val="20"/>
          <w:szCs w:val="20"/>
        </w:rPr>
        <w:t>ства имеется зависимость: чем больше степень загрязнения воды, тем ниже ее стоимость (остаточная) и тем выше стоимость затрат на оч</w:t>
      </w:r>
      <w:r w:rsidRPr="00C14CF6">
        <w:rPr>
          <w:rFonts w:ascii="Times New Roman" w:hAnsi="Times New Roman"/>
          <w:sz w:val="20"/>
          <w:szCs w:val="20"/>
        </w:rPr>
        <w:t>и</w:t>
      </w:r>
      <w:r w:rsidRPr="00C14CF6">
        <w:rPr>
          <w:rFonts w:ascii="Times New Roman" w:hAnsi="Times New Roman"/>
          <w:sz w:val="20"/>
          <w:szCs w:val="20"/>
        </w:rPr>
        <w:t>стку.</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Водный кодекс </w:t>
      </w:r>
      <w:r w:rsidR="00844674">
        <w:rPr>
          <w:rFonts w:ascii="Times New Roman" w:hAnsi="Times New Roman"/>
          <w:sz w:val="20"/>
          <w:szCs w:val="20"/>
        </w:rPr>
        <w:t>Республики Беларусь</w:t>
      </w:r>
      <w:r w:rsidRPr="00C14CF6">
        <w:rPr>
          <w:rFonts w:ascii="Times New Roman" w:hAnsi="Times New Roman"/>
          <w:sz w:val="20"/>
          <w:szCs w:val="20"/>
        </w:rPr>
        <w:t xml:space="preserve"> регламентирует требования к степени очистки сточных вод, спускаемых в водоемы, для того чтобы предупредить и устранить загрязнения сточными водами рек, ручьев, водохранилищ, озер и прудов и искусственных каналов.</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Водн</w:t>
      </w:r>
      <w:r w:rsidR="00844674">
        <w:rPr>
          <w:rFonts w:ascii="Times New Roman" w:hAnsi="Times New Roman"/>
          <w:sz w:val="20"/>
          <w:szCs w:val="20"/>
        </w:rPr>
        <w:t>ый</w:t>
      </w:r>
      <w:r w:rsidRPr="00C14CF6">
        <w:rPr>
          <w:rFonts w:ascii="Times New Roman" w:hAnsi="Times New Roman"/>
          <w:sz w:val="20"/>
          <w:szCs w:val="20"/>
        </w:rPr>
        <w:t xml:space="preserve"> </w:t>
      </w:r>
      <w:r w:rsidR="00844674">
        <w:rPr>
          <w:rFonts w:ascii="Times New Roman" w:hAnsi="Times New Roman"/>
          <w:sz w:val="20"/>
          <w:szCs w:val="20"/>
        </w:rPr>
        <w:t>к</w:t>
      </w:r>
      <w:r w:rsidRPr="00C14CF6">
        <w:rPr>
          <w:rFonts w:ascii="Times New Roman" w:hAnsi="Times New Roman"/>
          <w:sz w:val="20"/>
          <w:szCs w:val="20"/>
        </w:rPr>
        <w:t>одекс включены общие требования к составу и свойс</w:t>
      </w:r>
      <w:r w:rsidRPr="00C14CF6">
        <w:rPr>
          <w:rFonts w:ascii="Times New Roman" w:hAnsi="Times New Roman"/>
          <w:sz w:val="20"/>
          <w:szCs w:val="20"/>
        </w:rPr>
        <w:t>т</w:t>
      </w:r>
      <w:r w:rsidRPr="00C14CF6">
        <w:rPr>
          <w:rFonts w:ascii="Times New Roman" w:hAnsi="Times New Roman"/>
          <w:sz w:val="20"/>
          <w:szCs w:val="20"/>
        </w:rPr>
        <w:t>вам воды водоемов в зависимости от видов водопользования.</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 первому виду водопользования относятся водоемы, предназн</w:t>
      </w:r>
      <w:r w:rsidRPr="00C14CF6">
        <w:rPr>
          <w:rFonts w:ascii="Times New Roman" w:hAnsi="Times New Roman"/>
          <w:sz w:val="20"/>
          <w:szCs w:val="20"/>
        </w:rPr>
        <w:t>а</w:t>
      </w:r>
      <w:r w:rsidRPr="00C14CF6">
        <w:rPr>
          <w:rFonts w:ascii="Times New Roman" w:hAnsi="Times New Roman"/>
          <w:sz w:val="20"/>
          <w:szCs w:val="20"/>
        </w:rPr>
        <w:t>ченные для централизованного или нецентрализованного хозяйстве</w:t>
      </w:r>
      <w:r w:rsidRPr="00C14CF6">
        <w:rPr>
          <w:rFonts w:ascii="Times New Roman" w:hAnsi="Times New Roman"/>
          <w:sz w:val="20"/>
          <w:szCs w:val="20"/>
        </w:rPr>
        <w:t>н</w:t>
      </w:r>
      <w:r w:rsidRPr="00C14CF6">
        <w:rPr>
          <w:rFonts w:ascii="Times New Roman" w:hAnsi="Times New Roman"/>
          <w:sz w:val="20"/>
          <w:szCs w:val="20"/>
        </w:rPr>
        <w:t>но-питьевого водоснабжения, а также для водоснабжения пищевых предприятий. Ко второму виду – водоемы, используемые для купания, спорта и отдыха населения, а также водоемы в черте населенных мест.</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Отнесение водоемов к одному из указанных видов водопользов</w:t>
      </w:r>
      <w:r w:rsidRPr="00C14CF6">
        <w:rPr>
          <w:rFonts w:ascii="Times New Roman" w:hAnsi="Times New Roman"/>
          <w:sz w:val="20"/>
          <w:szCs w:val="20"/>
        </w:rPr>
        <w:t>а</w:t>
      </w:r>
      <w:r w:rsidRPr="00C14CF6">
        <w:rPr>
          <w:rFonts w:ascii="Times New Roman" w:hAnsi="Times New Roman"/>
          <w:sz w:val="20"/>
          <w:szCs w:val="20"/>
        </w:rPr>
        <w:t>ния производится органами Государственной санитарной инспекции с учетом конкретных местных условий.</w:t>
      </w:r>
    </w:p>
    <w:p w:rsidR="00EB418B" w:rsidRPr="00C14CF6" w:rsidRDefault="00F22D7F" w:rsidP="001C7B0F">
      <w:pPr>
        <w:pStyle w:val="af7"/>
        <w:widowControl w:val="0"/>
        <w:ind w:firstLine="284"/>
        <w:jc w:val="both"/>
        <w:rPr>
          <w:rFonts w:ascii="Times New Roman" w:hAnsi="Times New Roman"/>
          <w:sz w:val="20"/>
          <w:szCs w:val="20"/>
        </w:rPr>
      </w:pPr>
      <w:r>
        <w:rPr>
          <w:rFonts w:ascii="Times New Roman" w:hAnsi="Times New Roman"/>
          <w:sz w:val="20"/>
          <w:szCs w:val="20"/>
        </w:rPr>
        <w:t>К водоемам, используемы</w:t>
      </w:r>
      <w:r w:rsidR="00844674">
        <w:rPr>
          <w:rFonts w:ascii="Times New Roman" w:hAnsi="Times New Roman"/>
          <w:sz w:val="20"/>
          <w:szCs w:val="20"/>
        </w:rPr>
        <w:t>м</w:t>
      </w:r>
      <w:r w:rsidR="00EB418B" w:rsidRPr="00C14CF6">
        <w:rPr>
          <w:rFonts w:ascii="Times New Roman" w:hAnsi="Times New Roman"/>
          <w:sz w:val="20"/>
          <w:szCs w:val="20"/>
        </w:rPr>
        <w:t xml:space="preserve"> в рыбохозяйственных целях, предъя</w:t>
      </w:r>
      <w:r w:rsidR="00EB418B" w:rsidRPr="00C14CF6">
        <w:rPr>
          <w:rFonts w:ascii="Times New Roman" w:hAnsi="Times New Roman"/>
          <w:sz w:val="20"/>
          <w:szCs w:val="20"/>
        </w:rPr>
        <w:t>в</w:t>
      </w:r>
      <w:r w:rsidR="00EB418B" w:rsidRPr="00C14CF6">
        <w:rPr>
          <w:rFonts w:ascii="Times New Roman" w:hAnsi="Times New Roman"/>
          <w:sz w:val="20"/>
          <w:szCs w:val="20"/>
        </w:rPr>
        <w:t>ляются еще более высокие требования, чем к водоемам бытового пол</w:t>
      </w:r>
      <w:r w:rsidR="00EB418B" w:rsidRPr="00C14CF6">
        <w:rPr>
          <w:rFonts w:ascii="Times New Roman" w:hAnsi="Times New Roman"/>
          <w:sz w:val="20"/>
          <w:szCs w:val="20"/>
        </w:rPr>
        <w:t>ь</w:t>
      </w:r>
      <w:r w:rsidR="00EB418B" w:rsidRPr="00C14CF6">
        <w:rPr>
          <w:rFonts w:ascii="Times New Roman" w:hAnsi="Times New Roman"/>
          <w:sz w:val="20"/>
          <w:szCs w:val="20"/>
        </w:rPr>
        <w:t>зования. Основные требования к составу и свойствам воды водоемов рыбохозяйственного назначения также дифференцируются в завис</w:t>
      </w:r>
      <w:r w:rsidR="00EB418B" w:rsidRPr="00C14CF6">
        <w:rPr>
          <w:rFonts w:ascii="Times New Roman" w:hAnsi="Times New Roman"/>
          <w:sz w:val="20"/>
          <w:szCs w:val="20"/>
        </w:rPr>
        <w:t>и</w:t>
      </w:r>
      <w:r w:rsidR="00EB418B" w:rsidRPr="00C14CF6">
        <w:rPr>
          <w:rFonts w:ascii="Times New Roman" w:hAnsi="Times New Roman"/>
          <w:sz w:val="20"/>
          <w:szCs w:val="20"/>
        </w:rPr>
        <w:t>мости от дв</w:t>
      </w:r>
      <w:r w:rsidR="00573657">
        <w:rPr>
          <w:rFonts w:ascii="Times New Roman" w:hAnsi="Times New Roman"/>
          <w:sz w:val="20"/>
          <w:szCs w:val="20"/>
        </w:rPr>
        <w:t>ух видов водопользования. К первому</w:t>
      </w:r>
      <w:r w:rsidR="00EB418B" w:rsidRPr="00C14CF6">
        <w:rPr>
          <w:rFonts w:ascii="Times New Roman" w:hAnsi="Times New Roman"/>
          <w:sz w:val="20"/>
          <w:szCs w:val="20"/>
        </w:rPr>
        <w:t xml:space="preserve"> виду относятся в</w:t>
      </w:r>
      <w:r w:rsidR="00EB418B" w:rsidRPr="00C14CF6">
        <w:rPr>
          <w:rFonts w:ascii="Times New Roman" w:hAnsi="Times New Roman"/>
          <w:sz w:val="20"/>
          <w:szCs w:val="20"/>
        </w:rPr>
        <w:t>о</w:t>
      </w:r>
      <w:r w:rsidR="00EB418B" w:rsidRPr="00C14CF6">
        <w:rPr>
          <w:rFonts w:ascii="Times New Roman" w:hAnsi="Times New Roman"/>
          <w:sz w:val="20"/>
          <w:szCs w:val="20"/>
        </w:rPr>
        <w:t>доемы, используемые для сохранения и воспроизводства ценных видов рыб, обладающих высокой чувс</w:t>
      </w:r>
      <w:r w:rsidR="006552A1">
        <w:rPr>
          <w:rFonts w:ascii="Times New Roman" w:hAnsi="Times New Roman"/>
          <w:sz w:val="20"/>
          <w:szCs w:val="20"/>
        </w:rPr>
        <w:t xml:space="preserve">твительностью к кислороду, а </w:t>
      </w:r>
      <w:r w:rsidR="00844674">
        <w:rPr>
          <w:rFonts w:ascii="Times New Roman" w:hAnsi="Times New Roman"/>
          <w:sz w:val="20"/>
          <w:szCs w:val="20"/>
        </w:rPr>
        <w:t xml:space="preserve">ко </w:t>
      </w:r>
      <w:r w:rsidR="006552A1">
        <w:rPr>
          <w:rFonts w:ascii="Times New Roman" w:hAnsi="Times New Roman"/>
          <w:sz w:val="20"/>
          <w:szCs w:val="20"/>
        </w:rPr>
        <w:t>вт</w:t>
      </w:r>
      <w:r w:rsidR="006552A1">
        <w:rPr>
          <w:rFonts w:ascii="Times New Roman" w:hAnsi="Times New Roman"/>
          <w:sz w:val="20"/>
          <w:szCs w:val="20"/>
        </w:rPr>
        <w:t>о</w:t>
      </w:r>
      <w:r w:rsidR="006552A1">
        <w:rPr>
          <w:rFonts w:ascii="Times New Roman" w:hAnsi="Times New Roman"/>
          <w:sz w:val="20"/>
          <w:szCs w:val="20"/>
        </w:rPr>
        <w:lastRenderedPageBreak/>
        <w:t>ро</w:t>
      </w:r>
      <w:r w:rsidR="00844674">
        <w:rPr>
          <w:rFonts w:ascii="Times New Roman" w:hAnsi="Times New Roman"/>
          <w:sz w:val="20"/>
          <w:szCs w:val="20"/>
        </w:rPr>
        <w:t>му</w:t>
      </w:r>
      <w:r w:rsidR="00573657">
        <w:rPr>
          <w:rFonts w:ascii="Times New Roman" w:hAnsi="Times New Roman"/>
          <w:sz w:val="20"/>
          <w:szCs w:val="20"/>
        </w:rPr>
        <w:t xml:space="preserve"> </w:t>
      </w:r>
      <w:r w:rsidR="006552A1">
        <w:rPr>
          <w:rFonts w:ascii="Times New Roman" w:hAnsi="Times New Roman"/>
          <w:sz w:val="20"/>
          <w:szCs w:val="20"/>
        </w:rPr>
        <w:t>вид</w:t>
      </w:r>
      <w:r w:rsidR="00B50D9E">
        <w:rPr>
          <w:rFonts w:ascii="Times New Roman" w:hAnsi="Times New Roman"/>
          <w:sz w:val="20"/>
          <w:szCs w:val="20"/>
        </w:rPr>
        <w:t>у</w:t>
      </w:r>
      <w:r w:rsidR="00EB418B" w:rsidRPr="00C14CF6">
        <w:rPr>
          <w:rFonts w:ascii="Times New Roman" w:hAnsi="Times New Roman"/>
          <w:sz w:val="20"/>
          <w:szCs w:val="20"/>
        </w:rPr>
        <w:t xml:space="preserve"> – водоемы, используемые для всех других рыбохозяйстве</w:t>
      </w:r>
      <w:r w:rsidR="00EB418B" w:rsidRPr="00C14CF6">
        <w:rPr>
          <w:rFonts w:ascii="Times New Roman" w:hAnsi="Times New Roman"/>
          <w:sz w:val="20"/>
          <w:szCs w:val="20"/>
        </w:rPr>
        <w:t>н</w:t>
      </w:r>
      <w:r w:rsidR="00EB418B" w:rsidRPr="00C14CF6">
        <w:rPr>
          <w:rFonts w:ascii="Times New Roman" w:hAnsi="Times New Roman"/>
          <w:sz w:val="20"/>
          <w:szCs w:val="20"/>
        </w:rPr>
        <w:t>ных целей.</w:t>
      </w:r>
    </w:p>
    <w:p w:rsidR="00EB418B" w:rsidRPr="00C14CF6" w:rsidRDefault="00F22D7F" w:rsidP="002817F2">
      <w:pPr>
        <w:pStyle w:val="af7"/>
        <w:widowControl w:val="0"/>
        <w:spacing w:line="238" w:lineRule="auto"/>
        <w:ind w:firstLine="284"/>
        <w:jc w:val="both"/>
        <w:rPr>
          <w:rFonts w:ascii="Times New Roman" w:hAnsi="Times New Roman"/>
          <w:sz w:val="20"/>
          <w:szCs w:val="20"/>
        </w:rPr>
      </w:pPr>
      <w:r>
        <w:rPr>
          <w:rFonts w:ascii="Times New Roman" w:hAnsi="Times New Roman"/>
          <w:sz w:val="20"/>
          <w:szCs w:val="20"/>
        </w:rPr>
        <w:t>П</w:t>
      </w:r>
      <w:r w:rsidR="00EB418B" w:rsidRPr="00C14CF6">
        <w:rPr>
          <w:rFonts w:ascii="Times New Roman" w:hAnsi="Times New Roman"/>
          <w:sz w:val="20"/>
          <w:szCs w:val="20"/>
        </w:rPr>
        <w:t>ри спуске очищенных сточных вод в водоем или водоток состав и свойства воды должны соответствовать нормативам в створе, расп</w:t>
      </w:r>
      <w:r w:rsidR="00EB418B" w:rsidRPr="00C14CF6">
        <w:rPr>
          <w:rFonts w:ascii="Times New Roman" w:hAnsi="Times New Roman"/>
          <w:sz w:val="20"/>
          <w:szCs w:val="20"/>
        </w:rPr>
        <w:t>о</w:t>
      </w:r>
      <w:r w:rsidR="00EB418B" w:rsidRPr="00C14CF6">
        <w:rPr>
          <w:rFonts w:ascii="Times New Roman" w:hAnsi="Times New Roman"/>
          <w:sz w:val="20"/>
          <w:szCs w:val="20"/>
        </w:rPr>
        <w:t>ложенном на проточных водоемах в 1 к</w:t>
      </w:r>
      <w:r w:rsidR="00B50D9E">
        <w:rPr>
          <w:rFonts w:ascii="Times New Roman" w:hAnsi="Times New Roman"/>
          <w:sz w:val="20"/>
          <w:szCs w:val="20"/>
        </w:rPr>
        <w:t>м</w:t>
      </w:r>
      <w:r w:rsidR="00EB418B" w:rsidRPr="00C14CF6">
        <w:rPr>
          <w:rFonts w:ascii="Times New Roman" w:hAnsi="Times New Roman"/>
          <w:sz w:val="20"/>
          <w:szCs w:val="20"/>
        </w:rPr>
        <w:t xml:space="preserve"> выше по течению пункта в</w:t>
      </w:r>
      <w:r w:rsidR="00EB418B" w:rsidRPr="00C14CF6">
        <w:rPr>
          <w:rFonts w:ascii="Times New Roman" w:hAnsi="Times New Roman"/>
          <w:sz w:val="20"/>
          <w:szCs w:val="20"/>
        </w:rPr>
        <w:t>о</w:t>
      </w:r>
      <w:r w:rsidR="00EB418B" w:rsidRPr="00C14CF6">
        <w:rPr>
          <w:rFonts w:ascii="Times New Roman" w:hAnsi="Times New Roman"/>
          <w:sz w:val="20"/>
          <w:szCs w:val="20"/>
        </w:rPr>
        <w:t>допользования (водозабор для хозяйственно-питьевого водоснабж</w:t>
      </w:r>
      <w:r w:rsidR="00EB418B" w:rsidRPr="00C14CF6">
        <w:rPr>
          <w:rFonts w:ascii="Times New Roman" w:hAnsi="Times New Roman"/>
          <w:sz w:val="20"/>
          <w:szCs w:val="20"/>
        </w:rPr>
        <w:t>е</w:t>
      </w:r>
      <w:r w:rsidR="00EB418B" w:rsidRPr="00C14CF6">
        <w:rPr>
          <w:rFonts w:ascii="Times New Roman" w:hAnsi="Times New Roman"/>
          <w:sz w:val="20"/>
          <w:szCs w:val="20"/>
        </w:rPr>
        <w:t>ния, место купания, организованного отдыха, территории населенного пункта и</w:t>
      </w:r>
      <w:r w:rsidR="00B50D9E">
        <w:rPr>
          <w:rFonts w:ascii="Times New Roman" w:hAnsi="Times New Roman"/>
          <w:sz w:val="20"/>
          <w:szCs w:val="20"/>
        </w:rPr>
        <w:t> </w:t>
      </w:r>
      <w:r w:rsidR="00EB418B" w:rsidRPr="00C14CF6">
        <w:rPr>
          <w:rFonts w:ascii="Times New Roman" w:hAnsi="Times New Roman"/>
          <w:sz w:val="20"/>
          <w:szCs w:val="20"/>
        </w:rPr>
        <w:t>т.</w:t>
      </w:r>
      <w:r w:rsidR="00B50D9E">
        <w:rPr>
          <w:rFonts w:ascii="Times New Roman" w:hAnsi="Times New Roman"/>
          <w:sz w:val="20"/>
          <w:szCs w:val="20"/>
        </w:rPr>
        <w:t> </w:t>
      </w:r>
      <w:r w:rsidR="006552A1">
        <w:rPr>
          <w:rFonts w:ascii="Times New Roman" w:hAnsi="Times New Roman"/>
          <w:sz w:val="20"/>
          <w:szCs w:val="20"/>
        </w:rPr>
        <w:t>п.)</w:t>
      </w:r>
      <w:r w:rsidR="00B50D9E">
        <w:rPr>
          <w:rFonts w:ascii="Times New Roman" w:hAnsi="Times New Roman"/>
          <w:sz w:val="20"/>
          <w:szCs w:val="20"/>
        </w:rPr>
        <w:t>;</w:t>
      </w:r>
      <w:r w:rsidR="006552A1">
        <w:rPr>
          <w:rFonts w:ascii="Times New Roman" w:hAnsi="Times New Roman"/>
          <w:sz w:val="20"/>
          <w:szCs w:val="20"/>
        </w:rPr>
        <w:t xml:space="preserve"> </w:t>
      </w:r>
      <w:r w:rsidR="00B50D9E">
        <w:rPr>
          <w:rFonts w:ascii="Times New Roman" w:hAnsi="Times New Roman"/>
          <w:sz w:val="20"/>
          <w:szCs w:val="20"/>
        </w:rPr>
        <w:t>в</w:t>
      </w:r>
      <w:r w:rsidR="00EB418B" w:rsidRPr="00C14CF6">
        <w:rPr>
          <w:rFonts w:ascii="Times New Roman" w:hAnsi="Times New Roman"/>
          <w:sz w:val="20"/>
          <w:szCs w:val="20"/>
        </w:rPr>
        <w:t xml:space="preserve"> непроточных водоемах и водохранилищах </w:t>
      </w:r>
      <w:r w:rsidR="00B50D9E">
        <w:rPr>
          <w:rFonts w:ascii="Times New Roman" w:hAnsi="Times New Roman"/>
          <w:sz w:val="20"/>
          <w:szCs w:val="20"/>
        </w:rPr>
        <w:t xml:space="preserve">– </w:t>
      </w:r>
      <w:r w:rsidR="00EB418B" w:rsidRPr="00C14CF6">
        <w:rPr>
          <w:rFonts w:ascii="Times New Roman" w:hAnsi="Times New Roman"/>
          <w:sz w:val="20"/>
          <w:szCs w:val="20"/>
        </w:rPr>
        <w:t>в 1 к</w:t>
      </w:r>
      <w:r w:rsidR="00B50D9E">
        <w:rPr>
          <w:rFonts w:ascii="Times New Roman" w:hAnsi="Times New Roman"/>
          <w:sz w:val="20"/>
          <w:szCs w:val="20"/>
        </w:rPr>
        <w:t>м</w:t>
      </w:r>
      <w:r w:rsidR="00EB418B" w:rsidRPr="00C14CF6">
        <w:rPr>
          <w:rFonts w:ascii="Times New Roman" w:hAnsi="Times New Roman"/>
          <w:sz w:val="20"/>
          <w:szCs w:val="20"/>
        </w:rPr>
        <w:t xml:space="preserve"> в обе стороны от пункта водопользо</w:t>
      </w:r>
      <w:r>
        <w:rPr>
          <w:rFonts w:ascii="Times New Roman" w:hAnsi="Times New Roman"/>
          <w:sz w:val="20"/>
          <w:szCs w:val="20"/>
        </w:rPr>
        <w:t>вания (ст.</w:t>
      </w:r>
      <w:r w:rsidR="00B50D9E">
        <w:rPr>
          <w:rFonts w:ascii="Times New Roman" w:hAnsi="Times New Roman"/>
          <w:sz w:val="20"/>
          <w:szCs w:val="20"/>
        </w:rPr>
        <w:t> </w:t>
      </w:r>
      <w:r>
        <w:rPr>
          <w:rFonts w:ascii="Times New Roman" w:hAnsi="Times New Roman"/>
          <w:sz w:val="20"/>
          <w:szCs w:val="20"/>
        </w:rPr>
        <w:t>28 Водн</w:t>
      </w:r>
      <w:r w:rsidR="00B50D9E">
        <w:rPr>
          <w:rFonts w:ascii="Times New Roman" w:hAnsi="Times New Roman"/>
          <w:sz w:val="20"/>
          <w:szCs w:val="20"/>
        </w:rPr>
        <w:t>ого</w:t>
      </w:r>
      <w:r>
        <w:rPr>
          <w:rFonts w:ascii="Times New Roman" w:hAnsi="Times New Roman"/>
          <w:sz w:val="20"/>
          <w:szCs w:val="20"/>
        </w:rPr>
        <w:t xml:space="preserve"> кодекс</w:t>
      </w:r>
      <w:r w:rsidR="00B50D9E">
        <w:rPr>
          <w:rFonts w:ascii="Times New Roman" w:hAnsi="Times New Roman"/>
          <w:sz w:val="20"/>
          <w:szCs w:val="20"/>
        </w:rPr>
        <w:t>а</w:t>
      </w:r>
      <w:r>
        <w:rPr>
          <w:rFonts w:ascii="Times New Roman" w:hAnsi="Times New Roman"/>
          <w:sz w:val="20"/>
          <w:szCs w:val="20"/>
        </w:rPr>
        <w:t>).</w:t>
      </w:r>
      <w:r w:rsidR="00EB418B" w:rsidRPr="00C14CF6">
        <w:rPr>
          <w:rFonts w:ascii="Times New Roman" w:hAnsi="Times New Roman"/>
          <w:sz w:val="20"/>
          <w:szCs w:val="20"/>
        </w:rPr>
        <w:t xml:space="preserve"> При расчете необходимой степени очистки сточных вод до выпуска их в водоем нужно учитывать окончание процесса его самоочищения и восстановления чистоты воды до нормативных показателей на прот</w:t>
      </w:r>
      <w:r w:rsidR="00EB418B" w:rsidRPr="00C14CF6">
        <w:rPr>
          <w:rFonts w:ascii="Times New Roman" w:hAnsi="Times New Roman"/>
          <w:sz w:val="20"/>
          <w:szCs w:val="20"/>
        </w:rPr>
        <w:t>я</w:t>
      </w:r>
      <w:r w:rsidR="00EB418B" w:rsidRPr="00C14CF6">
        <w:rPr>
          <w:rFonts w:ascii="Times New Roman" w:hAnsi="Times New Roman"/>
          <w:sz w:val="20"/>
          <w:szCs w:val="20"/>
        </w:rPr>
        <w:t>жении водоема от места выпуска сточных вод до створа, отстоящего от пункта водопользования на 1</w:t>
      </w:r>
      <w:r w:rsidR="00B50D9E">
        <w:rPr>
          <w:rFonts w:ascii="Times New Roman" w:hAnsi="Times New Roman"/>
          <w:sz w:val="20"/>
          <w:szCs w:val="20"/>
        </w:rPr>
        <w:t> </w:t>
      </w:r>
      <w:r w:rsidR="00EB418B" w:rsidRPr="00C14CF6">
        <w:rPr>
          <w:rFonts w:ascii="Times New Roman" w:hAnsi="Times New Roman"/>
          <w:sz w:val="20"/>
          <w:szCs w:val="20"/>
        </w:rPr>
        <w:t>км, а не в створе самого пункта.</w:t>
      </w:r>
    </w:p>
    <w:p w:rsidR="00EB418B" w:rsidRPr="00C14CF6" w:rsidRDefault="00EB418B" w:rsidP="002817F2">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Запрещается спускать в непроточные водоемы – озера, пруды и в</w:t>
      </w:r>
      <w:r w:rsidRPr="00C14CF6">
        <w:rPr>
          <w:rFonts w:ascii="Times New Roman" w:hAnsi="Times New Roman"/>
          <w:sz w:val="20"/>
          <w:szCs w:val="20"/>
        </w:rPr>
        <w:t>о</w:t>
      </w:r>
      <w:r w:rsidRPr="00C14CF6">
        <w:rPr>
          <w:rFonts w:ascii="Times New Roman" w:hAnsi="Times New Roman"/>
          <w:sz w:val="20"/>
          <w:szCs w:val="20"/>
        </w:rPr>
        <w:t>дохранилища – сточные воды, содержащие стабильные вещества, к</w:t>
      </w:r>
      <w:r w:rsidRPr="00C14CF6">
        <w:rPr>
          <w:rFonts w:ascii="Times New Roman" w:hAnsi="Times New Roman"/>
          <w:sz w:val="20"/>
          <w:szCs w:val="20"/>
        </w:rPr>
        <w:t>о</w:t>
      </w:r>
      <w:r w:rsidRPr="00C14CF6">
        <w:rPr>
          <w:rFonts w:ascii="Times New Roman" w:hAnsi="Times New Roman"/>
          <w:sz w:val="20"/>
          <w:szCs w:val="20"/>
        </w:rPr>
        <w:t>торые не подвергаются биохимическому, химическому и физическому процессам самоочищения, а также радиоактивные вещества.</w:t>
      </w:r>
    </w:p>
    <w:p w:rsidR="00EB418B" w:rsidRPr="00C14CF6" w:rsidRDefault="00EB418B" w:rsidP="002817F2">
      <w:pPr>
        <w:pStyle w:val="af7"/>
        <w:widowControl w:val="0"/>
        <w:spacing w:line="238" w:lineRule="auto"/>
        <w:ind w:firstLine="284"/>
        <w:jc w:val="both"/>
        <w:rPr>
          <w:rFonts w:ascii="Times New Roman" w:hAnsi="Times New Roman"/>
          <w:sz w:val="20"/>
          <w:szCs w:val="20"/>
        </w:rPr>
      </w:pPr>
    </w:p>
    <w:p w:rsidR="00EB418B" w:rsidRPr="00C14CF6" w:rsidRDefault="008E5CB4" w:rsidP="002817F2">
      <w:pPr>
        <w:pStyle w:val="af7"/>
        <w:widowControl w:val="0"/>
        <w:spacing w:line="238" w:lineRule="auto"/>
        <w:jc w:val="center"/>
        <w:rPr>
          <w:rFonts w:ascii="Times New Roman" w:hAnsi="Times New Roman"/>
          <w:b/>
          <w:sz w:val="20"/>
          <w:szCs w:val="20"/>
        </w:rPr>
      </w:pPr>
      <w:r w:rsidRPr="00E9061E">
        <w:rPr>
          <w:rFonts w:ascii="Times New Roman" w:hAnsi="Times New Roman"/>
          <w:b/>
          <w:spacing w:val="20"/>
          <w:sz w:val="20"/>
          <w:szCs w:val="20"/>
        </w:rPr>
        <w:t>Лекция</w:t>
      </w:r>
      <w:r w:rsidR="00EB418B" w:rsidRPr="00C14CF6">
        <w:rPr>
          <w:rFonts w:ascii="Times New Roman" w:hAnsi="Times New Roman"/>
          <w:b/>
          <w:sz w:val="20"/>
          <w:szCs w:val="20"/>
        </w:rPr>
        <w:t xml:space="preserve"> 4. </w:t>
      </w:r>
      <w:r w:rsidR="002817F2" w:rsidRPr="00C14CF6">
        <w:rPr>
          <w:rFonts w:ascii="Times New Roman" w:hAnsi="Times New Roman"/>
          <w:b/>
          <w:sz w:val="20"/>
          <w:szCs w:val="20"/>
        </w:rPr>
        <w:t>ВОДООТВОДЯЩИЕ СЕТИ</w:t>
      </w:r>
    </w:p>
    <w:p w:rsidR="00EB418B" w:rsidRDefault="00EB418B" w:rsidP="002817F2">
      <w:pPr>
        <w:pStyle w:val="af7"/>
        <w:widowControl w:val="0"/>
        <w:spacing w:line="238" w:lineRule="auto"/>
        <w:ind w:firstLine="284"/>
        <w:jc w:val="both"/>
        <w:rPr>
          <w:rFonts w:ascii="Times New Roman" w:hAnsi="Times New Roman"/>
          <w:sz w:val="20"/>
          <w:szCs w:val="20"/>
        </w:rPr>
      </w:pPr>
    </w:p>
    <w:p w:rsidR="002817F2" w:rsidRPr="002817F2" w:rsidRDefault="002817F2" w:rsidP="002817F2">
      <w:pPr>
        <w:pStyle w:val="af7"/>
        <w:widowControl w:val="0"/>
        <w:spacing w:line="238" w:lineRule="auto"/>
        <w:jc w:val="center"/>
        <w:rPr>
          <w:rFonts w:ascii="Times New Roman" w:hAnsi="Times New Roman"/>
          <w:b/>
          <w:sz w:val="20"/>
          <w:szCs w:val="20"/>
        </w:rPr>
      </w:pPr>
      <w:r w:rsidRPr="002817F2">
        <w:rPr>
          <w:rFonts w:ascii="Times New Roman" w:hAnsi="Times New Roman"/>
          <w:b/>
          <w:sz w:val="20"/>
          <w:szCs w:val="20"/>
        </w:rPr>
        <w:t>4.1.</w:t>
      </w:r>
      <w:r w:rsidR="00E9061E">
        <w:rPr>
          <w:rFonts w:ascii="Times New Roman" w:hAnsi="Times New Roman"/>
          <w:b/>
          <w:sz w:val="20"/>
          <w:szCs w:val="20"/>
        </w:rPr>
        <w:t> </w:t>
      </w:r>
      <w:r w:rsidRPr="002817F2">
        <w:rPr>
          <w:rFonts w:ascii="Times New Roman" w:hAnsi="Times New Roman"/>
          <w:b/>
          <w:sz w:val="20"/>
          <w:szCs w:val="20"/>
        </w:rPr>
        <w:t>Водоотводящая сеть населенных пунктов</w:t>
      </w:r>
    </w:p>
    <w:p w:rsidR="002817F2" w:rsidRPr="00D17376" w:rsidRDefault="002817F2" w:rsidP="002817F2">
      <w:pPr>
        <w:pStyle w:val="af7"/>
        <w:widowControl w:val="0"/>
        <w:spacing w:line="238" w:lineRule="auto"/>
        <w:ind w:firstLine="284"/>
        <w:jc w:val="both"/>
        <w:rPr>
          <w:rFonts w:ascii="Times New Roman" w:hAnsi="Times New Roman"/>
          <w:sz w:val="20"/>
          <w:szCs w:val="20"/>
        </w:rPr>
      </w:pPr>
    </w:p>
    <w:p w:rsidR="009A3A1F" w:rsidRDefault="00EB418B" w:rsidP="002817F2">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 xml:space="preserve">4.1.1. Особенности движения сточных вод </w:t>
      </w:r>
    </w:p>
    <w:p w:rsidR="00EB418B" w:rsidRPr="00C14CF6" w:rsidRDefault="00EB418B" w:rsidP="002817F2">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в водоотводящей сети</w:t>
      </w:r>
    </w:p>
    <w:p w:rsidR="00EB418B" w:rsidRPr="00C14CF6" w:rsidRDefault="00EB418B" w:rsidP="002817F2">
      <w:pPr>
        <w:pStyle w:val="af7"/>
        <w:widowControl w:val="0"/>
        <w:spacing w:line="238" w:lineRule="auto"/>
        <w:jc w:val="both"/>
        <w:rPr>
          <w:rFonts w:ascii="Times New Roman" w:hAnsi="Times New Roman"/>
          <w:sz w:val="20"/>
          <w:szCs w:val="20"/>
        </w:rPr>
      </w:pPr>
    </w:p>
    <w:p w:rsidR="00EB418B" w:rsidRPr="00C14CF6" w:rsidRDefault="00EB418B" w:rsidP="002817F2">
      <w:pPr>
        <w:pStyle w:val="af7"/>
        <w:widowControl w:val="0"/>
        <w:spacing w:line="238" w:lineRule="auto"/>
        <w:ind w:firstLine="284"/>
        <w:jc w:val="both"/>
        <w:rPr>
          <w:rFonts w:ascii="Times New Roman" w:hAnsi="Times New Roman"/>
          <w:bCs/>
          <w:color w:val="000000"/>
          <w:sz w:val="20"/>
          <w:szCs w:val="20"/>
        </w:rPr>
      </w:pPr>
      <w:r w:rsidRPr="00C14CF6">
        <w:rPr>
          <w:rFonts w:ascii="Times New Roman" w:hAnsi="Times New Roman"/>
          <w:bCs/>
          <w:color w:val="000000"/>
          <w:sz w:val="20"/>
          <w:szCs w:val="20"/>
        </w:rPr>
        <w:t>Транспортируемая из зданий сточная жидкость обладает опред</w:t>
      </w:r>
      <w:r w:rsidRPr="00C14CF6">
        <w:rPr>
          <w:rFonts w:ascii="Times New Roman" w:hAnsi="Times New Roman"/>
          <w:bCs/>
          <w:color w:val="000000"/>
          <w:sz w:val="20"/>
          <w:szCs w:val="20"/>
        </w:rPr>
        <w:t>е</w:t>
      </w:r>
      <w:r w:rsidRPr="00C14CF6">
        <w:rPr>
          <w:rFonts w:ascii="Times New Roman" w:hAnsi="Times New Roman"/>
          <w:bCs/>
          <w:color w:val="000000"/>
          <w:sz w:val="20"/>
          <w:szCs w:val="20"/>
        </w:rPr>
        <w:t>ленной потенциальной энергией. Поэтому возможно ее самотечное транспортирование. И лишь в конце водоотводящих сетей возникает необходимость в перекачке сточных вод. В ряде случаев при больших уклонах поверхности земли вообще не требуется перекачк</w:t>
      </w:r>
      <w:r w:rsidR="008E5CB4">
        <w:rPr>
          <w:rFonts w:ascii="Times New Roman" w:hAnsi="Times New Roman"/>
          <w:bCs/>
          <w:color w:val="000000"/>
          <w:sz w:val="20"/>
          <w:szCs w:val="20"/>
        </w:rPr>
        <w:t>и</w:t>
      </w:r>
      <w:r w:rsidRPr="00C14CF6">
        <w:rPr>
          <w:rFonts w:ascii="Times New Roman" w:hAnsi="Times New Roman"/>
          <w:bCs/>
          <w:color w:val="000000"/>
          <w:sz w:val="20"/>
          <w:szCs w:val="20"/>
        </w:rPr>
        <w:t xml:space="preserve"> сточных вод.</w:t>
      </w:r>
    </w:p>
    <w:p w:rsidR="008E5CB4" w:rsidRPr="00C14CF6" w:rsidRDefault="00EB418B" w:rsidP="002817F2">
      <w:pPr>
        <w:pStyle w:val="af7"/>
        <w:widowControl w:val="0"/>
        <w:spacing w:line="238" w:lineRule="auto"/>
        <w:ind w:firstLine="284"/>
        <w:jc w:val="both"/>
        <w:rPr>
          <w:rFonts w:ascii="Times New Roman" w:hAnsi="Times New Roman"/>
          <w:bCs/>
          <w:color w:val="000000"/>
          <w:sz w:val="20"/>
          <w:szCs w:val="20"/>
        </w:rPr>
      </w:pPr>
      <w:r w:rsidRPr="008E5CB4">
        <w:rPr>
          <w:rFonts w:ascii="Times New Roman" w:hAnsi="Times New Roman"/>
          <w:bCs/>
          <w:color w:val="000000"/>
          <w:sz w:val="20"/>
          <w:szCs w:val="20"/>
        </w:rPr>
        <w:t>Для проектирования водоотводящих сетей принимае</w:t>
      </w:r>
      <w:r w:rsidR="008E5CB4" w:rsidRPr="008E5CB4">
        <w:rPr>
          <w:rFonts w:ascii="Times New Roman" w:hAnsi="Times New Roman"/>
          <w:bCs/>
          <w:color w:val="000000"/>
          <w:sz w:val="20"/>
          <w:szCs w:val="20"/>
        </w:rPr>
        <w:t>т</w:t>
      </w:r>
      <w:r w:rsidRPr="008E5CB4">
        <w:rPr>
          <w:rFonts w:ascii="Times New Roman" w:hAnsi="Times New Roman"/>
          <w:bCs/>
          <w:color w:val="000000"/>
          <w:sz w:val="20"/>
          <w:szCs w:val="20"/>
        </w:rPr>
        <w:t>ся безнапо</w:t>
      </w:r>
      <w:r w:rsidRPr="008E5CB4">
        <w:rPr>
          <w:rFonts w:ascii="Times New Roman" w:hAnsi="Times New Roman"/>
          <w:bCs/>
          <w:color w:val="000000"/>
          <w:sz w:val="20"/>
          <w:szCs w:val="20"/>
        </w:rPr>
        <w:t>р</w:t>
      </w:r>
      <w:r w:rsidRPr="008E5CB4">
        <w:rPr>
          <w:rFonts w:ascii="Times New Roman" w:hAnsi="Times New Roman"/>
          <w:bCs/>
          <w:color w:val="000000"/>
          <w:sz w:val="20"/>
          <w:szCs w:val="20"/>
        </w:rPr>
        <w:t>ный режим движения жидкости с частичным наполнением труб (0,5– 0,8). На рис. 4.1 показаны элементы потока при самотечном режиме. Следует иметь в виду, что в сетях, предназначенных для транспорт</w:t>
      </w:r>
      <w:r w:rsidRPr="008E5CB4">
        <w:rPr>
          <w:rFonts w:ascii="Times New Roman" w:hAnsi="Times New Roman"/>
          <w:bCs/>
          <w:color w:val="000000"/>
          <w:sz w:val="20"/>
          <w:szCs w:val="20"/>
        </w:rPr>
        <w:t>и</w:t>
      </w:r>
      <w:r w:rsidRPr="008E5CB4">
        <w:rPr>
          <w:rFonts w:ascii="Times New Roman" w:hAnsi="Times New Roman"/>
          <w:bCs/>
          <w:color w:val="000000"/>
          <w:sz w:val="20"/>
          <w:szCs w:val="20"/>
        </w:rPr>
        <w:t>ровки дождевых вод (кроме бытовых и производственно-бытовых)</w:t>
      </w:r>
      <w:r w:rsidR="008E5CB4" w:rsidRPr="008E5CB4">
        <w:rPr>
          <w:rFonts w:ascii="Times New Roman" w:hAnsi="Times New Roman"/>
          <w:bCs/>
          <w:color w:val="000000"/>
          <w:sz w:val="20"/>
          <w:szCs w:val="20"/>
        </w:rPr>
        <w:t>,</w:t>
      </w:r>
      <w:r w:rsidRPr="008E5CB4">
        <w:rPr>
          <w:rFonts w:ascii="Times New Roman" w:hAnsi="Times New Roman"/>
          <w:bCs/>
          <w:color w:val="000000"/>
          <w:sz w:val="20"/>
          <w:szCs w:val="20"/>
        </w:rPr>
        <w:t xml:space="preserve"> расчетные расходы сточных вод наблюдаются лишь 1 раз в течение 0,25–10 лет. </w:t>
      </w:r>
      <w:r w:rsidR="00215B35" w:rsidRPr="008E5CB4">
        <w:rPr>
          <w:rFonts w:ascii="Times New Roman" w:hAnsi="Times New Roman"/>
          <w:bCs/>
          <w:color w:val="000000"/>
          <w:sz w:val="20"/>
          <w:szCs w:val="20"/>
        </w:rPr>
        <w:t>Следовательно, водоотводящие сети работают в безн</w:t>
      </w:r>
      <w:r w:rsidR="00215B35" w:rsidRPr="008E5CB4">
        <w:rPr>
          <w:rFonts w:ascii="Times New Roman" w:hAnsi="Times New Roman"/>
          <w:bCs/>
          <w:color w:val="000000"/>
          <w:sz w:val="20"/>
          <w:szCs w:val="20"/>
        </w:rPr>
        <w:t>а</w:t>
      </w:r>
      <w:r w:rsidR="00215B35" w:rsidRPr="008E5CB4">
        <w:rPr>
          <w:rFonts w:ascii="Times New Roman" w:hAnsi="Times New Roman"/>
          <w:bCs/>
          <w:color w:val="000000"/>
          <w:sz w:val="20"/>
          <w:szCs w:val="20"/>
        </w:rPr>
        <w:t>порном режиме при частичном наполнении. Этот режим обладает р</w:t>
      </w:r>
      <w:r w:rsidR="00215B35" w:rsidRPr="008E5CB4">
        <w:rPr>
          <w:rFonts w:ascii="Times New Roman" w:hAnsi="Times New Roman"/>
          <w:bCs/>
          <w:color w:val="000000"/>
          <w:sz w:val="20"/>
          <w:szCs w:val="20"/>
        </w:rPr>
        <w:t>я</w:t>
      </w:r>
      <w:r w:rsidR="00215B35" w:rsidRPr="008E5CB4">
        <w:rPr>
          <w:rFonts w:ascii="Times New Roman" w:hAnsi="Times New Roman"/>
          <w:bCs/>
          <w:color w:val="000000"/>
          <w:sz w:val="20"/>
          <w:szCs w:val="20"/>
        </w:rPr>
        <w:lastRenderedPageBreak/>
        <w:t xml:space="preserve">дом преимуществ перед напорным режимом. В бытовых и </w:t>
      </w:r>
      <w:r w:rsidR="00215B35" w:rsidRPr="008E5CB4">
        <w:rPr>
          <w:rFonts w:ascii="Times New Roman" w:hAnsi="Times New Roman"/>
          <w:color w:val="000000"/>
          <w:sz w:val="20"/>
          <w:szCs w:val="20"/>
        </w:rPr>
        <w:t>производс</w:t>
      </w:r>
      <w:r w:rsidR="00215B35" w:rsidRPr="008E5CB4">
        <w:rPr>
          <w:rFonts w:ascii="Times New Roman" w:hAnsi="Times New Roman"/>
          <w:color w:val="000000"/>
          <w:sz w:val="20"/>
          <w:szCs w:val="20"/>
        </w:rPr>
        <w:t>т</w:t>
      </w:r>
      <w:r w:rsidR="00215B35" w:rsidRPr="008E5CB4">
        <w:rPr>
          <w:rFonts w:ascii="Times New Roman" w:hAnsi="Times New Roman"/>
          <w:color w:val="000000"/>
          <w:sz w:val="20"/>
          <w:szCs w:val="20"/>
        </w:rPr>
        <w:t>венно-бытовых сетях обеспечивается некоторый резерв в живом сеч</w:t>
      </w:r>
      <w:r w:rsidR="00215B35" w:rsidRPr="008E5CB4">
        <w:rPr>
          <w:rFonts w:ascii="Times New Roman" w:hAnsi="Times New Roman"/>
          <w:color w:val="000000"/>
          <w:sz w:val="20"/>
          <w:szCs w:val="20"/>
        </w:rPr>
        <w:t>е</w:t>
      </w:r>
      <w:r w:rsidR="00215B35" w:rsidRPr="008E5CB4">
        <w:rPr>
          <w:rFonts w:ascii="Times New Roman" w:hAnsi="Times New Roman"/>
          <w:color w:val="000000"/>
          <w:sz w:val="20"/>
          <w:szCs w:val="20"/>
        </w:rPr>
        <w:t>нии трубопровода.</w:t>
      </w:r>
      <w:r w:rsidR="002E3418" w:rsidRPr="008E5CB4">
        <w:rPr>
          <w:rFonts w:ascii="Times New Roman" w:hAnsi="Times New Roman"/>
          <w:color w:val="000000"/>
          <w:sz w:val="20"/>
          <w:szCs w:val="20"/>
        </w:rPr>
        <w:t xml:space="preserve"> Через свободную от воды верхнюю часть сечения трубы осуществляется вентиляция разветвленной </w:t>
      </w:r>
      <w:r w:rsidR="002E3418" w:rsidRPr="008E5CB4">
        <w:rPr>
          <w:rFonts w:ascii="Times New Roman" w:hAnsi="Times New Roman"/>
          <w:bCs/>
          <w:color w:val="000000"/>
          <w:sz w:val="20"/>
          <w:szCs w:val="20"/>
        </w:rPr>
        <w:t xml:space="preserve">водоотводящей </w:t>
      </w:r>
      <w:r w:rsidR="002E3418" w:rsidRPr="008E5CB4">
        <w:rPr>
          <w:rFonts w:ascii="Times New Roman" w:hAnsi="Times New Roman"/>
          <w:color w:val="000000"/>
          <w:sz w:val="20"/>
          <w:szCs w:val="20"/>
        </w:rPr>
        <w:t>сети. При этом из трубопроводов непрерывно удаляются образующиеся в воде газы, которые вызывают коррозию трубопроводов и сооружений на них, осложняют эксплуатацию водоотводящих сетей и т. п. В бе</w:t>
      </w:r>
      <w:r w:rsidR="002E3418" w:rsidRPr="008E5CB4">
        <w:rPr>
          <w:rFonts w:ascii="Times New Roman" w:hAnsi="Times New Roman"/>
          <w:color w:val="000000"/>
          <w:sz w:val="20"/>
          <w:szCs w:val="20"/>
        </w:rPr>
        <w:t>з</w:t>
      </w:r>
      <w:r w:rsidR="002E3418" w:rsidRPr="008E5CB4">
        <w:rPr>
          <w:rFonts w:ascii="Times New Roman" w:hAnsi="Times New Roman"/>
          <w:color w:val="000000"/>
          <w:sz w:val="20"/>
          <w:szCs w:val="20"/>
        </w:rPr>
        <w:t>напорном режиме движения жидкости лучше транспортируются с в</w:t>
      </w:r>
      <w:r w:rsidR="002E3418" w:rsidRPr="008E5CB4">
        <w:rPr>
          <w:rFonts w:ascii="Times New Roman" w:hAnsi="Times New Roman"/>
          <w:color w:val="000000"/>
          <w:sz w:val="20"/>
          <w:szCs w:val="20"/>
        </w:rPr>
        <w:t>о</w:t>
      </w:r>
      <w:r w:rsidR="002E3418" w:rsidRPr="008E5CB4">
        <w:rPr>
          <w:rFonts w:ascii="Times New Roman" w:hAnsi="Times New Roman"/>
          <w:color w:val="000000"/>
          <w:sz w:val="20"/>
          <w:szCs w:val="20"/>
        </w:rPr>
        <w:t>дой нераствор</w:t>
      </w:r>
      <w:r w:rsidR="008E5CB4" w:rsidRPr="008E5CB4">
        <w:rPr>
          <w:rFonts w:ascii="Times New Roman" w:hAnsi="Times New Roman"/>
          <w:color w:val="000000"/>
          <w:sz w:val="20"/>
          <w:szCs w:val="20"/>
        </w:rPr>
        <w:t>енны</w:t>
      </w:r>
      <w:r w:rsidR="002E3418" w:rsidRPr="008E5CB4">
        <w:rPr>
          <w:rFonts w:ascii="Times New Roman" w:hAnsi="Times New Roman"/>
          <w:color w:val="000000"/>
          <w:sz w:val="20"/>
          <w:szCs w:val="20"/>
        </w:rPr>
        <w:t>е примеси, также происходит самоочищение труб</w:t>
      </w:r>
      <w:r w:rsidR="002E3418" w:rsidRPr="008E5CB4">
        <w:rPr>
          <w:rFonts w:ascii="Times New Roman" w:hAnsi="Times New Roman"/>
          <w:color w:val="000000"/>
          <w:sz w:val="20"/>
          <w:szCs w:val="20"/>
        </w:rPr>
        <w:t>о</w:t>
      </w:r>
      <w:r w:rsidR="002E3418" w:rsidRPr="008E5CB4">
        <w:rPr>
          <w:rFonts w:ascii="Times New Roman" w:hAnsi="Times New Roman"/>
          <w:color w:val="000000"/>
          <w:sz w:val="20"/>
          <w:szCs w:val="20"/>
        </w:rPr>
        <w:t>проводов от отложений. Приток сточных вод осуществляется нера</w:t>
      </w:r>
      <w:r w:rsidR="002E3418" w:rsidRPr="008E5CB4">
        <w:rPr>
          <w:rFonts w:ascii="Times New Roman" w:hAnsi="Times New Roman"/>
          <w:color w:val="000000"/>
          <w:sz w:val="20"/>
          <w:szCs w:val="20"/>
        </w:rPr>
        <w:t>в</w:t>
      </w:r>
      <w:r w:rsidR="002E3418" w:rsidRPr="008E5CB4">
        <w:rPr>
          <w:rFonts w:ascii="Times New Roman" w:hAnsi="Times New Roman"/>
          <w:color w:val="000000"/>
          <w:sz w:val="20"/>
          <w:szCs w:val="20"/>
        </w:rPr>
        <w:t>номерно. Часовой максимальный расход бытовых вод превышает м</w:t>
      </w:r>
      <w:r w:rsidR="002E3418" w:rsidRPr="008E5CB4">
        <w:rPr>
          <w:rFonts w:ascii="Times New Roman" w:hAnsi="Times New Roman"/>
          <w:color w:val="000000"/>
          <w:sz w:val="20"/>
          <w:szCs w:val="20"/>
        </w:rPr>
        <w:t>и</w:t>
      </w:r>
      <w:r w:rsidR="002E3418" w:rsidRPr="008E5CB4">
        <w:rPr>
          <w:rFonts w:ascii="Times New Roman" w:hAnsi="Times New Roman"/>
          <w:color w:val="000000"/>
          <w:sz w:val="20"/>
          <w:szCs w:val="20"/>
        </w:rPr>
        <w:t xml:space="preserve">нимальный расход в </w:t>
      </w:r>
      <w:r w:rsidR="008E5CB4" w:rsidRPr="008E5CB4">
        <w:rPr>
          <w:rFonts w:ascii="Times New Roman" w:hAnsi="Times New Roman"/>
          <w:color w:val="000000"/>
          <w:sz w:val="20"/>
          <w:szCs w:val="20"/>
        </w:rPr>
        <w:t>3</w:t>
      </w:r>
      <w:r w:rsidR="008E5CB4">
        <w:rPr>
          <w:rFonts w:ascii="Times New Roman" w:hAnsi="Times New Roman"/>
          <w:color w:val="000000"/>
          <w:sz w:val="20"/>
          <w:szCs w:val="20"/>
        </w:rPr>
        <w:t>–</w:t>
      </w:r>
      <w:r w:rsidR="008E5CB4" w:rsidRPr="008E5CB4">
        <w:rPr>
          <w:rFonts w:ascii="Times New Roman" w:hAnsi="Times New Roman"/>
          <w:color w:val="000000"/>
          <w:sz w:val="20"/>
          <w:szCs w:val="20"/>
        </w:rPr>
        <w:t>5 раз. В случае безнапорного режима снижение скорости движения при уменьшении расхода происходит в значител</w:t>
      </w:r>
      <w:r w:rsidR="008E5CB4" w:rsidRPr="008E5CB4">
        <w:rPr>
          <w:rFonts w:ascii="Times New Roman" w:hAnsi="Times New Roman"/>
          <w:color w:val="000000"/>
          <w:sz w:val="20"/>
          <w:szCs w:val="20"/>
        </w:rPr>
        <w:t>ь</w:t>
      </w:r>
      <w:r w:rsidR="008E5CB4" w:rsidRPr="008E5CB4">
        <w:rPr>
          <w:rFonts w:ascii="Times New Roman" w:hAnsi="Times New Roman"/>
          <w:color w:val="000000"/>
          <w:sz w:val="20"/>
          <w:szCs w:val="20"/>
        </w:rPr>
        <w:t>но меньшей степени, так как одновременно происходит уменьшение наполнения и живого сечения трубы. Таким образом, даже при расх</w:t>
      </w:r>
      <w:r w:rsidR="008E5CB4" w:rsidRPr="008E5CB4">
        <w:rPr>
          <w:rFonts w:ascii="Times New Roman" w:hAnsi="Times New Roman"/>
          <w:color w:val="000000"/>
          <w:sz w:val="20"/>
          <w:szCs w:val="20"/>
        </w:rPr>
        <w:t>о</w:t>
      </w:r>
      <w:r w:rsidR="008E5CB4" w:rsidRPr="008E5CB4">
        <w:rPr>
          <w:rFonts w:ascii="Times New Roman" w:hAnsi="Times New Roman"/>
          <w:color w:val="000000"/>
          <w:sz w:val="20"/>
          <w:szCs w:val="20"/>
        </w:rPr>
        <w:t>дах, меньше расчетных, максимальные скорости движения сточных вод те же и в трубах не происходит накопления осадка в больших об</w:t>
      </w:r>
      <w:r w:rsidR="008E5CB4" w:rsidRPr="008E5CB4">
        <w:rPr>
          <w:rFonts w:ascii="Times New Roman" w:hAnsi="Times New Roman"/>
          <w:color w:val="000000"/>
          <w:sz w:val="20"/>
          <w:szCs w:val="20"/>
        </w:rPr>
        <w:t>ъ</w:t>
      </w:r>
      <w:r w:rsidR="008E5CB4" w:rsidRPr="008E5CB4">
        <w:rPr>
          <w:rFonts w:ascii="Times New Roman" w:hAnsi="Times New Roman"/>
          <w:color w:val="000000"/>
          <w:sz w:val="20"/>
          <w:szCs w:val="20"/>
        </w:rPr>
        <w:t>емах</w:t>
      </w:r>
      <w:r w:rsidR="008E5CB4" w:rsidRPr="00C14CF6">
        <w:rPr>
          <w:rFonts w:ascii="Times New Roman" w:hAnsi="Times New Roman"/>
          <w:color w:val="000000"/>
          <w:sz w:val="20"/>
          <w:szCs w:val="20"/>
        </w:rPr>
        <w:t>.</w:t>
      </w:r>
    </w:p>
    <w:p w:rsidR="002E3418" w:rsidRDefault="002E3418" w:rsidP="002817F2">
      <w:pPr>
        <w:tabs>
          <w:tab w:val="left" w:pos="0"/>
        </w:tabs>
        <w:spacing w:line="238" w:lineRule="auto"/>
        <w:ind w:firstLine="284"/>
        <w:jc w:val="both"/>
        <w:rPr>
          <w:color w:val="000000"/>
          <w:sz w:val="20"/>
          <w:szCs w:val="20"/>
        </w:rPr>
      </w:pPr>
    </w:p>
    <w:p w:rsidR="00EB418B" w:rsidRDefault="00271080" w:rsidP="002817F2">
      <w:pPr>
        <w:tabs>
          <w:tab w:val="left" w:pos="0"/>
        </w:tabs>
        <w:spacing w:line="238" w:lineRule="auto"/>
        <w:jc w:val="center"/>
        <w:rPr>
          <w:noProof/>
          <w:sz w:val="20"/>
          <w:szCs w:val="20"/>
        </w:rPr>
      </w:pPr>
      <w:r>
        <w:rPr>
          <w:noProof/>
          <w:sz w:val="20"/>
          <w:szCs w:val="20"/>
        </w:rPr>
        <w:drawing>
          <wp:inline distT="0" distB="0" distL="0" distR="0">
            <wp:extent cx="2254250" cy="1727154"/>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lum bright="-24000" contrast="54000"/>
                    </a:blip>
                    <a:srcRect/>
                    <a:stretch>
                      <a:fillRect/>
                    </a:stretch>
                  </pic:blipFill>
                  <pic:spPr bwMode="auto">
                    <a:xfrm>
                      <a:off x="0" y="0"/>
                      <a:ext cx="2257679" cy="1729781"/>
                    </a:xfrm>
                    <a:prstGeom prst="rect">
                      <a:avLst/>
                    </a:prstGeom>
                    <a:noFill/>
                    <a:ln w="9525">
                      <a:noFill/>
                      <a:miter lim="800000"/>
                      <a:headEnd/>
                      <a:tailEnd/>
                    </a:ln>
                  </pic:spPr>
                </pic:pic>
              </a:graphicData>
            </a:graphic>
          </wp:inline>
        </w:drawing>
      </w:r>
    </w:p>
    <w:p w:rsidR="009A3A1F" w:rsidRDefault="009A3A1F" w:rsidP="002817F2">
      <w:pPr>
        <w:pStyle w:val="af7"/>
        <w:widowControl w:val="0"/>
        <w:spacing w:line="238" w:lineRule="auto"/>
        <w:jc w:val="center"/>
        <w:rPr>
          <w:rFonts w:ascii="Times New Roman" w:hAnsi="Times New Roman"/>
          <w:bCs/>
          <w:color w:val="000000"/>
          <w:sz w:val="16"/>
          <w:szCs w:val="16"/>
        </w:rPr>
      </w:pPr>
    </w:p>
    <w:p w:rsidR="00EB418B" w:rsidRPr="009A3A1F" w:rsidRDefault="00EB418B" w:rsidP="002817F2">
      <w:pPr>
        <w:pStyle w:val="af7"/>
        <w:widowControl w:val="0"/>
        <w:spacing w:line="238" w:lineRule="auto"/>
        <w:jc w:val="center"/>
        <w:rPr>
          <w:rFonts w:ascii="Times New Roman" w:hAnsi="Times New Roman"/>
          <w:bCs/>
          <w:color w:val="000000"/>
          <w:sz w:val="16"/>
          <w:szCs w:val="16"/>
        </w:rPr>
      </w:pPr>
      <w:r w:rsidRPr="009A3A1F">
        <w:rPr>
          <w:rFonts w:ascii="Times New Roman" w:hAnsi="Times New Roman"/>
          <w:bCs/>
          <w:color w:val="000000"/>
          <w:sz w:val="16"/>
          <w:szCs w:val="16"/>
        </w:rPr>
        <w:t>Рис.</w:t>
      </w:r>
      <w:r w:rsidR="003408CD">
        <w:rPr>
          <w:rFonts w:ascii="Times New Roman" w:hAnsi="Times New Roman"/>
          <w:bCs/>
          <w:color w:val="000000"/>
          <w:sz w:val="16"/>
          <w:szCs w:val="16"/>
        </w:rPr>
        <w:t xml:space="preserve"> </w:t>
      </w:r>
      <w:r w:rsidRPr="009A3A1F">
        <w:rPr>
          <w:rFonts w:ascii="Times New Roman" w:hAnsi="Times New Roman"/>
          <w:bCs/>
          <w:color w:val="000000"/>
          <w:sz w:val="16"/>
          <w:szCs w:val="16"/>
        </w:rPr>
        <w:t>4.1. Схема безнапорного режима движения потока</w:t>
      </w:r>
    </w:p>
    <w:p w:rsidR="001A6B0F" w:rsidRDefault="001A6B0F" w:rsidP="002817F2">
      <w:pPr>
        <w:pStyle w:val="af7"/>
        <w:widowControl w:val="0"/>
        <w:spacing w:line="238" w:lineRule="auto"/>
        <w:ind w:firstLine="284"/>
        <w:jc w:val="both"/>
        <w:rPr>
          <w:rFonts w:ascii="Times New Roman" w:hAnsi="Times New Roman"/>
          <w:color w:val="000000"/>
          <w:sz w:val="20"/>
          <w:szCs w:val="20"/>
        </w:rPr>
      </w:pPr>
    </w:p>
    <w:p w:rsidR="00EB418B" w:rsidRPr="00C14CF6" w:rsidRDefault="00EB418B" w:rsidP="002817F2">
      <w:pPr>
        <w:pStyle w:val="af7"/>
        <w:widowControl w:val="0"/>
        <w:spacing w:line="238" w:lineRule="auto"/>
        <w:ind w:firstLine="284"/>
        <w:jc w:val="both"/>
        <w:rPr>
          <w:rFonts w:ascii="Times New Roman" w:hAnsi="Times New Roman"/>
          <w:sz w:val="20"/>
          <w:szCs w:val="20"/>
        </w:rPr>
      </w:pPr>
      <w:r w:rsidRPr="00C14CF6">
        <w:rPr>
          <w:rFonts w:ascii="Times New Roman" w:hAnsi="Times New Roman"/>
          <w:bCs/>
          <w:color w:val="000000"/>
          <w:sz w:val="20"/>
          <w:szCs w:val="20"/>
        </w:rPr>
        <w:t>На водоотводящих сетях создаются сооружения различного назн</w:t>
      </w:r>
      <w:r w:rsidRPr="00C14CF6">
        <w:rPr>
          <w:rFonts w:ascii="Times New Roman" w:hAnsi="Times New Roman"/>
          <w:bCs/>
          <w:color w:val="000000"/>
          <w:sz w:val="20"/>
          <w:szCs w:val="20"/>
        </w:rPr>
        <w:t>а</w:t>
      </w:r>
      <w:r w:rsidRPr="00C14CF6">
        <w:rPr>
          <w:rFonts w:ascii="Times New Roman" w:hAnsi="Times New Roman"/>
          <w:bCs/>
          <w:color w:val="000000"/>
          <w:sz w:val="20"/>
          <w:szCs w:val="20"/>
        </w:rPr>
        <w:t>чения: смотровые колодцы и камеры, перепадные колодцы и др. В</w:t>
      </w:r>
      <w:r w:rsidR="00921509">
        <w:rPr>
          <w:rFonts w:ascii="Times New Roman" w:hAnsi="Times New Roman"/>
          <w:bCs/>
          <w:color w:val="000000"/>
          <w:sz w:val="20"/>
          <w:szCs w:val="20"/>
        </w:rPr>
        <w:t> </w:t>
      </w:r>
      <w:r w:rsidRPr="00C14CF6">
        <w:rPr>
          <w:rFonts w:ascii="Times New Roman" w:hAnsi="Times New Roman"/>
          <w:bCs/>
          <w:color w:val="000000"/>
          <w:sz w:val="20"/>
          <w:szCs w:val="20"/>
        </w:rPr>
        <w:t xml:space="preserve">пределах этих сооружений замкнутые трубопроводы переходят в открытые лотки. Поворот трубопроводов в плане и их соединения обычно выполняются с помощью криволинейных открытых лотков, располагаемых в колодцах и камерах. Вследствие различий в форме </w:t>
      </w:r>
      <w:r w:rsidRPr="00C14CF6">
        <w:rPr>
          <w:rFonts w:ascii="Times New Roman" w:hAnsi="Times New Roman"/>
          <w:bCs/>
          <w:color w:val="000000"/>
          <w:sz w:val="20"/>
          <w:szCs w:val="20"/>
        </w:rPr>
        <w:lastRenderedPageBreak/>
        <w:t>сечений труб и лотков в колодцах возникают местные сопротивления и поверхность воды приобретает форму кривых подпора перед местн</w:t>
      </w:r>
      <w:r w:rsidRPr="00C14CF6">
        <w:rPr>
          <w:rFonts w:ascii="Times New Roman" w:hAnsi="Times New Roman"/>
          <w:bCs/>
          <w:color w:val="000000"/>
          <w:sz w:val="20"/>
          <w:szCs w:val="20"/>
        </w:rPr>
        <w:t>ы</w:t>
      </w:r>
      <w:r w:rsidRPr="00C14CF6">
        <w:rPr>
          <w:rFonts w:ascii="Times New Roman" w:hAnsi="Times New Roman"/>
          <w:bCs/>
          <w:color w:val="000000"/>
          <w:sz w:val="20"/>
          <w:szCs w:val="20"/>
        </w:rPr>
        <w:t>ми сопротивлениями и форму кривых спада после местных сопр</w:t>
      </w:r>
      <w:r w:rsidR="00873BC4">
        <w:rPr>
          <w:rFonts w:ascii="Times New Roman" w:hAnsi="Times New Roman"/>
          <w:bCs/>
          <w:color w:val="000000"/>
          <w:sz w:val="20"/>
          <w:szCs w:val="20"/>
        </w:rPr>
        <w:t>оти</w:t>
      </w:r>
      <w:r w:rsidR="00873BC4">
        <w:rPr>
          <w:rFonts w:ascii="Times New Roman" w:hAnsi="Times New Roman"/>
          <w:bCs/>
          <w:color w:val="000000"/>
          <w:sz w:val="20"/>
          <w:szCs w:val="20"/>
        </w:rPr>
        <w:t>в</w:t>
      </w:r>
      <w:r w:rsidR="00873BC4">
        <w:rPr>
          <w:rFonts w:ascii="Times New Roman" w:hAnsi="Times New Roman"/>
          <w:bCs/>
          <w:color w:val="000000"/>
          <w:sz w:val="20"/>
          <w:szCs w:val="20"/>
        </w:rPr>
        <w:t>лений. Таким образом, даже н</w:t>
      </w:r>
      <w:r w:rsidRPr="00C14CF6">
        <w:rPr>
          <w:rFonts w:ascii="Times New Roman" w:hAnsi="Times New Roman"/>
          <w:bCs/>
          <w:color w:val="000000"/>
          <w:sz w:val="20"/>
          <w:szCs w:val="20"/>
        </w:rPr>
        <w:t>а участках с постоянным расходом гл</w:t>
      </w:r>
      <w:r w:rsidRPr="00C14CF6">
        <w:rPr>
          <w:rFonts w:ascii="Times New Roman" w:hAnsi="Times New Roman"/>
          <w:bCs/>
          <w:color w:val="000000"/>
          <w:sz w:val="20"/>
          <w:szCs w:val="20"/>
        </w:rPr>
        <w:t>у</w:t>
      </w:r>
      <w:r w:rsidRPr="00C14CF6">
        <w:rPr>
          <w:rFonts w:ascii="Times New Roman" w:hAnsi="Times New Roman"/>
          <w:bCs/>
          <w:color w:val="000000"/>
          <w:sz w:val="20"/>
          <w:szCs w:val="20"/>
        </w:rPr>
        <w:t>бина потока в трубопроводах может изменяться, т</w:t>
      </w:r>
      <w:r w:rsidR="008E5CB4">
        <w:rPr>
          <w:rFonts w:ascii="Times New Roman" w:hAnsi="Times New Roman"/>
          <w:bCs/>
          <w:color w:val="000000"/>
          <w:sz w:val="20"/>
          <w:szCs w:val="20"/>
        </w:rPr>
        <w:t>. </w:t>
      </w:r>
      <w:r w:rsidRPr="00C14CF6">
        <w:rPr>
          <w:rFonts w:ascii="Times New Roman" w:hAnsi="Times New Roman"/>
          <w:bCs/>
          <w:color w:val="000000"/>
          <w:sz w:val="20"/>
          <w:szCs w:val="20"/>
        </w:rPr>
        <w:t>е</w:t>
      </w:r>
      <w:r w:rsidR="008E5CB4">
        <w:rPr>
          <w:rFonts w:ascii="Times New Roman" w:hAnsi="Times New Roman"/>
          <w:bCs/>
          <w:color w:val="000000"/>
          <w:sz w:val="20"/>
          <w:szCs w:val="20"/>
        </w:rPr>
        <w:t>.</w:t>
      </w:r>
      <w:r w:rsidRPr="00C14CF6">
        <w:rPr>
          <w:rFonts w:ascii="Times New Roman" w:hAnsi="Times New Roman"/>
          <w:bCs/>
          <w:color w:val="000000"/>
          <w:sz w:val="20"/>
          <w:szCs w:val="20"/>
        </w:rPr>
        <w:t xml:space="preserve"> наблюдается н</w:t>
      </w:r>
      <w:r w:rsidRPr="00C14CF6">
        <w:rPr>
          <w:rFonts w:ascii="Times New Roman" w:hAnsi="Times New Roman"/>
          <w:bCs/>
          <w:color w:val="000000"/>
          <w:sz w:val="20"/>
          <w:szCs w:val="20"/>
        </w:rPr>
        <w:t>е</w:t>
      </w:r>
      <w:r w:rsidRPr="00C14CF6">
        <w:rPr>
          <w:rFonts w:ascii="Times New Roman" w:hAnsi="Times New Roman"/>
          <w:bCs/>
          <w:color w:val="000000"/>
          <w:sz w:val="20"/>
          <w:szCs w:val="20"/>
        </w:rPr>
        <w:t>равномерное движение.</w:t>
      </w:r>
    </w:p>
    <w:p w:rsidR="00EB418B" w:rsidRDefault="00EB418B" w:rsidP="00022A8D">
      <w:pPr>
        <w:pStyle w:val="af7"/>
        <w:widowControl w:val="0"/>
        <w:spacing w:line="238" w:lineRule="auto"/>
        <w:ind w:firstLine="284"/>
        <w:jc w:val="both"/>
        <w:rPr>
          <w:rFonts w:ascii="Times New Roman" w:hAnsi="Times New Roman"/>
          <w:bCs/>
          <w:color w:val="000000"/>
          <w:sz w:val="20"/>
          <w:szCs w:val="20"/>
        </w:rPr>
      </w:pPr>
      <w:r w:rsidRPr="00C14CF6">
        <w:rPr>
          <w:rFonts w:ascii="Times New Roman" w:hAnsi="Times New Roman"/>
          <w:bCs/>
          <w:color w:val="000000"/>
          <w:sz w:val="20"/>
          <w:szCs w:val="20"/>
        </w:rPr>
        <w:t>Как отмечалось выше, в сточных водах содержатся нерастворенные примеси органического и минерального происхождения. Первые им</w:t>
      </w:r>
      <w:r w:rsidRPr="00C14CF6">
        <w:rPr>
          <w:rFonts w:ascii="Times New Roman" w:hAnsi="Times New Roman"/>
          <w:bCs/>
          <w:color w:val="000000"/>
          <w:sz w:val="20"/>
          <w:szCs w:val="20"/>
        </w:rPr>
        <w:t>е</w:t>
      </w:r>
      <w:r w:rsidRPr="00C14CF6">
        <w:rPr>
          <w:rFonts w:ascii="Times New Roman" w:hAnsi="Times New Roman"/>
          <w:bCs/>
          <w:color w:val="000000"/>
          <w:sz w:val="20"/>
          <w:szCs w:val="20"/>
        </w:rPr>
        <w:t>ют небольшую плотность и хорошо транспортируются потоком воды. Вторые (песок, бой стекла, шлаки и др.) имеют значительную пло</w:t>
      </w:r>
      <w:r w:rsidRPr="00C14CF6">
        <w:rPr>
          <w:rFonts w:ascii="Times New Roman" w:hAnsi="Times New Roman"/>
          <w:bCs/>
          <w:color w:val="000000"/>
          <w:sz w:val="20"/>
          <w:szCs w:val="20"/>
        </w:rPr>
        <w:t>т</w:t>
      </w:r>
      <w:r w:rsidRPr="00C14CF6">
        <w:rPr>
          <w:rFonts w:ascii="Times New Roman" w:hAnsi="Times New Roman"/>
          <w:bCs/>
          <w:color w:val="000000"/>
          <w:sz w:val="20"/>
          <w:szCs w:val="20"/>
        </w:rPr>
        <w:t xml:space="preserve">ность и транспортируются лишь при определенных скоростях </w:t>
      </w:r>
      <w:r w:rsidRPr="00C14CF6">
        <w:rPr>
          <w:rFonts w:ascii="Times New Roman" w:hAnsi="Times New Roman"/>
          <w:color w:val="000000"/>
          <w:sz w:val="20"/>
          <w:szCs w:val="20"/>
        </w:rPr>
        <w:t>турб</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лентного </w:t>
      </w:r>
      <w:r w:rsidRPr="00C14CF6">
        <w:rPr>
          <w:rFonts w:ascii="Times New Roman" w:hAnsi="Times New Roman"/>
          <w:bCs/>
          <w:color w:val="000000"/>
          <w:sz w:val="20"/>
          <w:szCs w:val="20"/>
        </w:rPr>
        <w:t>режима движения жидкости. Поэтому важнейшим условием проектирования водоотводящих сетей является обеспечение в труб</w:t>
      </w:r>
      <w:r w:rsidRPr="00C14CF6">
        <w:rPr>
          <w:rFonts w:ascii="Times New Roman" w:hAnsi="Times New Roman"/>
          <w:bCs/>
          <w:color w:val="000000"/>
          <w:sz w:val="20"/>
          <w:szCs w:val="20"/>
        </w:rPr>
        <w:t>о</w:t>
      </w:r>
      <w:r w:rsidRPr="00C14CF6">
        <w:rPr>
          <w:rFonts w:ascii="Times New Roman" w:hAnsi="Times New Roman"/>
          <w:bCs/>
          <w:color w:val="000000"/>
          <w:sz w:val="20"/>
          <w:szCs w:val="20"/>
        </w:rPr>
        <w:t>проводах при расчетных расходах необходимых скоростей движения жидкости, исключающих образование плотных несмываемых отлож</w:t>
      </w:r>
      <w:r w:rsidRPr="00C14CF6">
        <w:rPr>
          <w:rFonts w:ascii="Times New Roman" w:hAnsi="Times New Roman"/>
          <w:bCs/>
          <w:color w:val="000000"/>
          <w:sz w:val="20"/>
          <w:szCs w:val="20"/>
        </w:rPr>
        <w:t>е</w:t>
      </w:r>
      <w:r w:rsidRPr="00C14CF6">
        <w:rPr>
          <w:rFonts w:ascii="Times New Roman" w:hAnsi="Times New Roman"/>
          <w:bCs/>
          <w:color w:val="000000"/>
          <w:sz w:val="20"/>
          <w:szCs w:val="20"/>
        </w:rPr>
        <w:t>ний.</w:t>
      </w:r>
    </w:p>
    <w:p w:rsidR="00022A8D" w:rsidRPr="00C14CF6" w:rsidRDefault="00022A8D" w:rsidP="00022A8D">
      <w:pPr>
        <w:pStyle w:val="af7"/>
        <w:widowControl w:val="0"/>
        <w:spacing w:line="238" w:lineRule="auto"/>
        <w:ind w:firstLine="284"/>
        <w:jc w:val="both"/>
        <w:rPr>
          <w:rFonts w:ascii="Times New Roman" w:hAnsi="Times New Roman"/>
          <w:bCs/>
          <w:color w:val="000000"/>
          <w:sz w:val="20"/>
          <w:szCs w:val="20"/>
        </w:rPr>
      </w:pPr>
    </w:p>
    <w:p w:rsidR="00BC38BE" w:rsidRDefault="00EB418B" w:rsidP="00022A8D">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 xml:space="preserve">4.1.2. Формы поперечных сечений труб </w:t>
      </w:r>
    </w:p>
    <w:p w:rsidR="00EB418B" w:rsidRPr="00C14CF6" w:rsidRDefault="00EB418B" w:rsidP="00022A8D">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и их гидравлическая характеристика</w:t>
      </w:r>
    </w:p>
    <w:p w:rsidR="00EB418B" w:rsidRPr="00C14CF6" w:rsidRDefault="00EB418B" w:rsidP="00022A8D">
      <w:pPr>
        <w:pStyle w:val="af7"/>
        <w:widowControl w:val="0"/>
        <w:spacing w:line="238" w:lineRule="auto"/>
        <w:ind w:firstLine="284"/>
        <w:jc w:val="both"/>
        <w:rPr>
          <w:rFonts w:ascii="Times New Roman" w:hAnsi="Times New Roman"/>
          <w:sz w:val="20"/>
          <w:szCs w:val="20"/>
        </w:rPr>
      </w:pPr>
    </w:p>
    <w:p w:rsidR="00EB418B" w:rsidRDefault="00EB418B" w:rsidP="00022A8D">
      <w:pPr>
        <w:pStyle w:val="af7"/>
        <w:widowControl w:val="0"/>
        <w:spacing w:line="238" w:lineRule="auto"/>
        <w:ind w:firstLine="284"/>
        <w:jc w:val="both"/>
        <w:rPr>
          <w:rFonts w:ascii="Times New Roman" w:hAnsi="Times New Roman"/>
          <w:bCs/>
          <w:color w:val="000000"/>
          <w:sz w:val="20"/>
          <w:szCs w:val="20"/>
        </w:rPr>
      </w:pPr>
      <w:r w:rsidRPr="00C14CF6">
        <w:rPr>
          <w:rFonts w:ascii="Times New Roman" w:hAnsi="Times New Roman"/>
          <w:bCs/>
          <w:color w:val="000000"/>
          <w:sz w:val="20"/>
          <w:szCs w:val="20"/>
        </w:rPr>
        <w:t>В практике строительства водоотводящих сетей наиболее широко используются трубы круглого сечения, которые в большей степени удовлетворяют гидравлическим, технологическим, строительным и другим требованиям. На рис.</w:t>
      </w:r>
      <w:r w:rsidR="003408CD">
        <w:rPr>
          <w:rFonts w:ascii="Times New Roman" w:hAnsi="Times New Roman"/>
          <w:bCs/>
          <w:color w:val="000000"/>
          <w:sz w:val="20"/>
          <w:szCs w:val="20"/>
        </w:rPr>
        <w:t> </w:t>
      </w:r>
      <w:r w:rsidRPr="00C14CF6">
        <w:rPr>
          <w:rFonts w:ascii="Times New Roman" w:hAnsi="Times New Roman"/>
          <w:bCs/>
          <w:color w:val="000000"/>
          <w:sz w:val="20"/>
          <w:szCs w:val="20"/>
        </w:rPr>
        <w:t>4.2 показаны различные формы попере</w:t>
      </w:r>
      <w:r w:rsidRPr="00C14CF6">
        <w:rPr>
          <w:rFonts w:ascii="Times New Roman" w:hAnsi="Times New Roman"/>
          <w:bCs/>
          <w:color w:val="000000"/>
          <w:sz w:val="20"/>
          <w:szCs w:val="20"/>
        </w:rPr>
        <w:t>ч</w:t>
      </w:r>
      <w:r w:rsidRPr="00C14CF6">
        <w:rPr>
          <w:rFonts w:ascii="Times New Roman" w:hAnsi="Times New Roman"/>
          <w:bCs/>
          <w:color w:val="000000"/>
          <w:sz w:val="20"/>
          <w:szCs w:val="20"/>
        </w:rPr>
        <w:t>ных сечений водоотводящих труб, коллекторов и каналов, подразд</w:t>
      </w:r>
      <w:r w:rsidRPr="00C14CF6">
        <w:rPr>
          <w:rFonts w:ascii="Times New Roman" w:hAnsi="Times New Roman"/>
          <w:bCs/>
          <w:color w:val="000000"/>
          <w:sz w:val="20"/>
          <w:szCs w:val="20"/>
        </w:rPr>
        <w:t>е</w:t>
      </w:r>
      <w:r w:rsidRPr="00C14CF6">
        <w:rPr>
          <w:rFonts w:ascii="Times New Roman" w:hAnsi="Times New Roman"/>
          <w:bCs/>
          <w:color w:val="000000"/>
          <w:sz w:val="20"/>
          <w:szCs w:val="20"/>
        </w:rPr>
        <w:t>ляющихся</w:t>
      </w:r>
      <w:r w:rsidR="00E12D8C">
        <w:rPr>
          <w:rFonts w:ascii="Times New Roman" w:hAnsi="Times New Roman"/>
          <w:bCs/>
          <w:color w:val="000000"/>
          <w:sz w:val="20"/>
          <w:szCs w:val="20"/>
        </w:rPr>
        <w:t xml:space="preserve"> на</w:t>
      </w:r>
      <w:r w:rsidRPr="00C14CF6">
        <w:rPr>
          <w:rFonts w:ascii="Times New Roman" w:hAnsi="Times New Roman"/>
          <w:bCs/>
          <w:color w:val="000000"/>
          <w:sz w:val="20"/>
          <w:szCs w:val="20"/>
        </w:rPr>
        <w:t xml:space="preserve"> круглые, сжатые и вытянутые.</w:t>
      </w:r>
    </w:p>
    <w:p w:rsidR="00022A8D" w:rsidRPr="00C14CF6" w:rsidRDefault="00022A8D" w:rsidP="00022A8D">
      <w:pPr>
        <w:pStyle w:val="af7"/>
        <w:widowControl w:val="0"/>
        <w:spacing w:line="238"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Круглый </w:t>
      </w:r>
      <w:r w:rsidRPr="00C14CF6">
        <w:rPr>
          <w:rFonts w:ascii="Times New Roman" w:hAnsi="Times New Roman"/>
          <w:bCs/>
          <w:color w:val="000000"/>
          <w:sz w:val="20"/>
          <w:szCs w:val="20"/>
        </w:rPr>
        <w:t>трубопровод</w:t>
      </w:r>
      <w:r>
        <w:rPr>
          <w:rFonts w:ascii="Times New Roman" w:hAnsi="Times New Roman"/>
          <w:bCs/>
          <w:color w:val="000000"/>
          <w:sz w:val="20"/>
          <w:szCs w:val="20"/>
        </w:rPr>
        <w:t xml:space="preserve"> (рис. 4.2, </w:t>
      </w:r>
      <w:r w:rsidRPr="00D67B3F">
        <w:rPr>
          <w:rFonts w:ascii="Times New Roman" w:hAnsi="Times New Roman"/>
          <w:bCs/>
          <w:i/>
          <w:color w:val="000000"/>
          <w:sz w:val="20"/>
          <w:szCs w:val="20"/>
        </w:rPr>
        <w:t>а</w:t>
      </w:r>
      <w:r>
        <w:rPr>
          <w:rFonts w:ascii="Times New Roman" w:hAnsi="Times New Roman"/>
          <w:bCs/>
          <w:color w:val="000000"/>
          <w:sz w:val="20"/>
          <w:szCs w:val="20"/>
        </w:rPr>
        <w:t>)</w:t>
      </w:r>
      <w:r w:rsidRPr="00C14CF6">
        <w:rPr>
          <w:rFonts w:ascii="Times New Roman" w:hAnsi="Times New Roman"/>
          <w:bCs/>
          <w:color w:val="000000"/>
          <w:sz w:val="20"/>
          <w:szCs w:val="20"/>
        </w:rPr>
        <w:t xml:space="preserve"> имеет гидравлически наиболее выгодную форму, обладает большей пропускной способностью и удовлетворяет требованиям индустриализации строительства. Круглая форма сечения предпочтительна для осуществления прочисток от в</w:t>
      </w:r>
      <w:r w:rsidRPr="00C14CF6">
        <w:rPr>
          <w:rFonts w:ascii="Times New Roman" w:hAnsi="Times New Roman"/>
          <w:bCs/>
          <w:color w:val="000000"/>
          <w:sz w:val="20"/>
          <w:szCs w:val="20"/>
        </w:rPr>
        <w:t>ы</w:t>
      </w:r>
      <w:r w:rsidRPr="00C14CF6">
        <w:rPr>
          <w:rFonts w:ascii="Times New Roman" w:hAnsi="Times New Roman"/>
          <w:bCs/>
          <w:color w:val="000000"/>
          <w:sz w:val="20"/>
          <w:szCs w:val="20"/>
        </w:rPr>
        <w:t>падающего осадка.</w:t>
      </w:r>
    </w:p>
    <w:p w:rsidR="00022A8D" w:rsidRPr="00C14CF6" w:rsidRDefault="00022A8D" w:rsidP="00022A8D">
      <w:pPr>
        <w:pStyle w:val="af7"/>
        <w:widowControl w:val="0"/>
        <w:spacing w:line="238" w:lineRule="auto"/>
        <w:ind w:firstLine="284"/>
        <w:jc w:val="both"/>
        <w:rPr>
          <w:rFonts w:ascii="Times New Roman" w:hAnsi="Times New Roman"/>
          <w:sz w:val="20"/>
          <w:szCs w:val="20"/>
        </w:rPr>
      </w:pPr>
      <w:r>
        <w:rPr>
          <w:rFonts w:ascii="Times New Roman" w:hAnsi="Times New Roman"/>
          <w:bCs/>
          <w:color w:val="000000"/>
          <w:sz w:val="20"/>
          <w:szCs w:val="20"/>
        </w:rPr>
        <w:t>Сжатые формы сечений (рис. 4.</w:t>
      </w:r>
      <w:r w:rsidRPr="00C14CF6">
        <w:rPr>
          <w:rFonts w:ascii="Times New Roman" w:hAnsi="Times New Roman"/>
          <w:bCs/>
          <w:color w:val="000000"/>
          <w:sz w:val="20"/>
          <w:szCs w:val="20"/>
        </w:rPr>
        <w:t xml:space="preserve">2, </w:t>
      </w:r>
      <w:r w:rsidRPr="00D52988">
        <w:rPr>
          <w:rFonts w:ascii="Times New Roman" w:hAnsi="Times New Roman"/>
          <w:bCs/>
          <w:i/>
          <w:color w:val="000000"/>
          <w:sz w:val="20"/>
          <w:szCs w:val="20"/>
        </w:rPr>
        <w:t>б</w:t>
      </w:r>
      <w:r w:rsidRPr="00D67B3F">
        <w:rPr>
          <w:rFonts w:ascii="Times New Roman" w:hAnsi="Times New Roman"/>
          <w:bCs/>
          <w:color w:val="000000"/>
          <w:sz w:val="20"/>
          <w:szCs w:val="20"/>
        </w:rPr>
        <w:t>,</w:t>
      </w:r>
      <w:r w:rsidRPr="00C14CF6">
        <w:rPr>
          <w:rFonts w:ascii="Times New Roman" w:hAnsi="Times New Roman"/>
          <w:bCs/>
          <w:color w:val="000000"/>
          <w:sz w:val="20"/>
          <w:szCs w:val="20"/>
        </w:rPr>
        <w:t xml:space="preserve"> </w:t>
      </w:r>
      <w:r w:rsidRPr="00D52988">
        <w:rPr>
          <w:rFonts w:ascii="Times New Roman" w:hAnsi="Times New Roman"/>
          <w:bCs/>
          <w:i/>
          <w:color w:val="000000"/>
          <w:sz w:val="20"/>
          <w:szCs w:val="20"/>
        </w:rPr>
        <w:t>и</w:t>
      </w:r>
      <w:r w:rsidRPr="00D67B3F">
        <w:rPr>
          <w:rFonts w:ascii="Times New Roman" w:hAnsi="Times New Roman"/>
          <w:bCs/>
          <w:color w:val="000000"/>
          <w:sz w:val="20"/>
          <w:szCs w:val="20"/>
        </w:rPr>
        <w:t>,</w:t>
      </w:r>
      <w:r w:rsidRPr="00C14CF6">
        <w:rPr>
          <w:rFonts w:ascii="Times New Roman" w:hAnsi="Times New Roman"/>
          <w:bCs/>
          <w:color w:val="000000"/>
          <w:sz w:val="20"/>
          <w:szCs w:val="20"/>
        </w:rPr>
        <w:t xml:space="preserve"> </w:t>
      </w:r>
      <w:r w:rsidRPr="00D52988">
        <w:rPr>
          <w:rFonts w:ascii="Times New Roman" w:hAnsi="Times New Roman"/>
          <w:bCs/>
          <w:i/>
          <w:color w:val="000000"/>
          <w:sz w:val="20"/>
          <w:szCs w:val="20"/>
        </w:rPr>
        <w:t>к</w:t>
      </w:r>
      <w:r w:rsidRPr="00C14CF6">
        <w:rPr>
          <w:rFonts w:ascii="Times New Roman" w:hAnsi="Times New Roman"/>
          <w:bCs/>
          <w:color w:val="000000"/>
          <w:sz w:val="20"/>
          <w:szCs w:val="20"/>
        </w:rPr>
        <w:t>) обеспечивают меньшее их заглубление и применяются при незначительных колебаниях расходов сточных вод.</w:t>
      </w:r>
    </w:p>
    <w:p w:rsidR="00022A8D" w:rsidRPr="00C14CF6" w:rsidRDefault="00022A8D" w:rsidP="00022A8D">
      <w:pPr>
        <w:pStyle w:val="af7"/>
        <w:widowControl w:val="0"/>
        <w:spacing w:line="238" w:lineRule="auto"/>
        <w:ind w:firstLine="284"/>
        <w:jc w:val="both"/>
        <w:rPr>
          <w:rFonts w:ascii="Times New Roman" w:hAnsi="Times New Roman"/>
          <w:sz w:val="20"/>
          <w:szCs w:val="20"/>
        </w:rPr>
      </w:pPr>
      <w:r w:rsidRPr="00C14CF6">
        <w:rPr>
          <w:rFonts w:ascii="Times New Roman" w:hAnsi="Times New Roman"/>
          <w:bCs/>
          <w:color w:val="000000"/>
          <w:sz w:val="20"/>
          <w:szCs w:val="20"/>
        </w:rPr>
        <w:t xml:space="preserve">Коллекторы, имеющие </w:t>
      </w:r>
      <w:r>
        <w:rPr>
          <w:rFonts w:ascii="Times New Roman" w:hAnsi="Times New Roman"/>
          <w:bCs/>
          <w:color w:val="000000"/>
          <w:sz w:val="20"/>
          <w:szCs w:val="20"/>
        </w:rPr>
        <w:t>вытянутые формы сечения (рис. 4.</w:t>
      </w:r>
      <w:r w:rsidRPr="00C14CF6">
        <w:rPr>
          <w:rFonts w:ascii="Times New Roman" w:hAnsi="Times New Roman"/>
          <w:bCs/>
          <w:color w:val="000000"/>
          <w:sz w:val="20"/>
          <w:szCs w:val="20"/>
        </w:rPr>
        <w:t xml:space="preserve">2, </w:t>
      </w:r>
      <w:r w:rsidRPr="00D52988">
        <w:rPr>
          <w:rFonts w:ascii="Times New Roman" w:hAnsi="Times New Roman"/>
          <w:bCs/>
          <w:i/>
          <w:color w:val="000000"/>
          <w:sz w:val="20"/>
          <w:szCs w:val="20"/>
        </w:rPr>
        <w:t>в</w:t>
      </w:r>
      <w:r w:rsidRPr="00C14CF6">
        <w:rPr>
          <w:rFonts w:ascii="Times New Roman" w:hAnsi="Times New Roman"/>
          <w:bCs/>
          <w:color w:val="000000"/>
          <w:sz w:val="20"/>
          <w:szCs w:val="20"/>
        </w:rPr>
        <w:t xml:space="preserve">, </w:t>
      </w:r>
      <w:r w:rsidRPr="00D52988">
        <w:rPr>
          <w:rFonts w:ascii="Times New Roman" w:hAnsi="Times New Roman"/>
          <w:bCs/>
          <w:i/>
          <w:color w:val="000000"/>
          <w:sz w:val="20"/>
          <w:szCs w:val="20"/>
        </w:rPr>
        <w:t>д</w:t>
      </w:r>
      <w:r w:rsidRPr="00C14CF6">
        <w:rPr>
          <w:rFonts w:ascii="Times New Roman" w:hAnsi="Times New Roman"/>
          <w:bCs/>
          <w:color w:val="000000"/>
          <w:sz w:val="20"/>
          <w:szCs w:val="20"/>
        </w:rPr>
        <w:t xml:space="preserve">, </w:t>
      </w:r>
      <w:r>
        <w:rPr>
          <w:rFonts w:ascii="Times New Roman" w:hAnsi="Times New Roman"/>
          <w:bCs/>
          <w:color w:val="000000"/>
          <w:sz w:val="20"/>
          <w:szCs w:val="20"/>
        </w:rPr>
        <w:t>е</w:t>
      </w:r>
      <w:r w:rsidRPr="00C14CF6">
        <w:rPr>
          <w:rFonts w:ascii="Times New Roman" w:hAnsi="Times New Roman"/>
          <w:bCs/>
          <w:color w:val="000000"/>
          <w:sz w:val="20"/>
          <w:szCs w:val="20"/>
        </w:rPr>
        <w:t>), целесообразно применять при больших колебаниях расходов, так как практически при любом наполнении обеспечивается оптимальное с</w:t>
      </w:r>
      <w:r w:rsidRPr="00C14CF6">
        <w:rPr>
          <w:rFonts w:ascii="Times New Roman" w:hAnsi="Times New Roman"/>
          <w:bCs/>
          <w:color w:val="000000"/>
          <w:sz w:val="20"/>
          <w:szCs w:val="20"/>
        </w:rPr>
        <w:t>о</w:t>
      </w:r>
      <w:r w:rsidRPr="00C14CF6">
        <w:rPr>
          <w:rFonts w:ascii="Times New Roman" w:hAnsi="Times New Roman"/>
          <w:bCs/>
          <w:color w:val="000000"/>
          <w:sz w:val="20"/>
          <w:szCs w:val="20"/>
        </w:rPr>
        <w:t>отношение глубины и ширины водного потока.</w:t>
      </w:r>
    </w:p>
    <w:p w:rsidR="00022A8D" w:rsidRPr="00C14CF6" w:rsidRDefault="00022A8D" w:rsidP="00022A8D">
      <w:pPr>
        <w:pStyle w:val="af7"/>
        <w:widowControl w:val="0"/>
        <w:spacing w:line="238" w:lineRule="auto"/>
        <w:ind w:firstLine="284"/>
        <w:jc w:val="both"/>
        <w:rPr>
          <w:rFonts w:ascii="Times New Roman" w:hAnsi="Times New Roman"/>
          <w:bCs/>
          <w:color w:val="000000"/>
          <w:sz w:val="20"/>
          <w:szCs w:val="20"/>
        </w:rPr>
      </w:pPr>
      <w:r w:rsidRPr="00C14CF6">
        <w:rPr>
          <w:rFonts w:ascii="Times New Roman" w:hAnsi="Times New Roman"/>
          <w:bCs/>
          <w:color w:val="000000"/>
          <w:sz w:val="20"/>
          <w:szCs w:val="20"/>
        </w:rPr>
        <w:t>Для отвода сточных вод со значительными колебаниями расходов применяются коллекторы, имеющие банкетное сечение (рис.</w:t>
      </w:r>
      <w:r>
        <w:rPr>
          <w:rFonts w:ascii="Times New Roman" w:hAnsi="Times New Roman"/>
          <w:bCs/>
          <w:color w:val="000000"/>
          <w:sz w:val="20"/>
          <w:szCs w:val="20"/>
        </w:rPr>
        <w:t> </w:t>
      </w:r>
      <w:r w:rsidRPr="00C14CF6">
        <w:rPr>
          <w:rFonts w:ascii="Times New Roman" w:hAnsi="Times New Roman"/>
          <w:bCs/>
          <w:color w:val="000000"/>
          <w:sz w:val="20"/>
          <w:szCs w:val="20"/>
        </w:rPr>
        <w:t>4</w:t>
      </w:r>
      <w:r>
        <w:rPr>
          <w:rFonts w:ascii="Times New Roman" w:hAnsi="Times New Roman"/>
          <w:bCs/>
          <w:color w:val="000000"/>
          <w:sz w:val="20"/>
          <w:szCs w:val="20"/>
        </w:rPr>
        <w:t>.</w:t>
      </w:r>
      <w:r w:rsidRPr="00C14CF6">
        <w:rPr>
          <w:rFonts w:ascii="Times New Roman" w:hAnsi="Times New Roman"/>
          <w:bCs/>
          <w:color w:val="000000"/>
          <w:sz w:val="20"/>
          <w:szCs w:val="20"/>
        </w:rPr>
        <w:t xml:space="preserve">2, </w:t>
      </w:r>
      <w:r w:rsidRPr="00D52988">
        <w:rPr>
          <w:rFonts w:ascii="Times New Roman" w:hAnsi="Times New Roman"/>
          <w:bCs/>
          <w:i/>
          <w:color w:val="000000"/>
          <w:sz w:val="20"/>
          <w:szCs w:val="20"/>
        </w:rPr>
        <w:t>г</w:t>
      </w:r>
      <w:r w:rsidRPr="00C14CF6">
        <w:rPr>
          <w:rFonts w:ascii="Times New Roman" w:hAnsi="Times New Roman"/>
          <w:bCs/>
          <w:color w:val="000000"/>
          <w:sz w:val="20"/>
          <w:szCs w:val="20"/>
        </w:rPr>
        <w:t>).</w:t>
      </w:r>
    </w:p>
    <w:p w:rsidR="00EB418B" w:rsidRPr="00C14CF6" w:rsidRDefault="00FF58A2" w:rsidP="008D2BE0">
      <w:pPr>
        <w:pStyle w:val="af7"/>
        <w:widowControl w:val="0"/>
        <w:jc w:val="both"/>
        <w:rPr>
          <w:noProof/>
          <w:sz w:val="20"/>
          <w:szCs w:val="20"/>
        </w:rPr>
      </w:pPr>
      <w:r w:rsidRPr="00FF58A2">
        <w:rPr>
          <w:rFonts w:ascii="Times New Roman" w:hAnsi="Times New Roman"/>
          <w:bCs/>
          <w:noProof/>
          <w:color w:val="000000"/>
          <w:sz w:val="20"/>
          <w:szCs w:val="20"/>
          <w:lang w:eastAsia="ru-RU"/>
        </w:rPr>
        <w:lastRenderedPageBreak/>
        <w:pict>
          <v:shape id="_x0000_s1224" type="#_x0000_t202" style="position:absolute;left:0;text-align:left;margin-left:14.1pt;margin-top:-1.8pt;width:18pt;height:14.5pt;z-index:251661824" strokecolor="white [3212]">
            <v:textbox inset=".3mm,.3mm,.3mm,.3mm">
              <w:txbxContent>
                <w:p w:rsidR="00B41AB3" w:rsidRPr="003408CD" w:rsidRDefault="00B41AB3">
                  <w:pPr>
                    <w:rPr>
                      <w:i/>
                      <w:sz w:val="16"/>
                      <w:szCs w:val="16"/>
                    </w:rPr>
                  </w:pPr>
                  <w:r w:rsidRPr="003408CD">
                    <w:rPr>
                      <w:i/>
                      <w:sz w:val="16"/>
                      <w:szCs w:val="16"/>
                    </w:rPr>
                    <w:t>а</w:t>
                  </w:r>
                </w:p>
              </w:txbxContent>
            </v:textbox>
          </v:shape>
        </w:pict>
      </w:r>
      <w:r w:rsidRPr="00FF58A2">
        <w:rPr>
          <w:rFonts w:ascii="Times New Roman" w:hAnsi="Times New Roman"/>
          <w:bCs/>
          <w:noProof/>
          <w:color w:val="000000"/>
          <w:sz w:val="20"/>
          <w:szCs w:val="20"/>
          <w:lang w:eastAsia="ru-RU"/>
        </w:rPr>
        <w:pict>
          <v:shape id="_x0000_s1225" type="#_x0000_t202" style="position:absolute;left:0;text-align:left;margin-left:84.8pt;margin-top:-1.8pt;width:15.5pt;height:14.5pt;z-index:251662848" strokecolor="white [3212]">
            <v:textbox inset=".3mm,.3mm,.3mm,.3mm">
              <w:txbxContent>
                <w:p w:rsidR="00B41AB3" w:rsidRPr="003408CD" w:rsidRDefault="00B41AB3">
                  <w:pPr>
                    <w:rPr>
                      <w:i/>
                      <w:sz w:val="16"/>
                      <w:szCs w:val="16"/>
                    </w:rPr>
                  </w:pPr>
                  <w:r w:rsidRPr="003408CD">
                    <w:rPr>
                      <w:i/>
                      <w:sz w:val="16"/>
                      <w:szCs w:val="16"/>
                    </w:rPr>
                    <w:t>б</w:t>
                  </w:r>
                </w:p>
              </w:txbxContent>
            </v:textbox>
          </v:shape>
        </w:pict>
      </w:r>
      <w:r w:rsidRPr="00FF58A2">
        <w:rPr>
          <w:rFonts w:ascii="Times New Roman" w:hAnsi="Times New Roman"/>
          <w:bCs/>
          <w:noProof/>
          <w:color w:val="000000"/>
          <w:sz w:val="20"/>
          <w:szCs w:val="20"/>
          <w:lang w:eastAsia="ru-RU"/>
        </w:rPr>
        <w:pict>
          <v:shape id="_x0000_s1226" type="#_x0000_t202" style="position:absolute;left:0;text-align:left;margin-left:156.4pt;margin-top:.55pt;width:15.5pt;height:14.5pt;z-index:251663872" strokecolor="white [3212]">
            <v:textbox inset=".3mm,.3mm,.3mm,.3mm">
              <w:txbxContent>
                <w:p w:rsidR="00B41AB3" w:rsidRPr="003408CD" w:rsidRDefault="00B41AB3">
                  <w:pPr>
                    <w:rPr>
                      <w:i/>
                      <w:sz w:val="16"/>
                      <w:szCs w:val="16"/>
                    </w:rPr>
                  </w:pPr>
                  <w:r>
                    <w:rPr>
                      <w:i/>
                      <w:sz w:val="16"/>
                      <w:szCs w:val="16"/>
                    </w:rPr>
                    <w:t>в</w:t>
                  </w:r>
                </w:p>
              </w:txbxContent>
            </v:textbox>
          </v:shape>
        </w:pict>
      </w:r>
      <w:r>
        <w:rPr>
          <w:noProof/>
          <w:sz w:val="20"/>
          <w:szCs w:val="20"/>
        </w:rPr>
        <w:pict>
          <v:shape id="_x0000_s1227" type="#_x0000_t202" style="position:absolute;left:0;text-align:left;margin-left:220.5pt;margin-top:.55pt;width:15.5pt;height:14.5pt;z-index:251664896" strokecolor="white [3212]">
            <v:textbox inset=".3mm,.3mm,.3mm,.3mm">
              <w:txbxContent>
                <w:p w:rsidR="00B41AB3" w:rsidRPr="001B5FA5" w:rsidRDefault="00B41AB3">
                  <w:pPr>
                    <w:rPr>
                      <w:i/>
                      <w:sz w:val="16"/>
                      <w:szCs w:val="16"/>
                    </w:rPr>
                  </w:pPr>
                  <w:r>
                    <w:rPr>
                      <w:i/>
                      <w:sz w:val="16"/>
                      <w:szCs w:val="16"/>
                    </w:rPr>
                    <w:t>г</w:t>
                  </w:r>
                </w:p>
              </w:txbxContent>
            </v:textbox>
          </v:shape>
        </w:pict>
      </w:r>
      <w:r>
        <w:rPr>
          <w:noProof/>
          <w:sz w:val="20"/>
          <w:szCs w:val="20"/>
        </w:rPr>
        <w:pict>
          <v:shape id="_x0000_s1228" type="#_x0000_t202" style="position:absolute;left:0;text-align:left;margin-left:7.8pt;margin-top:68.3pt;width:17pt;height:15.5pt;z-index:251665920" strokecolor="white [3212]">
            <v:textbox inset=".3mm,.3mm,.3mm,.3mm">
              <w:txbxContent>
                <w:p w:rsidR="00B41AB3" w:rsidRPr="001B5FA5" w:rsidRDefault="00B41AB3">
                  <w:pPr>
                    <w:rPr>
                      <w:i/>
                      <w:sz w:val="16"/>
                      <w:szCs w:val="16"/>
                    </w:rPr>
                  </w:pPr>
                  <w:r>
                    <w:rPr>
                      <w:i/>
                      <w:sz w:val="16"/>
                      <w:szCs w:val="16"/>
                    </w:rPr>
                    <w:t>д</w:t>
                  </w:r>
                </w:p>
              </w:txbxContent>
            </v:textbox>
          </v:shape>
        </w:pict>
      </w:r>
      <w:r>
        <w:rPr>
          <w:noProof/>
          <w:sz w:val="20"/>
          <w:szCs w:val="20"/>
        </w:rPr>
        <w:pict>
          <v:shape id="_x0000_s1229" type="#_x0000_t202" style="position:absolute;left:0;text-align:left;margin-left:79.8pt;margin-top:68.65pt;width:20.5pt;height:15.15pt;z-index:251666944" strokecolor="white [3212]">
            <v:textbox inset=".3mm,.3mm,.3mm,.3mm">
              <w:txbxContent>
                <w:p w:rsidR="00B41AB3" w:rsidRPr="001B5FA5" w:rsidRDefault="00B41AB3" w:rsidP="001B5FA5">
                  <w:pPr>
                    <w:jc w:val="center"/>
                    <w:rPr>
                      <w:i/>
                      <w:sz w:val="16"/>
                      <w:szCs w:val="16"/>
                    </w:rPr>
                  </w:pPr>
                  <w:r>
                    <w:rPr>
                      <w:i/>
                      <w:sz w:val="16"/>
                      <w:szCs w:val="16"/>
                    </w:rPr>
                    <w:t>е</w:t>
                  </w:r>
                </w:p>
              </w:txbxContent>
            </v:textbox>
          </v:shape>
        </w:pict>
      </w:r>
      <w:r>
        <w:rPr>
          <w:noProof/>
          <w:sz w:val="20"/>
          <w:szCs w:val="20"/>
        </w:rPr>
        <w:pict>
          <v:shape id="_x0000_s1231" type="#_x0000_t202" style="position:absolute;left:0;text-align:left;margin-left:143.4pt;margin-top:72.15pt;width:13pt;height:15pt;z-index:251668992" strokecolor="white [3212]">
            <v:textbox inset=".3mm,.3mm,.3mm,.3mm">
              <w:txbxContent>
                <w:p w:rsidR="00B41AB3" w:rsidRPr="001B5FA5" w:rsidRDefault="00B41AB3">
                  <w:pPr>
                    <w:rPr>
                      <w:sz w:val="16"/>
                      <w:szCs w:val="16"/>
                    </w:rPr>
                  </w:pPr>
                  <w:r>
                    <w:rPr>
                      <w:sz w:val="16"/>
                      <w:szCs w:val="16"/>
                    </w:rPr>
                    <w:t>ж</w:t>
                  </w:r>
                </w:p>
              </w:txbxContent>
            </v:textbox>
          </v:shape>
        </w:pict>
      </w:r>
      <w:r>
        <w:rPr>
          <w:noProof/>
          <w:sz w:val="20"/>
          <w:szCs w:val="20"/>
        </w:rPr>
        <w:pict>
          <v:shape id="_x0000_s1230" type="#_x0000_t202" style="position:absolute;left:0;text-align:left;margin-left:220pt;margin-top:72.15pt;width:16pt;height:12.5pt;z-index:251667968" strokecolor="white [3212]">
            <v:textbox inset=".3mm,.3mm,.3mm,.3mm">
              <w:txbxContent>
                <w:p w:rsidR="00B41AB3" w:rsidRPr="001B5FA5" w:rsidRDefault="00B41AB3">
                  <w:pPr>
                    <w:rPr>
                      <w:i/>
                      <w:sz w:val="16"/>
                      <w:szCs w:val="16"/>
                    </w:rPr>
                  </w:pPr>
                  <w:r>
                    <w:rPr>
                      <w:i/>
                      <w:sz w:val="16"/>
                      <w:szCs w:val="16"/>
                    </w:rPr>
                    <w:t>з</w:t>
                  </w:r>
                </w:p>
              </w:txbxContent>
            </v:textbox>
          </v:shape>
        </w:pict>
      </w:r>
      <w:r>
        <w:rPr>
          <w:noProof/>
          <w:sz w:val="20"/>
          <w:szCs w:val="20"/>
        </w:rPr>
        <w:pict>
          <v:shape id="_x0000_s1235" type="#_x0000_t202" style="position:absolute;left:0;text-align:left;margin-left:220pt;margin-top:183.65pt;width:12pt;height:13pt;z-index:251673088" strokecolor="white [3212]">
            <v:textbox inset=".3mm,.3mm,.3mm,.3mm">
              <w:txbxContent>
                <w:p w:rsidR="00B41AB3" w:rsidRPr="003349FC" w:rsidRDefault="00B41AB3">
                  <w:pPr>
                    <w:rPr>
                      <w:i/>
                      <w:sz w:val="16"/>
                      <w:szCs w:val="16"/>
                    </w:rPr>
                  </w:pPr>
                  <w:r>
                    <w:rPr>
                      <w:i/>
                      <w:sz w:val="16"/>
                      <w:szCs w:val="16"/>
                    </w:rPr>
                    <w:t>м</w:t>
                  </w:r>
                </w:p>
              </w:txbxContent>
            </v:textbox>
          </v:shape>
        </w:pict>
      </w:r>
      <w:r>
        <w:rPr>
          <w:noProof/>
          <w:sz w:val="20"/>
          <w:szCs w:val="20"/>
        </w:rPr>
        <w:pict>
          <v:shape id="_x0000_s1234" type="#_x0000_t202" style="position:absolute;left:0;text-align:left;margin-left:149.3pt;margin-top:183.65pt;width:13.5pt;height:9.5pt;z-index:251672064" strokecolor="white [3212]">
            <v:textbox inset=".3mm,.3mm,.3mm,.3mm">
              <w:txbxContent>
                <w:p w:rsidR="00B41AB3" w:rsidRPr="003349FC" w:rsidRDefault="00B41AB3">
                  <w:pPr>
                    <w:rPr>
                      <w:i/>
                      <w:sz w:val="16"/>
                      <w:szCs w:val="16"/>
                    </w:rPr>
                  </w:pPr>
                  <w:r>
                    <w:rPr>
                      <w:i/>
                      <w:sz w:val="16"/>
                      <w:szCs w:val="16"/>
                    </w:rPr>
                    <w:t>л</w:t>
                  </w:r>
                </w:p>
              </w:txbxContent>
            </v:textbox>
          </v:shape>
        </w:pict>
      </w:r>
      <w:r>
        <w:rPr>
          <w:noProof/>
          <w:sz w:val="20"/>
          <w:szCs w:val="20"/>
        </w:rPr>
        <w:pict>
          <v:shape id="_x0000_s1233" type="#_x0000_t202" style="position:absolute;left:0;text-align:left;margin-left:79.8pt;margin-top:178.65pt;width:15.5pt;height:14.5pt;z-index:251671040" strokecolor="white [3212]">
            <v:textbox inset=".3mm,.3mm,.3mm,.3mm">
              <w:txbxContent>
                <w:p w:rsidR="00B41AB3" w:rsidRPr="001B5FA5" w:rsidRDefault="00B41AB3">
                  <w:pPr>
                    <w:rPr>
                      <w:i/>
                      <w:sz w:val="16"/>
                      <w:szCs w:val="16"/>
                    </w:rPr>
                  </w:pPr>
                  <w:r>
                    <w:rPr>
                      <w:i/>
                      <w:sz w:val="16"/>
                      <w:szCs w:val="16"/>
                    </w:rPr>
                    <w:t>к</w:t>
                  </w:r>
                </w:p>
              </w:txbxContent>
            </v:textbox>
          </v:shape>
        </w:pict>
      </w:r>
      <w:r>
        <w:rPr>
          <w:noProof/>
          <w:sz w:val="20"/>
          <w:szCs w:val="20"/>
        </w:rPr>
        <w:pict>
          <v:shape id="_x0000_s1232" type="#_x0000_t202" style="position:absolute;left:0;text-align:left;margin-left:7.8pt;margin-top:178.65pt;width:11.5pt;height:11.5pt;z-index:251670016" strokecolor="white [3212]">
            <v:textbox inset=".3mm,.3mm,.3mm,.3mm">
              <w:txbxContent>
                <w:p w:rsidR="00B41AB3" w:rsidRPr="001B5FA5" w:rsidRDefault="00B41AB3">
                  <w:pPr>
                    <w:rPr>
                      <w:i/>
                      <w:sz w:val="16"/>
                      <w:szCs w:val="16"/>
                    </w:rPr>
                  </w:pPr>
                  <w:r>
                    <w:rPr>
                      <w:i/>
                      <w:sz w:val="16"/>
                      <w:szCs w:val="16"/>
                    </w:rPr>
                    <w:t>и</w:t>
                  </w:r>
                </w:p>
              </w:txbxContent>
            </v:textbox>
          </v:shape>
        </w:pict>
      </w:r>
      <w:r w:rsidR="00271080">
        <w:rPr>
          <w:noProof/>
          <w:sz w:val="20"/>
          <w:szCs w:val="20"/>
          <w:lang w:eastAsia="ru-RU"/>
        </w:rPr>
        <w:drawing>
          <wp:inline distT="0" distB="0" distL="0" distR="0">
            <wp:extent cx="3810000" cy="3213878"/>
            <wp:effectExtent l="1905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cstate="print">
                      <a:lum bright="-24000" contrast="66000"/>
                    </a:blip>
                    <a:srcRect/>
                    <a:stretch>
                      <a:fillRect/>
                    </a:stretch>
                  </pic:blipFill>
                  <pic:spPr bwMode="auto">
                    <a:xfrm>
                      <a:off x="0" y="0"/>
                      <a:ext cx="3814997" cy="3218093"/>
                    </a:xfrm>
                    <a:prstGeom prst="rect">
                      <a:avLst/>
                    </a:prstGeom>
                    <a:noFill/>
                    <a:ln w="9525">
                      <a:noFill/>
                      <a:miter lim="800000"/>
                      <a:headEnd/>
                      <a:tailEnd/>
                    </a:ln>
                  </pic:spPr>
                </pic:pic>
              </a:graphicData>
            </a:graphic>
          </wp:inline>
        </w:drawing>
      </w:r>
    </w:p>
    <w:p w:rsidR="00BC38BE" w:rsidRDefault="00BC38BE" w:rsidP="001C7B0F">
      <w:pPr>
        <w:pStyle w:val="af7"/>
        <w:widowControl w:val="0"/>
        <w:jc w:val="center"/>
        <w:rPr>
          <w:rFonts w:ascii="Times New Roman" w:hAnsi="Times New Roman"/>
          <w:bCs/>
          <w:color w:val="000000"/>
          <w:sz w:val="16"/>
          <w:szCs w:val="16"/>
        </w:rPr>
      </w:pPr>
    </w:p>
    <w:p w:rsidR="00EB418B" w:rsidRPr="00BC38BE" w:rsidRDefault="00EB418B" w:rsidP="001C7B0F">
      <w:pPr>
        <w:pStyle w:val="af7"/>
        <w:widowControl w:val="0"/>
        <w:jc w:val="center"/>
        <w:rPr>
          <w:rFonts w:ascii="Times New Roman" w:hAnsi="Times New Roman"/>
          <w:sz w:val="16"/>
          <w:szCs w:val="16"/>
        </w:rPr>
      </w:pPr>
      <w:r w:rsidRPr="00BC38BE">
        <w:rPr>
          <w:rFonts w:ascii="Times New Roman" w:hAnsi="Times New Roman"/>
          <w:bCs/>
          <w:color w:val="000000"/>
          <w:sz w:val="16"/>
          <w:szCs w:val="16"/>
        </w:rPr>
        <w:t>Рис.</w:t>
      </w:r>
      <w:r w:rsidR="008A0F21">
        <w:rPr>
          <w:rFonts w:ascii="Times New Roman" w:hAnsi="Times New Roman"/>
          <w:bCs/>
          <w:color w:val="000000"/>
          <w:sz w:val="16"/>
          <w:szCs w:val="16"/>
        </w:rPr>
        <w:t xml:space="preserve"> 4.</w:t>
      </w:r>
      <w:r w:rsidRPr="00BC38BE">
        <w:rPr>
          <w:rFonts w:ascii="Times New Roman" w:hAnsi="Times New Roman"/>
          <w:bCs/>
          <w:color w:val="000000"/>
          <w:sz w:val="16"/>
          <w:szCs w:val="16"/>
        </w:rPr>
        <w:t>2. Формы поперечного сечения водоотводящих труб,</w:t>
      </w:r>
      <w:r w:rsidR="00BC38BE">
        <w:rPr>
          <w:rFonts w:ascii="Times New Roman" w:hAnsi="Times New Roman"/>
          <w:bCs/>
          <w:color w:val="000000"/>
          <w:sz w:val="16"/>
          <w:szCs w:val="16"/>
        </w:rPr>
        <w:t xml:space="preserve"> </w:t>
      </w:r>
      <w:r w:rsidRPr="00BC38BE">
        <w:rPr>
          <w:rFonts w:ascii="Times New Roman" w:hAnsi="Times New Roman"/>
          <w:bCs/>
          <w:color w:val="000000"/>
          <w:sz w:val="16"/>
          <w:szCs w:val="16"/>
        </w:rPr>
        <w:t>коллекторов и каналов:</w:t>
      </w:r>
    </w:p>
    <w:p w:rsidR="00022A8D" w:rsidRDefault="00250DB8" w:rsidP="001C7B0F">
      <w:pPr>
        <w:pStyle w:val="af7"/>
        <w:widowControl w:val="0"/>
        <w:jc w:val="center"/>
        <w:rPr>
          <w:rFonts w:ascii="Times New Roman" w:hAnsi="Times New Roman"/>
          <w:bCs/>
          <w:color w:val="000000"/>
          <w:sz w:val="16"/>
          <w:szCs w:val="16"/>
        </w:rPr>
      </w:pPr>
      <w:r w:rsidRPr="00D67B3F">
        <w:rPr>
          <w:rFonts w:ascii="Times New Roman" w:hAnsi="Times New Roman"/>
          <w:bCs/>
          <w:i/>
          <w:color w:val="000000"/>
          <w:sz w:val="16"/>
          <w:szCs w:val="16"/>
        </w:rPr>
        <w:t>а</w:t>
      </w:r>
      <w:r>
        <w:rPr>
          <w:rFonts w:ascii="Times New Roman" w:hAnsi="Times New Roman"/>
          <w:bCs/>
          <w:color w:val="000000"/>
          <w:sz w:val="16"/>
          <w:szCs w:val="16"/>
        </w:rPr>
        <w:t xml:space="preserve"> – круглое; </w:t>
      </w:r>
      <w:r w:rsidR="00EB418B" w:rsidRPr="00250DB8">
        <w:rPr>
          <w:rFonts w:ascii="Times New Roman" w:hAnsi="Times New Roman"/>
          <w:bCs/>
          <w:i/>
          <w:color w:val="000000"/>
          <w:sz w:val="16"/>
          <w:szCs w:val="16"/>
        </w:rPr>
        <w:t>б</w:t>
      </w:r>
      <w:r w:rsidR="00EB418B" w:rsidRPr="00BC38BE">
        <w:rPr>
          <w:rFonts w:ascii="Times New Roman" w:hAnsi="Times New Roman"/>
          <w:bCs/>
          <w:color w:val="000000"/>
          <w:sz w:val="16"/>
          <w:szCs w:val="16"/>
        </w:rPr>
        <w:t xml:space="preserve"> – полукруглое; </w:t>
      </w:r>
      <w:r w:rsidR="00EB418B" w:rsidRPr="00250DB8">
        <w:rPr>
          <w:rFonts w:ascii="Times New Roman" w:hAnsi="Times New Roman"/>
          <w:bCs/>
          <w:i/>
          <w:color w:val="000000"/>
          <w:sz w:val="16"/>
          <w:szCs w:val="16"/>
        </w:rPr>
        <w:t>в</w:t>
      </w:r>
      <w:r w:rsidR="00EB418B" w:rsidRPr="00BC38BE">
        <w:rPr>
          <w:rFonts w:ascii="Times New Roman" w:hAnsi="Times New Roman"/>
          <w:bCs/>
          <w:color w:val="000000"/>
          <w:sz w:val="16"/>
          <w:szCs w:val="16"/>
        </w:rPr>
        <w:t xml:space="preserve"> – шатровое; </w:t>
      </w:r>
      <w:r w:rsidR="00EB418B" w:rsidRPr="00250DB8">
        <w:rPr>
          <w:rFonts w:ascii="Times New Roman" w:hAnsi="Times New Roman"/>
          <w:bCs/>
          <w:i/>
          <w:color w:val="000000"/>
          <w:sz w:val="16"/>
          <w:szCs w:val="16"/>
        </w:rPr>
        <w:t>г</w:t>
      </w:r>
      <w:r w:rsidR="00EB418B" w:rsidRPr="00BC38BE">
        <w:rPr>
          <w:rFonts w:ascii="Times New Roman" w:hAnsi="Times New Roman"/>
          <w:bCs/>
          <w:color w:val="000000"/>
          <w:sz w:val="16"/>
          <w:szCs w:val="16"/>
        </w:rPr>
        <w:t xml:space="preserve"> – банкетное; </w:t>
      </w:r>
      <w:r w:rsidR="00EB418B" w:rsidRPr="00250DB8">
        <w:rPr>
          <w:rFonts w:ascii="Times New Roman" w:hAnsi="Times New Roman"/>
          <w:bCs/>
          <w:i/>
          <w:color w:val="000000"/>
          <w:sz w:val="16"/>
          <w:szCs w:val="16"/>
        </w:rPr>
        <w:t>д</w:t>
      </w:r>
      <w:r w:rsidR="00EB418B" w:rsidRPr="00BC38BE">
        <w:rPr>
          <w:rFonts w:ascii="Times New Roman" w:hAnsi="Times New Roman"/>
          <w:bCs/>
          <w:color w:val="000000"/>
          <w:sz w:val="16"/>
          <w:szCs w:val="16"/>
        </w:rPr>
        <w:t xml:space="preserve"> – яйцевидное </w:t>
      </w:r>
    </w:p>
    <w:p w:rsidR="00022A8D" w:rsidRDefault="00EB418B" w:rsidP="001C7B0F">
      <w:pPr>
        <w:pStyle w:val="af7"/>
        <w:widowControl w:val="0"/>
        <w:jc w:val="center"/>
        <w:rPr>
          <w:rFonts w:ascii="Times New Roman" w:hAnsi="Times New Roman"/>
          <w:bCs/>
          <w:color w:val="000000"/>
          <w:sz w:val="16"/>
          <w:szCs w:val="16"/>
        </w:rPr>
      </w:pPr>
      <w:r w:rsidRPr="00BC38BE">
        <w:rPr>
          <w:rFonts w:ascii="Times New Roman" w:hAnsi="Times New Roman"/>
          <w:bCs/>
          <w:color w:val="000000"/>
          <w:sz w:val="16"/>
          <w:szCs w:val="16"/>
        </w:rPr>
        <w:t>(овоидальное)</w:t>
      </w:r>
      <w:r w:rsidR="00250DB8">
        <w:rPr>
          <w:rFonts w:ascii="Times New Roman" w:hAnsi="Times New Roman"/>
          <w:bCs/>
          <w:color w:val="000000"/>
          <w:sz w:val="16"/>
          <w:szCs w:val="16"/>
        </w:rPr>
        <w:t xml:space="preserve">; </w:t>
      </w:r>
      <w:r w:rsidRPr="00250DB8">
        <w:rPr>
          <w:rFonts w:ascii="Times New Roman" w:hAnsi="Times New Roman"/>
          <w:bCs/>
          <w:i/>
          <w:iCs/>
          <w:color w:val="000000"/>
          <w:sz w:val="16"/>
          <w:szCs w:val="16"/>
        </w:rPr>
        <w:t>е</w:t>
      </w:r>
      <w:r w:rsidRPr="00BC38BE">
        <w:rPr>
          <w:rFonts w:ascii="Times New Roman" w:hAnsi="Times New Roman"/>
          <w:bCs/>
          <w:color w:val="000000"/>
          <w:sz w:val="16"/>
          <w:szCs w:val="16"/>
        </w:rPr>
        <w:t xml:space="preserve"> – эллиптическое; </w:t>
      </w:r>
      <w:r w:rsidRPr="00250DB8">
        <w:rPr>
          <w:rFonts w:ascii="Times New Roman" w:hAnsi="Times New Roman"/>
          <w:bCs/>
          <w:i/>
          <w:iCs/>
          <w:color w:val="000000"/>
          <w:sz w:val="16"/>
          <w:szCs w:val="16"/>
        </w:rPr>
        <w:t>ж</w:t>
      </w:r>
      <w:r w:rsidR="00250DB8">
        <w:rPr>
          <w:rFonts w:ascii="Times New Roman" w:hAnsi="Times New Roman"/>
          <w:bCs/>
          <w:i/>
          <w:iCs/>
          <w:color w:val="000000"/>
          <w:sz w:val="16"/>
          <w:szCs w:val="16"/>
        </w:rPr>
        <w:t xml:space="preserve"> </w:t>
      </w:r>
      <w:r w:rsidRPr="00BC38BE">
        <w:rPr>
          <w:rFonts w:ascii="Times New Roman" w:hAnsi="Times New Roman"/>
          <w:bCs/>
          <w:color w:val="000000"/>
          <w:sz w:val="16"/>
          <w:szCs w:val="16"/>
        </w:rPr>
        <w:t xml:space="preserve">– полукруглое с прямыми вставками; </w:t>
      </w:r>
    </w:p>
    <w:p w:rsidR="00022A8D" w:rsidRDefault="00EB418B" w:rsidP="001C7B0F">
      <w:pPr>
        <w:pStyle w:val="af7"/>
        <w:widowControl w:val="0"/>
        <w:jc w:val="center"/>
        <w:rPr>
          <w:rFonts w:ascii="Times New Roman" w:hAnsi="Times New Roman"/>
          <w:bCs/>
          <w:color w:val="000000"/>
          <w:sz w:val="16"/>
          <w:szCs w:val="16"/>
        </w:rPr>
      </w:pPr>
      <w:r w:rsidRPr="00250DB8">
        <w:rPr>
          <w:rFonts w:ascii="Times New Roman" w:hAnsi="Times New Roman"/>
          <w:bCs/>
          <w:i/>
          <w:color w:val="000000"/>
          <w:sz w:val="16"/>
          <w:szCs w:val="16"/>
        </w:rPr>
        <w:t>з</w:t>
      </w:r>
      <w:r w:rsidRPr="00BC38BE">
        <w:rPr>
          <w:rFonts w:ascii="Times New Roman" w:hAnsi="Times New Roman"/>
          <w:bCs/>
          <w:color w:val="000000"/>
          <w:sz w:val="16"/>
          <w:szCs w:val="16"/>
        </w:rPr>
        <w:t xml:space="preserve"> – яйцевидное перевернутое;</w:t>
      </w:r>
      <w:r w:rsidR="00873BC4">
        <w:rPr>
          <w:rFonts w:ascii="Times New Roman" w:hAnsi="Times New Roman"/>
          <w:bCs/>
          <w:color w:val="000000"/>
          <w:sz w:val="16"/>
          <w:szCs w:val="16"/>
        </w:rPr>
        <w:t xml:space="preserve"> </w:t>
      </w:r>
      <w:r w:rsidRPr="00250DB8">
        <w:rPr>
          <w:rFonts w:ascii="Times New Roman" w:hAnsi="Times New Roman"/>
          <w:bCs/>
          <w:i/>
          <w:color w:val="000000"/>
          <w:sz w:val="16"/>
          <w:szCs w:val="16"/>
        </w:rPr>
        <w:t>и</w:t>
      </w:r>
      <w:r w:rsidRPr="00BC38BE">
        <w:rPr>
          <w:rFonts w:ascii="Times New Roman" w:hAnsi="Times New Roman"/>
          <w:bCs/>
          <w:color w:val="000000"/>
          <w:sz w:val="16"/>
          <w:szCs w:val="16"/>
        </w:rPr>
        <w:t xml:space="preserve"> – лотковое; </w:t>
      </w:r>
      <w:r w:rsidRPr="00250DB8">
        <w:rPr>
          <w:rFonts w:ascii="Times New Roman" w:hAnsi="Times New Roman"/>
          <w:bCs/>
          <w:i/>
          <w:iCs/>
          <w:color w:val="000000"/>
          <w:sz w:val="16"/>
          <w:szCs w:val="16"/>
        </w:rPr>
        <w:t>к</w:t>
      </w:r>
      <w:r w:rsidR="0010026A">
        <w:rPr>
          <w:rFonts w:ascii="Times New Roman" w:hAnsi="Times New Roman"/>
          <w:bCs/>
          <w:iCs/>
          <w:color w:val="000000"/>
          <w:sz w:val="16"/>
          <w:szCs w:val="16"/>
        </w:rPr>
        <w:t xml:space="preserve"> </w:t>
      </w:r>
      <w:r w:rsidRPr="00BC38BE">
        <w:rPr>
          <w:rFonts w:ascii="Times New Roman" w:hAnsi="Times New Roman"/>
          <w:bCs/>
          <w:color w:val="000000"/>
          <w:sz w:val="16"/>
          <w:szCs w:val="16"/>
        </w:rPr>
        <w:t>– пятиугольное;</w:t>
      </w:r>
      <w:r w:rsidR="0010026A">
        <w:rPr>
          <w:rFonts w:ascii="Times New Roman" w:hAnsi="Times New Roman"/>
          <w:bCs/>
          <w:color w:val="000000"/>
          <w:sz w:val="16"/>
          <w:szCs w:val="16"/>
        </w:rPr>
        <w:t xml:space="preserve"> л</w:t>
      </w:r>
      <w:r w:rsidR="0010026A">
        <w:rPr>
          <w:rFonts w:ascii="Times New Roman" w:hAnsi="Times New Roman"/>
          <w:bCs/>
          <w:iCs/>
          <w:color w:val="000000"/>
          <w:sz w:val="16"/>
          <w:szCs w:val="16"/>
        </w:rPr>
        <w:t xml:space="preserve"> </w:t>
      </w:r>
      <w:r w:rsidRPr="00BC38BE">
        <w:rPr>
          <w:rFonts w:ascii="Times New Roman" w:hAnsi="Times New Roman"/>
          <w:bCs/>
          <w:color w:val="000000"/>
          <w:sz w:val="16"/>
          <w:szCs w:val="16"/>
        </w:rPr>
        <w:t>–</w:t>
      </w:r>
      <w:r w:rsidR="00250DB8">
        <w:rPr>
          <w:rFonts w:ascii="Times New Roman" w:hAnsi="Times New Roman"/>
          <w:bCs/>
          <w:color w:val="000000"/>
          <w:sz w:val="16"/>
          <w:szCs w:val="16"/>
        </w:rPr>
        <w:t xml:space="preserve"> </w:t>
      </w:r>
      <w:r w:rsidRPr="00BC38BE">
        <w:rPr>
          <w:rFonts w:ascii="Times New Roman" w:hAnsi="Times New Roman"/>
          <w:bCs/>
          <w:color w:val="000000"/>
          <w:sz w:val="16"/>
          <w:szCs w:val="16"/>
        </w:rPr>
        <w:t xml:space="preserve">прямоугольное; </w:t>
      </w:r>
    </w:p>
    <w:p w:rsidR="00EB418B" w:rsidRPr="00215B35" w:rsidRDefault="00EB418B" w:rsidP="001C7B0F">
      <w:pPr>
        <w:pStyle w:val="af7"/>
        <w:widowControl w:val="0"/>
        <w:jc w:val="center"/>
        <w:rPr>
          <w:rFonts w:ascii="Times New Roman" w:hAnsi="Times New Roman"/>
          <w:sz w:val="16"/>
          <w:szCs w:val="16"/>
        </w:rPr>
      </w:pPr>
      <w:r w:rsidRPr="00250DB8">
        <w:rPr>
          <w:rFonts w:ascii="Times New Roman" w:hAnsi="Times New Roman"/>
          <w:bCs/>
          <w:i/>
          <w:iCs/>
          <w:color w:val="000000"/>
          <w:sz w:val="16"/>
          <w:szCs w:val="16"/>
        </w:rPr>
        <w:t>м</w:t>
      </w:r>
      <w:r w:rsidR="00250DB8">
        <w:rPr>
          <w:rFonts w:ascii="Times New Roman" w:hAnsi="Times New Roman"/>
          <w:bCs/>
          <w:i/>
          <w:iCs/>
          <w:color w:val="000000"/>
          <w:sz w:val="16"/>
          <w:szCs w:val="16"/>
        </w:rPr>
        <w:t xml:space="preserve"> </w:t>
      </w:r>
      <w:r w:rsidRPr="00BC38BE">
        <w:rPr>
          <w:rFonts w:ascii="Times New Roman" w:hAnsi="Times New Roman"/>
          <w:bCs/>
          <w:color w:val="000000"/>
          <w:sz w:val="16"/>
          <w:szCs w:val="16"/>
        </w:rPr>
        <w:t>–</w:t>
      </w:r>
      <w:r w:rsidR="00250DB8">
        <w:rPr>
          <w:rFonts w:ascii="Times New Roman" w:hAnsi="Times New Roman"/>
          <w:bCs/>
          <w:color w:val="000000"/>
          <w:sz w:val="16"/>
          <w:szCs w:val="16"/>
        </w:rPr>
        <w:t xml:space="preserve"> </w:t>
      </w:r>
      <w:r w:rsidRPr="00BC38BE">
        <w:rPr>
          <w:rFonts w:ascii="Times New Roman" w:hAnsi="Times New Roman"/>
          <w:bCs/>
          <w:color w:val="000000"/>
          <w:sz w:val="16"/>
          <w:szCs w:val="16"/>
        </w:rPr>
        <w:t>трапецеидальное</w:t>
      </w:r>
    </w:p>
    <w:p w:rsidR="00D67B3F" w:rsidRDefault="00D67B3F" w:rsidP="001C7B0F">
      <w:pPr>
        <w:pStyle w:val="af7"/>
        <w:widowControl w:val="0"/>
        <w:ind w:firstLine="284"/>
        <w:jc w:val="both"/>
        <w:rPr>
          <w:rFonts w:ascii="Times New Roman" w:hAnsi="Times New Roman"/>
          <w:color w:val="000000"/>
          <w:sz w:val="20"/>
          <w:szCs w:val="20"/>
        </w:rPr>
      </w:pPr>
    </w:p>
    <w:p w:rsidR="009C6453" w:rsidRPr="00C14CF6" w:rsidRDefault="009C6453"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При индустриализации строительства наибольшее преимущество имеют те трубы, которые можно выполнить с наименьшим числом элементов по периметру коллектора.</w:t>
      </w:r>
    </w:p>
    <w:p w:rsidR="009C6453" w:rsidRPr="00C14CF6" w:rsidRDefault="009C6453"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За пределами городов и населенных пунктов возможно применение незамкнутых сечений (без перекрытий) трапецеидальных и прям</w:t>
      </w:r>
      <w:r w:rsidRPr="00C14CF6">
        <w:rPr>
          <w:rFonts w:ascii="Times New Roman" w:hAnsi="Times New Roman"/>
          <w:bCs/>
          <w:color w:val="000000"/>
          <w:sz w:val="20"/>
          <w:szCs w:val="20"/>
        </w:rPr>
        <w:t>о</w:t>
      </w:r>
      <w:r w:rsidRPr="00C14CF6">
        <w:rPr>
          <w:rFonts w:ascii="Times New Roman" w:hAnsi="Times New Roman"/>
          <w:bCs/>
          <w:color w:val="000000"/>
          <w:sz w:val="20"/>
          <w:szCs w:val="20"/>
        </w:rPr>
        <w:t>угольных форм каналов (рис.</w:t>
      </w:r>
      <w:r w:rsidR="00D67B3F">
        <w:rPr>
          <w:rFonts w:ascii="Times New Roman" w:hAnsi="Times New Roman"/>
          <w:bCs/>
          <w:color w:val="000000"/>
          <w:sz w:val="20"/>
          <w:szCs w:val="20"/>
        </w:rPr>
        <w:t> </w:t>
      </w:r>
      <w:r w:rsidRPr="00C14CF6">
        <w:rPr>
          <w:rFonts w:ascii="Times New Roman" w:hAnsi="Times New Roman"/>
          <w:bCs/>
          <w:color w:val="000000"/>
          <w:sz w:val="20"/>
          <w:szCs w:val="20"/>
        </w:rPr>
        <w:t>4</w:t>
      </w:r>
      <w:r w:rsidR="006552A1">
        <w:rPr>
          <w:rFonts w:ascii="Times New Roman" w:hAnsi="Times New Roman"/>
          <w:bCs/>
          <w:color w:val="000000"/>
          <w:sz w:val="20"/>
          <w:szCs w:val="20"/>
        </w:rPr>
        <w:t>.</w:t>
      </w:r>
      <w:r w:rsidRPr="00C14CF6">
        <w:rPr>
          <w:rFonts w:ascii="Times New Roman" w:hAnsi="Times New Roman"/>
          <w:bCs/>
          <w:color w:val="000000"/>
          <w:sz w:val="20"/>
          <w:szCs w:val="20"/>
        </w:rPr>
        <w:t xml:space="preserve">2, </w:t>
      </w:r>
      <w:r w:rsidRPr="00D52988">
        <w:rPr>
          <w:rFonts w:ascii="Times New Roman" w:hAnsi="Times New Roman"/>
          <w:bCs/>
          <w:i/>
          <w:color w:val="000000"/>
          <w:sz w:val="20"/>
          <w:szCs w:val="20"/>
        </w:rPr>
        <w:t>л</w:t>
      </w:r>
      <w:r w:rsidRPr="00C14CF6">
        <w:rPr>
          <w:rFonts w:ascii="Times New Roman" w:hAnsi="Times New Roman"/>
          <w:bCs/>
          <w:color w:val="000000"/>
          <w:sz w:val="20"/>
          <w:szCs w:val="20"/>
        </w:rPr>
        <w:t xml:space="preserve">, </w:t>
      </w:r>
      <w:r w:rsidRPr="00D52988">
        <w:rPr>
          <w:rFonts w:ascii="Times New Roman" w:hAnsi="Times New Roman"/>
          <w:bCs/>
          <w:i/>
          <w:color w:val="000000"/>
          <w:sz w:val="20"/>
          <w:szCs w:val="20"/>
        </w:rPr>
        <w:t>м</w:t>
      </w:r>
      <w:r w:rsidRPr="00C14CF6">
        <w:rPr>
          <w:rFonts w:ascii="Times New Roman" w:hAnsi="Times New Roman"/>
          <w:bCs/>
          <w:color w:val="000000"/>
          <w:sz w:val="20"/>
          <w:szCs w:val="20"/>
        </w:rPr>
        <w:t>). Они применяются для тран</w:t>
      </w:r>
      <w:r w:rsidRPr="00C14CF6">
        <w:rPr>
          <w:rFonts w:ascii="Times New Roman" w:hAnsi="Times New Roman"/>
          <w:bCs/>
          <w:color w:val="000000"/>
          <w:sz w:val="20"/>
          <w:szCs w:val="20"/>
        </w:rPr>
        <w:t>с</w:t>
      </w:r>
      <w:r w:rsidRPr="00C14CF6">
        <w:rPr>
          <w:rFonts w:ascii="Times New Roman" w:hAnsi="Times New Roman"/>
          <w:bCs/>
          <w:color w:val="000000"/>
          <w:sz w:val="20"/>
          <w:szCs w:val="20"/>
        </w:rPr>
        <w:t>портирования сточных вод в пределах очистных станций – от соор</w:t>
      </w:r>
      <w:r w:rsidRPr="00C14CF6">
        <w:rPr>
          <w:rFonts w:ascii="Times New Roman" w:hAnsi="Times New Roman"/>
          <w:bCs/>
          <w:color w:val="000000"/>
          <w:sz w:val="20"/>
          <w:szCs w:val="20"/>
        </w:rPr>
        <w:t>у</w:t>
      </w:r>
      <w:r w:rsidRPr="00C14CF6">
        <w:rPr>
          <w:rFonts w:ascii="Times New Roman" w:hAnsi="Times New Roman"/>
          <w:bCs/>
          <w:color w:val="000000"/>
          <w:sz w:val="20"/>
          <w:szCs w:val="20"/>
        </w:rPr>
        <w:t>жения к сооружению</w:t>
      </w:r>
      <w:r w:rsidR="00D67B3F">
        <w:rPr>
          <w:rFonts w:ascii="Times New Roman" w:hAnsi="Times New Roman"/>
          <w:bCs/>
          <w:color w:val="000000"/>
          <w:sz w:val="20"/>
          <w:szCs w:val="20"/>
        </w:rPr>
        <w:t>.</w:t>
      </w:r>
    </w:p>
    <w:p w:rsidR="009C6453" w:rsidRDefault="009C6453" w:rsidP="001C7B0F">
      <w:pPr>
        <w:tabs>
          <w:tab w:val="left" w:pos="0"/>
        </w:tabs>
        <w:ind w:firstLine="284"/>
        <w:jc w:val="both"/>
        <w:rPr>
          <w:bCs/>
          <w:color w:val="000000"/>
          <w:sz w:val="20"/>
          <w:szCs w:val="20"/>
        </w:rPr>
      </w:pPr>
      <w:r w:rsidRPr="00C14CF6">
        <w:rPr>
          <w:bCs/>
          <w:color w:val="000000"/>
          <w:sz w:val="20"/>
          <w:szCs w:val="20"/>
        </w:rPr>
        <w:t>Соотношения их геометрических размеров часто диктуются план</w:t>
      </w:r>
      <w:r w:rsidRPr="00C14CF6">
        <w:rPr>
          <w:bCs/>
          <w:color w:val="000000"/>
          <w:sz w:val="20"/>
          <w:szCs w:val="20"/>
        </w:rPr>
        <w:t>и</w:t>
      </w:r>
      <w:r w:rsidRPr="00C14CF6">
        <w:rPr>
          <w:bCs/>
          <w:color w:val="000000"/>
          <w:sz w:val="20"/>
          <w:szCs w:val="20"/>
        </w:rPr>
        <w:t>ровочными и технологическими требованиями. При этом следует иметь в виду, что строительство трубопроводов</w:t>
      </w:r>
      <w:r w:rsidR="00D67B3F">
        <w:rPr>
          <w:bCs/>
          <w:color w:val="000000"/>
          <w:sz w:val="20"/>
          <w:szCs w:val="20"/>
        </w:rPr>
        <w:t>,</w:t>
      </w:r>
      <w:r w:rsidRPr="00C14CF6">
        <w:rPr>
          <w:bCs/>
          <w:color w:val="000000"/>
          <w:sz w:val="20"/>
          <w:szCs w:val="20"/>
        </w:rPr>
        <w:t xml:space="preserve"> имеющих гидравл</w:t>
      </w:r>
      <w:r w:rsidRPr="00C14CF6">
        <w:rPr>
          <w:bCs/>
          <w:color w:val="000000"/>
          <w:sz w:val="20"/>
          <w:szCs w:val="20"/>
        </w:rPr>
        <w:t>и</w:t>
      </w:r>
      <w:r w:rsidRPr="00C14CF6">
        <w:rPr>
          <w:bCs/>
          <w:color w:val="000000"/>
          <w:sz w:val="20"/>
          <w:szCs w:val="20"/>
        </w:rPr>
        <w:t xml:space="preserve">чески </w:t>
      </w:r>
      <w:r w:rsidRPr="00C14CF6">
        <w:rPr>
          <w:color w:val="000000"/>
          <w:sz w:val="20"/>
          <w:szCs w:val="20"/>
        </w:rPr>
        <w:t xml:space="preserve">наиболее выгодные </w:t>
      </w:r>
      <w:r w:rsidRPr="00C14CF6">
        <w:rPr>
          <w:bCs/>
          <w:color w:val="000000"/>
          <w:sz w:val="20"/>
          <w:szCs w:val="20"/>
        </w:rPr>
        <w:t>сечения</w:t>
      </w:r>
      <w:r w:rsidR="00D67B3F">
        <w:rPr>
          <w:bCs/>
          <w:color w:val="000000"/>
          <w:sz w:val="20"/>
          <w:szCs w:val="20"/>
        </w:rPr>
        <w:t>,</w:t>
      </w:r>
      <w:r w:rsidRPr="00C14CF6">
        <w:rPr>
          <w:bCs/>
          <w:color w:val="000000"/>
          <w:sz w:val="20"/>
          <w:szCs w:val="20"/>
        </w:rPr>
        <w:t xml:space="preserve"> более экономично.</w:t>
      </w:r>
    </w:p>
    <w:p w:rsidR="006552A1" w:rsidRPr="00D4273A" w:rsidRDefault="009C6453" w:rsidP="001C7B0F">
      <w:pPr>
        <w:pStyle w:val="af7"/>
        <w:widowControl w:val="0"/>
        <w:ind w:firstLine="284"/>
        <w:jc w:val="both"/>
        <w:rPr>
          <w:rFonts w:ascii="Times New Roman" w:hAnsi="Times New Roman"/>
          <w:bCs/>
          <w:i/>
          <w:color w:val="000000"/>
          <w:spacing w:val="2"/>
          <w:sz w:val="20"/>
          <w:szCs w:val="20"/>
        </w:rPr>
      </w:pPr>
      <w:r w:rsidRPr="00C14CF6">
        <w:rPr>
          <w:rFonts w:ascii="Times New Roman" w:hAnsi="Times New Roman"/>
          <w:bCs/>
          <w:color w:val="000000"/>
          <w:sz w:val="20"/>
          <w:szCs w:val="20"/>
        </w:rPr>
        <w:lastRenderedPageBreak/>
        <w:t>Трапецеидальное сечение является гидравлически наиболее выго</w:t>
      </w:r>
      <w:r w:rsidRPr="00C14CF6">
        <w:rPr>
          <w:rFonts w:ascii="Times New Roman" w:hAnsi="Times New Roman"/>
          <w:bCs/>
          <w:color w:val="000000"/>
          <w:sz w:val="20"/>
          <w:szCs w:val="20"/>
        </w:rPr>
        <w:t>д</w:t>
      </w:r>
      <w:r w:rsidRPr="00C14CF6">
        <w:rPr>
          <w:rFonts w:ascii="Times New Roman" w:hAnsi="Times New Roman"/>
          <w:bCs/>
          <w:color w:val="000000"/>
          <w:sz w:val="20"/>
          <w:szCs w:val="20"/>
        </w:rPr>
        <w:t xml:space="preserve">ным </w:t>
      </w:r>
      <w:r w:rsidRPr="001C61FF">
        <w:rPr>
          <w:rFonts w:ascii="Times New Roman" w:hAnsi="Times New Roman"/>
          <w:bCs/>
          <w:color w:val="000000"/>
          <w:spacing w:val="-2"/>
          <w:sz w:val="20"/>
          <w:szCs w:val="20"/>
        </w:rPr>
        <w:t>при соотношении</w:t>
      </w:r>
      <w:r w:rsidR="00D4273A">
        <w:rPr>
          <w:rFonts w:ascii="Times New Roman" w:hAnsi="Times New Roman"/>
          <w:bCs/>
          <w:color w:val="000000"/>
          <w:spacing w:val="-2"/>
          <w:sz w:val="20"/>
          <w:szCs w:val="20"/>
        </w:rPr>
        <w:t xml:space="preserve"> </w:t>
      </w:r>
      <w:r w:rsidR="00D4273A">
        <w:rPr>
          <w:rFonts w:ascii="Times New Roman" w:hAnsi="Times New Roman"/>
          <w:bCs/>
          <w:color w:val="000000"/>
          <w:spacing w:val="-2"/>
          <w:sz w:val="20"/>
          <w:szCs w:val="20"/>
          <w:lang w:val="en-US"/>
        </w:rPr>
        <w:t>b</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lang w:val="en-US"/>
        </w:rPr>
        <w:t>h</w:t>
      </w:r>
      <w:r w:rsidR="00D67B3F">
        <w:rPr>
          <w:rFonts w:ascii="Times New Roman" w:hAnsi="Times New Roman"/>
          <w:bCs/>
          <w:color w:val="000000"/>
          <w:spacing w:val="-2"/>
          <w:sz w:val="20"/>
          <w:szCs w:val="20"/>
        </w:rPr>
        <w:t> </w:t>
      </w:r>
      <w:r w:rsidR="00D4273A" w:rsidRP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w:t>
      </w:r>
      <w:r w:rsidR="00D4273A" w:rsidRPr="00D4273A">
        <w:rPr>
          <w:rFonts w:ascii="Times New Roman" w:hAnsi="Times New Roman"/>
          <w:bCs/>
          <w:color w:val="000000"/>
          <w:spacing w:val="-2"/>
          <w:sz w:val="20"/>
          <w:szCs w:val="20"/>
        </w:rPr>
        <w:t>2</w:t>
      </w:r>
      <w:r w:rsidR="00D4273A">
        <w:rPr>
          <w:rFonts w:ascii="Times New Roman" w:hAnsi="Times New Roman"/>
          <w:bCs/>
          <w:color w:val="000000"/>
          <w:spacing w:val="-2"/>
          <w:sz w:val="20"/>
          <w:szCs w:val="20"/>
        </w:rPr>
        <w:t>(</w:t>
      </w:r>
      <m:oMath>
        <m:rad>
          <m:radPr>
            <m:degHide m:val="on"/>
            <m:ctrlPr>
              <w:rPr>
                <w:rFonts w:ascii="Cambria Math" w:hAnsi="Cambria Math"/>
                <w:bCs/>
                <w:i/>
                <w:color w:val="000000"/>
                <w:spacing w:val="-2"/>
                <w:sz w:val="20"/>
                <w:szCs w:val="20"/>
              </w:rPr>
            </m:ctrlPr>
          </m:radPr>
          <m:deg/>
          <m:e>
            <m:r>
              <w:rPr>
                <w:rFonts w:ascii="Cambria Math" w:hAnsi="Cambria Math"/>
                <w:color w:val="000000"/>
                <w:spacing w:val="-2"/>
                <w:sz w:val="20"/>
                <w:szCs w:val="20"/>
              </w:rPr>
              <m:t>1+</m:t>
            </m:r>
            <m:sSup>
              <m:sSupPr>
                <m:ctrlPr>
                  <w:rPr>
                    <w:rFonts w:ascii="Cambria Math" w:hAnsi="Cambria Math"/>
                    <w:bCs/>
                    <w:i/>
                    <w:color w:val="000000"/>
                    <w:spacing w:val="-2"/>
                    <w:sz w:val="20"/>
                    <w:szCs w:val="20"/>
                    <w:lang w:val="en-US"/>
                  </w:rPr>
                </m:ctrlPr>
              </m:sSupPr>
              <m:e>
                <m:r>
                  <m:rPr>
                    <m:nor/>
                  </m:rPr>
                  <w:rPr>
                    <w:rFonts w:ascii="Cambria Math" w:hAnsi="Cambria Math"/>
                    <w:color w:val="000000"/>
                    <w:spacing w:val="-2"/>
                    <w:sz w:val="20"/>
                    <w:szCs w:val="20"/>
                    <w:lang w:val="en-US"/>
                  </w:rPr>
                  <m:t>m</m:t>
                </m:r>
              </m:e>
              <m:sup>
                <m:r>
                  <w:rPr>
                    <w:rFonts w:ascii="Cambria Math" w:hAnsi="Cambria Math"/>
                    <w:color w:val="000000"/>
                    <w:spacing w:val="-2"/>
                    <w:sz w:val="20"/>
                    <w:szCs w:val="20"/>
                  </w:rPr>
                  <m:t>2</m:t>
                </m:r>
              </m:sup>
            </m:sSup>
          </m:e>
        </m:rad>
        <m:r>
          <w:rPr>
            <w:rFonts w:ascii="Cambria Math" w:hAnsi="Cambria Math"/>
            <w:color w:val="000000"/>
            <w:spacing w:val="-2"/>
            <w:sz w:val="20"/>
            <w:szCs w:val="20"/>
          </w:rPr>
          <m:t>-</m:t>
        </m:r>
        <m:r>
          <m:rPr>
            <m:nor/>
          </m:rPr>
          <w:rPr>
            <w:rFonts w:ascii="Cambria Math" w:hAnsi="Cambria Math"/>
            <w:color w:val="000000"/>
            <w:spacing w:val="-2"/>
            <w:sz w:val="20"/>
            <w:szCs w:val="20"/>
          </w:rPr>
          <m:t>m</m:t>
        </m:r>
        <m:r>
          <w:rPr>
            <w:rFonts w:ascii="Cambria Math" w:hAnsi="Cambria Math"/>
            <w:color w:val="000000"/>
            <w:spacing w:val="-2"/>
            <w:sz w:val="20"/>
            <w:szCs w:val="20"/>
          </w:rPr>
          <m:t>)</m:t>
        </m:r>
        <m:r>
          <m:rPr>
            <m:nor/>
          </m:rPr>
          <w:rPr>
            <w:rFonts w:ascii="Cambria Math" w:hAnsi="Cambria Math"/>
            <w:color w:val="000000"/>
            <w:spacing w:val="-2"/>
            <w:sz w:val="20"/>
            <w:szCs w:val="20"/>
          </w:rPr>
          <m:t>,</m:t>
        </m:r>
      </m:oMath>
      <w:r w:rsidR="00D4273A">
        <w:rPr>
          <w:rFonts w:ascii="Times New Roman" w:hAnsi="Times New Roman"/>
          <w:bCs/>
          <w:color w:val="000000"/>
          <w:spacing w:val="-2"/>
          <w:sz w:val="20"/>
          <w:szCs w:val="20"/>
        </w:rPr>
        <w:t xml:space="preserve"> где </w:t>
      </w:r>
      <w:r w:rsidR="00D4273A">
        <w:rPr>
          <w:rFonts w:ascii="Times New Roman" w:hAnsi="Times New Roman"/>
          <w:bCs/>
          <w:color w:val="000000"/>
          <w:spacing w:val="-2"/>
          <w:sz w:val="20"/>
          <w:szCs w:val="20"/>
          <w:lang w:val="en-US"/>
        </w:rPr>
        <w:t>m</w:t>
      </w:r>
      <w:r w:rsidR="00D67B3F">
        <w:rPr>
          <w:rFonts w:ascii="Times New Roman" w:hAnsi="Times New Roman"/>
          <w:bCs/>
          <w:color w:val="000000"/>
          <w:spacing w:val="-2"/>
          <w:sz w:val="20"/>
          <w:szCs w:val="20"/>
        </w:rPr>
        <w:t> </w:t>
      </w:r>
      <w:r w:rsidR="00D4273A" w:rsidRP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lang w:val="en-US"/>
        </w:rPr>
        <w:t>ctgα</w:t>
      </w:r>
      <w:r w:rsid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xml:space="preserve"> </w:t>
      </w:r>
      <w:r w:rsidR="00D4273A">
        <w:rPr>
          <w:rFonts w:ascii="Times New Roman" w:hAnsi="Times New Roman"/>
          <w:bCs/>
          <w:color w:val="000000"/>
          <w:spacing w:val="-2"/>
          <w:sz w:val="20"/>
          <w:szCs w:val="20"/>
        </w:rPr>
        <w:t>а прям</w:t>
      </w:r>
      <w:r w:rsidR="00D4273A">
        <w:rPr>
          <w:rFonts w:ascii="Times New Roman" w:hAnsi="Times New Roman"/>
          <w:bCs/>
          <w:color w:val="000000"/>
          <w:spacing w:val="-2"/>
          <w:sz w:val="20"/>
          <w:szCs w:val="20"/>
        </w:rPr>
        <w:t>о</w:t>
      </w:r>
      <w:r w:rsidR="00D4273A">
        <w:rPr>
          <w:rFonts w:ascii="Times New Roman" w:hAnsi="Times New Roman"/>
          <w:bCs/>
          <w:color w:val="000000"/>
          <w:spacing w:val="-2"/>
          <w:sz w:val="20"/>
          <w:szCs w:val="20"/>
        </w:rPr>
        <w:t xml:space="preserve">угольное – при </w:t>
      </w:r>
      <w:r w:rsidR="00D4273A">
        <w:rPr>
          <w:rFonts w:ascii="Times New Roman" w:hAnsi="Times New Roman"/>
          <w:bCs/>
          <w:color w:val="000000"/>
          <w:spacing w:val="-2"/>
          <w:sz w:val="20"/>
          <w:szCs w:val="20"/>
          <w:lang w:val="en-US"/>
        </w:rPr>
        <w:t>b</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lang w:val="en-US"/>
        </w:rPr>
        <w:t>h</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rPr>
        <w:t>=</w:t>
      </w:r>
      <w:r w:rsidR="00D67B3F">
        <w:rPr>
          <w:rFonts w:ascii="Times New Roman" w:hAnsi="Times New Roman"/>
          <w:bCs/>
          <w:color w:val="000000"/>
          <w:spacing w:val="-2"/>
          <w:sz w:val="20"/>
          <w:szCs w:val="20"/>
        </w:rPr>
        <w:t> </w:t>
      </w:r>
      <w:r w:rsidR="00D4273A">
        <w:rPr>
          <w:rFonts w:ascii="Times New Roman" w:hAnsi="Times New Roman"/>
          <w:bCs/>
          <w:color w:val="000000"/>
          <w:spacing w:val="-2"/>
          <w:sz w:val="20"/>
          <w:szCs w:val="20"/>
        </w:rPr>
        <w:t>2.</w:t>
      </w:r>
    </w:p>
    <w:p w:rsidR="008C057F" w:rsidRDefault="008C057F" w:rsidP="001C7B0F">
      <w:pPr>
        <w:tabs>
          <w:tab w:val="left" w:pos="0"/>
        </w:tabs>
        <w:ind w:firstLine="284"/>
        <w:jc w:val="both"/>
        <w:rPr>
          <w:bCs/>
          <w:color w:val="000000"/>
          <w:sz w:val="20"/>
          <w:szCs w:val="20"/>
        </w:rPr>
      </w:pPr>
      <w:r w:rsidRPr="00C14CF6">
        <w:rPr>
          <w:bCs/>
          <w:color w:val="000000"/>
          <w:sz w:val="20"/>
          <w:szCs w:val="20"/>
        </w:rPr>
        <w:t>Гидравлическая характеристика поперечных сечений коллекторов определяется наибольшей их пропускной способностью при заданном уклоне и площади живого сечения потока.</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 xml:space="preserve">При одной и той же величине гидравлического радиуса </w:t>
      </w:r>
      <w:r w:rsidRPr="00C14CF6">
        <w:rPr>
          <w:rFonts w:ascii="Times New Roman" w:hAnsi="Times New Roman"/>
          <w:bCs/>
          <w:color w:val="000000"/>
          <w:sz w:val="20"/>
          <w:szCs w:val="20"/>
          <w:lang w:val="en-US"/>
        </w:rPr>
        <w:t>R</w:t>
      </w:r>
      <w:r w:rsidRPr="00C14CF6">
        <w:rPr>
          <w:rFonts w:ascii="Times New Roman" w:hAnsi="Times New Roman"/>
          <w:bCs/>
          <w:color w:val="000000"/>
          <w:sz w:val="20"/>
          <w:szCs w:val="20"/>
        </w:rPr>
        <w:t xml:space="preserve"> скорости течения жидкости водоотводящей сети круглого сечения при полном и половинном наполнении считают равными; они достигают максимума при наполнении </w:t>
      </w:r>
      <w:r w:rsidRPr="00C14CF6">
        <w:rPr>
          <w:rFonts w:ascii="Times New Roman" w:hAnsi="Times New Roman"/>
          <w:bCs/>
          <w:color w:val="000000"/>
          <w:sz w:val="20"/>
          <w:szCs w:val="20"/>
          <w:lang w:val="en-US"/>
        </w:rPr>
        <w:t>h</w:t>
      </w:r>
      <w:r w:rsidRPr="00C14CF6">
        <w:rPr>
          <w:rFonts w:ascii="Times New Roman" w:hAnsi="Times New Roman"/>
          <w:bCs/>
          <w:color w:val="000000"/>
          <w:sz w:val="20"/>
          <w:szCs w:val="20"/>
        </w:rPr>
        <w:t xml:space="preserve"> = 0,813</w:t>
      </w:r>
      <w:r w:rsidRPr="00C14CF6">
        <w:rPr>
          <w:rFonts w:ascii="Times New Roman" w:hAnsi="Times New Roman"/>
          <w:bCs/>
          <w:color w:val="000000"/>
          <w:sz w:val="20"/>
          <w:szCs w:val="20"/>
          <w:lang w:val="en-US"/>
        </w:rPr>
        <w:t>d</w:t>
      </w:r>
      <w:r w:rsidRPr="00C14CF6">
        <w:rPr>
          <w:rFonts w:ascii="Times New Roman" w:hAnsi="Times New Roman"/>
          <w:bCs/>
          <w:color w:val="000000"/>
          <w:sz w:val="20"/>
          <w:szCs w:val="20"/>
        </w:rPr>
        <w:t xml:space="preserve">. Пропускная способность труб (расход) достигает максимума при наполнении труб </w:t>
      </w:r>
      <w:r w:rsidRPr="00C14CF6">
        <w:rPr>
          <w:rFonts w:ascii="Times New Roman" w:hAnsi="Times New Roman"/>
          <w:bCs/>
          <w:color w:val="000000"/>
          <w:sz w:val="20"/>
          <w:szCs w:val="20"/>
          <w:lang w:val="en-US"/>
        </w:rPr>
        <w:t>h</w:t>
      </w:r>
      <w:r w:rsidRPr="00C14CF6">
        <w:rPr>
          <w:rFonts w:ascii="Times New Roman" w:hAnsi="Times New Roman"/>
          <w:bCs/>
          <w:color w:val="000000"/>
          <w:sz w:val="20"/>
          <w:szCs w:val="20"/>
        </w:rPr>
        <w:t xml:space="preserve"> = 0,95</w:t>
      </w:r>
      <w:r w:rsidRPr="00C14CF6">
        <w:rPr>
          <w:rFonts w:ascii="Times New Roman" w:hAnsi="Times New Roman"/>
          <w:bCs/>
          <w:color w:val="000000"/>
          <w:sz w:val="20"/>
          <w:szCs w:val="20"/>
          <w:lang w:val="en-US"/>
        </w:rPr>
        <w:t>d</w:t>
      </w:r>
      <w:r w:rsidRPr="00C14CF6">
        <w:rPr>
          <w:rFonts w:ascii="Times New Roman" w:hAnsi="Times New Roman"/>
          <w:bCs/>
          <w:color w:val="000000"/>
          <w:sz w:val="20"/>
          <w:szCs w:val="20"/>
        </w:rPr>
        <w:t>, а затем уменьш</w:t>
      </w:r>
      <w:r w:rsidRPr="00C14CF6">
        <w:rPr>
          <w:rFonts w:ascii="Times New Roman" w:hAnsi="Times New Roman"/>
          <w:bCs/>
          <w:color w:val="000000"/>
          <w:sz w:val="20"/>
          <w:szCs w:val="20"/>
        </w:rPr>
        <w:t>а</w:t>
      </w:r>
      <w:r w:rsidR="001B5A12">
        <w:rPr>
          <w:rFonts w:ascii="Times New Roman" w:hAnsi="Times New Roman"/>
          <w:bCs/>
          <w:color w:val="000000"/>
          <w:sz w:val="20"/>
          <w:szCs w:val="20"/>
        </w:rPr>
        <w:t>ется. Р</w:t>
      </w:r>
      <w:r w:rsidR="00D4273A">
        <w:rPr>
          <w:rFonts w:ascii="Times New Roman" w:hAnsi="Times New Roman"/>
          <w:bCs/>
          <w:color w:val="000000"/>
          <w:sz w:val="20"/>
          <w:szCs w:val="20"/>
        </w:rPr>
        <w:t xml:space="preserve">асход воды </w:t>
      </w:r>
      <w:r w:rsidR="001B5A12">
        <w:rPr>
          <w:rFonts w:ascii="Times New Roman" w:hAnsi="Times New Roman"/>
          <w:bCs/>
          <w:color w:val="000000"/>
          <w:sz w:val="20"/>
          <w:szCs w:val="20"/>
        </w:rPr>
        <w:t>при</w:t>
      </w:r>
      <w:r w:rsidR="00D4273A">
        <w:rPr>
          <w:rFonts w:ascii="Times New Roman" w:hAnsi="Times New Roman"/>
          <w:bCs/>
          <w:color w:val="000000"/>
          <w:sz w:val="20"/>
          <w:szCs w:val="20"/>
        </w:rPr>
        <w:t xml:space="preserve"> наполнени</w:t>
      </w:r>
      <w:r w:rsidR="001B5A12">
        <w:rPr>
          <w:rFonts w:ascii="Times New Roman" w:hAnsi="Times New Roman"/>
          <w:bCs/>
          <w:color w:val="000000"/>
          <w:sz w:val="20"/>
          <w:szCs w:val="20"/>
        </w:rPr>
        <w:t>и</w:t>
      </w:r>
      <w:r w:rsidRPr="00C14CF6">
        <w:rPr>
          <w:rFonts w:ascii="Times New Roman" w:hAnsi="Times New Roman"/>
          <w:bCs/>
          <w:color w:val="000000"/>
          <w:sz w:val="20"/>
          <w:szCs w:val="20"/>
        </w:rPr>
        <w:t xml:space="preserve"> трубы </w:t>
      </w:r>
      <w:r w:rsidR="00BD281D">
        <w:rPr>
          <w:rFonts w:ascii="Times New Roman" w:hAnsi="Times New Roman"/>
          <w:bCs/>
          <w:color w:val="000000"/>
          <w:sz w:val="20"/>
          <w:szCs w:val="20"/>
        </w:rPr>
        <w:t xml:space="preserve">полным сечением </w:t>
      </w:r>
      <w:r w:rsidRPr="00C14CF6">
        <w:rPr>
          <w:rFonts w:ascii="Times New Roman" w:hAnsi="Times New Roman"/>
          <w:bCs/>
          <w:color w:val="000000"/>
          <w:sz w:val="20"/>
          <w:szCs w:val="20"/>
        </w:rPr>
        <w:t xml:space="preserve">будет в </w:t>
      </w:r>
      <w:r w:rsidR="00D67B3F">
        <w:rPr>
          <w:rFonts w:ascii="Times New Roman" w:hAnsi="Times New Roman"/>
          <w:bCs/>
          <w:color w:val="000000"/>
          <w:sz w:val="20"/>
          <w:szCs w:val="20"/>
        </w:rPr>
        <w:t>2</w:t>
      </w:r>
      <w:r w:rsidRPr="00C14CF6">
        <w:rPr>
          <w:rFonts w:ascii="Times New Roman" w:hAnsi="Times New Roman"/>
          <w:bCs/>
          <w:color w:val="000000"/>
          <w:sz w:val="20"/>
          <w:szCs w:val="20"/>
        </w:rPr>
        <w:t xml:space="preserve"> раза больше, чем</w:t>
      </w:r>
      <w:r w:rsidR="00BD281D">
        <w:rPr>
          <w:rFonts w:ascii="Times New Roman" w:hAnsi="Times New Roman"/>
          <w:bCs/>
          <w:color w:val="000000"/>
          <w:sz w:val="20"/>
          <w:szCs w:val="20"/>
        </w:rPr>
        <w:t xml:space="preserve"> при половине</w:t>
      </w:r>
      <w:r w:rsidRPr="00C14CF6">
        <w:rPr>
          <w:rFonts w:ascii="Times New Roman" w:hAnsi="Times New Roman"/>
          <w:bCs/>
          <w:color w:val="000000"/>
          <w:sz w:val="20"/>
          <w:szCs w:val="20"/>
        </w:rPr>
        <w:t>.</w:t>
      </w:r>
    </w:p>
    <w:p w:rsidR="00EB418B" w:rsidRDefault="00D4273A" w:rsidP="001C7B0F">
      <w:pPr>
        <w:tabs>
          <w:tab w:val="left" w:pos="0"/>
        </w:tabs>
        <w:ind w:firstLine="284"/>
        <w:jc w:val="both"/>
        <w:rPr>
          <w:bCs/>
          <w:color w:val="000000"/>
          <w:sz w:val="20"/>
          <w:szCs w:val="20"/>
        </w:rPr>
      </w:pPr>
      <w:r>
        <w:rPr>
          <w:bCs/>
          <w:color w:val="000000"/>
          <w:sz w:val="20"/>
          <w:szCs w:val="20"/>
        </w:rPr>
        <w:t>На рис. 4.</w:t>
      </w:r>
      <w:r w:rsidR="00D67B3F">
        <w:rPr>
          <w:bCs/>
          <w:color w:val="000000"/>
          <w:sz w:val="20"/>
          <w:szCs w:val="20"/>
        </w:rPr>
        <w:t>3</w:t>
      </w:r>
      <w:r w:rsidR="00EB418B" w:rsidRPr="00C14CF6">
        <w:rPr>
          <w:bCs/>
          <w:color w:val="000000"/>
          <w:sz w:val="20"/>
          <w:szCs w:val="20"/>
        </w:rPr>
        <w:t xml:space="preserve"> приведены кривые изменения скоростей </w:t>
      </w:r>
      <w:r w:rsidR="00EB418B" w:rsidRPr="00C14CF6">
        <w:rPr>
          <w:bCs/>
          <w:color w:val="000000"/>
          <w:sz w:val="20"/>
          <w:szCs w:val="20"/>
          <w:lang w:val="en-US"/>
        </w:rPr>
        <w:t>v</w:t>
      </w:r>
      <w:r w:rsidR="00EB418B" w:rsidRPr="00C14CF6">
        <w:rPr>
          <w:bCs/>
          <w:color w:val="000000"/>
          <w:sz w:val="20"/>
          <w:szCs w:val="20"/>
        </w:rPr>
        <w:t xml:space="preserve"> и расходов </w:t>
      </w:r>
      <w:r w:rsidR="00EB418B" w:rsidRPr="00C14CF6">
        <w:rPr>
          <w:bCs/>
          <w:color w:val="000000"/>
          <w:sz w:val="20"/>
          <w:szCs w:val="20"/>
          <w:lang w:val="en-US"/>
        </w:rPr>
        <w:t>q</w:t>
      </w:r>
      <w:r w:rsidR="00EB418B" w:rsidRPr="00C14CF6">
        <w:rPr>
          <w:bCs/>
          <w:color w:val="000000"/>
          <w:sz w:val="20"/>
          <w:szCs w:val="20"/>
        </w:rPr>
        <w:t xml:space="preserve"> в трубах круглого сечения в зависимости от степени наполнения. По оси ординат отложены степени наполнения </w:t>
      </w:r>
      <w:r w:rsidR="00EB418B" w:rsidRPr="00D67B3F">
        <w:rPr>
          <w:bCs/>
          <w:color w:val="000000"/>
          <w:sz w:val="20"/>
          <w:szCs w:val="20"/>
          <w:lang w:val="en-US"/>
        </w:rPr>
        <w:t>h</w:t>
      </w:r>
      <w:r w:rsidR="00EB418B" w:rsidRPr="00C14CF6">
        <w:rPr>
          <w:bCs/>
          <w:color w:val="000000"/>
          <w:sz w:val="20"/>
          <w:szCs w:val="20"/>
        </w:rPr>
        <w:t>, а по оси абсцисс – соо</w:t>
      </w:r>
      <w:r w:rsidR="00EB418B" w:rsidRPr="00C14CF6">
        <w:rPr>
          <w:bCs/>
          <w:color w:val="000000"/>
          <w:sz w:val="20"/>
          <w:szCs w:val="20"/>
        </w:rPr>
        <w:t>т</w:t>
      </w:r>
      <w:r w:rsidR="00EB418B" w:rsidRPr="00C14CF6">
        <w:rPr>
          <w:bCs/>
          <w:color w:val="000000"/>
          <w:sz w:val="20"/>
          <w:szCs w:val="20"/>
        </w:rPr>
        <w:t xml:space="preserve">ветствующие этим наполнениям скорости </w:t>
      </w:r>
      <w:r w:rsidR="00EB418B" w:rsidRPr="00D67B3F">
        <w:rPr>
          <w:bCs/>
          <w:color w:val="000000"/>
          <w:sz w:val="20"/>
          <w:szCs w:val="20"/>
          <w:lang w:val="en-US"/>
        </w:rPr>
        <w:t>v</w:t>
      </w:r>
      <w:r w:rsidR="00EB418B" w:rsidRPr="00C14CF6">
        <w:rPr>
          <w:bCs/>
          <w:color w:val="000000"/>
          <w:sz w:val="20"/>
          <w:szCs w:val="20"/>
        </w:rPr>
        <w:t xml:space="preserve"> и расходы </w:t>
      </w:r>
      <w:r w:rsidR="00EB418B" w:rsidRPr="00D67B3F">
        <w:rPr>
          <w:bCs/>
          <w:color w:val="000000"/>
          <w:sz w:val="20"/>
          <w:szCs w:val="20"/>
          <w:lang w:val="en-US"/>
        </w:rPr>
        <w:t>q</w:t>
      </w:r>
      <w:r w:rsidR="00EB418B" w:rsidRPr="00D4273A">
        <w:rPr>
          <w:b/>
          <w:bCs/>
          <w:color w:val="000000"/>
          <w:sz w:val="20"/>
          <w:szCs w:val="20"/>
        </w:rPr>
        <w:t>,</w:t>
      </w:r>
      <w:r w:rsidR="00EB418B" w:rsidRPr="00C14CF6">
        <w:rPr>
          <w:bCs/>
          <w:color w:val="000000"/>
          <w:sz w:val="20"/>
          <w:szCs w:val="20"/>
        </w:rPr>
        <w:t xml:space="preserve"> выраженные в долях от скорости и расхода при полном наполнении. Наполнение </w:t>
      </w:r>
      <w:r w:rsidR="00EB418B" w:rsidRPr="00C14CF6">
        <w:rPr>
          <w:bCs/>
          <w:color w:val="000000"/>
          <w:sz w:val="20"/>
          <w:szCs w:val="20"/>
          <w:lang w:val="en-US"/>
        </w:rPr>
        <w:t>h</w:t>
      </w:r>
      <w:r w:rsidR="00D67B3F">
        <w:rPr>
          <w:bCs/>
          <w:color w:val="000000"/>
          <w:sz w:val="20"/>
          <w:szCs w:val="20"/>
        </w:rPr>
        <w:t> </w:t>
      </w:r>
      <w:r w:rsidR="00EB418B" w:rsidRPr="00C14CF6">
        <w:rPr>
          <w:bCs/>
          <w:color w:val="000000"/>
          <w:sz w:val="20"/>
          <w:szCs w:val="20"/>
        </w:rPr>
        <w:t>&lt;</w:t>
      </w:r>
      <w:r w:rsidR="00D67B3F">
        <w:rPr>
          <w:bCs/>
          <w:color w:val="000000"/>
          <w:sz w:val="20"/>
          <w:szCs w:val="20"/>
        </w:rPr>
        <w:t> </w:t>
      </w:r>
      <w:r w:rsidR="00EB418B" w:rsidRPr="00C14CF6">
        <w:rPr>
          <w:bCs/>
          <w:color w:val="000000"/>
          <w:sz w:val="20"/>
          <w:szCs w:val="20"/>
        </w:rPr>
        <w:t>0,5</w:t>
      </w:r>
      <w:r w:rsidR="00EB418B" w:rsidRPr="00C14CF6">
        <w:rPr>
          <w:bCs/>
          <w:color w:val="000000"/>
          <w:sz w:val="20"/>
          <w:szCs w:val="20"/>
          <w:lang w:val="en-US"/>
        </w:rPr>
        <w:t>d</w:t>
      </w:r>
      <w:r w:rsidR="00EB418B" w:rsidRPr="00C14CF6">
        <w:rPr>
          <w:bCs/>
          <w:color w:val="000000"/>
          <w:sz w:val="20"/>
          <w:szCs w:val="20"/>
        </w:rPr>
        <w:t xml:space="preserve"> не принимается, так как при этом существенно уменьшаются скорость потока и расход воды.</w:t>
      </w:r>
    </w:p>
    <w:p w:rsidR="009C6453" w:rsidRPr="00C14CF6" w:rsidRDefault="009C6453"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 xml:space="preserve">Для городских водоотводящих сетей в зависимости от диаметра </w:t>
      </w:r>
      <w:r w:rsidRPr="00C14CF6">
        <w:rPr>
          <w:rFonts w:ascii="Times New Roman" w:hAnsi="Times New Roman"/>
          <w:color w:val="000000"/>
          <w:sz w:val="20"/>
          <w:szCs w:val="20"/>
        </w:rPr>
        <w:t xml:space="preserve">трубопровода </w:t>
      </w:r>
      <w:r w:rsidRPr="00C14CF6">
        <w:rPr>
          <w:rFonts w:ascii="Times New Roman" w:hAnsi="Times New Roman"/>
          <w:bCs/>
          <w:color w:val="000000"/>
          <w:sz w:val="20"/>
          <w:szCs w:val="20"/>
        </w:rPr>
        <w:t xml:space="preserve">рекомендуется принимать высоту слоя воды в трубе </w:t>
      </w:r>
      <w:r w:rsidRPr="00C14CF6">
        <w:rPr>
          <w:rFonts w:ascii="Times New Roman" w:hAnsi="Times New Roman"/>
          <w:bCs/>
          <w:color w:val="000000"/>
          <w:sz w:val="20"/>
          <w:szCs w:val="20"/>
          <w:lang w:val="en-US"/>
        </w:rPr>
        <w:t>h</w:t>
      </w:r>
      <w:r w:rsidR="00D67B3F">
        <w:rPr>
          <w:rFonts w:ascii="Times New Roman" w:hAnsi="Times New Roman"/>
          <w:bCs/>
          <w:color w:val="000000"/>
          <w:sz w:val="20"/>
          <w:szCs w:val="20"/>
        </w:rPr>
        <w:t> </w:t>
      </w:r>
      <w:r w:rsidRPr="00C14CF6">
        <w:rPr>
          <w:rFonts w:ascii="Times New Roman" w:hAnsi="Times New Roman"/>
          <w:bCs/>
          <w:color w:val="000000"/>
          <w:sz w:val="20"/>
          <w:szCs w:val="20"/>
        </w:rPr>
        <w:t>=</w:t>
      </w:r>
      <w:r w:rsidR="00D67B3F">
        <w:rPr>
          <w:rFonts w:ascii="Times New Roman" w:hAnsi="Times New Roman"/>
          <w:bCs/>
          <w:color w:val="000000"/>
          <w:sz w:val="20"/>
          <w:szCs w:val="20"/>
        </w:rPr>
        <w:t> </w:t>
      </w:r>
      <w:r w:rsidRPr="00C14CF6">
        <w:rPr>
          <w:rFonts w:ascii="Times New Roman" w:hAnsi="Times New Roman"/>
          <w:bCs/>
          <w:color w:val="000000"/>
          <w:sz w:val="20"/>
          <w:szCs w:val="20"/>
        </w:rPr>
        <w:t>0,5</w:t>
      </w:r>
      <w:r w:rsidRPr="00C14CF6">
        <w:rPr>
          <w:rFonts w:ascii="Times New Roman" w:hAnsi="Times New Roman"/>
          <w:bCs/>
          <w:color w:val="000000"/>
          <w:sz w:val="20"/>
          <w:szCs w:val="20"/>
          <w:lang w:val="en-US"/>
        </w:rPr>
        <w:t>d</w:t>
      </w:r>
      <w:r w:rsidR="00D67B3F">
        <w:rPr>
          <w:rFonts w:ascii="Times New Roman" w:hAnsi="Times New Roman"/>
          <w:bCs/>
          <w:color w:val="000000"/>
          <w:sz w:val="20"/>
          <w:szCs w:val="20"/>
        </w:rPr>
        <w:t>…</w:t>
      </w:r>
      <w:r w:rsidRPr="00C14CF6">
        <w:rPr>
          <w:rFonts w:ascii="Times New Roman" w:hAnsi="Times New Roman"/>
          <w:bCs/>
          <w:color w:val="000000"/>
          <w:sz w:val="20"/>
          <w:szCs w:val="20"/>
        </w:rPr>
        <w:t>0</w:t>
      </w:r>
      <w:r w:rsidR="00D67B3F">
        <w:rPr>
          <w:rFonts w:ascii="Times New Roman" w:hAnsi="Times New Roman"/>
          <w:bCs/>
          <w:color w:val="000000"/>
          <w:sz w:val="20"/>
          <w:szCs w:val="20"/>
        </w:rPr>
        <w:t>,</w:t>
      </w:r>
      <w:r w:rsidRPr="00C14CF6">
        <w:rPr>
          <w:rFonts w:ascii="Times New Roman" w:hAnsi="Times New Roman"/>
          <w:bCs/>
          <w:color w:val="000000"/>
          <w:sz w:val="20"/>
          <w:szCs w:val="20"/>
        </w:rPr>
        <w:t>8</w:t>
      </w:r>
      <w:r w:rsidRPr="00C14CF6">
        <w:rPr>
          <w:rFonts w:ascii="Times New Roman" w:hAnsi="Times New Roman"/>
          <w:bCs/>
          <w:color w:val="000000"/>
          <w:sz w:val="20"/>
          <w:szCs w:val="20"/>
          <w:lang w:val="en-US"/>
        </w:rPr>
        <w:t>d</w:t>
      </w:r>
      <w:r w:rsidRPr="00C14CF6">
        <w:rPr>
          <w:rFonts w:ascii="Times New Roman" w:hAnsi="Times New Roman"/>
          <w:bCs/>
          <w:color w:val="000000"/>
          <w:sz w:val="20"/>
          <w:szCs w:val="20"/>
        </w:rPr>
        <w:t>. Для водостоков высоту слоя воды в трубе рекомендуе</w:t>
      </w:r>
      <w:r w:rsidRPr="00C14CF6">
        <w:rPr>
          <w:rFonts w:ascii="Times New Roman" w:hAnsi="Times New Roman"/>
          <w:bCs/>
          <w:color w:val="000000"/>
          <w:sz w:val="20"/>
          <w:szCs w:val="20"/>
        </w:rPr>
        <w:t>т</w:t>
      </w:r>
      <w:r w:rsidRPr="00C14CF6">
        <w:rPr>
          <w:rFonts w:ascii="Times New Roman" w:hAnsi="Times New Roman"/>
          <w:bCs/>
          <w:color w:val="000000"/>
          <w:sz w:val="20"/>
          <w:szCs w:val="20"/>
        </w:rPr>
        <w:t xml:space="preserve">ся принимать </w:t>
      </w:r>
      <w:r w:rsidRPr="00C14CF6">
        <w:rPr>
          <w:rFonts w:ascii="Times New Roman" w:hAnsi="Times New Roman"/>
          <w:bCs/>
          <w:color w:val="000000"/>
          <w:sz w:val="20"/>
          <w:szCs w:val="20"/>
          <w:lang w:val="en-US"/>
        </w:rPr>
        <w:t>h</w:t>
      </w:r>
      <w:r w:rsidRPr="00C14CF6">
        <w:rPr>
          <w:rFonts w:ascii="Times New Roman" w:hAnsi="Times New Roman"/>
          <w:bCs/>
          <w:color w:val="000000"/>
          <w:sz w:val="20"/>
          <w:szCs w:val="20"/>
        </w:rPr>
        <w:t xml:space="preserve"> = 0,95</w:t>
      </w:r>
      <w:r w:rsidRPr="00C14CF6">
        <w:rPr>
          <w:rFonts w:ascii="Times New Roman" w:hAnsi="Times New Roman"/>
          <w:bCs/>
          <w:color w:val="000000"/>
          <w:sz w:val="20"/>
          <w:szCs w:val="20"/>
          <w:lang w:val="en-US"/>
        </w:rPr>
        <w:t>d</w:t>
      </w:r>
      <w:r w:rsidR="00D67B3F">
        <w:rPr>
          <w:rFonts w:ascii="Times New Roman" w:hAnsi="Times New Roman"/>
          <w:bCs/>
          <w:color w:val="000000"/>
          <w:sz w:val="20"/>
          <w:szCs w:val="20"/>
        </w:rPr>
        <w:t>…</w:t>
      </w:r>
      <w:r w:rsidRPr="00C14CF6">
        <w:rPr>
          <w:rFonts w:ascii="Times New Roman" w:hAnsi="Times New Roman"/>
          <w:bCs/>
          <w:color w:val="000000"/>
          <w:sz w:val="20"/>
          <w:szCs w:val="20"/>
          <w:lang w:val="en-US"/>
        </w:rPr>
        <w:t>l</w:t>
      </w:r>
      <w:r w:rsidRPr="00C14CF6">
        <w:rPr>
          <w:rFonts w:ascii="Times New Roman" w:hAnsi="Times New Roman"/>
          <w:bCs/>
          <w:color w:val="000000"/>
          <w:sz w:val="20"/>
          <w:szCs w:val="20"/>
        </w:rPr>
        <w:t>,0</w:t>
      </w:r>
      <w:r w:rsidRPr="00C14CF6">
        <w:rPr>
          <w:rFonts w:ascii="Times New Roman" w:hAnsi="Times New Roman"/>
          <w:bCs/>
          <w:color w:val="000000"/>
          <w:sz w:val="20"/>
          <w:szCs w:val="20"/>
          <w:lang w:val="en-US"/>
        </w:rPr>
        <w:t>d</w:t>
      </w:r>
      <w:r w:rsidRPr="00C14CF6">
        <w:rPr>
          <w:rFonts w:ascii="Times New Roman" w:hAnsi="Times New Roman"/>
          <w:bCs/>
          <w:color w:val="000000"/>
          <w:sz w:val="20"/>
          <w:szCs w:val="20"/>
        </w:rPr>
        <w:t>.</w:t>
      </w:r>
    </w:p>
    <w:p w:rsidR="006A0D4A" w:rsidRPr="00C14CF6" w:rsidRDefault="006A0D4A" w:rsidP="001C7B0F">
      <w:pPr>
        <w:tabs>
          <w:tab w:val="left" w:pos="0"/>
        </w:tabs>
        <w:ind w:firstLine="284"/>
        <w:jc w:val="both"/>
        <w:rPr>
          <w:bCs/>
          <w:color w:val="000000"/>
          <w:sz w:val="20"/>
          <w:szCs w:val="20"/>
        </w:rPr>
      </w:pPr>
    </w:p>
    <w:p w:rsidR="00EB418B" w:rsidRPr="00C14CF6" w:rsidRDefault="00271080" w:rsidP="001C7B0F">
      <w:pPr>
        <w:tabs>
          <w:tab w:val="left" w:pos="0"/>
        </w:tabs>
        <w:jc w:val="center"/>
        <w:rPr>
          <w:noProof/>
          <w:sz w:val="20"/>
          <w:szCs w:val="20"/>
        </w:rPr>
      </w:pPr>
      <w:r>
        <w:rPr>
          <w:noProof/>
          <w:sz w:val="20"/>
          <w:szCs w:val="20"/>
        </w:rPr>
        <w:drawing>
          <wp:inline distT="0" distB="0" distL="0" distR="0">
            <wp:extent cx="2814320" cy="1861820"/>
            <wp:effectExtent l="19050" t="0" r="508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1" cstate="print">
                      <a:lum bright="-24000" contrast="54000"/>
                    </a:blip>
                    <a:srcRect/>
                    <a:stretch>
                      <a:fillRect/>
                    </a:stretch>
                  </pic:blipFill>
                  <pic:spPr bwMode="auto">
                    <a:xfrm>
                      <a:off x="0" y="0"/>
                      <a:ext cx="2814320" cy="1861820"/>
                    </a:xfrm>
                    <a:prstGeom prst="rect">
                      <a:avLst/>
                    </a:prstGeom>
                    <a:noFill/>
                    <a:ln w="9525">
                      <a:noFill/>
                      <a:miter lim="800000"/>
                      <a:headEnd/>
                      <a:tailEnd/>
                    </a:ln>
                  </pic:spPr>
                </pic:pic>
              </a:graphicData>
            </a:graphic>
          </wp:inline>
        </w:drawing>
      </w:r>
    </w:p>
    <w:p w:rsidR="006A0D4A" w:rsidRDefault="006A0D4A" w:rsidP="001C7B0F">
      <w:pPr>
        <w:pStyle w:val="af7"/>
        <w:widowControl w:val="0"/>
        <w:jc w:val="center"/>
        <w:rPr>
          <w:rFonts w:ascii="Times New Roman" w:hAnsi="Times New Roman"/>
          <w:bCs/>
          <w:sz w:val="16"/>
          <w:szCs w:val="16"/>
        </w:rPr>
      </w:pPr>
    </w:p>
    <w:p w:rsidR="00EB418B" w:rsidRPr="006A0D4A" w:rsidRDefault="00D4273A" w:rsidP="001C7B0F">
      <w:pPr>
        <w:pStyle w:val="af7"/>
        <w:widowControl w:val="0"/>
        <w:jc w:val="center"/>
        <w:rPr>
          <w:rFonts w:ascii="Times New Roman" w:hAnsi="Times New Roman"/>
          <w:bCs/>
          <w:sz w:val="16"/>
          <w:szCs w:val="16"/>
        </w:rPr>
      </w:pPr>
      <w:r>
        <w:rPr>
          <w:rFonts w:ascii="Times New Roman" w:hAnsi="Times New Roman"/>
          <w:bCs/>
          <w:sz w:val="16"/>
          <w:szCs w:val="16"/>
        </w:rPr>
        <w:t>Рис.</w:t>
      </w:r>
      <w:r w:rsidR="00674817">
        <w:rPr>
          <w:rFonts w:ascii="Times New Roman" w:hAnsi="Times New Roman"/>
          <w:bCs/>
          <w:sz w:val="16"/>
          <w:szCs w:val="16"/>
        </w:rPr>
        <w:t> </w:t>
      </w:r>
      <w:r>
        <w:rPr>
          <w:rFonts w:ascii="Times New Roman" w:hAnsi="Times New Roman"/>
          <w:bCs/>
          <w:sz w:val="16"/>
          <w:szCs w:val="16"/>
        </w:rPr>
        <w:t>4.</w:t>
      </w:r>
      <w:r w:rsidR="00674817">
        <w:rPr>
          <w:rFonts w:ascii="Times New Roman" w:hAnsi="Times New Roman"/>
          <w:bCs/>
          <w:sz w:val="16"/>
          <w:szCs w:val="16"/>
        </w:rPr>
        <w:t>3</w:t>
      </w:r>
      <w:r w:rsidR="00EB418B" w:rsidRPr="006A0D4A">
        <w:rPr>
          <w:rFonts w:ascii="Times New Roman" w:hAnsi="Times New Roman"/>
          <w:bCs/>
          <w:sz w:val="16"/>
          <w:szCs w:val="16"/>
        </w:rPr>
        <w:t xml:space="preserve">. Зависимость </w:t>
      </w:r>
      <w:r w:rsidR="00EB418B" w:rsidRPr="00674817">
        <w:rPr>
          <w:rFonts w:ascii="Times New Roman" w:hAnsi="Times New Roman"/>
          <w:bCs/>
          <w:sz w:val="16"/>
          <w:szCs w:val="16"/>
          <w:lang w:val="en-US"/>
        </w:rPr>
        <w:t>q</w:t>
      </w:r>
      <w:r w:rsidR="00EB418B" w:rsidRPr="006A0D4A">
        <w:rPr>
          <w:rFonts w:ascii="Times New Roman" w:hAnsi="Times New Roman"/>
          <w:bCs/>
          <w:sz w:val="16"/>
          <w:szCs w:val="16"/>
        </w:rPr>
        <w:t xml:space="preserve"> и </w:t>
      </w:r>
      <w:r w:rsidR="00EB418B" w:rsidRPr="00674817">
        <w:rPr>
          <w:rFonts w:ascii="Times New Roman" w:hAnsi="Times New Roman"/>
          <w:bCs/>
          <w:sz w:val="16"/>
          <w:szCs w:val="16"/>
          <w:lang w:val="en-US"/>
        </w:rPr>
        <w:t>v</w:t>
      </w:r>
      <w:r w:rsidR="00EB418B" w:rsidRPr="006A0D4A">
        <w:rPr>
          <w:rFonts w:ascii="Times New Roman" w:hAnsi="Times New Roman"/>
          <w:bCs/>
          <w:sz w:val="16"/>
          <w:szCs w:val="16"/>
        </w:rPr>
        <w:t xml:space="preserve"> от степени наполнения трубопровода </w:t>
      </w:r>
      <w:r w:rsidR="00EB418B" w:rsidRPr="006A0D4A">
        <w:rPr>
          <w:rFonts w:ascii="Times New Roman" w:hAnsi="Times New Roman"/>
          <w:bCs/>
          <w:sz w:val="16"/>
          <w:szCs w:val="16"/>
          <w:lang w:val="en-US"/>
        </w:rPr>
        <w:t>h</w:t>
      </w:r>
      <w:r w:rsidR="00EB418B" w:rsidRPr="006A0D4A">
        <w:rPr>
          <w:rFonts w:ascii="Times New Roman" w:hAnsi="Times New Roman"/>
          <w:bCs/>
          <w:sz w:val="16"/>
          <w:szCs w:val="16"/>
        </w:rPr>
        <w:t xml:space="preserve"> / </w:t>
      </w:r>
      <w:r w:rsidR="00EB418B" w:rsidRPr="006A0D4A">
        <w:rPr>
          <w:rFonts w:ascii="Times New Roman" w:hAnsi="Times New Roman"/>
          <w:bCs/>
          <w:sz w:val="16"/>
          <w:szCs w:val="16"/>
          <w:lang w:val="en-US"/>
        </w:rPr>
        <w:t>d</w:t>
      </w:r>
    </w:p>
    <w:p w:rsidR="005B079D" w:rsidRPr="00C14CF6" w:rsidRDefault="005B079D"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color w:val="000000"/>
          <w:sz w:val="20"/>
          <w:szCs w:val="20"/>
        </w:rPr>
        <w:lastRenderedPageBreak/>
        <w:t xml:space="preserve">Окончательный </w:t>
      </w:r>
      <w:r w:rsidRPr="00C14CF6">
        <w:rPr>
          <w:rFonts w:ascii="Times New Roman" w:hAnsi="Times New Roman"/>
          <w:bCs/>
          <w:color w:val="000000"/>
          <w:sz w:val="20"/>
          <w:szCs w:val="20"/>
        </w:rPr>
        <w:t>выбор сечения коллекторов производится на осн</w:t>
      </w:r>
      <w:r w:rsidRPr="00C14CF6">
        <w:rPr>
          <w:rFonts w:ascii="Times New Roman" w:hAnsi="Times New Roman"/>
          <w:bCs/>
          <w:color w:val="000000"/>
          <w:sz w:val="20"/>
          <w:szCs w:val="20"/>
        </w:rPr>
        <w:t>о</w:t>
      </w:r>
      <w:r w:rsidRPr="00C14CF6">
        <w:rPr>
          <w:rFonts w:ascii="Times New Roman" w:hAnsi="Times New Roman"/>
          <w:bCs/>
          <w:color w:val="000000"/>
          <w:sz w:val="20"/>
          <w:szCs w:val="20"/>
        </w:rPr>
        <w:t>вании технико-экономического сравнения вариантов на стадии выпо</w:t>
      </w:r>
      <w:r w:rsidRPr="00C14CF6">
        <w:rPr>
          <w:rFonts w:ascii="Times New Roman" w:hAnsi="Times New Roman"/>
          <w:bCs/>
          <w:color w:val="000000"/>
          <w:sz w:val="20"/>
          <w:szCs w:val="20"/>
        </w:rPr>
        <w:t>л</w:t>
      </w:r>
      <w:r w:rsidRPr="00C14CF6">
        <w:rPr>
          <w:rFonts w:ascii="Times New Roman" w:hAnsi="Times New Roman"/>
          <w:bCs/>
          <w:color w:val="000000"/>
          <w:sz w:val="20"/>
          <w:szCs w:val="20"/>
        </w:rPr>
        <w:t>нения технического проекта.</w:t>
      </w:r>
    </w:p>
    <w:p w:rsidR="00674817" w:rsidRDefault="00674817" w:rsidP="001C7B0F">
      <w:pPr>
        <w:pStyle w:val="af7"/>
        <w:widowControl w:val="0"/>
        <w:jc w:val="center"/>
        <w:rPr>
          <w:rFonts w:ascii="Times New Roman" w:hAnsi="Times New Roman"/>
          <w:b/>
          <w:bCs/>
          <w:sz w:val="20"/>
          <w:szCs w:val="20"/>
        </w:rPr>
      </w:pPr>
    </w:p>
    <w:p w:rsidR="008A0F21" w:rsidRDefault="00EB418B" w:rsidP="001C7B0F">
      <w:pPr>
        <w:pStyle w:val="af7"/>
        <w:widowControl w:val="0"/>
        <w:jc w:val="center"/>
        <w:rPr>
          <w:rFonts w:ascii="Times New Roman" w:hAnsi="Times New Roman"/>
          <w:b/>
          <w:bCs/>
          <w:sz w:val="20"/>
          <w:szCs w:val="20"/>
        </w:rPr>
      </w:pPr>
      <w:r w:rsidRPr="00C14CF6">
        <w:rPr>
          <w:rFonts w:ascii="Times New Roman" w:hAnsi="Times New Roman"/>
          <w:b/>
          <w:bCs/>
          <w:sz w:val="20"/>
          <w:szCs w:val="20"/>
        </w:rPr>
        <w:t xml:space="preserve">4.1.3. Схемы </w:t>
      </w:r>
      <w:r w:rsidR="00E12D8C">
        <w:rPr>
          <w:rFonts w:ascii="Times New Roman" w:hAnsi="Times New Roman"/>
          <w:b/>
          <w:bCs/>
          <w:sz w:val="20"/>
          <w:szCs w:val="20"/>
        </w:rPr>
        <w:t>водоотводящих сетей</w:t>
      </w:r>
      <w:r w:rsidRPr="00C14CF6">
        <w:rPr>
          <w:rFonts w:ascii="Times New Roman" w:hAnsi="Times New Roman"/>
          <w:b/>
          <w:bCs/>
          <w:sz w:val="20"/>
          <w:szCs w:val="20"/>
        </w:rPr>
        <w:t xml:space="preserve"> городов </w:t>
      </w:r>
    </w:p>
    <w:p w:rsidR="00EB418B" w:rsidRPr="00C14CF6" w:rsidRDefault="00EB418B" w:rsidP="001C7B0F">
      <w:pPr>
        <w:pStyle w:val="af7"/>
        <w:widowControl w:val="0"/>
        <w:jc w:val="center"/>
        <w:rPr>
          <w:rFonts w:ascii="Times New Roman" w:hAnsi="Times New Roman"/>
          <w:b/>
          <w:bCs/>
          <w:sz w:val="20"/>
          <w:szCs w:val="20"/>
        </w:rPr>
      </w:pPr>
      <w:r w:rsidRPr="00C14CF6">
        <w:rPr>
          <w:rFonts w:ascii="Times New Roman" w:hAnsi="Times New Roman"/>
          <w:b/>
          <w:bCs/>
          <w:sz w:val="20"/>
          <w:szCs w:val="20"/>
        </w:rPr>
        <w:t>и малых насел</w:t>
      </w:r>
      <w:r w:rsidR="00674817">
        <w:rPr>
          <w:rFonts w:ascii="Times New Roman" w:hAnsi="Times New Roman"/>
          <w:b/>
          <w:bCs/>
          <w:sz w:val="20"/>
          <w:szCs w:val="20"/>
        </w:rPr>
        <w:t>е</w:t>
      </w:r>
      <w:r w:rsidRPr="00C14CF6">
        <w:rPr>
          <w:rFonts w:ascii="Times New Roman" w:hAnsi="Times New Roman"/>
          <w:b/>
          <w:bCs/>
          <w:sz w:val="20"/>
          <w:szCs w:val="20"/>
        </w:rPr>
        <w:t xml:space="preserve">нных </w:t>
      </w:r>
      <w:r w:rsidR="00E12D8C">
        <w:rPr>
          <w:rFonts w:ascii="Times New Roman" w:hAnsi="Times New Roman"/>
          <w:b/>
          <w:bCs/>
          <w:sz w:val="20"/>
          <w:szCs w:val="20"/>
        </w:rPr>
        <w:t>пунктов</w:t>
      </w:r>
    </w:p>
    <w:p w:rsidR="00EB418B" w:rsidRPr="00C14CF6" w:rsidRDefault="00EB418B" w:rsidP="001C7B0F">
      <w:pPr>
        <w:pStyle w:val="af7"/>
        <w:widowControl w:val="0"/>
        <w:ind w:firstLine="284"/>
        <w:jc w:val="center"/>
        <w:rPr>
          <w:rFonts w:ascii="Times New Roman" w:hAnsi="Times New Roman"/>
          <w:bCs/>
          <w:sz w:val="20"/>
          <w:szCs w:val="20"/>
        </w:rPr>
      </w:pPr>
    </w:p>
    <w:p w:rsidR="00EB418B" w:rsidRPr="00C14CF6" w:rsidRDefault="00EB418B" w:rsidP="001C7B0F">
      <w:pPr>
        <w:pStyle w:val="af7"/>
        <w:widowControl w:val="0"/>
        <w:ind w:firstLine="284"/>
        <w:jc w:val="both"/>
        <w:rPr>
          <w:rFonts w:ascii="Times New Roman" w:hAnsi="Times New Roman"/>
          <w:bCs/>
          <w:sz w:val="20"/>
          <w:szCs w:val="20"/>
        </w:rPr>
      </w:pPr>
      <w:r w:rsidRPr="00674817">
        <w:rPr>
          <w:rFonts w:ascii="Times New Roman" w:hAnsi="Times New Roman"/>
          <w:bCs/>
          <w:i/>
          <w:sz w:val="20"/>
          <w:szCs w:val="20"/>
        </w:rPr>
        <w:t>Схемой водоотводящей сети</w:t>
      </w:r>
      <w:r w:rsidRPr="00C14CF6">
        <w:rPr>
          <w:rFonts w:ascii="Times New Roman" w:hAnsi="Times New Roman"/>
          <w:bCs/>
          <w:sz w:val="20"/>
          <w:szCs w:val="20"/>
        </w:rPr>
        <w:t xml:space="preserve"> называют проектное решение прин</w:t>
      </w:r>
      <w:r w:rsidRPr="00C14CF6">
        <w:rPr>
          <w:rFonts w:ascii="Times New Roman" w:hAnsi="Times New Roman"/>
          <w:bCs/>
          <w:sz w:val="20"/>
          <w:szCs w:val="20"/>
        </w:rPr>
        <w:t>я</w:t>
      </w:r>
      <w:r w:rsidRPr="00C14CF6">
        <w:rPr>
          <w:rFonts w:ascii="Times New Roman" w:hAnsi="Times New Roman"/>
          <w:bCs/>
          <w:sz w:val="20"/>
          <w:szCs w:val="20"/>
        </w:rPr>
        <w:t>той системы водоотведения, изображенной на генплане объекта вод</w:t>
      </w:r>
      <w:r w:rsidRPr="00C14CF6">
        <w:rPr>
          <w:rFonts w:ascii="Times New Roman" w:hAnsi="Times New Roman"/>
          <w:bCs/>
          <w:sz w:val="20"/>
          <w:szCs w:val="20"/>
        </w:rPr>
        <w:t>о</w:t>
      </w:r>
      <w:r w:rsidRPr="00C14CF6">
        <w:rPr>
          <w:rFonts w:ascii="Times New Roman" w:hAnsi="Times New Roman"/>
          <w:bCs/>
          <w:sz w:val="20"/>
          <w:szCs w:val="20"/>
        </w:rPr>
        <w:t>отведения с учетом местных топографических и гидрогеологических условий и перспектив дальнейшего развития. Начертание схемы вод</w:t>
      </w:r>
      <w:r w:rsidRPr="00C14CF6">
        <w:rPr>
          <w:rFonts w:ascii="Times New Roman" w:hAnsi="Times New Roman"/>
          <w:bCs/>
          <w:sz w:val="20"/>
          <w:szCs w:val="20"/>
        </w:rPr>
        <w:t>о</w:t>
      </w:r>
      <w:r w:rsidRPr="00C14CF6">
        <w:rPr>
          <w:rFonts w:ascii="Times New Roman" w:hAnsi="Times New Roman"/>
          <w:bCs/>
          <w:sz w:val="20"/>
          <w:szCs w:val="20"/>
        </w:rPr>
        <w:t>отведения на генплане в основном зависит от рельефа местности, так как наиболее технологично транспортирование сточных вод осущест</w:t>
      </w:r>
      <w:r w:rsidRPr="00C14CF6">
        <w:rPr>
          <w:rFonts w:ascii="Times New Roman" w:hAnsi="Times New Roman"/>
          <w:bCs/>
          <w:sz w:val="20"/>
          <w:szCs w:val="20"/>
        </w:rPr>
        <w:t>в</w:t>
      </w:r>
      <w:r w:rsidRPr="00C14CF6">
        <w:rPr>
          <w:rFonts w:ascii="Times New Roman" w:hAnsi="Times New Roman"/>
          <w:bCs/>
          <w:sz w:val="20"/>
          <w:szCs w:val="20"/>
        </w:rPr>
        <w:t>лять по трубопроводам в самотечном режиме, при котор</w:t>
      </w:r>
      <w:r w:rsidR="00674817">
        <w:rPr>
          <w:rFonts w:ascii="Times New Roman" w:hAnsi="Times New Roman"/>
          <w:bCs/>
          <w:sz w:val="20"/>
          <w:szCs w:val="20"/>
        </w:rPr>
        <w:t>ом</w:t>
      </w:r>
      <w:r w:rsidRPr="00C14CF6">
        <w:rPr>
          <w:rFonts w:ascii="Times New Roman" w:hAnsi="Times New Roman"/>
          <w:bCs/>
          <w:sz w:val="20"/>
          <w:szCs w:val="20"/>
        </w:rPr>
        <w:t xml:space="preserve"> энергет</w:t>
      </w:r>
      <w:r w:rsidRPr="00C14CF6">
        <w:rPr>
          <w:rFonts w:ascii="Times New Roman" w:hAnsi="Times New Roman"/>
          <w:bCs/>
          <w:sz w:val="20"/>
          <w:szCs w:val="20"/>
        </w:rPr>
        <w:t>и</w:t>
      </w:r>
      <w:r w:rsidRPr="00C14CF6">
        <w:rPr>
          <w:rFonts w:ascii="Times New Roman" w:hAnsi="Times New Roman"/>
          <w:bCs/>
          <w:sz w:val="20"/>
          <w:szCs w:val="20"/>
        </w:rPr>
        <w:t>ческие затраты минимальны. Главные водоотводящие коллекторы н</w:t>
      </w:r>
      <w:r w:rsidRPr="00C14CF6">
        <w:rPr>
          <w:rFonts w:ascii="Times New Roman" w:hAnsi="Times New Roman"/>
          <w:bCs/>
          <w:sz w:val="20"/>
          <w:szCs w:val="20"/>
        </w:rPr>
        <w:t>а</w:t>
      </w:r>
      <w:r w:rsidRPr="00C14CF6">
        <w:rPr>
          <w:rFonts w:ascii="Times New Roman" w:hAnsi="Times New Roman"/>
          <w:bCs/>
          <w:sz w:val="20"/>
          <w:szCs w:val="20"/>
        </w:rPr>
        <w:t>правляются за пределы города ниже по течению проточного водоема на расстояние, предусмотренное правилами санитарной зоны разрыва. В зависимости от основных факторов схемы водоотводящих сетей м</w:t>
      </w:r>
      <w:r w:rsidRPr="00C14CF6">
        <w:rPr>
          <w:rFonts w:ascii="Times New Roman" w:hAnsi="Times New Roman"/>
          <w:bCs/>
          <w:sz w:val="20"/>
          <w:szCs w:val="20"/>
        </w:rPr>
        <w:t>о</w:t>
      </w:r>
      <w:r w:rsidRPr="00C14CF6">
        <w:rPr>
          <w:rFonts w:ascii="Times New Roman" w:hAnsi="Times New Roman"/>
          <w:bCs/>
          <w:sz w:val="20"/>
          <w:szCs w:val="20"/>
        </w:rPr>
        <w:t>гут подразделяться на несколько видов</w:t>
      </w:r>
      <w:r w:rsidR="00674817">
        <w:rPr>
          <w:rFonts w:ascii="Times New Roman" w:hAnsi="Times New Roman"/>
          <w:bCs/>
          <w:sz w:val="20"/>
          <w:szCs w:val="20"/>
        </w:rPr>
        <w:t>:</w:t>
      </w:r>
      <w:r w:rsidRPr="00C14CF6">
        <w:rPr>
          <w:rFonts w:ascii="Times New Roman" w:hAnsi="Times New Roman"/>
          <w:bCs/>
          <w:color w:val="000000"/>
          <w:sz w:val="20"/>
          <w:szCs w:val="20"/>
        </w:rPr>
        <w:t xml:space="preserve"> централизованные, децентр</w:t>
      </w:r>
      <w:r w:rsidRPr="00C14CF6">
        <w:rPr>
          <w:rFonts w:ascii="Times New Roman" w:hAnsi="Times New Roman"/>
          <w:bCs/>
          <w:color w:val="000000"/>
          <w:sz w:val="20"/>
          <w:szCs w:val="20"/>
        </w:rPr>
        <w:t>а</w:t>
      </w:r>
      <w:r w:rsidRPr="00C14CF6">
        <w:rPr>
          <w:rFonts w:ascii="Times New Roman" w:hAnsi="Times New Roman"/>
          <w:bCs/>
          <w:color w:val="000000"/>
          <w:sz w:val="20"/>
          <w:szCs w:val="20"/>
        </w:rPr>
        <w:t>лизованные и районные (региональные).</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iCs/>
          <w:color w:val="000000"/>
          <w:sz w:val="20"/>
          <w:szCs w:val="20"/>
        </w:rPr>
        <w:t xml:space="preserve">При </w:t>
      </w:r>
      <w:r w:rsidRPr="00674817">
        <w:rPr>
          <w:rFonts w:ascii="Times New Roman" w:hAnsi="Times New Roman"/>
          <w:bCs/>
          <w:i/>
          <w:iCs/>
          <w:color w:val="000000"/>
          <w:sz w:val="20"/>
          <w:szCs w:val="20"/>
        </w:rPr>
        <w:t>централизованной</w:t>
      </w:r>
      <w:r w:rsidRPr="00C14CF6">
        <w:rPr>
          <w:rFonts w:ascii="Times New Roman" w:hAnsi="Times New Roman"/>
          <w:bCs/>
          <w:iCs/>
          <w:color w:val="000000"/>
          <w:sz w:val="20"/>
          <w:szCs w:val="20"/>
        </w:rPr>
        <w:t xml:space="preserve"> (наиболее распространенной) схеме</w:t>
      </w:r>
      <w:r w:rsidR="00F22D7F">
        <w:rPr>
          <w:rFonts w:ascii="Times New Roman" w:hAnsi="Times New Roman"/>
          <w:bCs/>
          <w:iCs/>
          <w:color w:val="000000"/>
          <w:sz w:val="20"/>
          <w:szCs w:val="20"/>
        </w:rPr>
        <w:t xml:space="preserve"> </w:t>
      </w:r>
      <w:r w:rsidRPr="00C14CF6">
        <w:rPr>
          <w:rFonts w:ascii="Times New Roman" w:hAnsi="Times New Roman"/>
          <w:bCs/>
          <w:color w:val="000000"/>
          <w:sz w:val="20"/>
          <w:szCs w:val="20"/>
        </w:rPr>
        <w:t>сто</w:t>
      </w:r>
      <w:r w:rsidRPr="00C14CF6">
        <w:rPr>
          <w:rFonts w:ascii="Times New Roman" w:hAnsi="Times New Roman"/>
          <w:bCs/>
          <w:color w:val="000000"/>
          <w:sz w:val="20"/>
          <w:szCs w:val="20"/>
        </w:rPr>
        <w:t>ч</w:t>
      </w:r>
      <w:r w:rsidRPr="00C14CF6">
        <w:rPr>
          <w:rFonts w:ascii="Times New Roman" w:hAnsi="Times New Roman"/>
          <w:bCs/>
          <w:color w:val="000000"/>
          <w:sz w:val="20"/>
          <w:szCs w:val="20"/>
        </w:rPr>
        <w:t>ные воды всех бассейнов водоотведения поступают по коллекторам на единственную для всего населенного пункта очистную станцию, ра</w:t>
      </w:r>
      <w:r w:rsidRPr="00C14CF6">
        <w:rPr>
          <w:rFonts w:ascii="Times New Roman" w:hAnsi="Times New Roman"/>
          <w:bCs/>
          <w:color w:val="000000"/>
          <w:sz w:val="20"/>
          <w:szCs w:val="20"/>
        </w:rPr>
        <w:t>с</w:t>
      </w:r>
      <w:r w:rsidRPr="00C14CF6">
        <w:rPr>
          <w:rFonts w:ascii="Times New Roman" w:hAnsi="Times New Roman"/>
          <w:bCs/>
          <w:color w:val="000000"/>
          <w:sz w:val="20"/>
          <w:szCs w:val="20"/>
        </w:rPr>
        <w:t xml:space="preserve">положенную, как правило, ниже города по течению реки. </w:t>
      </w:r>
    </w:p>
    <w:p w:rsidR="00EB418B" w:rsidRPr="00C14CF6" w:rsidRDefault="00EB418B" w:rsidP="001C7B0F">
      <w:pPr>
        <w:pStyle w:val="af7"/>
        <w:widowControl w:val="0"/>
        <w:ind w:firstLine="284"/>
        <w:jc w:val="both"/>
        <w:rPr>
          <w:rFonts w:ascii="Times New Roman" w:hAnsi="Times New Roman"/>
          <w:sz w:val="20"/>
          <w:szCs w:val="20"/>
        </w:rPr>
      </w:pPr>
      <w:r w:rsidRPr="00674817">
        <w:rPr>
          <w:rFonts w:ascii="Times New Roman" w:hAnsi="Times New Roman"/>
          <w:bCs/>
          <w:i/>
          <w:iCs/>
          <w:color w:val="000000"/>
          <w:sz w:val="20"/>
          <w:szCs w:val="20"/>
        </w:rPr>
        <w:t>Децентрализованные</w:t>
      </w:r>
      <w:r w:rsidRPr="00C14CF6">
        <w:rPr>
          <w:rFonts w:ascii="Times New Roman" w:hAnsi="Times New Roman"/>
          <w:bCs/>
          <w:iCs/>
          <w:color w:val="000000"/>
          <w:sz w:val="20"/>
          <w:szCs w:val="20"/>
        </w:rPr>
        <w:t xml:space="preserve"> схемы</w:t>
      </w:r>
      <w:r w:rsidRPr="00674817">
        <w:rPr>
          <w:rFonts w:ascii="Times New Roman" w:hAnsi="Times New Roman"/>
          <w:bCs/>
          <w:iCs/>
          <w:color w:val="000000"/>
          <w:sz w:val="20"/>
          <w:szCs w:val="20"/>
        </w:rPr>
        <w:t>,</w:t>
      </w:r>
      <w:r w:rsidRPr="00C14CF6">
        <w:rPr>
          <w:rFonts w:ascii="Times New Roman" w:hAnsi="Times New Roman"/>
          <w:bCs/>
          <w:i/>
          <w:iCs/>
          <w:color w:val="000000"/>
          <w:sz w:val="20"/>
          <w:szCs w:val="20"/>
        </w:rPr>
        <w:t xml:space="preserve"> </w:t>
      </w:r>
      <w:r w:rsidRPr="00C14CF6">
        <w:rPr>
          <w:rFonts w:ascii="Times New Roman" w:hAnsi="Times New Roman"/>
          <w:bCs/>
          <w:color w:val="000000"/>
          <w:sz w:val="20"/>
          <w:szCs w:val="20"/>
        </w:rPr>
        <w:t>представляющие собой несколько о</w:t>
      </w:r>
      <w:r w:rsidRPr="00C14CF6">
        <w:rPr>
          <w:rFonts w:ascii="Times New Roman" w:hAnsi="Times New Roman"/>
          <w:bCs/>
          <w:color w:val="000000"/>
          <w:sz w:val="20"/>
          <w:szCs w:val="20"/>
        </w:rPr>
        <w:t>т</w:t>
      </w:r>
      <w:r w:rsidRPr="00C14CF6">
        <w:rPr>
          <w:rFonts w:ascii="Times New Roman" w:hAnsi="Times New Roman"/>
          <w:bCs/>
          <w:color w:val="000000"/>
          <w:sz w:val="20"/>
          <w:szCs w:val="20"/>
        </w:rPr>
        <w:t>дельных схем с самостоятельными очистными сооружениями, прим</w:t>
      </w:r>
      <w:r w:rsidRPr="00C14CF6">
        <w:rPr>
          <w:rFonts w:ascii="Times New Roman" w:hAnsi="Times New Roman"/>
          <w:bCs/>
          <w:color w:val="000000"/>
          <w:sz w:val="20"/>
          <w:szCs w:val="20"/>
        </w:rPr>
        <w:t>е</w:t>
      </w:r>
      <w:r w:rsidRPr="00C14CF6">
        <w:rPr>
          <w:rFonts w:ascii="Times New Roman" w:hAnsi="Times New Roman"/>
          <w:bCs/>
          <w:color w:val="000000"/>
          <w:sz w:val="20"/>
          <w:szCs w:val="20"/>
        </w:rPr>
        <w:t xml:space="preserve">няются в крупных городах в условиях как сильно пересеченного, так и очень плоского рельефа местности. </w:t>
      </w:r>
    </w:p>
    <w:p w:rsidR="00EB418B" w:rsidRDefault="00EB418B" w:rsidP="001C7B0F">
      <w:pPr>
        <w:pStyle w:val="af7"/>
        <w:widowControl w:val="0"/>
        <w:ind w:firstLine="284"/>
        <w:jc w:val="both"/>
        <w:rPr>
          <w:rFonts w:ascii="Times New Roman" w:hAnsi="Times New Roman"/>
          <w:bCs/>
          <w:color w:val="000000"/>
          <w:sz w:val="20"/>
          <w:szCs w:val="20"/>
        </w:rPr>
      </w:pPr>
      <w:r w:rsidRPr="00674817">
        <w:rPr>
          <w:rFonts w:ascii="Times New Roman" w:hAnsi="Times New Roman"/>
          <w:bCs/>
          <w:i/>
          <w:iCs/>
          <w:color w:val="000000"/>
          <w:sz w:val="20"/>
          <w:szCs w:val="20"/>
        </w:rPr>
        <w:t>Районные</w:t>
      </w:r>
      <w:r w:rsidRPr="00C14CF6">
        <w:rPr>
          <w:rFonts w:ascii="Times New Roman" w:hAnsi="Times New Roman"/>
          <w:bCs/>
          <w:iCs/>
          <w:color w:val="000000"/>
          <w:sz w:val="20"/>
          <w:szCs w:val="20"/>
        </w:rPr>
        <w:t xml:space="preserve"> (региональные) схемы</w:t>
      </w:r>
      <w:r w:rsidR="008A0F21">
        <w:rPr>
          <w:rFonts w:ascii="Times New Roman" w:hAnsi="Times New Roman"/>
          <w:bCs/>
          <w:iCs/>
          <w:color w:val="000000"/>
          <w:sz w:val="20"/>
          <w:szCs w:val="20"/>
        </w:rPr>
        <w:t xml:space="preserve"> </w:t>
      </w:r>
      <w:r w:rsidRPr="00C14CF6">
        <w:rPr>
          <w:rFonts w:ascii="Times New Roman" w:hAnsi="Times New Roman"/>
          <w:bCs/>
          <w:color w:val="000000"/>
          <w:sz w:val="20"/>
          <w:szCs w:val="20"/>
        </w:rPr>
        <w:t>применяются для нескольких близко расположенных населенных пунктов и предприятий в пр</w:t>
      </w:r>
      <w:r w:rsidRPr="00C14CF6">
        <w:rPr>
          <w:rFonts w:ascii="Times New Roman" w:hAnsi="Times New Roman"/>
          <w:bCs/>
          <w:color w:val="000000"/>
          <w:sz w:val="20"/>
          <w:szCs w:val="20"/>
        </w:rPr>
        <w:t>о</w:t>
      </w:r>
      <w:r w:rsidRPr="00C14CF6">
        <w:rPr>
          <w:rFonts w:ascii="Times New Roman" w:hAnsi="Times New Roman"/>
          <w:bCs/>
          <w:color w:val="000000"/>
          <w:sz w:val="20"/>
          <w:szCs w:val="20"/>
        </w:rPr>
        <w:t>мышленных и густонаселенных районах страны. В этих схемах пред</w:t>
      </w:r>
      <w:r w:rsidRPr="00C14CF6">
        <w:rPr>
          <w:rFonts w:ascii="Times New Roman" w:hAnsi="Times New Roman"/>
          <w:bCs/>
          <w:color w:val="000000"/>
          <w:sz w:val="20"/>
          <w:szCs w:val="20"/>
        </w:rPr>
        <w:t>у</w:t>
      </w:r>
      <w:r w:rsidRPr="00C14CF6">
        <w:rPr>
          <w:rFonts w:ascii="Times New Roman" w:hAnsi="Times New Roman"/>
          <w:bCs/>
          <w:color w:val="000000"/>
          <w:sz w:val="20"/>
          <w:szCs w:val="20"/>
        </w:rPr>
        <w:t>сматривается одна очистная станция большой мощности вместо мн</w:t>
      </w:r>
      <w:r w:rsidRPr="00C14CF6">
        <w:rPr>
          <w:rFonts w:ascii="Times New Roman" w:hAnsi="Times New Roman"/>
          <w:bCs/>
          <w:color w:val="000000"/>
          <w:sz w:val="20"/>
          <w:szCs w:val="20"/>
        </w:rPr>
        <w:t>о</w:t>
      </w:r>
      <w:r w:rsidRPr="00C14CF6">
        <w:rPr>
          <w:rFonts w:ascii="Times New Roman" w:hAnsi="Times New Roman"/>
          <w:bCs/>
          <w:color w:val="000000"/>
          <w:sz w:val="20"/>
          <w:szCs w:val="20"/>
        </w:rPr>
        <w:t>жества маломощных очистных сооружений, обслуживающих отдел</w:t>
      </w:r>
      <w:r w:rsidRPr="00C14CF6">
        <w:rPr>
          <w:rFonts w:ascii="Times New Roman" w:hAnsi="Times New Roman"/>
          <w:bCs/>
          <w:color w:val="000000"/>
          <w:sz w:val="20"/>
          <w:szCs w:val="20"/>
        </w:rPr>
        <w:t>ь</w:t>
      </w:r>
      <w:r w:rsidRPr="00C14CF6">
        <w:rPr>
          <w:rFonts w:ascii="Times New Roman" w:hAnsi="Times New Roman"/>
          <w:bCs/>
          <w:color w:val="000000"/>
          <w:sz w:val="20"/>
          <w:szCs w:val="20"/>
        </w:rPr>
        <w:t>ные объекты. Такое решение дает возможность снизить капитальные и эксплуатационные затраты на очистку сточных вод, надежно защитить открытые водоемы от загрязнений в пределах густонаселенной части района и рационально использовать его водные ресурсы.</w:t>
      </w:r>
    </w:p>
    <w:p w:rsidR="00674817" w:rsidRDefault="00674817" w:rsidP="001C7B0F">
      <w:pPr>
        <w:pStyle w:val="af7"/>
        <w:widowControl w:val="0"/>
        <w:ind w:firstLine="284"/>
        <w:jc w:val="both"/>
        <w:rPr>
          <w:rFonts w:ascii="Times New Roman" w:hAnsi="Times New Roman"/>
          <w:color w:val="000000"/>
          <w:sz w:val="20"/>
          <w:szCs w:val="20"/>
        </w:rPr>
      </w:pPr>
      <w:r w:rsidRPr="00674817">
        <w:rPr>
          <w:rFonts w:ascii="Times New Roman" w:hAnsi="Times New Roman"/>
          <w:i/>
          <w:color w:val="000000"/>
          <w:sz w:val="20"/>
          <w:szCs w:val="20"/>
        </w:rPr>
        <w:t>Схема водоотведения</w:t>
      </w:r>
      <w:r w:rsidRPr="00674817">
        <w:rPr>
          <w:rFonts w:ascii="Times New Roman" w:hAnsi="Times New Roman"/>
          <w:color w:val="000000"/>
          <w:sz w:val="20"/>
          <w:szCs w:val="20"/>
        </w:rPr>
        <w:t xml:space="preserve"> – это изображение на плане населенного места или промышленной площадки запроектированных для них вод</w:t>
      </w:r>
      <w:r w:rsidRPr="00674817">
        <w:rPr>
          <w:rFonts w:ascii="Times New Roman" w:hAnsi="Times New Roman"/>
          <w:color w:val="000000"/>
          <w:sz w:val="20"/>
          <w:szCs w:val="20"/>
        </w:rPr>
        <w:t>о</w:t>
      </w:r>
      <w:r w:rsidRPr="00674817">
        <w:rPr>
          <w:rFonts w:ascii="Times New Roman" w:hAnsi="Times New Roman"/>
          <w:color w:val="000000"/>
          <w:sz w:val="20"/>
          <w:szCs w:val="20"/>
        </w:rPr>
        <w:lastRenderedPageBreak/>
        <w:t>очистных сооружений (сетей, насосных и очистных станций). Схема водоотведения города, населенного пункта или промышленного пре</w:t>
      </w:r>
      <w:r w:rsidRPr="00674817">
        <w:rPr>
          <w:rFonts w:ascii="Times New Roman" w:hAnsi="Times New Roman"/>
          <w:color w:val="000000"/>
          <w:sz w:val="20"/>
          <w:szCs w:val="20"/>
        </w:rPr>
        <w:t>д</w:t>
      </w:r>
      <w:r w:rsidRPr="00674817">
        <w:rPr>
          <w:rFonts w:ascii="Times New Roman" w:hAnsi="Times New Roman"/>
          <w:color w:val="000000"/>
          <w:sz w:val="20"/>
          <w:szCs w:val="20"/>
        </w:rPr>
        <w:t>приятия зависит в основном от рельефа местности, грунтовых условий, места расположения очистных сооружений, принятого количества с</w:t>
      </w:r>
      <w:r w:rsidRPr="00674817">
        <w:rPr>
          <w:rFonts w:ascii="Times New Roman" w:hAnsi="Times New Roman"/>
          <w:color w:val="000000"/>
          <w:sz w:val="20"/>
          <w:szCs w:val="20"/>
        </w:rPr>
        <w:t>е</w:t>
      </w:r>
      <w:r w:rsidRPr="00674817">
        <w:rPr>
          <w:rFonts w:ascii="Times New Roman" w:hAnsi="Times New Roman"/>
          <w:color w:val="000000"/>
          <w:sz w:val="20"/>
          <w:szCs w:val="20"/>
        </w:rPr>
        <w:t>тей (рис.</w:t>
      </w:r>
      <w:r>
        <w:rPr>
          <w:rFonts w:ascii="Times New Roman" w:hAnsi="Times New Roman"/>
          <w:color w:val="000000"/>
          <w:sz w:val="20"/>
          <w:szCs w:val="20"/>
        </w:rPr>
        <w:t> </w:t>
      </w:r>
      <w:r w:rsidRPr="00674817">
        <w:rPr>
          <w:rFonts w:ascii="Times New Roman" w:hAnsi="Times New Roman"/>
          <w:color w:val="000000"/>
          <w:sz w:val="20"/>
          <w:szCs w:val="20"/>
        </w:rPr>
        <w:t>4.</w:t>
      </w:r>
      <w:r>
        <w:rPr>
          <w:rFonts w:ascii="Times New Roman" w:hAnsi="Times New Roman"/>
          <w:color w:val="000000"/>
          <w:sz w:val="20"/>
          <w:szCs w:val="20"/>
        </w:rPr>
        <w:t>4</w:t>
      </w:r>
      <w:r w:rsidRPr="00674817">
        <w:rPr>
          <w:rFonts w:ascii="Times New Roman" w:hAnsi="Times New Roman"/>
          <w:color w:val="000000"/>
          <w:sz w:val="20"/>
          <w:szCs w:val="20"/>
        </w:rPr>
        <w:t>).</w:t>
      </w:r>
    </w:p>
    <w:p w:rsidR="00181924" w:rsidRPr="00674817" w:rsidRDefault="00181924" w:rsidP="001C7B0F">
      <w:pPr>
        <w:pStyle w:val="af7"/>
        <w:widowControl w:val="0"/>
        <w:ind w:firstLine="284"/>
        <w:jc w:val="both"/>
        <w:rPr>
          <w:rFonts w:ascii="Times New Roman" w:hAnsi="Times New Roman"/>
          <w:bCs/>
          <w:color w:val="000000"/>
          <w:sz w:val="20"/>
          <w:szCs w:val="20"/>
        </w:rPr>
      </w:pPr>
    </w:p>
    <w:p w:rsidR="00EB418B" w:rsidRPr="00C14CF6" w:rsidRDefault="00271080" w:rsidP="001C7B0F">
      <w:pPr>
        <w:tabs>
          <w:tab w:val="left" w:pos="0"/>
        </w:tabs>
        <w:jc w:val="center"/>
        <w:rPr>
          <w:noProof/>
          <w:sz w:val="20"/>
          <w:szCs w:val="20"/>
        </w:rPr>
      </w:pPr>
      <w:r>
        <w:rPr>
          <w:noProof/>
          <w:sz w:val="20"/>
          <w:szCs w:val="20"/>
        </w:rPr>
        <w:drawing>
          <wp:inline distT="0" distB="0" distL="0" distR="0">
            <wp:extent cx="3256713" cy="2417083"/>
            <wp:effectExtent l="19050" t="0" r="837"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2" cstate="print">
                      <a:lum bright="-30000" contrast="84000"/>
                    </a:blip>
                    <a:srcRect/>
                    <a:stretch>
                      <a:fillRect/>
                    </a:stretch>
                  </pic:blipFill>
                  <pic:spPr bwMode="auto">
                    <a:xfrm>
                      <a:off x="0" y="0"/>
                      <a:ext cx="3259494" cy="2419147"/>
                    </a:xfrm>
                    <a:prstGeom prst="rect">
                      <a:avLst/>
                    </a:prstGeom>
                    <a:noFill/>
                    <a:ln w="9525">
                      <a:noFill/>
                      <a:miter lim="800000"/>
                      <a:headEnd/>
                      <a:tailEnd/>
                    </a:ln>
                  </pic:spPr>
                </pic:pic>
              </a:graphicData>
            </a:graphic>
          </wp:inline>
        </w:drawing>
      </w:r>
    </w:p>
    <w:p w:rsidR="00EB418B" w:rsidRPr="008A0F21" w:rsidRDefault="001B5A12" w:rsidP="001C7B0F">
      <w:pPr>
        <w:pStyle w:val="af7"/>
        <w:widowControl w:val="0"/>
        <w:jc w:val="center"/>
        <w:rPr>
          <w:rFonts w:ascii="Times New Roman" w:hAnsi="Times New Roman"/>
          <w:sz w:val="16"/>
          <w:szCs w:val="16"/>
        </w:rPr>
      </w:pPr>
      <w:r>
        <w:rPr>
          <w:rFonts w:ascii="Times New Roman" w:hAnsi="Times New Roman"/>
          <w:sz w:val="16"/>
          <w:szCs w:val="16"/>
        </w:rPr>
        <w:t>Рис. 4.</w:t>
      </w:r>
      <w:r w:rsidR="00674817">
        <w:rPr>
          <w:rFonts w:ascii="Times New Roman" w:hAnsi="Times New Roman"/>
          <w:sz w:val="16"/>
          <w:szCs w:val="16"/>
        </w:rPr>
        <w:t>4</w:t>
      </w:r>
      <w:r w:rsidR="00EB418B" w:rsidRPr="008A0F21">
        <w:rPr>
          <w:rFonts w:ascii="Times New Roman" w:hAnsi="Times New Roman"/>
          <w:sz w:val="16"/>
          <w:szCs w:val="16"/>
        </w:rPr>
        <w:t>. Общая схема водоотведения населенного места:</w:t>
      </w:r>
    </w:p>
    <w:p w:rsidR="00674817" w:rsidRDefault="00EB418B" w:rsidP="001C7B0F">
      <w:pPr>
        <w:pStyle w:val="af7"/>
        <w:widowControl w:val="0"/>
        <w:jc w:val="center"/>
        <w:rPr>
          <w:rFonts w:ascii="Times New Roman" w:hAnsi="Times New Roman"/>
          <w:sz w:val="16"/>
          <w:szCs w:val="16"/>
        </w:rPr>
      </w:pPr>
      <w:r w:rsidRPr="008A0F21">
        <w:rPr>
          <w:rFonts w:ascii="Times New Roman" w:hAnsi="Times New Roman"/>
          <w:i/>
          <w:sz w:val="16"/>
          <w:szCs w:val="16"/>
          <w:lang w:val="en-US"/>
        </w:rPr>
        <w:t>I</w:t>
      </w:r>
      <w:r w:rsidRPr="008A0F21">
        <w:rPr>
          <w:rFonts w:ascii="Times New Roman" w:hAnsi="Times New Roman"/>
          <w:sz w:val="16"/>
          <w:szCs w:val="16"/>
        </w:rPr>
        <w:t xml:space="preserve">, </w:t>
      </w:r>
      <w:r w:rsidRPr="008A0F21">
        <w:rPr>
          <w:rFonts w:ascii="Times New Roman" w:hAnsi="Times New Roman"/>
          <w:i/>
          <w:sz w:val="16"/>
          <w:szCs w:val="16"/>
          <w:lang w:val="en-US"/>
        </w:rPr>
        <w:t>II</w:t>
      </w:r>
      <w:r w:rsidRPr="008A0F21">
        <w:rPr>
          <w:rFonts w:ascii="Times New Roman" w:hAnsi="Times New Roman"/>
          <w:sz w:val="16"/>
          <w:szCs w:val="16"/>
          <w:lang w:val="be-BY"/>
        </w:rPr>
        <w:t xml:space="preserve"> – </w:t>
      </w:r>
      <w:r w:rsidRPr="008A0F21">
        <w:rPr>
          <w:rFonts w:ascii="Times New Roman" w:hAnsi="Times New Roman"/>
          <w:sz w:val="16"/>
          <w:szCs w:val="16"/>
        </w:rPr>
        <w:t xml:space="preserve">бассейны водоотведения; </w:t>
      </w:r>
      <w:r w:rsidRPr="008A0F21">
        <w:rPr>
          <w:rFonts w:ascii="Times New Roman" w:hAnsi="Times New Roman"/>
          <w:i/>
          <w:sz w:val="16"/>
          <w:szCs w:val="16"/>
        </w:rPr>
        <w:t>1</w:t>
      </w:r>
      <w:r w:rsidRPr="008A0F21">
        <w:rPr>
          <w:rFonts w:ascii="Times New Roman" w:hAnsi="Times New Roman"/>
          <w:sz w:val="16"/>
          <w:szCs w:val="16"/>
        </w:rPr>
        <w:t xml:space="preserve">, </w:t>
      </w:r>
      <w:r w:rsidRPr="008A0F21">
        <w:rPr>
          <w:rFonts w:ascii="Times New Roman" w:hAnsi="Times New Roman"/>
          <w:i/>
          <w:sz w:val="16"/>
          <w:szCs w:val="16"/>
        </w:rPr>
        <w:t>2</w:t>
      </w:r>
      <w:r w:rsidRPr="008A0F21">
        <w:rPr>
          <w:rFonts w:ascii="Times New Roman" w:hAnsi="Times New Roman"/>
          <w:sz w:val="16"/>
          <w:szCs w:val="16"/>
        </w:rPr>
        <w:t xml:space="preserve"> – главные коллекторы; </w:t>
      </w:r>
      <w:r w:rsidRPr="008A0F21">
        <w:rPr>
          <w:rFonts w:ascii="Times New Roman" w:hAnsi="Times New Roman"/>
          <w:i/>
          <w:sz w:val="16"/>
          <w:szCs w:val="16"/>
        </w:rPr>
        <w:t>3</w:t>
      </w:r>
      <w:r w:rsidRPr="008A0F21">
        <w:rPr>
          <w:rFonts w:ascii="Times New Roman" w:hAnsi="Times New Roman"/>
          <w:sz w:val="16"/>
          <w:szCs w:val="16"/>
        </w:rPr>
        <w:t xml:space="preserve"> – отводящий </w:t>
      </w:r>
    </w:p>
    <w:p w:rsidR="00674817" w:rsidRDefault="00EB418B" w:rsidP="001C7B0F">
      <w:pPr>
        <w:pStyle w:val="af7"/>
        <w:widowControl w:val="0"/>
        <w:jc w:val="center"/>
        <w:rPr>
          <w:rFonts w:ascii="Times New Roman" w:hAnsi="Times New Roman"/>
          <w:sz w:val="16"/>
          <w:szCs w:val="16"/>
        </w:rPr>
      </w:pPr>
      <w:r w:rsidRPr="008A0F21">
        <w:rPr>
          <w:rFonts w:ascii="Times New Roman" w:hAnsi="Times New Roman"/>
          <w:sz w:val="16"/>
          <w:szCs w:val="16"/>
        </w:rPr>
        <w:t xml:space="preserve">главный загородный коллектор; </w:t>
      </w:r>
      <w:r w:rsidRPr="008A0F21">
        <w:rPr>
          <w:rFonts w:ascii="Times New Roman" w:hAnsi="Times New Roman"/>
          <w:i/>
          <w:sz w:val="16"/>
          <w:szCs w:val="16"/>
        </w:rPr>
        <w:t>4</w:t>
      </w:r>
      <w:r w:rsidRPr="008A0F21">
        <w:rPr>
          <w:rFonts w:ascii="Times New Roman" w:hAnsi="Times New Roman"/>
          <w:sz w:val="16"/>
          <w:szCs w:val="16"/>
        </w:rPr>
        <w:t xml:space="preserve"> – дюкер; </w:t>
      </w:r>
      <w:r w:rsidRPr="008A0F21">
        <w:rPr>
          <w:rFonts w:ascii="Times New Roman" w:hAnsi="Times New Roman"/>
          <w:i/>
          <w:sz w:val="16"/>
          <w:szCs w:val="16"/>
        </w:rPr>
        <w:t>5</w:t>
      </w:r>
      <w:r w:rsidRPr="008A0F21">
        <w:rPr>
          <w:rFonts w:ascii="Times New Roman" w:hAnsi="Times New Roman"/>
          <w:sz w:val="16"/>
          <w:szCs w:val="16"/>
        </w:rPr>
        <w:t xml:space="preserve"> – выпуск очищенных вод; </w:t>
      </w:r>
    </w:p>
    <w:p w:rsidR="00674817" w:rsidRDefault="00EB418B" w:rsidP="001C7B0F">
      <w:pPr>
        <w:pStyle w:val="af7"/>
        <w:widowControl w:val="0"/>
        <w:jc w:val="center"/>
        <w:rPr>
          <w:rFonts w:ascii="Times New Roman" w:hAnsi="Times New Roman"/>
          <w:sz w:val="16"/>
          <w:szCs w:val="16"/>
        </w:rPr>
      </w:pPr>
      <w:r w:rsidRPr="008A0F21">
        <w:rPr>
          <w:rFonts w:ascii="Times New Roman" w:hAnsi="Times New Roman"/>
          <w:i/>
          <w:sz w:val="16"/>
          <w:szCs w:val="16"/>
        </w:rPr>
        <w:t>6</w:t>
      </w:r>
      <w:r w:rsidRPr="008A0F21">
        <w:rPr>
          <w:rFonts w:ascii="Times New Roman" w:hAnsi="Times New Roman"/>
          <w:sz w:val="16"/>
          <w:szCs w:val="16"/>
        </w:rPr>
        <w:t xml:space="preserve"> – напорный трубопровод; </w:t>
      </w:r>
      <w:r w:rsidRPr="008A0F21">
        <w:rPr>
          <w:rFonts w:ascii="Times New Roman" w:hAnsi="Times New Roman"/>
          <w:i/>
          <w:sz w:val="16"/>
          <w:szCs w:val="16"/>
        </w:rPr>
        <w:t>НС</w:t>
      </w:r>
      <w:r w:rsidRPr="008A0F21">
        <w:rPr>
          <w:rFonts w:ascii="Times New Roman" w:hAnsi="Times New Roman"/>
          <w:sz w:val="16"/>
          <w:szCs w:val="16"/>
        </w:rPr>
        <w:t xml:space="preserve"> – насосная станция; </w:t>
      </w:r>
      <w:r w:rsidRPr="008A0F21">
        <w:rPr>
          <w:rFonts w:ascii="Times New Roman" w:hAnsi="Times New Roman"/>
          <w:i/>
          <w:sz w:val="16"/>
          <w:szCs w:val="16"/>
        </w:rPr>
        <w:t>ОС</w:t>
      </w:r>
      <w:r w:rsidRPr="008A0F21">
        <w:rPr>
          <w:rFonts w:ascii="Times New Roman" w:hAnsi="Times New Roman"/>
          <w:sz w:val="16"/>
          <w:szCs w:val="16"/>
        </w:rPr>
        <w:t xml:space="preserve"> – очистные </w:t>
      </w:r>
    </w:p>
    <w:p w:rsidR="00EB418B" w:rsidRPr="008A0F21" w:rsidRDefault="00EB418B" w:rsidP="001C7B0F">
      <w:pPr>
        <w:pStyle w:val="af7"/>
        <w:widowControl w:val="0"/>
        <w:jc w:val="center"/>
        <w:rPr>
          <w:rFonts w:ascii="Times New Roman" w:hAnsi="Times New Roman"/>
          <w:sz w:val="16"/>
          <w:szCs w:val="16"/>
        </w:rPr>
      </w:pPr>
      <w:r w:rsidRPr="008A0F21">
        <w:rPr>
          <w:rFonts w:ascii="Times New Roman" w:hAnsi="Times New Roman"/>
          <w:sz w:val="16"/>
          <w:szCs w:val="16"/>
        </w:rPr>
        <w:t xml:space="preserve">сооружения; </w:t>
      </w:r>
      <w:r w:rsidRPr="008A0F21">
        <w:rPr>
          <w:rFonts w:ascii="Times New Roman" w:hAnsi="Times New Roman"/>
          <w:i/>
          <w:sz w:val="16"/>
          <w:szCs w:val="16"/>
        </w:rPr>
        <w:t>ПП</w:t>
      </w:r>
      <w:r w:rsidRPr="008A0F21">
        <w:rPr>
          <w:rFonts w:ascii="Times New Roman" w:hAnsi="Times New Roman"/>
          <w:sz w:val="16"/>
          <w:szCs w:val="16"/>
        </w:rPr>
        <w:t xml:space="preserve"> – промышленное предприятие</w:t>
      </w:r>
    </w:p>
    <w:p w:rsidR="00674817" w:rsidRDefault="00674817" w:rsidP="001C7B0F">
      <w:pPr>
        <w:tabs>
          <w:tab w:val="left" w:pos="0"/>
        </w:tabs>
        <w:ind w:firstLine="284"/>
        <w:jc w:val="both"/>
        <w:rPr>
          <w:color w:val="000000"/>
          <w:sz w:val="20"/>
          <w:szCs w:val="20"/>
        </w:rPr>
      </w:pPr>
    </w:p>
    <w:p w:rsidR="00215B35" w:rsidRPr="00C14CF6" w:rsidRDefault="00215B35" w:rsidP="001C7B0F">
      <w:pPr>
        <w:tabs>
          <w:tab w:val="left" w:pos="0"/>
        </w:tabs>
        <w:ind w:firstLine="284"/>
        <w:jc w:val="both"/>
        <w:rPr>
          <w:color w:val="000000"/>
          <w:sz w:val="20"/>
          <w:szCs w:val="20"/>
        </w:rPr>
      </w:pPr>
      <w:r w:rsidRPr="00C14CF6">
        <w:rPr>
          <w:color w:val="000000"/>
          <w:sz w:val="20"/>
          <w:szCs w:val="20"/>
        </w:rPr>
        <w:t>На схему промышленного предприятия влияют, кроме того, расп</w:t>
      </w:r>
      <w:r w:rsidRPr="00C14CF6">
        <w:rPr>
          <w:color w:val="000000"/>
          <w:sz w:val="20"/>
          <w:szCs w:val="20"/>
        </w:rPr>
        <w:t>о</w:t>
      </w:r>
      <w:r w:rsidRPr="00C14CF6">
        <w:rPr>
          <w:color w:val="000000"/>
          <w:sz w:val="20"/>
          <w:szCs w:val="20"/>
        </w:rPr>
        <w:t>ложение цехов, насыщенность территории подземным хозяйством и внутризаводским транспортом. Обычно применяются следующие сх</w:t>
      </w:r>
      <w:r w:rsidRPr="00C14CF6">
        <w:rPr>
          <w:color w:val="000000"/>
          <w:sz w:val="20"/>
          <w:szCs w:val="20"/>
        </w:rPr>
        <w:t>е</w:t>
      </w:r>
      <w:r w:rsidRPr="00C14CF6">
        <w:rPr>
          <w:color w:val="000000"/>
          <w:sz w:val="20"/>
          <w:szCs w:val="20"/>
        </w:rPr>
        <w:t>мы водоотведения:</w:t>
      </w:r>
    </w:p>
    <w:p w:rsidR="00EB418B" w:rsidRPr="00C14CF6" w:rsidRDefault="00573657"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1</w:t>
      </w:r>
      <w:r w:rsidR="00674817">
        <w:rPr>
          <w:rFonts w:ascii="Times New Roman" w:hAnsi="Times New Roman"/>
          <w:color w:val="000000"/>
          <w:sz w:val="20"/>
          <w:szCs w:val="20"/>
        </w:rPr>
        <w:t>) </w:t>
      </w:r>
      <w:r w:rsidR="00674817" w:rsidRPr="00674817">
        <w:rPr>
          <w:rFonts w:ascii="Times New Roman" w:hAnsi="Times New Roman"/>
          <w:i/>
          <w:color w:val="000000"/>
          <w:sz w:val="20"/>
          <w:szCs w:val="20"/>
        </w:rPr>
        <w:t>п</w:t>
      </w:r>
      <w:r w:rsidR="00EB418B" w:rsidRPr="00674817">
        <w:rPr>
          <w:rFonts w:ascii="Times New Roman" w:hAnsi="Times New Roman"/>
          <w:i/>
          <w:color w:val="000000"/>
          <w:sz w:val="20"/>
          <w:szCs w:val="20"/>
        </w:rPr>
        <w:t>ерпендикулярная</w:t>
      </w:r>
      <w:r w:rsidR="00EB418B" w:rsidRPr="00C14CF6">
        <w:rPr>
          <w:rFonts w:ascii="Times New Roman" w:hAnsi="Times New Roman"/>
          <w:color w:val="000000"/>
          <w:sz w:val="20"/>
          <w:szCs w:val="20"/>
        </w:rPr>
        <w:t xml:space="preserve"> (рис.</w:t>
      </w:r>
      <w:r w:rsidR="009C6453">
        <w:rPr>
          <w:rFonts w:ascii="Times New Roman" w:hAnsi="Times New Roman"/>
          <w:color w:val="000000"/>
          <w:sz w:val="20"/>
          <w:szCs w:val="20"/>
        </w:rPr>
        <w:t xml:space="preserve"> </w:t>
      </w:r>
      <w:r w:rsidR="001B5A12">
        <w:rPr>
          <w:rFonts w:ascii="Times New Roman" w:hAnsi="Times New Roman"/>
          <w:color w:val="000000"/>
          <w:sz w:val="20"/>
          <w:szCs w:val="20"/>
        </w:rPr>
        <w:t>4.</w:t>
      </w:r>
      <w:r w:rsidR="00674817">
        <w:rPr>
          <w:rFonts w:ascii="Times New Roman" w:hAnsi="Times New Roman"/>
          <w:color w:val="000000"/>
          <w:sz w:val="20"/>
          <w:szCs w:val="20"/>
        </w:rPr>
        <w:t>5</w:t>
      </w:r>
      <w:r w:rsidR="00EB418B" w:rsidRPr="00C14CF6">
        <w:rPr>
          <w:rFonts w:ascii="Times New Roman" w:hAnsi="Times New Roman"/>
          <w:color w:val="000000"/>
          <w:sz w:val="20"/>
          <w:szCs w:val="20"/>
        </w:rPr>
        <w:t>,</w:t>
      </w:r>
      <w:r w:rsidR="008A0F21">
        <w:rPr>
          <w:rFonts w:ascii="Times New Roman" w:hAnsi="Times New Roman"/>
          <w:color w:val="000000"/>
          <w:sz w:val="20"/>
          <w:szCs w:val="20"/>
        </w:rPr>
        <w:t xml:space="preserve"> </w:t>
      </w:r>
      <w:r w:rsidR="00EB418B" w:rsidRPr="00D52988">
        <w:rPr>
          <w:rFonts w:ascii="Times New Roman" w:hAnsi="Times New Roman"/>
          <w:i/>
          <w:color w:val="000000"/>
          <w:sz w:val="20"/>
          <w:szCs w:val="20"/>
        </w:rPr>
        <w:t>а</w:t>
      </w:r>
      <w:r w:rsidR="00EB418B" w:rsidRPr="00C14CF6">
        <w:rPr>
          <w:rFonts w:ascii="Times New Roman" w:hAnsi="Times New Roman"/>
          <w:color w:val="000000"/>
          <w:sz w:val="20"/>
          <w:szCs w:val="20"/>
        </w:rPr>
        <w:t>)</w:t>
      </w:r>
      <w:r w:rsidR="00674817">
        <w:rPr>
          <w:rFonts w:ascii="Times New Roman" w:hAnsi="Times New Roman"/>
          <w:color w:val="000000"/>
          <w:sz w:val="20"/>
          <w:szCs w:val="20"/>
        </w:rPr>
        <w:t>,</w:t>
      </w:r>
      <w:r w:rsidR="00EB418B" w:rsidRPr="00C14CF6">
        <w:rPr>
          <w:rFonts w:ascii="Times New Roman" w:hAnsi="Times New Roman"/>
          <w:color w:val="000000"/>
          <w:sz w:val="20"/>
          <w:szCs w:val="20"/>
        </w:rPr>
        <w:t xml:space="preserve"> при которой коллекторы отдел</w:t>
      </w:r>
      <w:r w:rsidR="00EB418B" w:rsidRPr="00C14CF6">
        <w:rPr>
          <w:rFonts w:ascii="Times New Roman" w:hAnsi="Times New Roman"/>
          <w:color w:val="000000"/>
          <w:sz w:val="20"/>
          <w:szCs w:val="20"/>
        </w:rPr>
        <w:t>ь</w:t>
      </w:r>
      <w:r w:rsidR="00EB418B" w:rsidRPr="00C14CF6">
        <w:rPr>
          <w:rFonts w:ascii="Times New Roman" w:hAnsi="Times New Roman"/>
          <w:color w:val="000000"/>
          <w:sz w:val="20"/>
          <w:szCs w:val="20"/>
        </w:rPr>
        <w:t>ных бассейнов водоотведения, если нет обратных уклонов, трассир</w:t>
      </w:r>
      <w:r w:rsidR="00EB418B" w:rsidRPr="00C14CF6">
        <w:rPr>
          <w:rFonts w:ascii="Times New Roman" w:hAnsi="Times New Roman"/>
          <w:color w:val="000000"/>
          <w:sz w:val="20"/>
          <w:szCs w:val="20"/>
        </w:rPr>
        <w:t>у</w:t>
      </w:r>
      <w:r w:rsidR="00EB418B" w:rsidRPr="00C14CF6">
        <w:rPr>
          <w:rFonts w:ascii="Times New Roman" w:hAnsi="Times New Roman"/>
          <w:color w:val="000000"/>
          <w:sz w:val="20"/>
          <w:szCs w:val="20"/>
        </w:rPr>
        <w:t>ются по наикратчайшему направлению перпендикулярно водоему. Такая схема может</w:t>
      </w:r>
      <w:r w:rsidR="008A0F21">
        <w:rPr>
          <w:rFonts w:ascii="Times New Roman" w:hAnsi="Times New Roman"/>
          <w:color w:val="000000"/>
          <w:sz w:val="20"/>
          <w:szCs w:val="20"/>
        </w:rPr>
        <w:t xml:space="preserve"> применяться </w:t>
      </w:r>
      <w:r w:rsidR="00EB418B" w:rsidRPr="00C14CF6">
        <w:rPr>
          <w:rFonts w:ascii="Times New Roman" w:hAnsi="Times New Roman"/>
          <w:color w:val="000000"/>
          <w:sz w:val="20"/>
          <w:szCs w:val="20"/>
        </w:rPr>
        <w:t>при отводе чистых вод. При необх</w:t>
      </w:r>
      <w:r w:rsidR="00EB418B" w:rsidRPr="00C14CF6">
        <w:rPr>
          <w:rFonts w:ascii="Times New Roman" w:hAnsi="Times New Roman"/>
          <w:color w:val="000000"/>
          <w:sz w:val="20"/>
          <w:szCs w:val="20"/>
        </w:rPr>
        <w:t>о</w:t>
      </w:r>
      <w:r w:rsidR="00EB418B" w:rsidRPr="00C14CF6">
        <w:rPr>
          <w:rFonts w:ascii="Times New Roman" w:hAnsi="Times New Roman"/>
          <w:color w:val="000000"/>
          <w:sz w:val="20"/>
          <w:szCs w:val="20"/>
        </w:rPr>
        <w:t>димости очистки отводимых вод схему легко можно переделать на пересеченную</w:t>
      </w:r>
      <w:r w:rsidR="00674817">
        <w:rPr>
          <w:rFonts w:ascii="Times New Roman" w:hAnsi="Times New Roman"/>
          <w:color w:val="000000"/>
          <w:sz w:val="20"/>
          <w:szCs w:val="20"/>
        </w:rPr>
        <w:t>;</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2</w:t>
      </w:r>
      <w:r w:rsidR="00674817">
        <w:rPr>
          <w:rFonts w:ascii="Times New Roman" w:hAnsi="Times New Roman"/>
          <w:color w:val="000000"/>
          <w:sz w:val="20"/>
          <w:szCs w:val="20"/>
        </w:rPr>
        <w:t>) </w:t>
      </w:r>
      <w:r w:rsidR="00674817" w:rsidRPr="00674817">
        <w:rPr>
          <w:rFonts w:ascii="Times New Roman" w:hAnsi="Times New Roman"/>
          <w:i/>
          <w:color w:val="000000"/>
          <w:sz w:val="20"/>
          <w:szCs w:val="20"/>
        </w:rPr>
        <w:t>п</w:t>
      </w:r>
      <w:r w:rsidRPr="00674817">
        <w:rPr>
          <w:rFonts w:ascii="Times New Roman" w:hAnsi="Times New Roman"/>
          <w:i/>
          <w:color w:val="000000"/>
          <w:sz w:val="20"/>
          <w:szCs w:val="20"/>
        </w:rPr>
        <w:t>ересеченная</w:t>
      </w:r>
      <w:r w:rsidRPr="00C14CF6">
        <w:rPr>
          <w:rFonts w:ascii="Times New Roman" w:hAnsi="Times New Roman"/>
          <w:color w:val="000000"/>
          <w:sz w:val="20"/>
          <w:szCs w:val="20"/>
        </w:rPr>
        <w:t xml:space="preserve"> (рис.</w:t>
      </w:r>
      <w:r w:rsidR="009C6453">
        <w:rPr>
          <w:rFonts w:ascii="Times New Roman" w:hAnsi="Times New Roman"/>
          <w:color w:val="000000"/>
          <w:sz w:val="20"/>
          <w:szCs w:val="20"/>
        </w:rPr>
        <w:t xml:space="preserve"> </w:t>
      </w:r>
      <w:r w:rsidR="001B5A12">
        <w:rPr>
          <w:rFonts w:ascii="Times New Roman" w:hAnsi="Times New Roman"/>
          <w:color w:val="000000"/>
          <w:sz w:val="20"/>
          <w:szCs w:val="20"/>
        </w:rPr>
        <w:t>4.</w:t>
      </w:r>
      <w:r w:rsidR="00674817">
        <w:rPr>
          <w:rFonts w:ascii="Times New Roman" w:hAnsi="Times New Roman"/>
          <w:color w:val="000000"/>
          <w:sz w:val="20"/>
          <w:szCs w:val="20"/>
        </w:rPr>
        <w:t>5</w:t>
      </w:r>
      <w:r w:rsidRPr="00C14CF6">
        <w:rPr>
          <w:rFonts w:ascii="Times New Roman" w:hAnsi="Times New Roman"/>
          <w:color w:val="000000"/>
          <w:sz w:val="20"/>
          <w:szCs w:val="20"/>
        </w:rPr>
        <w:t>,</w:t>
      </w:r>
      <w:r w:rsidR="008A0F21">
        <w:rPr>
          <w:rFonts w:ascii="Times New Roman" w:hAnsi="Times New Roman"/>
          <w:color w:val="000000"/>
          <w:sz w:val="20"/>
          <w:szCs w:val="20"/>
        </w:rPr>
        <w:t xml:space="preserve"> </w:t>
      </w:r>
      <w:r w:rsidRPr="00D52988">
        <w:rPr>
          <w:rFonts w:ascii="Times New Roman" w:hAnsi="Times New Roman"/>
          <w:i/>
          <w:iCs/>
          <w:color w:val="000000"/>
          <w:sz w:val="20"/>
          <w:szCs w:val="20"/>
        </w:rPr>
        <w:t>б</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которая имеет широкое распростран</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ние, в случае если территория водоотводящего объекта понижается в </w:t>
      </w:r>
      <w:r w:rsidRPr="00C14CF6">
        <w:rPr>
          <w:rFonts w:ascii="Times New Roman" w:hAnsi="Times New Roman"/>
          <w:color w:val="000000"/>
          <w:sz w:val="20"/>
          <w:szCs w:val="20"/>
        </w:rPr>
        <w:lastRenderedPageBreak/>
        <w:t>сторону водоема. Кроме того, она удобна при реконструкции старых систем водоотведения, выполненных по перпендикулярной схеме и сбрасывающих сточные воды в водоем без очистки. При этой схеме коллекторы бассейнов водоотведения, идущие к водоему, перехват</w:t>
      </w:r>
      <w:r w:rsidRPr="00C14CF6">
        <w:rPr>
          <w:rFonts w:ascii="Times New Roman" w:hAnsi="Times New Roman"/>
          <w:color w:val="000000"/>
          <w:sz w:val="20"/>
          <w:szCs w:val="20"/>
        </w:rPr>
        <w:t>ы</w:t>
      </w:r>
      <w:r w:rsidRPr="00C14CF6">
        <w:rPr>
          <w:rFonts w:ascii="Times New Roman" w:hAnsi="Times New Roman"/>
          <w:color w:val="000000"/>
          <w:sz w:val="20"/>
          <w:szCs w:val="20"/>
        </w:rPr>
        <w:t>ваются главным коллектором, идущим к очистным сооружениям</w:t>
      </w:r>
      <w:r w:rsidR="00674817">
        <w:rPr>
          <w:rFonts w:ascii="Times New Roman" w:hAnsi="Times New Roman"/>
          <w:color w:val="000000"/>
          <w:sz w:val="20"/>
          <w:szCs w:val="20"/>
        </w:rPr>
        <w:t>;</w:t>
      </w:r>
    </w:p>
    <w:p w:rsidR="00EB418B" w:rsidRPr="00C14CF6" w:rsidRDefault="009549B1"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3</w:t>
      </w:r>
      <w:r w:rsidR="00674817">
        <w:rPr>
          <w:rFonts w:ascii="Times New Roman" w:hAnsi="Times New Roman"/>
          <w:color w:val="000000"/>
          <w:sz w:val="20"/>
          <w:szCs w:val="20"/>
        </w:rPr>
        <w:t>) </w:t>
      </w:r>
      <w:r w:rsidR="00674817" w:rsidRPr="00674817">
        <w:rPr>
          <w:rFonts w:ascii="Times New Roman" w:hAnsi="Times New Roman"/>
          <w:i/>
          <w:color w:val="000000"/>
          <w:sz w:val="20"/>
          <w:szCs w:val="20"/>
        </w:rPr>
        <w:t>в</w:t>
      </w:r>
      <w:r w:rsidR="00FA7900" w:rsidRPr="00674817">
        <w:rPr>
          <w:rFonts w:ascii="Times New Roman" w:hAnsi="Times New Roman"/>
          <w:i/>
          <w:color w:val="000000"/>
          <w:sz w:val="20"/>
          <w:szCs w:val="20"/>
        </w:rPr>
        <w:t>еерная</w:t>
      </w:r>
      <w:r w:rsidR="00FA7900">
        <w:rPr>
          <w:rFonts w:ascii="Times New Roman" w:hAnsi="Times New Roman"/>
          <w:color w:val="000000"/>
          <w:sz w:val="20"/>
          <w:szCs w:val="20"/>
        </w:rPr>
        <w:t>, или параллельная</w:t>
      </w:r>
      <w:r w:rsidR="00EB418B" w:rsidRPr="00C14CF6">
        <w:rPr>
          <w:rFonts w:ascii="Times New Roman" w:hAnsi="Times New Roman"/>
          <w:color w:val="000000"/>
          <w:sz w:val="20"/>
          <w:szCs w:val="20"/>
        </w:rPr>
        <w:t xml:space="preserve"> (рис.</w:t>
      </w:r>
      <w:r w:rsidR="009C6453">
        <w:rPr>
          <w:rFonts w:ascii="Times New Roman" w:hAnsi="Times New Roman"/>
          <w:color w:val="000000"/>
          <w:sz w:val="20"/>
          <w:szCs w:val="20"/>
        </w:rPr>
        <w:t xml:space="preserve"> </w:t>
      </w:r>
      <w:r w:rsidR="001B5A12">
        <w:rPr>
          <w:rFonts w:ascii="Times New Roman" w:hAnsi="Times New Roman"/>
          <w:color w:val="000000"/>
          <w:sz w:val="20"/>
          <w:szCs w:val="20"/>
        </w:rPr>
        <w:t>4.</w:t>
      </w:r>
      <w:r w:rsidR="00674817">
        <w:rPr>
          <w:rFonts w:ascii="Times New Roman" w:hAnsi="Times New Roman"/>
          <w:color w:val="000000"/>
          <w:sz w:val="20"/>
          <w:szCs w:val="20"/>
        </w:rPr>
        <w:t>5</w:t>
      </w:r>
      <w:r w:rsidR="00EB418B" w:rsidRPr="00C14CF6">
        <w:rPr>
          <w:rFonts w:ascii="Times New Roman" w:hAnsi="Times New Roman"/>
          <w:color w:val="000000"/>
          <w:sz w:val="20"/>
          <w:szCs w:val="20"/>
        </w:rPr>
        <w:t xml:space="preserve">, </w:t>
      </w:r>
      <w:r w:rsidR="00EB418B" w:rsidRPr="00D52988">
        <w:rPr>
          <w:rFonts w:ascii="Times New Roman" w:hAnsi="Times New Roman"/>
          <w:i/>
          <w:color w:val="000000"/>
          <w:sz w:val="20"/>
          <w:szCs w:val="20"/>
        </w:rPr>
        <w:t>в</w:t>
      </w:r>
      <w:r w:rsidR="00EB418B" w:rsidRPr="00C14CF6">
        <w:rPr>
          <w:rFonts w:ascii="Times New Roman" w:hAnsi="Times New Roman"/>
          <w:color w:val="000000"/>
          <w:sz w:val="20"/>
          <w:szCs w:val="20"/>
        </w:rPr>
        <w:t>), при которой коллекторы бассейнов водоотведения направлены под углом или параллельно друг другу и по отношению к водоему и перехватываются главным колле</w:t>
      </w:r>
      <w:r w:rsidR="00EB418B" w:rsidRPr="00C14CF6">
        <w:rPr>
          <w:rFonts w:ascii="Times New Roman" w:hAnsi="Times New Roman"/>
          <w:color w:val="000000"/>
          <w:sz w:val="20"/>
          <w:szCs w:val="20"/>
        </w:rPr>
        <w:t>к</w:t>
      </w:r>
      <w:r w:rsidR="00EB418B" w:rsidRPr="00C14CF6">
        <w:rPr>
          <w:rFonts w:ascii="Times New Roman" w:hAnsi="Times New Roman"/>
          <w:color w:val="000000"/>
          <w:sz w:val="20"/>
          <w:szCs w:val="20"/>
        </w:rPr>
        <w:t xml:space="preserve">тором, отводящим сточные </w:t>
      </w:r>
      <w:r w:rsidR="00674817">
        <w:rPr>
          <w:rFonts w:ascii="Times New Roman" w:hAnsi="Times New Roman"/>
          <w:color w:val="000000"/>
          <w:sz w:val="20"/>
          <w:szCs w:val="20"/>
        </w:rPr>
        <w:t>в</w:t>
      </w:r>
      <w:r w:rsidR="00EB418B" w:rsidRPr="00C14CF6">
        <w:rPr>
          <w:rFonts w:ascii="Times New Roman" w:hAnsi="Times New Roman"/>
          <w:color w:val="000000"/>
          <w:sz w:val="20"/>
          <w:szCs w:val="20"/>
        </w:rPr>
        <w:t>оды на очистные сооружения. Эта схема может быть применена при очень крутых склонах к реке в целях уменьше</w:t>
      </w:r>
      <w:r>
        <w:rPr>
          <w:rFonts w:ascii="Times New Roman" w:hAnsi="Times New Roman"/>
          <w:color w:val="000000"/>
          <w:sz w:val="20"/>
          <w:szCs w:val="20"/>
        </w:rPr>
        <w:t>ния уклонов труб,</w:t>
      </w:r>
      <w:r w:rsidR="00EB418B" w:rsidRPr="00C14CF6">
        <w:rPr>
          <w:rFonts w:ascii="Times New Roman" w:hAnsi="Times New Roman"/>
          <w:color w:val="000000"/>
          <w:sz w:val="20"/>
          <w:szCs w:val="20"/>
        </w:rPr>
        <w:t xml:space="preserve"> следовательно, и скорости движения воды в коллекторах</w:t>
      </w:r>
      <w:r w:rsidR="00674817">
        <w:rPr>
          <w:rFonts w:ascii="Times New Roman" w:hAnsi="Times New Roman"/>
          <w:color w:val="000000"/>
          <w:sz w:val="20"/>
          <w:szCs w:val="20"/>
        </w:rPr>
        <w:t>;</w:t>
      </w:r>
    </w:p>
    <w:p w:rsidR="00EB418B" w:rsidRPr="00C14CF6" w:rsidRDefault="009549B1"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4</w:t>
      </w:r>
      <w:r w:rsidR="00674817">
        <w:rPr>
          <w:rFonts w:ascii="Times New Roman" w:hAnsi="Times New Roman"/>
          <w:color w:val="000000"/>
          <w:sz w:val="20"/>
          <w:szCs w:val="20"/>
        </w:rPr>
        <w:t>) </w:t>
      </w:r>
      <w:r w:rsidR="00674817" w:rsidRPr="00674817">
        <w:rPr>
          <w:rFonts w:ascii="Times New Roman" w:hAnsi="Times New Roman"/>
          <w:i/>
          <w:color w:val="000000"/>
          <w:sz w:val="20"/>
          <w:szCs w:val="20"/>
        </w:rPr>
        <w:t>р</w:t>
      </w:r>
      <w:r w:rsidR="00EB418B" w:rsidRPr="00674817">
        <w:rPr>
          <w:rFonts w:ascii="Times New Roman" w:hAnsi="Times New Roman"/>
          <w:i/>
          <w:color w:val="000000"/>
          <w:sz w:val="20"/>
          <w:szCs w:val="20"/>
        </w:rPr>
        <w:t>адиальная</w:t>
      </w:r>
      <w:r w:rsidR="00EB418B" w:rsidRPr="00C14CF6">
        <w:rPr>
          <w:rFonts w:ascii="Times New Roman" w:hAnsi="Times New Roman"/>
          <w:color w:val="000000"/>
          <w:sz w:val="20"/>
          <w:szCs w:val="20"/>
        </w:rPr>
        <w:t xml:space="preserve"> (рис.</w:t>
      </w:r>
      <w:r w:rsidR="009C6453">
        <w:rPr>
          <w:rFonts w:ascii="Times New Roman" w:hAnsi="Times New Roman"/>
          <w:color w:val="000000"/>
          <w:sz w:val="20"/>
          <w:szCs w:val="20"/>
        </w:rPr>
        <w:t xml:space="preserve"> </w:t>
      </w:r>
      <w:r w:rsidR="001B5A12">
        <w:rPr>
          <w:rFonts w:ascii="Times New Roman" w:hAnsi="Times New Roman"/>
          <w:color w:val="000000"/>
          <w:sz w:val="20"/>
          <w:szCs w:val="20"/>
        </w:rPr>
        <w:t>4.</w:t>
      </w:r>
      <w:r w:rsidR="00674817">
        <w:rPr>
          <w:rFonts w:ascii="Times New Roman" w:hAnsi="Times New Roman"/>
          <w:color w:val="000000"/>
          <w:sz w:val="20"/>
          <w:szCs w:val="20"/>
        </w:rPr>
        <w:t>5</w:t>
      </w:r>
      <w:r w:rsidR="00EB418B" w:rsidRPr="00C14CF6">
        <w:rPr>
          <w:rFonts w:ascii="Times New Roman" w:hAnsi="Times New Roman"/>
          <w:color w:val="000000"/>
          <w:sz w:val="20"/>
          <w:szCs w:val="20"/>
        </w:rPr>
        <w:t>,</w:t>
      </w:r>
      <w:r w:rsidR="008A0F21">
        <w:rPr>
          <w:rFonts w:ascii="Times New Roman" w:hAnsi="Times New Roman"/>
          <w:color w:val="000000"/>
          <w:sz w:val="20"/>
          <w:szCs w:val="20"/>
        </w:rPr>
        <w:t xml:space="preserve"> </w:t>
      </w:r>
      <w:r w:rsidR="00EB418B" w:rsidRPr="00D52988">
        <w:rPr>
          <w:rFonts w:ascii="Times New Roman" w:hAnsi="Times New Roman"/>
          <w:i/>
          <w:iCs/>
          <w:color w:val="000000"/>
          <w:sz w:val="20"/>
          <w:szCs w:val="20"/>
        </w:rPr>
        <w:t>г</w:t>
      </w:r>
      <w:r w:rsidR="00EB418B" w:rsidRPr="00C14CF6">
        <w:rPr>
          <w:rFonts w:ascii="Times New Roman" w:hAnsi="Times New Roman"/>
          <w:iCs/>
          <w:color w:val="000000"/>
          <w:sz w:val="20"/>
          <w:szCs w:val="20"/>
        </w:rPr>
        <w:t>),</w:t>
      </w:r>
      <w:r w:rsidR="00FA7900">
        <w:rPr>
          <w:rFonts w:ascii="Times New Roman" w:hAnsi="Times New Roman"/>
          <w:iCs/>
          <w:color w:val="000000"/>
          <w:sz w:val="20"/>
          <w:szCs w:val="20"/>
        </w:rPr>
        <w:t xml:space="preserve"> </w:t>
      </w:r>
      <w:r w:rsidR="00EB418B" w:rsidRPr="00C14CF6">
        <w:rPr>
          <w:rFonts w:ascii="Times New Roman" w:hAnsi="Times New Roman"/>
          <w:color w:val="000000"/>
          <w:sz w:val="20"/>
          <w:szCs w:val="20"/>
        </w:rPr>
        <w:t>которая может быть применена при о</w:t>
      </w:r>
      <w:r w:rsidR="00EB418B" w:rsidRPr="00C14CF6">
        <w:rPr>
          <w:rFonts w:ascii="Times New Roman" w:hAnsi="Times New Roman"/>
          <w:color w:val="000000"/>
          <w:sz w:val="20"/>
          <w:szCs w:val="20"/>
        </w:rPr>
        <w:t>т</w:t>
      </w:r>
      <w:r w:rsidR="00EB418B" w:rsidRPr="00C14CF6">
        <w:rPr>
          <w:rFonts w:ascii="Times New Roman" w:hAnsi="Times New Roman"/>
          <w:color w:val="000000"/>
          <w:sz w:val="20"/>
          <w:szCs w:val="20"/>
        </w:rPr>
        <w:t>воде сточных вод отдельных районов самостоятельными системами и при разбросанных площадках очистных сооружений.</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Коллекторы бассейнов водоотведения имеют радиальное направл</w:t>
      </w:r>
      <w:r w:rsidRPr="00C14CF6">
        <w:rPr>
          <w:rFonts w:ascii="Times New Roman" w:hAnsi="Times New Roman"/>
          <w:color w:val="000000"/>
          <w:sz w:val="20"/>
          <w:szCs w:val="20"/>
        </w:rPr>
        <w:t>е</w:t>
      </w:r>
      <w:r w:rsidRPr="00C14CF6">
        <w:rPr>
          <w:rFonts w:ascii="Times New Roman" w:hAnsi="Times New Roman"/>
          <w:color w:val="000000"/>
          <w:sz w:val="20"/>
          <w:szCs w:val="20"/>
        </w:rPr>
        <w:t>ние от центра населенного пункта к его периферии, каждый район г</w:t>
      </w:r>
      <w:r w:rsidRPr="00C14CF6">
        <w:rPr>
          <w:rFonts w:ascii="Times New Roman" w:hAnsi="Times New Roman"/>
          <w:color w:val="000000"/>
          <w:sz w:val="20"/>
          <w:szCs w:val="20"/>
        </w:rPr>
        <w:t>о</w:t>
      </w:r>
      <w:r w:rsidRPr="00C14CF6">
        <w:rPr>
          <w:rFonts w:ascii="Times New Roman" w:hAnsi="Times New Roman"/>
          <w:color w:val="000000"/>
          <w:sz w:val="20"/>
          <w:szCs w:val="20"/>
        </w:rPr>
        <w:t>рода имеет независимую сеть с самостоятельным главным и отводным коллекторами и с отдельными очистными сооружениями. Эта схема удобна тем, что при расширении застройки площади города не треб</w:t>
      </w:r>
      <w:r w:rsidRPr="00C14CF6">
        <w:rPr>
          <w:rFonts w:ascii="Times New Roman" w:hAnsi="Times New Roman"/>
          <w:color w:val="000000"/>
          <w:sz w:val="20"/>
          <w:szCs w:val="20"/>
        </w:rPr>
        <w:t>у</w:t>
      </w:r>
      <w:r w:rsidRPr="00C14CF6">
        <w:rPr>
          <w:rFonts w:ascii="Times New Roman" w:hAnsi="Times New Roman"/>
          <w:color w:val="000000"/>
          <w:sz w:val="20"/>
          <w:szCs w:val="20"/>
        </w:rPr>
        <w:t>ется перестройк</w:t>
      </w:r>
      <w:r w:rsidR="00674817">
        <w:rPr>
          <w:rFonts w:ascii="Times New Roman" w:hAnsi="Times New Roman"/>
          <w:color w:val="000000"/>
          <w:sz w:val="20"/>
          <w:szCs w:val="20"/>
        </w:rPr>
        <w:t>и</w:t>
      </w:r>
      <w:r w:rsidRPr="00C14CF6">
        <w:rPr>
          <w:rFonts w:ascii="Times New Roman" w:hAnsi="Times New Roman"/>
          <w:color w:val="000000"/>
          <w:sz w:val="20"/>
          <w:szCs w:val="20"/>
        </w:rPr>
        <w:t xml:space="preserve"> действующих коллекторов</w:t>
      </w:r>
      <w:r w:rsidR="00674817">
        <w:rPr>
          <w:rFonts w:ascii="Times New Roman" w:hAnsi="Times New Roman"/>
          <w:color w:val="000000"/>
          <w:sz w:val="20"/>
          <w:szCs w:val="20"/>
        </w:rPr>
        <w:t>;</w:t>
      </w:r>
    </w:p>
    <w:p w:rsidR="00EB418B" w:rsidRDefault="00EB418B" w:rsidP="001C7B0F">
      <w:pPr>
        <w:tabs>
          <w:tab w:val="left" w:pos="0"/>
        </w:tabs>
        <w:ind w:firstLine="284"/>
        <w:jc w:val="both"/>
        <w:rPr>
          <w:color w:val="000000"/>
          <w:sz w:val="20"/>
          <w:szCs w:val="20"/>
        </w:rPr>
      </w:pPr>
      <w:r w:rsidRPr="00C14CF6">
        <w:rPr>
          <w:color w:val="000000"/>
          <w:sz w:val="20"/>
          <w:szCs w:val="20"/>
        </w:rPr>
        <w:t>5</w:t>
      </w:r>
      <w:r w:rsidR="00674817">
        <w:rPr>
          <w:color w:val="000000"/>
          <w:sz w:val="20"/>
          <w:szCs w:val="20"/>
        </w:rPr>
        <w:t>) </w:t>
      </w:r>
      <w:r w:rsidR="00674817" w:rsidRPr="00674817">
        <w:rPr>
          <w:i/>
          <w:color w:val="000000"/>
          <w:sz w:val="20"/>
          <w:szCs w:val="20"/>
        </w:rPr>
        <w:t>з</w:t>
      </w:r>
      <w:r w:rsidRPr="00674817">
        <w:rPr>
          <w:i/>
          <w:color w:val="000000"/>
          <w:sz w:val="20"/>
          <w:szCs w:val="20"/>
        </w:rPr>
        <w:t>онная</w:t>
      </w:r>
      <w:r w:rsidRPr="00C14CF6">
        <w:rPr>
          <w:color w:val="000000"/>
          <w:sz w:val="20"/>
          <w:szCs w:val="20"/>
        </w:rPr>
        <w:t>, или поясная (рис.</w:t>
      </w:r>
      <w:r w:rsidR="009C6453">
        <w:rPr>
          <w:color w:val="000000"/>
          <w:sz w:val="20"/>
          <w:szCs w:val="20"/>
        </w:rPr>
        <w:t xml:space="preserve"> </w:t>
      </w:r>
      <w:r w:rsidR="001B5A12">
        <w:rPr>
          <w:color w:val="000000"/>
          <w:sz w:val="20"/>
          <w:szCs w:val="20"/>
        </w:rPr>
        <w:t>4.</w:t>
      </w:r>
      <w:r w:rsidR="00674817">
        <w:rPr>
          <w:color w:val="000000"/>
          <w:sz w:val="20"/>
          <w:szCs w:val="20"/>
        </w:rPr>
        <w:t>5</w:t>
      </w:r>
      <w:r w:rsidRPr="00C14CF6">
        <w:rPr>
          <w:color w:val="000000"/>
          <w:sz w:val="20"/>
          <w:szCs w:val="20"/>
        </w:rPr>
        <w:t>,</w:t>
      </w:r>
      <w:r w:rsidR="008A0F21">
        <w:rPr>
          <w:color w:val="000000"/>
          <w:sz w:val="20"/>
          <w:szCs w:val="20"/>
        </w:rPr>
        <w:t xml:space="preserve"> </w:t>
      </w:r>
      <w:r w:rsidRPr="00D52988">
        <w:rPr>
          <w:i/>
          <w:iCs/>
          <w:color w:val="000000"/>
          <w:sz w:val="20"/>
          <w:szCs w:val="20"/>
        </w:rPr>
        <w:t>д</w:t>
      </w:r>
      <w:r w:rsidRPr="00C14CF6">
        <w:rPr>
          <w:iCs/>
          <w:color w:val="000000"/>
          <w:sz w:val="20"/>
          <w:szCs w:val="20"/>
        </w:rPr>
        <w:t>),</w:t>
      </w:r>
      <w:r w:rsidR="00FA7900">
        <w:rPr>
          <w:iCs/>
          <w:color w:val="000000"/>
          <w:sz w:val="20"/>
          <w:szCs w:val="20"/>
        </w:rPr>
        <w:t xml:space="preserve"> </w:t>
      </w:r>
      <w:r w:rsidRPr="00C14CF6">
        <w:rPr>
          <w:color w:val="000000"/>
          <w:sz w:val="20"/>
          <w:szCs w:val="20"/>
        </w:rPr>
        <w:t>применяемая при расположении объекта на территории с террасами или с холмистым рельефом. По этой схеме город разбивают на зоны (пояса) с самостоятельными сет</w:t>
      </w:r>
      <w:r w:rsidRPr="00C14CF6">
        <w:rPr>
          <w:color w:val="000000"/>
          <w:sz w:val="20"/>
          <w:szCs w:val="20"/>
        </w:rPr>
        <w:t>я</w:t>
      </w:r>
      <w:r w:rsidR="008A0F21">
        <w:rPr>
          <w:color w:val="000000"/>
          <w:sz w:val="20"/>
          <w:szCs w:val="20"/>
        </w:rPr>
        <w:t xml:space="preserve">ми, </w:t>
      </w:r>
      <w:r w:rsidRPr="00C14CF6">
        <w:rPr>
          <w:color w:val="000000"/>
          <w:sz w:val="20"/>
          <w:szCs w:val="20"/>
        </w:rPr>
        <w:t>и сточные воды нижней зоны перекачиваются в главный или о</w:t>
      </w:r>
      <w:r w:rsidRPr="00C14CF6">
        <w:rPr>
          <w:color w:val="000000"/>
          <w:sz w:val="20"/>
          <w:szCs w:val="20"/>
        </w:rPr>
        <w:t>т</w:t>
      </w:r>
      <w:r w:rsidRPr="00C14CF6">
        <w:rPr>
          <w:color w:val="000000"/>
          <w:sz w:val="20"/>
          <w:szCs w:val="20"/>
        </w:rPr>
        <w:t>водной коллектор верхней зоны, идущий на очистные сооружения. От отдельных объектов сточные воды отводятся самотеком.</w:t>
      </w:r>
    </w:p>
    <w:p w:rsidR="00D52988" w:rsidRDefault="008A0F21" w:rsidP="001C7B0F">
      <w:pPr>
        <w:tabs>
          <w:tab w:val="left" w:pos="0"/>
        </w:tabs>
        <w:ind w:firstLine="284"/>
        <w:jc w:val="both"/>
        <w:rPr>
          <w:sz w:val="20"/>
          <w:szCs w:val="20"/>
        </w:rPr>
      </w:pPr>
      <w:r w:rsidRPr="00C14CF6">
        <w:rPr>
          <w:sz w:val="20"/>
          <w:szCs w:val="20"/>
        </w:rPr>
        <w:t>Разработку схемы водоотводящих сетей начинают с изучения топ</w:t>
      </w:r>
      <w:r w:rsidRPr="00C14CF6">
        <w:rPr>
          <w:sz w:val="20"/>
          <w:szCs w:val="20"/>
        </w:rPr>
        <w:t>о</w:t>
      </w:r>
      <w:r w:rsidRPr="00C14CF6">
        <w:rPr>
          <w:sz w:val="20"/>
          <w:szCs w:val="20"/>
        </w:rPr>
        <w:t xml:space="preserve">графических и гидрогеологических материалов объекта обслуживания, определения бассейнов водоотведения, места расположения очистных сооружений и насосных станций. </w:t>
      </w:r>
      <w:r w:rsidR="00DF1144">
        <w:rPr>
          <w:sz w:val="20"/>
          <w:szCs w:val="20"/>
        </w:rPr>
        <w:t>При решении схемы совместного водоотведения города или поселка и промышленного</w:t>
      </w:r>
      <w:r w:rsidR="00674817">
        <w:rPr>
          <w:sz w:val="20"/>
          <w:szCs w:val="20"/>
        </w:rPr>
        <w:t xml:space="preserve"> </w:t>
      </w:r>
      <w:r w:rsidR="00DF1144">
        <w:rPr>
          <w:sz w:val="20"/>
          <w:szCs w:val="20"/>
        </w:rPr>
        <w:t>предприятия нужно учитывать: взаимное расположение города или поселка и пр</w:t>
      </w:r>
      <w:r w:rsidR="00DF1144">
        <w:rPr>
          <w:sz w:val="20"/>
          <w:szCs w:val="20"/>
        </w:rPr>
        <w:t>о</w:t>
      </w:r>
      <w:r w:rsidR="00DF1144">
        <w:rPr>
          <w:sz w:val="20"/>
          <w:szCs w:val="20"/>
        </w:rPr>
        <w:t>мышленного предприятия; рельеф местности; возможность и целес</w:t>
      </w:r>
      <w:r w:rsidR="00DF1144">
        <w:rPr>
          <w:sz w:val="20"/>
          <w:szCs w:val="20"/>
        </w:rPr>
        <w:t>о</w:t>
      </w:r>
      <w:r w:rsidR="00DF1144">
        <w:rPr>
          <w:sz w:val="20"/>
          <w:szCs w:val="20"/>
        </w:rPr>
        <w:t>образность совместной очистки сточных вод города или поселка и промышленного предприятия.</w:t>
      </w:r>
      <w:r w:rsidR="00363A66">
        <w:rPr>
          <w:sz w:val="20"/>
          <w:szCs w:val="20"/>
        </w:rPr>
        <w:t xml:space="preserve"> </w:t>
      </w:r>
      <w:r w:rsidRPr="00C14CF6">
        <w:rPr>
          <w:sz w:val="20"/>
          <w:szCs w:val="20"/>
        </w:rPr>
        <w:t>Основной принцип заключается в ма</w:t>
      </w:r>
      <w:r w:rsidRPr="00C14CF6">
        <w:rPr>
          <w:sz w:val="20"/>
          <w:szCs w:val="20"/>
        </w:rPr>
        <w:t>к</w:t>
      </w:r>
      <w:r w:rsidRPr="00C14CF6">
        <w:rPr>
          <w:sz w:val="20"/>
          <w:szCs w:val="20"/>
        </w:rPr>
        <w:t>симальном использовании падения рельефа местности, и направление коллекторов по ходу движения воды должно совпадать с уклоном п</w:t>
      </w:r>
      <w:r w:rsidRPr="00C14CF6">
        <w:rPr>
          <w:sz w:val="20"/>
          <w:szCs w:val="20"/>
        </w:rPr>
        <w:t>о</w:t>
      </w:r>
      <w:r w:rsidRPr="00C14CF6">
        <w:rPr>
          <w:sz w:val="20"/>
          <w:szCs w:val="20"/>
        </w:rPr>
        <w:lastRenderedPageBreak/>
        <w:t>верхности земли. Поэтому главные коллекторы бассейнов водоотвед</w:t>
      </w:r>
      <w:r w:rsidRPr="00C14CF6">
        <w:rPr>
          <w:sz w:val="20"/>
          <w:szCs w:val="20"/>
        </w:rPr>
        <w:t>е</w:t>
      </w:r>
      <w:r w:rsidRPr="00C14CF6">
        <w:rPr>
          <w:sz w:val="20"/>
          <w:szCs w:val="20"/>
        </w:rPr>
        <w:t>ния обычно проходят по тальвегам</w:t>
      </w:r>
      <w:r w:rsidR="00674817">
        <w:rPr>
          <w:sz w:val="20"/>
          <w:szCs w:val="20"/>
        </w:rPr>
        <w:t xml:space="preserve"> или</w:t>
      </w:r>
      <w:r w:rsidRPr="00C14CF6">
        <w:rPr>
          <w:sz w:val="20"/>
          <w:szCs w:val="20"/>
        </w:rPr>
        <w:t xml:space="preserve"> по берегам рек.</w:t>
      </w:r>
    </w:p>
    <w:p w:rsidR="0010026A" w:rsidRPr="00C14CF6" w:rsidRDefault="0010026A" w:rsidP="001C7B0F">
      <w:pPr>
        <w:tabs>
          <w:tab w:val="left" w:pos="0"/>
        </w:tabs>
        <w:ind w:firstLine="284"/>
        <w:jc w:val="both"/>
        <w:rPr>
          <w:color w:val="000000"/>
          <w:sz w:val="20"/>
          <w:szCs w:val="20"/>
        </w:rPr>
      </w:pPr>
    </w:p>
    <w:p w:rsidR="00EB418B" w:rsidRPr="00C14CF6" w:rsidRDefault="00FF58A2" w:rsidP="001C7B0F">
      <w:pPr>
        <w:tabs>
          <w:tab w:val="left" w:pos="0"/>
        </w:tabs>
        <w:jc w:val="center"/>
        <w:rPr>
          <w:noProof/>
          <w:sz w:val="20"/>
          <w:szCs w:val="20"/>
        </w:rPr>
      </w:pPr>
      <w:r>
        <w:rPr>
          <w:noProof/>
          <w:sz w:val="20"/>
          <w:szCs w:val="20"/>
        </w:rPr>
        <w:pict>
          <v:shape id="_x0000_s1240" type="#_x0000_t202" style="position:absolute;left:0;text-align:left;margin-left:73.45pt;margin-top:196.65pt;width:12.5pt;height:12pt;z-index:251678208" strokecolor="white [3212]">
            <v:textbox inset=".3mm,.3mm,.3mm,.3mm">
              <w:txbxContent>
                <w:p w:rsidR="00B41AB3" w:rsidRPr="00200C24" w:rsidRDefault="00B41AB3">
                  <w:pPr>
                    <w:rPr>
                      <w:i/>
                      <w:sz w:val="16"/>
                      <w:szCs w:val="16"/>
                    </w:rPr>
                  </w:pPr>
                  <w:r>
                    <w:rPr>
                      <w:i/>
                      <w:sz w:val="16"/>
                      <w:szCs w:val="16"/>
                    </w:rPr>
                    <w:t>д</w:t>
                  </w:r>
                </w:p>
              </w:txbxContent>
            </v:textbox>
          </v:shape>
        </w:pict>
      </w:r>
      <w:r>
        <w:rPr>
          <w:noProof/>
          <w:sz w:val="20"/>
          <w:szCs w:val="20"/>
        </w:rPr>
        <w:pict>
          <v:shape id="_x0000_s1239" type="#_x0000_t202" style="position:absolute;left:0;text-align:left;margin-left:153.65pt;margin-top:102.15pt;width:10.5pt;height:9.5pt;z-index:251677184" strokecolor="white [3212]">
            <v:textbox inset=".3mm,.3mm,.3mm,.3mm">
              <w:txbxContent>
                <w:p w:rsidR="00B41AB3" w:rsidRPr="00200C24" w:rsidRDefault="00B41AB3">
                  <w:pPr>
                    <w:rPr>
                      <w:i/>
                      <w:sz w:val="16"/>
                      <w:szCs w:val="16"/>
                    </w:rPr>
                  </w:pPr>
                  <w:r>
                    <w:rPr>
                      <w:i/>
                      <w:sz w:val="16"/>
                      <w:szCs w:val="16"/>
                    </w:rPr>
                    <w:t>г</w:t>
                  </w:r>
                </w:p>
              </w:txbxContent>
            </v:textbox>
          </v:shape>
        </w:pict>
      </w:r>
      <w:r>
        <w:rPr>
          <w:noProof/>
          <w:sz w:val="20"/>
          <w:szCs w:val="20"/>
        </w:rPr>
        <w:pict>
          <v:shape id="_x0000_s1238" type="#_x0000_t202" style="position:absolute;left:0;text-align:left;margin-left:30.3pt;margin-top:102.15pt;width:11pt;height:9.5pt;z-index:251676160" strokecolor="white [3212]">
            <v:textbox inset=".3mm,.3mm,.3mm,.3mm">
              <w:txbxContent>
                <w:p w:rsidR="00B41AB3" w:rsidRPr="00FD66BF" w:rsidRDefault="00B41AB3">
                  <w:pPr>
                    <w:rPr>
                      <w:i/>
                      <w:sz w:val="16"/>
                      <w:szCs w:val="16"/>
                    </w:rPr>
                  </w:pPr>
                  <w:r>
                    <w:rPr>
                      <w:i/>
                      <w:sz w:val="16"/>
                      <w:szCs w:val="16"/>
                    </w:rPr>
                    <w:t>в</w:t>
                  </w:r>
                </w:p>
              </w:txbxContent>
            </v:textbox>
          </v:shape>
        </w:pict>
      </w:r>
      <w:r>
        <w:rPr>
          <w:noProof/>
          <w:sz w:val="20"/>
          <w:szCs w:val="20"/>
        </w:rPr>
        <w:pict>
          <v:shape id="_x0000_s1237" type="#_x0000_t202" style="position:absolute;left:0;text-align:left;margin-left:164.45pt;margin-top:.3pt;width:10.5pt;height:11pt;z-index:251675136" strokecolor="white [3212]">
            <v:textbox inset=".3mm,.3mm,.3mm,.3mm">
              <w:txbxContent>
                <w:p w:rsidR="00B41AB3" w:rsidRPr="00FD66BF" w:rsidRDefault="00B41AB3">
                  <w:pPr>
                    <w:rPr>
                      <w:i/>
                      <w:sz w:val="16"/>
                      <w:szCs w:val="16"/>
                    </w:rPr>
                  </w:pPr>
                  <w:r>
                    <w:rPr>
                      <w:i/>
                      <w:sz w:val="16"/>
                      <w:szCs w:val="16"/>
                    </w:rPr>
                    <w:t>б</w:t>
                  </w:r>
                </w:p>
              </w:txbxContent>
            </v:textbox>
          </v:shape>
        </w:pict>
      </w:r>
      <w:r>
        <w:rPr>
          <w:noProof/>
          <w:sz w:val="20"/>
          <w:szCs w:val="20"/>
        </w:rPr>
        <w:pict>
          <v:shape id="_x0000_s1236" type="#_x0000_t202" style="position:absolute;left:0;text-align:left;margin-left:30.3pt;margin-top:-2.35pt;width:15pt;height:11pt;z-index:251674112" strokecolor="white [3212]">
            <v:textbox inset=".3mm,.3mm,.3mm,.3mm">
              <w:txbxContent>
                <w:p w:rsidR="00B41AB3" w:rsidRPr="00FD66BF" w:rsidRDefault="00B41AB3">
                  <w:pPr>
                    <w:rPr>
                      <w:i/>
                      <w:sz w:val="16"/>
                      <w:szCs w:val="16"/>
                    </w:rPr>
                  </w:pPr>
                  <w:r>
                    <w:rPr>
                      <w:i/>
                      <w:sz w:val="16"/>
                      <w:szCs w:val="16"/>
                    </w:rPr>
                    <w:t>а</w:t>
                  </w:r>
                </w:p>
              </w:txbxContent>
            </v:textbox>
          </v:shape>
        </w:pict>
      </w:r>
      <w:r w:rsidR="00271080">
        <w:rPr>
          <w:noProof/>
          <w:sz w:val="20"/>
          <w:szCs w:val="20"/>
        </w:rPr>
        <w:drawing>
          <wp:inline distT="0" distB="0" distL="0" distR="0">
            <wp:extent cx="3774202" cy="3588297"/>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cstate="print">
                      <a:lum bright="-24000" contrast="66000"/>
                    </a:blip>
                    <a:srcRect t="1134" r="897"/>
                    <a:stretch>
                      <a:fillRect/>
                    </a:stretch>
                  </pic:blipFill>
                  <pic:spPr bwMode="auto">
                    <a:xfrm>
                      <a:off x="0" y="0"/>
                      <a:ext cx="3775643" cy="3589667"/>
                    </a:xfrm>
                    <a:prstGeom prst="rect">
                      <a:avLst/>
                    </a:prstGeom>
                    <a:noFill/>
                    <a:ln w="9525">
                      <a:noFill/>
                      <a:miter lim="800000"/>
                      <a:headEnd/>
                      <a:tailEnd/>
                    </a:ln>
                  </pic:spPr>
                </pic:pic>
              </a:graphicData>
            </a:graphic>
          </wp:inline>
        </w:drawing>
      </w:r>
    </w:p>
    <w:p w:rsidR="008B3F25" w:rsidRDefault="008B3F25" w:rsidP="001C7B0F">
      <w:pPr>
        <w:pStyle w:val="af7"/>
        <w:widowControl w:val="0"/>
        <w:jc w:val="center"/>
        <w:rPr>
          <w:rFonts w:ascii="Times New Roman" w:hAnsi="Times New Roman"/>
          <w:sz w:val="16"/>
          <w:szCs w:val="16"/>
        </w:rPr>
      </w:pPr>
    </w:p>
    <w:p w:rsidR="00EB418B" w:rsidRPr="008A0F21" w:rsidRDefault="001B5A12" w:rsidP="001C7B0F">
      <w:pPr>
        <w:pStyle w:val="af7"/>
        <w:widowControl w:val="0"/>
        <w:jc w:val="center"/>
        <w:rPr>
          <w:rFonts w:ascii="Times New Roman" w:hAnsi="Times New Roman"/>
          <w:sz w:val="16"/>
          <w:szCs w:val="16"/>
        </w:rPr>
      </w:pPr>
      <w:r>
        <w:rPr>
          <w:rFonts w:ascii="Times New Roman" w:hAnsi="Times New Roman"/>
          <w:sz w:val="16"/>
          <w:szCs w:val="16"/>
        </w:rPr>
        <w:t>Рис.</w:t>
      </w:r>
      <w:r w:rsidR="008B3F25">
        <w:rPr>
          <w:rFonts w:ascii="Times New Roman" w:hAnsi="Times New Roman"/>
          <w:sz w:val="16"/>
          <w:szCs w:val="16"/>
        </w:rPr>
        <w:t> </w:t>
      </w:r>
      <w:r>
        <w:rPr>
          <w:rFonts w:ascii="Times New Roman" w:hAnsi="Times New Roman"/>
          <w:sz w:val="16"/>
          <w:szCs w:val="16"/>
        </w:rPr>
        <w:t>4.</w:t>
      </w:r>
      <w:r w:rsidR="008B3F25">
        <w:rPr>
          <w:rFonts w:ascii="Times New Roman" w:hAnsi="Times New Roman"/>
          <w:sz w:val="16"/>
          <w:szCs w:val="16"/>
        </w:rPr>
        <w:t>5.</w:t>
      </w:r>
      <w:r>
        <w:rPr>
          <w:rFonts w:ascii="Times New Roman" w:hAnsi="Times New Roman"/>
          <w:sz w:val="16"/>
          <w:szCs w:val="16"/>
        </w:rPr>
        <w:t xml:space="preserve"> Схемы</w:t>
      </w:r>
      <w:r w:rsidR="00EB418B" w:rsidRPr="008A0F21">
        <w:rPr>
          <w:rFonts w:ascii="Times New Roman" w:hAnsi="Times New Roman"/>
          <w:sz w:val="16"/>
          <w:szCs w:val="16"/>
        </w:rPr>
        <w:t xml:space="preserve"> водоотводящей сети:</w:t>
      </w:r>
    </w:p>
    <w:p w:rsidR="008A0F21" w:rsidRDefault="00EB418B" w:rsidP="001C7B0F">
      <w:pPr>
        <w:pStyle w:val="af7"/>
        <w:widowControl w:val="0"/>
        <w:jc w:val="center"/>
        <w:rPr>
          <w:rFonts w:ascii="Times New Roman" w:hAnsi="Times New Roman"/>
          <w:sz w:val="16"/>
          <w:szCs w:val="16"/>
        </w:rPr>
      </w:pPr>
      <w:r w:rsidRPr="008A0F21">
        <w:rPr>
          <w:rFonts w:ascii="Times New Roman" w:hAnsi="Times New Roman"/>
          <w:i/>
          <w:sz w:val="16"/>
          <w:szCs w:val="16"/>
        </w:rPr>
        <w:t>а</w:t>
      </w:r>
      <w:r w:rsidRPr="008A0F21">
        <w:rPr>
          <w:rFonts w:ascii="Times New Roman" w:hAnsi="Times New Roman"/>
          <w:sz w:val="16"/>
          <w:szCs w:val="16"/>
        </w:rPr>
        <w:t xml:space="preserve"> – перпендикулярная; </w:t>
      </w:r>
      <w:r w:rsidRPr="008A0F21">
        <w:rPr>
          <w:rFonts w:ascii="Times New Roman" w:hAnsi="Times New Roman"/>
          <w:i/>
          <w:sz w:val="16"/>
          <w:szCs w:val="16"/>
        </w:rPr>
        <w:t>б</w:t>
      </w:r>
      <w:r w:rsidRPr="008A0F21">
        <w:rPr>
          <w:rFonts w:ascii="Times New Roman" w:hAnsi="Times New Roman"/>
          <w:sz w:val="16"/>
          <w:szCs w:val="16"/>
        </w:rPr>
        <w:t xml:space="preserve"> – пересеченная; </w:t>
      </w:r>
      <w:r w:rsidRPr="008A0F21">
        <w:rPr>
          <w:rFonts w:ascii="Times New Roman" w:hAnsi="Times New Roman"/>
          <w:i/>
          <w:sz w:val="16"/>
          <w:szCs w:val="16"/>
        </w:rPr>
        <w:t>в</w:t>
      </w:r>
      <w:r w:rsidRPr="008A0F21">
        <w:rPr>
          <w:rFonts w:ascii="Times New Roman" w:hAnsi="Times New Roman"/>
          <w:sz w:val="16"/>
          <w:szCs w:val="16"/>
        </w:rPr>
        <w:t xml:space="preserve"> – параллельная; </w:t>
      </w:r>
      <w:r w:rsidRPr="008A0F21">
        <w:rPr>
          <w:rFonts w:ascii="Times New Roman" w:hAnsi="Times New Roman"/>
          <w:i/>
          <w:sz w:val="16"/>
          <w:szCs w:val="16"/>
        </w:rPr>
        <w:t>г</w:t>
      </w:r>
      <w:r w:rsidRPr="008A0F21">
        <w:rPr>
          <w:rFonts w:ascii="Times New Roman" w:hAnsi="Times New Roman"/>
          <w:sz w:val="16"/>
          <w:szCs w:val="16"/>
        </w:rPr>
        <w:t xml:space="preserve"> – децен</w:t>
      </w:r>
      <w:r w:rsidR="008B3F25">
        <w:rPr>
          <w:rFonts w:ascii="Times New Roman" w:hAnsi="Times New Roman"/>
          <w:sz w:val="16"/>
          <w:szCs w:val="16"/>
        </w:rPr>
        <w:t>т</w:t>
      </w:r>
      <w:r w:rsidRPr="008A0F21">
        <w:rPr>
          <w:rFonts w:ascii="Times New Roman" w:hAnsi="Times New Roman"/>
          <w:sz w:val="16"/>
          <w:szCs w:val="16"/>
        </w:rPr>
        <w:t xml:space="preserve">рализованная </w:t>
      </w:r>
    </w:p>
    <w:p w:rsidR="00EB418B" w:rsidRDefault="00EB418B" w:rsidP="001C7B0F">
      <w:pPr>
        <w:pStyle w:val="af7"/>
        <w:widowControl w:val="0"/>
        <w:jc w:val="center"/>
        <w:rPr>
          <w:rFonts w:ascii="Times New Roman" w:hAnsi="Times New Roman"/>
          <w:sz w:val="16"/>
          <w:szCs w:val="16"/>
        </w:rPr>
      </w:pPr>
      <w:r w:rsidRPr="008A0F21">
        <w:rPr>
          <w:rFonts w:ascii="Times New Roman" w:hAnsi="Times New Roman"/>
          <w:sz w:val="16"/>
          <w:szCs w:val="16"/>
        </w:rPr>
        <w:t xml:space="preserve">радиальная; </w:t>
      </w:r>
      <w:r w:rsidRPr="008A0F21">
        <w:rPr>
          <w:rFonts w:ascii="Times New Roman" w:hAnsi="Times New Roman"/>
          <w:i/>
          <w:sz w:val="16"/>
          <w:szCs w:val="16"/>
        </w:rPr>
        <w:t>д</w:t>
      </w:r>
      <w:r w:rsidRPr="008A0F21">
        <w:rPr>
          <w:rFonts w:ascii="Times New Roman" w:hAnsi="Times New Roman"/>
          <w:sz w:val="16"/>
          <w:szCs w:val="16"/>
        </w:rPr>
        <w:t xml:space="preserve"> – зонная; </w:t>
      </w:r>
      <w:r w:rsidRPr="008A0F21">
        <w:rPr>
          <w:rFonts w:ascii="Times New Roman" w:hAnsi="Times New Roman"/>
          <w:i/>
          <w:sz w:val="16"/>
          <w:szCs w:val="16"/>
        </w:rPr>
        <w:t>ОС</w:t>
      </w:r>
      <w:r w:rsidRPr="008A0F21">
        <w:rPr>
          <w:rFonts w:ascii="Times New Roman" w:hAnsi="Times New Roman"/>
          <w:sz w:val="16"/>
          <w:szCs w:val="16"/>
        </w:rPr>
        <w:t xml:space="preserve"> – очистные сооружения; </w:t>
      </w:r>
      <w:r w:rsidRPr="008A0F21">
        <w:rPr>
          <w:rFonts w:ascii="Times New Roman" w:hAnsi="Times New Roman"/>
          <w:i/>
          <w:sz w:val="16"/>
          <w:szCs w:val="16"/>
        </w:rPr>
        <w:t>НС</w:t>
      </w:r>
      <w:r w:rsidRPr="008A0F21">
        <w:rPr>
          <w:rFonts w:ascii="Times New Roman" w:hAnsi="Times New Roman"/>
          <w:sz w:val="16"/>
          <w:szCs w:val="16"/>
        </w:rPr>
        <w:t xml:space="preserve"> – насосная станция</w:t>
      </w:r>
    </w:p>
    <w:p w:rsidR="00215B35" w:rsidRPr="008A0F21" w:rsidRDefault="00215B35" w:rsidP="001C7B0F">
      <w:pPr>
        <w:pStyle w:val="af7"/>
        <w:widowControl w:val="0"/>
        <w:jc w:val="center"/>
        <w:rPr>
          <w:rFonts w:ascii="Times New Roman" w:hAnsi="Times New Roman"/>
          <w:sz w:val="16"/>
          <w:szCs w:val="16"/>
        </w:rPr>
      </w:pPr>
    </w:p>
    <w:p w:rsidR="0010026A" w:rsidRDefault="00215B35" w:rsidP="001C7B0F">
      <w:pPr>
        <w:tabs>
          <w:tab w:val="left" w:pos="0"/>
        </w:tabs>
        <w:ind w:firstLine="284"/>
        <w:jc w:val="both"/>
        <w:rPr>
          <w:sz w:val="20"/>
          <w:szCs w:val="20"/>
        </w:rPr>
      </w:pPr>
      <w:r w:rsidRPr="00C14CF6">
        <w:rPr>
          <w:sz w:val="20"/>
          <w:szCs w:val="20"/>
        </w:rPr>
        <w:t>Очистные сооружения, как правило, располагаются внизу по теч</w:t>
      </w:r>
      <w:r w:rsidRPr="00C14CF6">
        <w:rPr>
          <w:sz w:val="20"/>
          <w:szCs w:val="20"/>
        </w:rPr>
        <w:t>е</w:t>
      </w:r>
      <w:r w:rsidRPr="00C14CF6">
        <w:rPr>
          <w:sz w:val="20"/>
          <w:szCs w:val="20"/>
        </w:rPr>
        <w:t>нию реки относительно обслуживаемого объекта, и направление гла</w:t>
      </w:r>
      <w:r w:rsidRPr="00C14CF6">
        <w:rPr>
          <w:sz w:val="20"/>
          <w:szCs w:val="20"/>
        </w:rPr>
        <w:t>в</w:t>
      </w:r>
      <w:r w:rsidRPr="00C14CF6">
        <w:rPr>
          <w:sz w:val="20"/>
          <w:szCs w:val="20"/>
        </w:rPr>
        <w:t>ного коллектора совпадает с направлением течения воды в реке. Ор</w:t>
      </w:r>
      <w:r w:rsidRPr="00C14CF6">
        <w:rPr>
          <w:sz w:val="20"/>
          <w:szCs w:val="20"/>
        </w:rPr>
        <w:t>и</w:t>
      </w:r>
      <w:r w:rsidRPr="00C14CF6">
        <w:rPr>
          <w:sz w:val="20"/>
          <w:szCs w:val="20"/>
        </w:rPr>
        <w:t>ентировочное место расположения насосной станции перекачки нам</w:t>
      </w:r>
      <w:r w:rsidRPr="00C14CF6">
        <w:rPr>
          <w:sz w:val="20"/>
          <w:szCs w:val="20"/>
        </w:rPr>
        <w:t>е</w:t>
      </w:r>
      <w:r w:rsidRPr="00C14CF6">
        <w:rPr>
          <w:sz w:val="20"/>
          <w:szCs w:val="20"/>
        </w:rPr>
        <w:t>чается в пониженных местах или конечной части коллекторов. Закл</w:t>
      </w:r>
      <w:r w:rsidRPr="00C14CF6">
        <w:rPr>
          <w:sz w:val="20"/>
          <w:szCs w:val="20"/>
        </w:rPr>
        <w:t>ю</w:t>
      </w:r>
      <w:r w:rsidRPr="00C14CF6">
        <w:rPr>
          <w:sz w:val="20"/>
          <w:szCs w:val="20"/>
        </w:rPr>
        <w:t>чительный этап – трассировка уличных трубопроводов, обеспечива</w:t>
      </w:r>
      <w:r w:rsidRPr="00C14CF6">
        <w:rPr>
          <w:sz w:val="20"/>
          <w:szCs w:val="20"/>
        </w:rPr>
        <w:t>ю</w:t>
      </w:r>
      <w:r w:rsidRPr="00C14CF6">
        <w:rPr>
          <w:sz w:val="20"/>
          <w:szCs w:val="20"/>
        </w:rPr>
        <w:t>щих отведение воды от каждого квартала застройки.</w:t>
      </w:r>
    </w:p>
    <w:p w:rsidR="0010026A" w:rsidRDefault="0010026A" w:rsidP="001C7B0F">
      <w:pPr>
        <w:pStyle w:val="af7"/>
        <w:widowControl w:val="0"/>
        <w:jc w:val="both"/>
        <w:rPr>
          <w:rFonts w:ascii="Times New Roman" w:hAnsi="Times New Roman"/>
          <w:sz w:val="20"/>
          <w:szCs w:val="20"/>
        </w:rPr>
      </w:pPr>
    </w:p>
    <w:p w:rsidR="00EB418B" w:rsidRPr="00C14CF6" w:rsidRDefault="00EB418B" w:rsidP="00F47EE1">
      <w:pPr>
        <w:pStyle w:val="af7"/>
        <w:widowControl w:val="0"/>
        <w:spacing w:line="235" w:lineRule="auto"/>
        <w:jc w:val="center"/>
        <w:rPr>
          <w:rFonts w:ascii="Times New Roman" w:hAnsi="Times New Roman"/>
          <w:b/>
          <w:sz w:val="20"/>
          <w:szCs w:val="20"/>
        </w:rPr>
      </w:pPr>
      <w:r w:rsidRPr="00C14CF6">
        <w:rPr>
          <w:rFonts w:ascii="Times New Roman" w:hAnsi="Times New Roman"/>
          <w:b/>
          <w:sz w:val="20"/>
          <w:szCs w:val="20"/>
        </w:rPr>
        <w:lastRenderedPageBreak/>
        <w:t xml:space="preserve">4.1.4. </w:t>
      </w:r>
      <w:r w:rsidR="00E12D8C">
        <w:rPr>
          <w:rFonts w:ascii="Times New Roman" w:hAnsi="Times New Roman"/>
          <w:b/>
          <w:sz w:val="20"/>
          <w:szCs w:val="20"/>
        </w:rPr>
        <w:t>Схемы т</w:t>
      </w:r>
      <w:r w:rsidRPr="00C14CF6">
        <w:rPr>
          <w:rFonts w:ascii="Times New Roman" w:hAnsi="Times New Roman"/>
          <w:b/>
          <w:sz w:val="20"/>
          <w:szCs w:val="20"/>
        </w:rPr>
        <w:t>рассировк</w:t>
      </w:r>
      <w:r w:rsidR="00E12D8C">
        <w:rPr>
          <w:rFonts w:ascii="Times New Roman" w:hAnsi="Times New Roman"/>
          <w:b/>
          <w:sz w:val="20"/>
          <w:szCs w:val="20"/>
        </w:rPr>
        <w:t>и</w:t>
      </w:r>
      <w:r w:rsidRPr="00C14CF6">
        <w:rPr>
          <w:rFonts w:ascii="Times New Roman" w:hAnsi="Times New Roman"/>
          <w:b/>
          <w:sz w:val="20"/>
          <w:szCs w:val="20"/>
        </w:rPr>
        <w:t xml:space="preserve"> уличной сети</w:t>
      </w:r>
    </w:p>
    <w:p w:rsidR="00EB418B" w:rsidRPr="00C14CF6" w:rsidRDefault="00EB418B" w:rsidP="00F47EE1">
      <w:pPr>
        <w:pStyle w:val="af7"/>
        <w:widowControl w:val="0"/>
        <w:spacing w:line="235" w:lineRule="auto"/>
        <w:ind w:firstLine="284"/>
        <w:jc w:val="both"/>
        <w:rPr>
          <w:rFonts w:ascii="Times New Roman" w:hAnsi="Times New Roman"/>
          <w:sz w:val="20"/>
          <w:szCs w:val="20"/>
        </w:rPr>
      </w:pPr>
    </w:p>
    <w:p w:rsidR="00EB418B" w:rsidRDefault="00EB418B" w:rsidP="00F47EE1">
      <w:pPr>
        <w:tabs>
          <w:tab w:val="left" w:pos="0"/>
        </w:tabs>
        <w:spacing w:line="235" w:lineRule="auto"/>
        <w:ind w:firstLine="284"/>
        <w:jc w:val="both"/>
        <w:rPr>
          <w:bCs/>
          <w:color w:val="000000"/>
          <w:sz w:val="20"/>
          <w:szCs w:val="20"/>
        </w:rPr>
      </w:pPr>
      <w:r w:rsidRPr="00C14CF6">
        <w:rPr>
          <w:sz w:val="20"/>
          <w:szCs w:val="20"/>
        </w:rPr>
        <w:t>Основной принцип трассировки уличной сети диктуется необход</w:t>
      </w:r>
      <w:r w:rsidRPr="00C14CF6">
        <w:rPr>
          <w:sz w:val="20"/>
          <w:szCs w:val="20"/>
        </w:rPr>
        <w:t>и</w:t>
      </w:r>
      <w:r w:rsidRPr="00C14CF6">
        <w:rPr>
          <w:sz w:val="20"/>
          <w:szCs w:val="20"/>
        </w:rPr>
        <w:t>мостью обеспечения минимального объема земляных работ, что до</w:t>
      </w:r>
      <w:r w:rsidRPr="00C14CF6">
        <w:rPr>
          <w:sz w:val="20"/>
          <w:szCs w:val="20"/>
        </w:rPr>
        <w:t>с</w:t>
      </w:r>
      <w:r w:rsidRPr="00C14CF6">
        <w:rPr>
          <w:sz w:val="20"/>
          <w:szCs w:val="20"/>
        </w:rPr>
        <w:t>тигается укладкой труб на наименьшей возможной глубине с макс</w:t>
      </w:r>
      <w:r w:rsidRPr="00C14CF6">
        <w:rPr>
          <w:sz w:val="20"/>
          <w:szCs w:val="20"/>
        </w:rPr>
        <w:t>и</w:t>
      </w:r>
      <w:r w:rsidRPr="00C14CF6">
        <w:rPr>
          <w:sz w:val="20"/>
          <w:szCs w:val="20"/>
        </w:rPr>
        <w:t>мальным использованием рельефа местности. Трассировка уличных трубопроводов возможна по трем схемам:</w:t>
      </w:r>
      <w:r w:rsidRPr="00C14CF6">
        <w:rPr>
          <w:bCs/>
          <w:color w:val="000000"/>
          <w:sz w:val="20"/>
          <w:szCs w:val="20"/>
        </w:rPr>
        <w:t xml:space="preserve"> объемлющая, с пониженной стороны квартала и черезквартальная.</w:t>
      </w:r>
    </w:p>
    <w:p w:rsidR="002D26A5" w:rsidRPr="00C14CF6" w:rsidRDefault="002D26A5" w:rsidP="00F47EE1">
      <w:pPr>
        <w:pStyle w:val="af7"/>
        <w:widowControl w:val="0"/>
        <w:spacing w:line="235" w:lineRule="auto"/>
        <w:ind w:firstLine="284"/>
        <w:jc w:val="both"/>
        <w:rPr>
          <w:rFonts w:ascii="Times New Roman" w:hAnsi="Times New Roman"/>
          <w:sz w:val="20"/>
          <w:szCs w:val="20"/>
        </w:rPr>
      </w:pPr>
      <w:r w:rsidRPr="00C14CF6">
        <w:rPr>
          <w:rFonts w:ascii="Times New Roman" w:hAnsi="Times New Roman"/>
          <w:bCs/>
          <w:iCs/>
          <w:color w:val="000000"/>
          <w:sz w:val="20"/>
          <w:szCs w:val="20"/>
        </w:rPr>
        <w:t>Объемлющая схема (</w:t>
      </w:r>
      <w:r w:rsidR="009C6453">
        <w:rPr>
          <w:rFonts w:ascii="Times New Roman" w:hAnsi="Times New Roman"/>
          <w:bCs/>
          <w:iCs/>
          <w:color w:val="000000"/>
          <w:sz w:val="20"/>
          <w:szCs w:val="20"/>
        </w:rPr>
        <w:t xml:space="preserve">рис. </w:t>
      </w:r>
      <w:r w:rsidR="001B5A12">
        <w:rPr>
          <w:rFonts w:ascii="Times New Roman" w:hAnsi="Times New Roman"/>
          <w:bCs/>
          <w:iCs/>
          <w:color w:val="000000"/>
          <w:sz w:val="20"/>
          <w:szCs w:val="20"/>
        </w:rPr>
        <w:t>4.</w:t>
      </w:r>
      <w:r w:rsidR="008B3F25">
        <w:rPr>
          <w:rFonts w:ascii="Times New Roman" w:hAnsi="Times New Roman"/>
          <w:bCs/>
          <w:iCs/>
          <w:color w:val="000000"/>
          <w:sz w:val="20"/>
          <w:szCs w:val="20"/>
        </w:rPr>
        <w:t>6</w:t>
      </w:r>
      <w:r w:rsidRPr="00C14CF6">
        <w:rPr>
          <w:rFonts w:ascii="Times New Roman" w:hAnsi="Times New Roman"/>
          <w:bCs/>
          <w:iCs/>
          <w:color w:val="000000"/>
          <w:sz w:val="20"/>
          <w:szCs w:val="20"/>
        </w:rPr>
        <w:t>,</w:t>
      </w:r>
      <w:r>
        <w:rPr>
          <w:rFonts w:ascii="Times New Roman" w:hAnsi="Times New Roman"/>
          <w:bCs/>
          <w:iCs/>
          <w:color w:val="000000"/>
          <w:sz w:val="20"/>
          <w:szCs w:val="20"/>
        </w:rPr>
        <w:t xml:space="preserve"> </w:t>
      </w:r>
      <w:r w:rsidRPr="00D52988">
        <w:rPr>
          <w:rFonts w:ascii="Times New Roman" w:hAnsi="Times New Roman"/>
          <w:bCs/>
          <w:i/>
          <w:iCs/>
          <w:color w:val="000000"/>
          <w:sz w:val="20"/>
          <w:szCs w:val="20"/>
        </w:rPr>
        <w:t>а</w:t>
      </w:r>
      <w:r w:rsidRPr="00C14CF6">
        <w:rPr>
          <w:rFonts w:ascii="Times New Roman" w:hAnsi="Times New Roman"/>
          <w:bCs/>
          <w:iCs/>
          <w:color w:val="000000"/>
          <w:sz w:val="20"/>
          <w:szCs w:val="20"/>
        </w:rPr>
        <w:t>)</w:t>
      </w:r>
      <w:r w:rsidR="00FA7900">
        <w:rPr>
          <w:rFonts w:ascii="Times New Roman" w:hAnsi="Times New Roman"/>
          <w:bCs/>
          <w:iCs/>
          <w:color w:val="000000"/>
          <w:sz w:val="20"/>
          <w:szCs w:val="20"/>
        </w:rPr>
        <w:t xml:space="preserve"> </w:t>
      </w:r>
      <w:r w:rsidRPr="00C14CF6">
        <w:rPr>
          <w:rFonts w:ascii="Times New Roman" w:hAnsi="Times New Roman"/>
          <w:bCs/>
          <w:color w:val="000000"/>
          <w:sz w:val="20"/>
          <w:szCs w:val="20"/>
        </w:rPr>
        <w:t>принимается при ровном (плоском) рельефе местности, больших кварталах и отсутствии застройки внутри них. Водоотводящая сеть трассируется по проездам и опоясывает квартал со всех сторон.</w:t>
      </w:r>
    </w:p>
    <w:p w:rsidR="00EB418B" w:rsidRPr="00C14CF6" w:rsidRDefault="00FF58A2" w:rsidP="00F47EE1">
      <w:pPr>
        <w:tabs>
          <w:tab w:val="left" w:pos="0"/>
        </w:tabs>
        <w:spacing w:line="235" w:lineRule="auto"/>
        <w:jc w:val="center"/>
        <w:rPr>
          <w:noProof/>
          <w:color w:val="000000"/>
          <w:sz w:val="20"/>
          <w:szCs w:val="20"/>
        </w:rPr>
      </w:pPr>
      <w:r>
        <w:rPr>
          <w:noProof/>
          <w:color w:val="000000"/>
          <w:sz w:val="20"/>
          <w:szCs w:val="20"/>
        </w:rPr>
        <w:pict>
          <v:shape id="_x0000_s1243" type="#_x0000_t202" style="position:absolute;left:0;text-align:left;margin-left:228.8pt;margin-top:8.65pt;width:13.5pt;height:14.5pt;z-index:251681280" strokecolor="white [3212]">
            <v:textbox inset=".3mm,.3mm,.3mm,.3mm">
              <w:txbxContent>
                <w:p w:rsidR="00B41AB3" w:rsidRPr="008B3F25" w:rsidRDefault="00B41AB3">
                  <w:pPr>
                    <w:rPr>
                      <w:i/>
                      <w:sz w:val="16"/>
                      <w:szCs w:val="16"/>
                    </w:rPr>
                  </w:pPr>
                  <w:r>
                    <w:rPr>
                      <w:i/>
                      <w:sz w:val="16"/>
                      <w:szCs w:val="16"/>
                    </w:rPr>
                    <w:t>в</w:t>
                  </w:r>
                </w:p>
              </w:txbxContent>
            </v:textbox>
          </v:shape>
        </w:pict>
      </w:r>
      <w:r>
        <w:rPr>
          <w:noProof/>
          <w:color w:val="000000"/>
          <w:sz w:val="20"/>
          <w:szCs w:val="20"/>
        </w:rPr>
        <w:pict>
          <v:shape id="_x0000_s1242" type="#_x0000_t202" style="position:absolute;left:0;text-align:left;margin-left:110.8pt;margin-top:11.15pt;width:13.5pt;height:12pt;z-index:251680256" strokecolor="white [3212]">
            <v:textbox inset=".3mm,.3mm,.3mm,.3mm">
              <w:txbxContent>
                <w:p w:rsidR="00B41AB3" w:rsidRPr="008B3F25" w:rsidRDefault="00B41AB3">
                  <w:pPr>
                    <w:rPr>
                      <w:i/>
                      <w:sz w:val="16"/>
                      <w:szCs w:val="16"/>
                    </w:rPr>
                  </w:pPr>
                  <w:r>
                    <w:rPr>
                      <w:i/>
                      <w:sz w:val="16"/>
                      <w:szCs w:val="16"/>
                    </w:rPr>
                    <w:t>б</w:t>
                  </w:r>
                </w:p>
              </w:txbxContent>
            </v:textbox>
          </v:shape>
        </w:pict>
      </w:r>
      <w:r>
        <w:rPr>
          <w:noProof/>
          <w:color w:val="000000"/>
          <w:sz w:val="20"/>
          <w:szCs w:val="20"/>
        </w:rPr>
        <w:pict>
          <v:shape id="_x0000_s1241" type="#_x0000_t202" style="position:absolute;left:0;text-align:left;margin-left:.8pt;margin-top:11.15pt;width:14.5pt;height:12pt;z-index:251679232" strokecolor="white [3212]">
            <v:textbox inset=".3mm,.3mm,.3mm,.3mm">
              <w:txbxContent>
                <w:p w:rsidR="00B41AB3" w:rsidRPr="008B3F25" w:rsidRDefault="00B41AB3">
                  <w:pPr>
                    <w:rPr>
                      <w:i/>
                      <w:sz w:val="16"/>
                      <w:szCs w:val="16"/>
                    </w:rPr>
                  </w:pPr>
                  <w:r>
                    <w:rPr>
                      <w:i/>
                      <w:sz w:val="16"/>
                      <w:szCs w:val="16"/>
                    </w:rPr>
                    <w:t>а</w:t>
                  </w:r>
                </w:p>
              </w:txbxContent>
            </v:textbox>
          </v:shape>
        </w:pict>
      </w:r>
      <w:r w:rsidR="00271080">
        <w:rPr>
          <w:noProof/>
          <w:color w:val="000000"/>
          <w:sz w:val="20"/>
          <w:szCs w:val="20"/>
        </w:rPr>
        <w:drawing>
          <wp:inline distT="0" distB="0" distL="0" distR="0">
            <wp:extent cx="3903980" cy="1171575"/>
            <wp:effectExtent l="19050" t="0" r="127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cstate="print">
                      <a:lum bright="-24000" contrast="72000"/>
                    </a:blip>
                    <a:srcRect l="5505"/>
                    <a:stretch>
                      <a:fillRect/>
                    </a:stretch>
                  </pic:blipFill>
                  <pic:spPr bwMode="auto">
                    <a:xfrm>
                      <a:off x="0" y="0"/>
                      <a:ext cx="3903980" cy="1171575"/>
                    </a:xfrm>
                    <a:prstGeom prst="rect">
                      <a:avLst/>
                    </a:prstGeom>
                    <a:noFill/>
                    <a:ln w="9525">
                      <a:noFill/>
                      <a:miter lim="800000"/>
                      <a:headEnd/>
                      <a:tailEnd/>
                    </a:ln>
                  </pic:spPr>
                </pic:pic>
              </a:graphicData>
            </a:graphic>
          </wp:inline>
        </w:drawing>
      </w:r>
    </w:p>
    <w:p w:rsidR="00EB418B" w:rsidRPr="002D26A5" w:rsidRDefault="002D26A5" w:rsidP="00F47EE1">
      <w:pPr>
        <w:pStyle w:val="af7"/>
        <w:widowControl w:val="0"/>
        <w:spacing w:line="235" w:lineRule="auto"/>
        <w:jc w:val="center"/>
        <w:rPr>
          <w:rFonts w:ascii="Times New Roman" w:hAnsi="Times New Roman"/>
          <w:sz w:val="16"/>
          <w:szCs w:val="16"/>
        </w:rPr>
      </w:pPr>
      <w:r>
        <w:rPr>
          <w:rFonts w:ascii="Times New Roman" w:hAnsi="Times New Roman"/>
          <w:bCs/>
          <w:color w:val="000000"/>
          <w:sz w:val="16"/>
          <w:szCs w:val="16"/>
        </w:rPr>
        <w:t>Рис.</w:t>
      </w:r>
      <w:r w:rsidR="008B3F25">
        <w:rPr>
          <w:rFonts w:ascii="Times New Roman" w:hAnsi="Times New Roman"/>
          <w:bCs/>
          <w:color w:val="000000"/>
          <w:sz w:val="16"/>
          <w:szCs w:val="16"/>
        </w:rPr>
        <w:t> </w:t>
      </w:r>
      <w:r>
        <w:rPr>
          <w:rFonts w:ascii="Times New Roman" w:hAnsi="Times New Roman"/>
          <w:bCs/>
          <w:color w:val="000000"/>
          <w:sz w:val="16"/>
          <w:szCs w:val="16"/>
        </w:rPr>
        <w:t>4.</w:t>
      </w:r>
      <w:r w:rsidR="008B3F25">
        <w:rPr>
          <w:rFonts w:ascii="Times New Roman" w:hAnsi="Times New Roman"/>
          <w:bCs/>
          <w:color w:val="000000"/>
          <w:sz w:val="16"/>
          <w:szCs w:val="16"/>
        </w:rPr>
        <w:t>6</w:t>
      </w:r>
      <w:r w:rsidR="00EB418B" w:rsidRPr="002D26A5">
        <w:rPr>
          <w:rFonts w:ascii="Times New Roman" w:hAnsi="Times New Roman"/>
          <w:bCs/>
          <w:color w:val="000000"/>
          <w:sz w:val="16"/>
          <w:szCs w:val="16"/>
        </w:rPr>
        <w:t xml:space="preserve">. Схемы трассировки </w:t>
      </w:r>
      <w:r w:rsidR="00EB418B" w:rsidRPr="002D26A5">
        <w:rPr>
          <w:rFonts w:ascii="Times New Roman" w:hAnsi="Times New Roman"/>
          <w:color w:val="000000"/>
          <w:sz w:val="16"/>
          <w:szCs w:val="16"/>
        </w:rPr>
        <w:t>уличных трубопроводов</w:t>
      </w:r>
      <w:r>
        <w:rPr>
          <w:rFonts w:ascii="Times New Roman" w:hAnsi="Times New Roman"/>
          <w:color w:val="000000"/>
          <w:sz w:val="16"/>
          <w:szCs w:val="16"/>
        </w:rPr>
        <w:t>:</w:t>
      </w:r>
    </w:p>
    <w:p w:rsidR="00EB418B" w:rsidRPr="002D26A5" w:rsidRDefault="00EB418B" w:rsidP="00F47EE1">
      <w:pPr>
        <w:pStyle w:val="af7"/>
        <w:widowControl w:val="0"/>
        <w:spacing w:line="235" w:lineRule="auto"/>
        <w:jc w:val="center"/>
        <w:rPr>
          <w:rFonts w:ascii="Times New Roman" w:hAnsi="Times New Roman"/>
          <w:color w:val="000000"/>
          <w:sz w:val="16"/>
          <w:szCs w:val="16"/>
        </w:rPr>
      </w:pPr>
      <w:r w:rsidRPr="002D26A5">
        <w:rPr>
          <w:rFonts w:ascii="Times New Roman" w:hAnsi="Times New Roman"/>
          <w:i/>
          <w:iCs/>
          <w:color w:val="000000"/>
          <w:sz w:val="16"/>
          <w:szCs w:val="16"/>
        </w:rPr>
        <w:t>а</w:t>
      </w:r>
      <w:r w:rsidRPr="002D26A5">
        <w:rPr>
          <w:rFonts w:ascii="Times New Roman" w:hAnsi="Times New Roman"/>
          <w:iCs/>
          <w:color w:val="000000"/>
          <w:sz w:val="16"/>
          <w:szCs w:val="16"/>
        </w:rPr>
        <w:t xml:space="preserve"> – </w:t>
      </w:r>
      <w:r w:rsidRPr="002D26A5">
        <w:rPr>
          <w:rFonts w:ascii="Times New Roman" w:hAnsi="Times New Roman"/>
          <w:color w:val="000000"/>
          <w:sz w:val="16"/>
          <w:szCs w:val="16"/>
        </w:rPr>
        <w:t xml:space="preserve">объемлющая; </w:t>
      </w:r>
      <w:r w:rsidRPr="002D26A5">
        <w:rPr>
          <w:rFonts w:ascii="Times New Roman" w:hAnsi="Times New Roman"/>
          <w:i/>
          <w:color w:val="000000"/>
          <w:sz w:val="16"/>
          <w:szCs w:val="16"/>
        </w:rPr>
        <w:t>б</w:t>
      </w:r>
      <w:r w:rsidRPr="002D26A5">
        <w:rPr>
          <w:rFonts w:ascii="Times New Roman" w:hAnsi="Times New Roman"/>
          <w:color w:val="000000"/>
          <w:sz w:val="16"/>
          <w:szCs w:val="16"/>
        </w:rPr>
        <w:t xml:space="preserve"> </w:t>
      </w:r>
      <w:r w:rsidRPr="002D26A5">
        <w:rPr>
          <w:rFonts w:ascii="Times New Roman" w:hAnsi="Times New Roman"/>
          <w:iCs/>
          <w:color w:val="000000"/>
          <w:sz w:val="16"/>
          <w:szCs w:val="16"/>
        </w:rPr>
        <w:t xml:space="preserve">– </w:t>
      </w:r>
      <w:r w:rsidRPr="002D26A5">
        <w:rPr>
          <w:rFonts w:ascii="Times New Roman" w:hAnsi="Times New Roman"/>
          <w:color w:val="000000"/>
          <w:sz w:val="16"/>
          <w:szCs w:val="16"/>
        </w:rPr>
        <w:t xml:space="preserve">по пониженной стороне квартала; </w:t>
      </w:r>
      <w:r w:rsidRPr="002D26A5">
        <w:rPr>
          <w:rFonts w:ascii="Times New Roman" w:hAnsi="Times New Roman"/>
          <w:i/>
          <w:color w:val="000000"/>
          <w:sz w:val="16"/>
          <w:szCs w:val="16"/>
        </w:rPr>
        <w:t>в</w:t>
      </w:r>
      <w:r w:rsidRPr="002D26A5">
        <w:rPr>
          <w:rFonts w:ascii="Times New Roman" w:hAnsi="Times New Roman"/>
          <w:color w:val="000000"/>
          <w:sz w:val="16"/>
          <w:szCs w:val="16"/>
        </w:rPr>
        <w:t xml:space="preserve"> </w:t>
      </w:r>
      <w:r w:rsidRPr="002D26A5">
        <w:rPr>
          <w:rFonts w:ascii="Times New Roman" w:hAnsi="Times New Roman"/>
          <w:iCs/>
          <w:color w:val="000000"/>
          <w:sz w:val="16"/>
          <w:szCs w:val="16"/>
        </w:rPr>
        <w:t>–</w:t>
      </w:r>
      <w:r w:rsidRPr="002D26A5">
        <w:rPr>
          <w:rFonts w:ascii="Times New Roman" w:hAnsi="Times New Roman"/>
          <w:color w:val="000000"/>
          <w:sz w:val="16"/>
          <w:szCs w:val="16"/>
        </w:rPr>
        <w:t xml:space="preserve"> черезквартальная;</w:t>
      </w:r>
    </w:p>
    <w:p w:rsidR="00EB418B" w:rsidRPr="002D26A5" w:rsidRDefault="00EB418B" w:rsidP="00F47EE1">
      <w:pPr>
        <w:pStyle w:val="af7"/>
        <w:widowControl w:val="0"/>
        <w:spacing w:line="235" w:lineRule="auto"/>
        <w:jc w:val="center"/>
        <w:rPr>
          <w:rFonts w:ascii="Times New Roman" w:hAnsi="Times New Roman"/>
          <w:sz w:val="16"/>
          <w:szCs w:val="16"/>
        </w:rPr>
      </w:pPr>
      <w:r w:rsidRPr="002D26A5">
        <w:rPr>
          <w:rFonts w:ascii="Times New Roman" w:hAnsi="Times New Roman"/>
          <w:i/>
          <w:color w:val="000000"/>
          <w:sz w:val="16"/>
          <w:szCs w:val="16"/>
        </w:rPr>
        <w:t>1</w:t>
      </w:r>
      <w:r w:rsidRPr="002D26A5">
        <w:rPr>
          <w:rFonts w:ascii="Times New Roman" w:hAnsi="Times New Roman"/>
          <w:color w:val="000000"/>
          <w:sz w:val="16"/>
          <w:szCs w:val="16"/>
        </w:rPr>
        <w:t xml:space="preserve"> </w:t>
      </w:r>
      <w:r w:rsidRPr="002D26A5">
        <w:rPr>
          <w:rFonts w:ascii="Times New Roman" w:hAnsi="Times New Roman"/>
          <w:iCs/>
          <w:color w:val="000000"/>
          <w:sz w:val="16"/>
          <w:szCs w:val="16"/>
        </w:rPr>
        <w:t>–</w:t>
      </w:r>
      <w:r w:rsidRPr="002D26A5">
        <w:rPr>
          <w:rFonts w:ascii="Times New Roman" w:hAnsi="Times New Roman"/>
          <w:color w:val="000000"/>
          <w:sz w:val="16"/>
          <w:szCs w:val="16"/>
        </w:rPr>
        <w:t xml:space="preserve"> кварталы; </w:t>
      </w:r>
      <w:r w:rsidRPr="002D26A5">
        <w:rPr>
          <w:rFonts w:ascii="Times New Roman" w:hAnsi="Times New Roman"/>
          <w:i/>
          <w:iCs/>
          <w:color w:val="000000"/>
          <w:sz w:val="16"/>
          <w:szCs w:val="16"/>
        </w:rPr>
        <w:t>2</w:t>
      </w:r>
      <w:r w:rsidRPr="002D26A5">
        <w:rPr>
          <w:rFonts w:ascii="Times New Roman" w:hAnsi="Times New Roman"/>
          <w:iCs/>
          <w:color w:val="000000"/>
          <w:sz w:val="16"/>
          <w:szCs w:val="16"/>
        </w:rPr>
        <w:t xml:space="preserve"> – </w:t>
      </w:r>
      <w:r w:rsidRPr="002D26A5">
        <w:rPr>
          <w:rFonts w:ascii="Times New Roman" w:hAnsi="Times New Roman"/>
          <w:color w:val="000000"/>
          <w:sz w:val="16"/>
          <w:szCs w:val="16"/>
        </w:rPr>
        <w:t>дома</w:t>
      </w:r>
    </w:p>
    <w:p w:rsidR="00EB418B" w:rsidRPr="00C14CF6" w:rsidRDefault="00EB418B" w:rsidP="00F47EE1">
      <w:pPr>
        <w:pStyle w:val="af7"/>
        <w:widowControl w:val="0"/>
        <w:spacing w:line="235" w:lineRule="auto"/>
        <w:ind w:firstLine="284"/>
        <w:jc w:val="both"/>
        <w:rPr>
          <w:rFonts w:ascii="Times New Roman" w:hAnsi="Times New Roman"/>
          <w:sz w:val="20"/>
          <w:szCs w:val="20"/>
        </w:rPr>
      </w:pPr>
    </w:p>
    <w:p w:rsidR="00EB418B" w:rsidRPr="00C14CF6" w:rsidRDefault="00EB418B" w:rsidP="00F47EE1">
      <w:pPr>
        <w:pStyle w:val="af7"/>
        <w:widowControl w:val="0"/>
        <w:spacing w:line="235" w:lineRule="auto"/>
        <w:ind w:firstLine="284"/>
        <w:jc w:val="both"/>
        <w:rPr>
          <w:rFonts w:ascii="Times New Roman" w:hAnsi="Times New Roman"/>
          <w:sz w:val="20"/>
          <w:szCs w:val="20"/>
        </w:rPr>
      </w:pPr>
      <w:r w:rsidRPr="00C14CF6">
        <w:rPr>
          <w:rFonts w:ascii="Times New Roman" w:hAnsi="Times New Roman"/>
          <w:bCs/>
          <w:color w:val="000000"/>
          <w:sz w:val="20"/>
          <w:szCs w:val="20"/>
        </w:rPr>
        <w:t xml:space="preserve">Схема </w:t>
      </w:r>
      <w:r w:rsidRPr="00C14CF6">
        <w:rPr>
          <w:rFonts w:ascii="Times New Roman" w:hAnsi="Times New Roman"/>
          <w:bCs/>
          <w:iCs/>
          <w:color w:val="000000"/>
          <w:sz w:val="20"/>
          <w:szCs w:val="20"/>
        </w:rPr>
        <w:t>водоотводящей сети с пониженной стороны квартала</w:t>
      </w:r>
      <w:r w:rsidR="002D26A5">
        <w:rPr>
          <w:rFonts w:ascii="Times New Roman" w:hAnsi="Times New Roman"/>
          <w:bCs/>
          <w:iCs/>
          <w:color w:val="000000"/>
          <w:sz w:val="20"/>
          <w:szCs w:val="20"/>
        </w:rPr>
        <w:t xml:space="preserve"> </w:t>
      </w:r>
      <w:r w:rsidRPr="00C14CF6">
        <w:rPr>
          <w:rFonts w:ascii="Times New Roman" w:hAnsi="Times New Roman"/>
          <w:bCs/>
          <w:color w:val="000000"/>
          <w:sz w:val="20"/>
          <w:szCs w:val="20"/>
        </w:rPr>
        <w:t>(по п</w:t>
      </w:r>
      <w:r w:rsidRPr="00C14CF6">
        <w:rPr>
          <w:rFonts w:ascii="Times New Roman" w:hAnsi="Times New Roman"/>
          <w:bCs/>
          <w:color w:val="000000"/>
          <w:sz w:val="20"/>
          <w:szCs w:val="20"/>
        </w:rPr>
        <w:t>о</w:t>
      </w:r>
      <w:r w:rsidRPr="00C14CF6">
        <w:rPr>
          <w:rFonts w:ascii="Times New Roman" w:hAnsi="Times New Roman"/>
          <w:bCs/>
          <w:color w:val="000000"/>
          <w:sz w:val="20"/>
          <w:szCs w:val="20"/>
        </w:rPr>
        <w:t>ниженной грани) (рис.</w:t>
      </w:r>
      <w:r w:rsidR="009C6453">
        <w:rPr>
          <w:rFonts w:ascii="Times New Roman" w:hAnsi="Times New Roman"/>
          <w:bCs/>
          <w:color w:val="000000"/>
          <w:sz w:val="20"/>
          <w:szCs w:val="20"/>
        </w:rPr>
        <w:t xml:space="preserve"> </w:t>
      </w:r>
      <w:r w:rsidR="001B5A12">
        <w:rPr>
          <w:rFonts w:ascii="Times New Roman" w:hAnsi="Times New Roman"/>
          <w:bCs/>
          <w:color w:val="000000"/>
          <w:sz w:val="20"/>
          <w:szCs w:val="20"/>
        </w:rPr>
        <w:t>4.</w:t>
      </w:r>
      <w:r w:rsidR="002A01FC">
        <w:rPr>
          <w:rFonts w:ascii="Times New Roman" w:hAnsi="Times New Roman"/>
          <w:bCs/>
          <w:color w:val="000000"/>
          <w:sz w:val="20"/>
          <w:szCs w:val="20"/>
        </w:rPr>
        <w:t>6</w:t>
      </w:r>
      <w:r w:rsidRPr="00C14CF6">
        <w:rPr>
          <w:rFonts w:ascii="Times New Roman" w:hAnsi="Times New Roman"/>
          <w:bCs/>
          <w:color w:val="000000"/>
          <w:sz w:val="20"/>
          <w:szCs w:val="20"/>
        </w:rPr>
        <w:t>,</w:t>
      </w:r>
      <w:r w:rsidR="002D26A5">
        <w:rPr>
          <w:rFonts w:ascii="Times New Roman" w:hAnsi="Times New Roman"/>
          <w:bCs/>
          <w:color w:val="000000"/>
          <w:sz w:val="20"/>
          <w:szCs w:val="20"/>
        </w:rPr>
        <w:t xml:space="preserve"> </w:t>
      </w:r>
      <w:r w:rsidRPr="00D52988">
        <w:rPr>
          <w:rFonts w:ascii="Times New Roman" w:hAnsi="Times New Roman"/>
          <w:bCs/>
          <w:i/>
          <w:color w:val="000000"/>
          <w:sz w:val="20"/>
          <w:szCs w:val="20"/>
        </w:rPr>
        <w:t>б</w:t>
      </w:r>
      <w:r w:rsidRPr="00C14CF6">
        <w:rPr>
          <w:rFonts w:ascii="Times New Roman" w:hAnsi="Times New Roman"/>
          <w:bCs/>
          <w:color w:val="000000"/>
          <w:sz w:val="20"/>
          <w:szCs w:val="20"/>
        </w:rPr>
        <w:t>) выполняется в местности с явно выр</w:t>
      </w:r>
      <w:r w:rsidRPr="00C14CF6">
        <w:rPr>
          <w:rFonts w:ascii="Times New Roman" w:hAnsi="Times New Roman"/>
          <w:bCs/>
          <w:color w:val="000000"/>
          <w:sz w:val="20"/>
          <w:szCs w:val="20"/>
        </w:rPr>
        <w:t>а</w:t>
      </w:r>
      <w:r w:rsidRPr="00C14CF6">
        <w:rPr>
          <w:rFonts w:ascii="Times New Roman" w:hAnsi="Times New Roman"/>
          <w:bCs/>
          <w:color w:val="000000"/>
          <w:sz w:val="20"/>
          <w:szCs w:val="20"/>
        </w:rPr>
        <w:t>женным уклоном в определенном направлении. В этом случае сеть трассируется с одной или с двух сторон квартала.</w:t>
      </w:r>
    </w:p>
    <w:p w:rsidR="00EB418B" w:rsidRPr="00C14CF6" w:rsidRDefault="00EB418B" w:rsidP="00F47EE1">
      <w:pPr>
        <w:pStyle w:val="af7"/>
        <w:widowControl w:val="0"/>
        <w:spacing w:line="235" w:lineRule="auto"/>
        <w:ind w:firstLine="284"/>
        <w:jc w:val="both"/>
        <w:rPr>
          <w:rFonts w:ascii="Times New Roman" w:hAnsi="Times New Roman"/>
          <w:sz w:val="20"/>
          <w:szCs w:val="20"/>
        </w:rPr>
      </w:pPr>
      <w:r w:rsidRPr="00C14CF6">
        <w:rPr>
          <w:rFonts w:ascii="Times New Roman" w:hAnsi="Times New Roman"/>
          <w:bCs/>
          <w:iCs/>
          <w:color w:val="000000"/>
          <w:sz w:val="20"/>
          <w:szCs w:val="20"/>
        </w:rPr>
        <w:t>Черезквартальная схема (рис.</w:t>
      </w:r>
      <w:r w:rsidR="009C6453">
        <w:rPr>
          <w:rFonts w:ascii="Times New Roman" w:hAnsi="Times New Roman"/>
          <w:bCs/>
          <w:iCs/>
          <w:color w:val="000000"/>
          <w:sz w:val="20"/>
          <w:szCs w:val="20"/>
        </w:rPr>
        <w:t xml:space="preserve"> </w:t>
      </w:r>
      <w:r w:rsidR="001B5A12">
        <w:rPr>
          <w:rFonts w:ascii="Times New Roman" w:hAnsi="Times New Roman"/>
          <w:bCs/>
          <w:iCs/>
          <w:color w:val="000000"/>
          <w:sz w:val="20"/>
          <w:szCs w:val="20"/>
        </w:rPr>
        <w:t>4.</w:t>
      </w:r>
      <w:r w:rsidR="002A01FC">
        <w:rPr>
          <w:rFonts w:ascii="Times New Roman" w:hAnsi="Times New Roman"/>
          <w:bCs/>
          <w:iCs/>
          <w:color w:val="000000"/>
          <w:sz w:val="20"/>
          <w:szCs w:val="20"/>
        </w:rPr>
        <w:t>6</w:t>
      </w:r>
      <w:r w:rsidRPr="00C14CF6">
        <w:rPr>
          <w:rFonts w:ascii="Times New Roman" w:hAnsi="Times New Roman"/>
          <w:bCs/>
          <w:iCs/>
          <w:color w:val="000000"/>
          <w:sz w:val="20"/>
          <w:szCs w:val="20"/>
        </w:rPr>
        <w:t>,</w:t>
      </w:r>
      <w:r w:rsidR="002D26A5">
        <w:rPr>
          <w:rFonts w:ascii="Times New Roman" w:hAnsi="Times New Roman"/>
          <w:bCs/>
          <w:iCs/>
          <w:color w:val="000000"/>
          <w:sz w:val="20"/>
          <w:szCs w:val="20"/>
        </w:rPr>
        <w:t xml:space="preserve"> </w:t>
      </w:r>
      <w:r w:rsidRPr="00D52988">
        <w:rPr>
          <w:rFonts w:ascii="Times New Roman" w:hAnsi="Times New Roman"/>
          <w:bCs/>
          <w:i/>
          <w:iCs/>
          <w:color w:val="000000"/>
          <w:sz w:val="20"/>
          <w:szCs w:val="20"/>
        </w:rPr>
        <w:t>в</w:t>
      </w:r>
      <w:r w:rsidRPr="00C14CF6">
        <w:rPr>
          <w:rFonts w:ascii="Times New Roman" w:hAnsi="Times New Roman"/>
          <w:bCs/>
          <w:iCs/>
          <w:color w:val="000000"/>
          <w:sz w:val="20"/>
          <w:szCs w:val="20"/>
        </w:rPr>
        <w:t>)</w:t>
      </w:r>
      <w:r w:rsidR="00FA7900">
        <w:rPr>
          <w:rFonts w:ascii="Times New Roman" w:hAnsi="Times New Roman"/>
          <w:bCs/>
          <w:iCs/>
          <w:color w:val="000000"/>
          <w:sz w:val="20"/>
          <w:szCs w:val="20"/>
        </w:rPr>
        <w:t xml:space="preserve"> </w:t>
      </w:r>
      <w:r w:rsidRPr="00C14CF6">
        <w:rPr>
          <w:rFonts w:ascii="Times New Roman" w:hAnsi="Times New Roman"/>
          <w:bCs/>
          <w:color w:val="000000"/>
          <w:sz w:val="20"/>
          <w:szCs w:val="20"/>
        </w:rPr>
        <w:t>применяется при благоприя</w:t>
      </w:r>
      <w:r w:rsidRPr="00C14CF6">
        <w:rPr>
          <w:rFonts w:ascii="Times New Roman" w:hAnsi="Times New Roman"/>
          <w:bCs/>
          <w:color w:val="000000"/>
          <w:sz w:val="20"/>
          <w:szCs w:val="20"/>
        </w:rPr>
        <w:t>т</w:t>
      </w:r>
      <w:r w:rsidRPr="00C14CF6">
        <w:rPr>
          <w:rFonts w:ascii="Times New Roman" w:hAnsi="Times New Roman"/>
          <w:bCs/>
          <w:color w:val="000000"/>
          <w:sz w:val="20"/>
          <w:szCs w:val="20"/>
        </w:rPr>
        <w:t>ной внутриквартальной планировке и выраженном уклоне рельефа местности в сторону следующего квартала.</w:t>
      </w:r>
    </w:p>
    <w:p w:rsidR="00EB418B" w:rsidRPr="00C14CF6" w:rsidRDefault="00EB418B" w:rsidP="00F47EE1">
      <w:pPr>
        <w:pStyle w:val="af7"/>
        <w:widowControl w:val="0"/>
        <w:spacing w:line="235" w:lineRule="auto"/>
        <w:ind w:firstLine="284"/>
        <w:jc w:val="both"/>
        <w:rPr>
          <w:rFonts w:ascii="Times New Roman" w:hAnsi="Times New Roman"/>
          <w:sz w:val="20"/>
          <w:szCs w:val="20"/>
        </w:rPr>
      </w:pPr>
      <w:r w:rsidRPr="00C14CF6">
        <w:rPr>
          <w:rFonts w:ascii="Times New Roman" w:hAnsi="Times New Roman"/>
          <w:bCs/>
          <w:color w:val="000000"/>
          <w:sz w:val="20"/>
          <w:szCs w:val="20"/>
        </w:rPr>
        <w:t>Черезквартальная схема трассировки водоотводящей сети по сра</w:t>
      </w:r>
      <w:r w:rsidRPr="00C14CF6">
        <w:rPr>
          <w:rFonts w:ascii="Times New Roman" w:hAnsi="Times New Roman"/>
          <w:bCs/>
          <w:color w:val="000000"/>
          <w:sz w:val="20"/>
          <w:szCs w:val="20"/>
        </w:rPr>
        <w:t>в</w:t>
      </w:r>
      <w:r w:rsidRPr="00C14CF6">
        <w:rPr>
          <w:rFonts w:ascii="Times New Roman" w:hAnsi="Times New Roman"/>
          <w:bCs/>
          <w:color w:val="000000"/>
          <w:sz w:val="20"/>
          <w:szCs w:val="20"/>
        </w:rPr>
        <w:t>нению с другими схемами более экономична (дает значительную эк</w:t>
      </w:r>
      <w:r w:rsidRPr="00C14CF6">
        <w:rPr>
          <w:rFonts w:ascii="Times New Roman" w:hAnsi="Times New Roman"/>
          <w:bCs/>
          <w:color w:val="000000"/>
          <w:sz w:val="20"/>
          <w:szCs w:val="20"/>
        </w:rPr>
        <w:t>о</w:t>
      </w:r>
      <w:r w:rsidRPr="00C14CF6">
        <w:rPr>
          <w:rFonts w:ascii="Times New Roman" w:hAnsi="Times New Roman"/>
          <w:bCs/>
          <w:color w:val="000000"/>
          <w:sz w:val="20"/>
          <w:szCs w:val="20"/>
        </w:rPr>
        <w:t>номию труб). Для сокращения протяженности внутриквартальной в</w:t>
      </w:r>
      <w:r w:rsidRPr="00C14CF6">
        <w:rPr>
          <w:rFonts w:ascii="Times New Roman" w:hAnsi="Times New Roman"/>
          <w:bCs/>
          <w:color w:val="000000"/>
          <w:sz w:val="20"/>
          <w:szCs w:val="20"/>
        </w:rPr>
        <w:t>о</w:t>
      </w:r>
      <w:r w:rsidRPr="00C14CF6">
        <w:rPr>
          <w:rFonts w:ascii="Times New Roman" w:hAnsi="Times New Roman"/>
          <w:bCs/>
          <w:color w:val="000000"/>
          <w:sz w:val="20"/>
          <w:szCs w:val="20"/>
        </w:rPr>
        <w:t>доотводящей сети и, особенно, количества смотровых колодцев во</w:t>
      </w:r>
      <w:r w:rsidRPr="00C14CF6">
        <w:rPr>
          <w:rFonts w:ascii="Times New Roman" w:hAnsi="Times New Roman"/>
          <w:bCs/>
          <w:color w:val="000000"/>
          <w:sz w:val="20"/>
          <w:szCs w:val="20"/>
        </w:rPr>
        <w:t>з</w:t>
      </w:r>
      <w:r w:rsidRPr="00C14CF6">
        <w:rPr>
          <w:rFonts w:ascii="Times New Roman" w:hAnsi="Times New Roman"/>
          <w:bCs/>
          <w:color w:val="000000"/>
          <w:sz w:val="20"/>
          <w:szCs w:val="20"/>
        </w:rPr>
        <w:t>можна прокладка внутренних водоотводящих сетей в техническом подполье зданий с устройством одного или двух выпусков в торцах.</w:t>
      </w:r>
    </w:p>
    <w:p w:rsidR="00EB418B" w:rsidRPr="00C14CF6" w:rsidRDefault="00EB418B" w:rsidP="00F47EE1">
      <w:pPr>
        <w:pStyle w:val="af7"/>
        <w:widowControl w:val="0"/>
        <w:spacing w:line="235" w:lineRule="auto"/>
        <w:ind w:firstLine="284"/>
        <w:jc w:val="both"/>
        <w:rPr>
          <w:rFonts w:ascii="Times New Roman" w:hAnsi="Times New Roman"/>
          <w:sz w:val="20"/>
          <w:szCs w:val="20"/>
        </w:rPr>
      </w:pPr>
      <w:r w:rsidRPr="00C14CF6">
        <w:rPr>
          <w:rFonts w:ascii="Times New Roman" w:hAnsi="Times New Roman"/>
          <w:bCs/>
          <w:color w:val="000000"/>
          <w:sz w:val="20"/>
          <w:szCs w:val="20"/>
        </w:rPr>
        <w:t>Та или иная схема выбирается на основании технико-экономического сравнения вариантов трассировки. На основании т</w:t>
      </w:r>
      <w:r w:rsidRPr="00C14CF6">
        <w:rPr>
          <w:rFonts w:ascii="Times New Roman" w:hAnsi="Times New Roman"/>
          <w:bCs/>
          <w:color w:val="000000"/>
          <w:sz w:val="20"/>
          <w:szCs w:val="20"/>
        </w:rPr>
        <w:t>а</w:t>
      </w:r>
      <w:r w:rsidRPr="00C14CF6">
        <w:rPr>
          <w:rFonts w:ascii="Times New Roman" w:hAnsi="Times New Roman"/>
          <w:bCs/>
          <w:color w:val="000000"/>
          <w:sz w:val="20"/>
          <w:szCs w:val="20"/>
        </w:rPr>
        <w:t>ких расчетов трассирование по пониженной грани целесообразно при уклоне местности более 0,008.</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lastRenderedPageBreak/>
        <w:t xml:space="preserve">В особых случаях для бесперебойной работы водоотводящей сети и улучшения условий ее эксплуатации допускается </w:t>
      </w:r>
      <w:r w:rsidRPr="00C14CF6">
        <w:rPr>
          <w:rFonts w:ascii="Times New Roman" w:hAnsi="Times New Roman"/>
          <w:bCs/>
          <w:iCs/>
          <w:color w:val="000000"/>
          <w:sz w:val="20"/>
          <w:szCs w:val="20"/>
        </w:rPr>
        <w:t>кольцевание уличной сети</w:t>
      </w:r>
      <w:r w:rsidR="002D26A5">
        <w:rPr>
          <w:rFonts w:ascii="Times New Roman" w:hAnsi="Times New Roman"/>
          <w:bCs/>
          <w:iCs/>
          <w:color w:val="000000"/>
          <w:sz w:val="20"/>
          <w:szCs w:val="20"/>
        </w:rPr>
        <w:t xml:space="preserve"> </w:t>
      </w:r>
      <w:r w:rsidRPr="00C14CF6">
        <w:rPr>
          <w:rFonts w:ascii="Times New Roman" w:hAnsi="Times New Roman"/>
          <w:bCs/>
          <w:color w:val="000000"/>
          <w:sz w:val="20"/>
          <w:szCs w:val="20"/>
        </w:rPr>
        <w:t>(</w:t>
      </w:r>
      <w:r w:rsidR="009549B1">
        <w:rPr>
          <w:rFonts w:ascii="Times New Roman" w:hAnsi="Times New Roman"/>
          <w:bCs/>
          <w:color w:val="000000"/>
          <w:sz w:val="20"/>
          <w:szCs w:val="20"/>
        </w:rPr>
        <w:t>устройство перепусков). Диаметр</w:t>
      </w:r>
      <w:r w:rsidRPr="00C14CF6">
        <w:rPr>
          <w:rFonts w:ascii="Times New Roman" w:hAnsi="Times New Roman"/>
          <w:bCs/>
          <w:color w:val="000000"/>
          <w:sz w:val="20"/>
          <w:szCs w:val="20"/>
        </w:rPr>
        <w:t xml:space="preserve"> кольцующего трубопровода (перепуска)</w:t>
      </w:r>
      <w:r w:rsidR="009549B1">
        <w:rPr>
          <w:rFonts w:ascii="Times New Roman" w:hAnsi="Times New Roman"/>
          <w:bCs/>
          <w:color w:val="000000"/>
          <w:sz w:val="20"/>
          <w:szCs w:val="20"/>
        </w:rPr>
        <w:t xml:space="preserve"> будет равен</w:t>
      </w:r>
      <w:r w:rsidRPr="00C14CF6">
        <w:rPr>
          <w:rFonts w:ascii="Times New Roman" w:hAnsi="Times New Roman"/>
          <w:bCs/>
          <w:color w:val="000000"/>
          <w:sz w:val="20"/>
          <w:szCs w:val="20"/>
        </w:rPr>
        <w:t xml:space="preserve"> наименьшему диаметру</w:t>
      </w:r>
      <w:r w:rsidR="00FA7900">
        <w:rPr>
          <w:rFonts w:ascii="Times New Roman" w:hAnsi="Times New Roman"/>
          <w:bCs/>
          <w:color w:val="000000"/>
          <w:sz w:val="20"/>
          <w:szCs w:val="20"/>
        </w:rPr>
        <w:t xml:space="preserve"> из </w:t>
      </w:r>
      <w:r w:rsidR="009549B1">
        <w:rPr>
          <w:rFonts w:ascii="Times New Roman" w:hAnsi="Times New Roman"/>
          <w:bCs/>
          <w:color w:val="000000"/>
          <w:sz w:val="20"/>
          <w:szCs w:val="20"/>
        </w:rPr>
        <w:t xml:space="preserve">всех </w:t>
      </w:r>
      <w:r w:rsidR="00FA7900">
        <w:rPr>
          <w:rFonts w:ascii="Times New Roman" w:hAnsi="Times New Roman"/>
          <w:bCs/>
          <w:color w:val="000000"/>
          <w:sz w:val="20"/>
          <w:szCs w:val="20"/>
        </w:rPr>
        <w:t>диаметров</w:t>
      </w:r>
      <w:r w:rsidRPr="00C14CF6">
        <w:rPr>
          <w:rFonts w:ascii="Times New Roman" w:hAnsi="Times New Roman"/>
          <w:bCs/>
          <w:color w:val="000000"/>
          <w:sz w:val="20"/>
          <w:szCs w:val="20"/>
        </w:rPr>
        <w:t xml:space="preserve"> кольцуемых коллекторов. Кольцующий трубопровод следует уклад</w:t>
      </w:r>
      <w:r w:rsidRPr="00C14CF6">
        <w:rPr>
          <w:rFonts w:ascii="Times New Roman" w:hAnsi="Times New Roman"/>
          <w:bCs/>
          <w:color w:val="000000"/>
          <w:sz w:val="20"/>
          <w:szCs w:val="20"/>
        </w:rPr>
        <w:t>ы</w:t>
      </w:r>
      <w:r w:rsidRPr="00C14CF6">
        <w:rPr>
          <w:rFonts w:ascii="Times New Roman" w:hAnsi="Times New Roman"/>
          <w:bCs/>
          <w:color w:val="000000"/>
          <w:sz w:val="20"/>
          <w:szCs w:val="20"/>
        </w:rPr>
        <w:t>вать горизонтально в проездах или в кварталах без явно выраженного уклона.</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При трассировке водоотводящей сети следует избегать или сводить к минимуму число пересечений с другими подземными коммуник</w:t>
      </w:r>
      <w:r w:rsidRPr="00C14CF6">
        <w:rPr>
          <w:rFonts w:ascii="Times New Roman" w:hAnsi="Times New Roman"/>
          <w:bCs/>
          <w:color w:val="000000"/>
          <w:sz w:val="20"/>
          <w:szCs w:val="20"/>
        </w:rPr>
        <w:t>а</w:t>
      </w:r>
      <w:r w:rsidRPr="00C14CF6">
        <w:rPr>
          <w:rFonts w:ascii="Times New Roman" w:hAnsi="Times New Roman"/>
          <w:bCs/>
          <w:color w:val="000000"/>
          <w:sz w:val="20"/>
          <w:szCs w:val="20"/>
        </w:rPr>
        <w:t>циями, водными потоками, железнодорожными путями и др.</w:t>
      </w:r>
    </w:p>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4.1.5. Основные элементы внутренней водоотводящей сети</w:t>
      </w:r>
    </w:p>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зависимости от категории сточной жидкости внутреннюю вод</w:t>
      </w:r>
      <w:r w:rsidRPr="00C14CF6">
        <w:rPr>
          <w:rFonts w:ascii="Times New Roman" w:hAnsi="Times New Roman"/>
          <w:sz w:val="20"/>
          <w:szCs w:val="20"/>
        </w:rPr>
        <w:t>о</w:t>
      </w:r>
      <w:r w:rsidRPr="00C14CF6">
        <w:rPr>
          <w:rFonts w:ascii="Times New Roman" w:hAnsi="Times New Roman"/>
          <w:sz w:val="20"/>
          <w:szCs w:val="20"/>
        </w:rPr>
        <w:t>отводящую сеть подразделяют на следующие виды:</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w:t>
      </w:r>
      <w:r w:rsidR="002A01FC">
        <w:rPr>
          <w:rFonts w:ascii="Times New Roman" w:hAnsi="Times New Roman"/>
          <w:sz w:val="20"/>
          <w:szCs w:val="20"/>
        </w:rPr>
        <w:t> </w:t>
      </w:r>
      <w:r w:rsidRPr="00C14CF6">
        <w:rPr>
          <w:rFonts w:ascii="Times New Roman" w:hAnsi="Times New Roman"/>
          <w:sz w:val="20"/>
          <w:szCs w:val="20"/>
        </w:rPr>
        <w:t>бытовую, служащую для отведения бытовых сточных вод (от р</w:t>
      </w:r>
      <w:r w:rsidRPr="00C14CF6">
        <w:rPr>
          <w:rFonts w:ascii="Times New Roman" w:hAnsi="Times New Roman"/>
          <w:sz w:val="20"/>
          <w:szCs w:val="20"/>
        </w:rPr>
        <w:t>а</w:t>
      </w:r>
      <w:r w:rsidRPr="00C14CF6">
        <w:rPr>
          <w:rFonts w:ascii="Times New Roman" w:hAnsi="Times New Roman"/>
          <w:sz w:val="20"/>
          <w:szCs w:val="20"/>
        </w:rPr>
        <w:t>ковин, моек);</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w:t>
      </w:r>
      <w:r w:rsidR="002A01FC">
        <w:rPr>
          <w:rFonts w:ascii="Times New Roman" w:hAnsi="Times New Roman"/>
          <w:sz w:val="20"/>
          <w:szCs w:val="20"/>
        </w:rPr>
        <w:t> </w:t>
      </w:r>
      <w:r w:rsidRPr="00C14CF6">
        <w:rPr>
          <w:rFonts w:ascii="Times New Roman" w:hAnsi="Times New Roman"/>
          <w:sz w:val="20"/>
          <w:szCs w:val="20"/>
        </w:rPr>
        <w:t>производственную, служащую для отведения из различных ц</w:t>
      </w:r>
      <w:r w:rsidRPr="00C14CF6">
        <w:rPr>
          <w:rFonts w:ascii="Times New Roman" w:hAnsi="Times New Roman"/>
          <w:sz w:val="20"/>
          <w:szCs w:val="20"/>
        </w:rPr>
        <w:t>е</w:t>
      </w:r>
      <w:r w:rsidRPr="00C14CF6">
        <w:rPr>
          <w:rFonts w:ascii="Times New Roman" w:hAnsi="Times New Roman"/>
          <w:sz w:val="20"/>
          <w:szCs w:val="20"/>
        </w:rPr>
        <w:t>хов производственных сточных вод;</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w:t>
      </w:r>
      <w:r w:rsidR="002A01FC">
        <w:rPr>
          <w:rFonts w:ascii="Times New Roman" w:hAnsi="Times New Roman"/>
          <w:sz w:val="20"/>
          <w:szCs w:val="20"/>
        </w:rPr>
        <w:t> </w:t>
      </w:r>
      <w:r w:rsidRPr="00C14CF6">
        <w:rPr>
          <w:rFonts w:ascii="Times New Roman" w:hAnsi="Times New Roman"/>
          <w:sz w:val="20"/>
          <w:szCs w:val="20"/>
        </w:rPr>
        <w:t>дождевую (внутренние водостоки), служащую для отведения дождевых вод с поверхности крыш промышленных, общественных и жилых зданий.</w:t>
      </w:r>
    </w:p>
    <w:p w:rsidR="00EB418B" w:rsidRPr="00C14CF6" w:rsidRDefault="00B2190F" w:rsidP="001C7B0F">
      <w:pPr>
        <w:pStyle w:val="af7"/>
        <w:widowControl w:val="0"/>
        <w:ind w:firstLine="284"/>
        <w:jc w:val="both"/>
        <w:rPr>
          <w:rFonts w:ascii="Times New Roman" w:hAnsi="Times New Roman"/>
          <w:sz w:val="20"/>
          <w:szCs w:val="20"/>
        </w:rPr>
      </w:pPr>
      <w:r>
        <w:rPr>
          <w:rFonts w:ascii="Times New Roman" w:hAnsi="Times New Roman"/>
          <w:sz w:val="20"/>
          <w:szCs w:val="20"/>
        </w:rPr>
        <w:t>На рис</w:t>
      </w:r>
      <w:r w:rsidR="002A01FC">
        <w:rPr>
          <w:rFonts w:ascii="Times New Roman" w:hAnsi="Times New Roman"/>
          <w:sz w:val="20"/>
          <w:szCs w:val="20"/>
        </w:rPr>
        <w:t>.</w:t>
      </w:r>
      <w:r>
        <w:rPr>
          <w:rFonts w:ascii="Times New Roman" w:hAnsi="Times New Roman"/>
          <w:sz w:val="20"/>
          <w:szCs w:val="20"/>
        </w:rPr>
        <w:t xml:space="preserve"> 4.</w:t>
      </w:r>
      <w:r w:rsidR="002A01FC">
        <w:rPr>
          <w:rFonts w:ascii="Times New Roman" w:hAnsi="Times New Roman"/>
          <w:sz w:val="20"/>
          <w:szCs w:val="20"/>
        </w:rPr>
        <w:t xml:space="preserve">7 </w:t>
      </w:r>
      <w:r>
        <w:rPr>
          <w:rFonts w:ascii="Times New Roman" w:hAnsi="Times New Roman"/>
          <w:sz w:val="20"/>
          <w:szCs w:val="20"/>
        </w:rPr>
        <w:t>показана с</w:t>
      </w:r>
      <w:r w:rsidR="00EB418B" w:rsidRPr="00C14CF6">
        <w:rPr>
          <w:rFonts w:ascii="Times New Roman" w:hAnsi="Times New Roman"/>
          <w:sz w:val="20"/>
          <w:szCs w:val="20"/>
        </w:rPr>
        <w:t>хема бытовой внутридомовой водоотводящей се</w:t>
      </w:r>
      <w:r>
        <w:rPr>
          <w:rFonts w:ascii="Times New Roman" w:hAnsi="Times New Roman"/>
          <w:sz w:val="20"/>
          <w:szCs w:val="20"/>
        </w:rPr>
        <w:t xml:space="preserve">ти, которая </w:t>
      </w:r>
      <w:r w:rsidR="00EB418B" w:rsidRPr="00C14CF6">
        <w:rPr>
          <w:rFonts w:ascii="Times New Roman" w:hAnsi="Times New Roman"/>
          <w:sz w:val="20"/>
          <w:szCs w:val="20"/>
        </w:rPr>
        <w:t>состоит</w:t>
      </w:r>
      <w:r>
        <w:rPr>
          <w:rFonts w:ascii="Times New Roman" w:hAnsi="Times New Roman"/>
          <w:sz w:val="20"/>
          <w:szCs w:val="20"/>
        </w:rPr>
        <w:t>:</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1)</w:t>
      </w:r>
      <w:r w:rsidR="00E12D8C">
        <w:rPr>
          <w:rFonts w:ascii="Times New Roman" w:hAnsi="Times New Roman"/>
          <w:sz w:val="20"/>
          <w:szCs w:val="20"/>
        </w:rPr>
        <w:t xml:space="preserve"> из </w:t>
      </w:r>
      <w:r w:rsidRPr="00C14CF6">
        <w:rPr>
          <w:rFonts w:ascii="Times New Roman" w:hAnsi="Times New Roman"/>
          <w:sz w:val="20"/>
          <w:szCs w:val="20"/>
        </w:rPr>
        <w:t>приемников сточных вод</w:t>
      </w:r>
      <w:r w:rsidR="00363A66">
        <w:rPr>
          <w:rFonts w:ascii="Times New Roman" w:hAnsi="Times New Roman"/>
          <w:sz w:val="20"/>
          <w:szCs w:val="20"/>
        </w:rPr>
        <w:t xml:space="preserve"> </w:t>
      </w:r>
      <w:r w:rsidR="007E0BDB">
        <w:rPr>
          <w:rFonts w:ascii="Times New Roman" w:hAnsi="Times New Roman"/>
          <w:sz w:val="20"/>
          <w:szCs w:val="20"/>
        </w:rPr>
        <w:t>(</w:t>
      </w:r>
      <w:r w:rsidR="00363A66">
        <w:rPr>
          <w:rFonts w:ascii="Times New Roman" w:hAnsi="Times New Roman"/>
          <w:sz w:val="20"/>
          <w:szCs w:val="20"/>
        </w:rPr>
        <w:t>унитазов, писсуаров, раковин, ум</w:t>
      </w:r>
      <w:r w:rsidR="00363A66">
        <w:rPr>
          <w:rFonts w:ascii="Times New Roman" w:hAnsi="Times New Roman"/>
          <w:sz w:val="20"/>
          <w:szCs w:val="20"/>
        </w:rPr>
        <w:t>ы</w:t>
      </w:r>
      <w:r w:rsidR="00363A66">
        <w:rPr>
          <w:rFonts w:ascii="Times New Roman" w:hAnsi="Times New Roman"/>
          <w:sz w:val="20"/>
          <w:szCs w:val="20"/>
        </w:rPr>
        <w:t>вальников, моек, трапов, ванн и пр.</w:t>
      </w:r>
      <w:r w:rsidR="00B2190F">
        <w:rPr>
          <w:rFonts w:ascii="Times New Roman" w:hAnsi="Times New Roman"/>
          <w:sz w:val="20"/>
          <w:szCs w:val="20"/>
        </w:rPr>
        <w:t>)</w:t>
      </w:r>
      <w:r w:rsidRPr="00C14CF6">
        <w:rPr>
          <w:rFonts w:ascii="Times New Roman" w:hAnsi="Times New Roman"/>
          <w:sz w:val="20"/>
          <w:szCs w:val="20"/>
        </w:rPr>
        <w:t>;</w:t>
      </w:r>
    </w:p>
    <w:p w:rsidR="00EB418B" w:rsidRPr="00C14CF6" w:rsidRDefault="00363A66" w:rsidP="001C7B0F">
      <w:pPr>
        <w:pStyle w:val="af7"/>
        <w:widowControl w:val="0"/>
        <w:ind w:firstLine="284"/>
        <w:jc w:val="both"/>
        <w:rPr>
          <w:rFonts w:ascii="Times New Roman" w:hAnsi="Times New Roman"/>
          <w:sz w:val="20"/>
          <w:szCs w:val="20"/>
        </w:rPr>
      </w:pPr>
      <w:r>
        <w:rPr>
          <w:rFonts w:ascii="Times New Roman" w:hAnsi="Times New Roman"/>
          <w:sz w:val="20"/>
          <w:szCs w:val="20"/>
        </w:rPr>
        <w:t>2)</w:t>
      </w:r>
      <w:r w:rsidR="002A01FC">
        <w:rPr>
          <w:sz w:val="20"/>
          <w:szCs w:val="20"/>
        </w:rPr>
        <w:t> </w:t>
      </w:r>
      <w:r w:rsidRPr="00C14CF6">
        <w:rPr>
          <w:rFonts w:ascii="Times New Roman" w:hAnsi="Times New Roman"/>
          <w:sz w:val="20"/>
          <w:szCs w:val="20"/>
        </w:rPr>
        <w:t>магистральных отводных линий, к которым присоединяются стояки;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3)</w:t>
      </w:r>
      <w:r w:rsidR="002A01FC">
        <w:rPr>
          <w:rFonts w:ascii="Times New Roman" w:hAnsi="Times New Roman"/>
          <w:sz w:val="20"/>
          <w:szCs w:val="20"/>
        </w:rPr>
        <w:t> </w:t>
      </w:r>
      <w:r w:rsidRPr="00C14CF6">
        <w:rPr>
          <w:rFonts w:ascii="Times New Roman" w:hAnsi="Times New Roman"/>
          <w:sz w:val="20"/>
          <w:szCs w:val="20"/>
        </w:rPr>
        <w:t>стояков с ревизиями, служащих для их прочистки;</w:t>
      </w:r>
    </w:p>
    <w:p w:rsidR="00EB418B" w:rsidRDefault="00363A66" w:rsidP="001C7B0F">
      <w:pPr>
        <w:tabs>
          <w:tab w:val="left" w:pos="0"/>
        </w:tabs>
        <w:ind w:firstLine="284"/>
        <w:jc w:val="both"/>
        <w:rPr>
          <w:sz w:val="20"/>
          <w:szCs w:val="20"/>
        </w:rPr>
      </w:pPr>
      <w:r>
        <w:rPr>
          <w:sz w:val="20"/>
          <w:szCs w:val="20"/>
        </w:rPr>
        <w:t>4</w:t>
      </w:r>
      <w:r w:rsidR="00EB418B" w:rsidRPr="00C14CF6">
        <w:rPr>
          <w:sz w:val="20"/>
          <w:szCs w:val="20"/>
        </w:rPr>
        <w:t>)</w:t>
      </w:r>
      <w:r w:rsidR="002A01FC">
        <w:rPr>
          <w:sz w:val="20"/>
          <w:szCs w:val="20"/>
        </w:rPr>
        <w:t> </w:t>
      </w:r>
      <w:r w:rsidR="00EB418B" w:rsidRPr="00C14CF6">
        <w:rPr>
          <w:sz w:val="20"/>
          <w:szCs w:val="20"/>
        </w:rPr>
        <w:t>выпусков в наружную водоотводящую сеть.</w:t>
      </w:r>
    </w:p>
    <w:p w:rsidR="00840240" w:rsidRDefault="002D26A5" w:rsidP="001C7B0F">
      <w:pPr>
        <w:tabs>
          <w:tab w:val="left" w:pos="0"/>
        </w:tabs>
        <w:ind w:firstLine="284"/>
        <w:jc w:val="both"/>
        <w:rPr>
          <w:color w:val="000000"/>
          <w:sz w:val="20"/>
          <w:szCs w:val="20"/>
        </w:rPr>
      </w:pPr>
      <w:r w:rsidRPr="00C14CF6">
        <w:rPr>
          <w:sz w:val="20"/>
          <w:szCs w:val="20"/>
        </w:rPr>
        <w:t xml:space="preserve">Все </w:t>
      </w:r>
      <w:r w:rsidRPr="002A01FC">
        <w:rPr>
          <w:i/>
          <w:sz w:val="20"/>
          <w:szCs w:val="20"/>
        </w:rPr>
        <w:t>приемники сточных вод</w:t>
      </w:r>
      <w:r w:rsidRPr="00C14CF6">
        <w:rPr>
          <w:sz w:val="20"/>
          <w:szCs w:val="20"/>
        </w:rPr>
        <w:t>, присоединяемые к внутренней сети водоотведения</w:t>
      </w:r>
      <w:r w:rsidR="002A01FC">
        <w:rPr>
          <w:sz w:val="20"/>
          <w:szCs w:val="20"/>
        </w:rPr>
        <w:t>,</w:t>
      </w:r>
      <w:r w:rsidRPr="00C14CF6">
        <w:rPr>
          <w:sz w:val="20"/>
          <w:szCs w:val="20"/>
        </w:rPr>
        <w:t xml:space="preserve"> должны иметь гидравлические затворы, служащие для предотвращения проникновения загрязненного воздуха из водоотв</w:t>
      </w:r>
      <w:r w:rsidRPr="00C14CF6">
        <w:rPr>
          <w:sz w:val="20"/>
          <w:szCs w:val="20"/>
        </w:rPr>
        <w:t>о</w:t>
      </w:r>
      <w:r w:rsidRPr="00C14CF6">
        <w:rPr>
          <w:sz w:val="20"/>
          <w:szCs w:val="20"/>
        </w:rPr>
        <w:t xml:space="preserve">дящей сети внутрь помещений. </w:t>
      </w:r>
      <w:r w:rsidRPr="00C14CF6">
        <w:rPr>
          <w:color w:val="000000"/>
          <w:sz w:val="20"/>
          <w:szCs w:val="20"/>
        </w:rPr>
        <w:t>Для исключения попадания газов в помещения под санитарными приборами устанавливаются сифоны (гидравлические затворы). Они обычно представляют собой петлео</w:t>
      </w:r>
      <w:r w:rsidRPr="00C14CF6">
        <w:rPr>
          <w:color w:val="000000"/>
          <w:sz w:val="20"/>
          <w:szCs w:val="20"/>
        </w:rPr>
        <w:t>б</w:t>
      </w:r>
      <w:r w:rsidRPr="00C14CF6">
        <w:rPr>
          <w:color w:val="000000"/>
          <w:sz w:val="20"/>
          <w:szCs w:val="20"/>
        </w:rPr>
        <w:t>разные трубки, в которых постоянно задерживается водяная пробка высотой 8</w:t>
      </w:r>
      <w:r w:rsidRPr="00C14CF6">
        <w:rPr>
          <w:sz w:val="20"/>
          <w:szCs w:val="20"/>
        </w:rPr>
        <w:t>–</w:t>
      </w:r>
      <w:r w:rsidRPr="00C14CF6">
        <w:rPr>
          <w:color w:val="000000"/>
          <w:sz w:val="20"/>
          <w:szCs w:val="20"/>
        </w:rPr>
        <w:t>10 см. Иногда сифоны являются состав</w:t>
      </w:r>
      <w:r w:rsidR="00840240">
        <w:rPr>
          <w:color w:val="000000"/>
          <w:sz w:val="20"/>
          <w:szCs w:val="20"/>
        </w:rPr>
        <w:t>ной частью санита</w:t>
      </w:r>
      <w:r w:rsidR="00840240">
        <w:rPr>
          <w:color w:val="000000"/>
          <w:sz w:val="20"/>
          <w:szCs w:val="20"/>
        </w:rPr>
        <w:t>р</w:t>
      </w:r>
      <w:r w:rsidR="00840240">
        <w:rPr>
          <w:color w:val="000000"/>
          <w:sz w:val="20"/>
          <w:szCs w:val="20"/>
        </w:rPr>
        <w:t>ных приборов.</w:t>
      </w:r>
    </w:p>
    <w:p w:rsidR="00EB418B" w:rsidRPr="00C14CF6" w:rsidRDefault="00271080" w:rsidP="001C7B0F">
      <w:pPr>
        <w:tabs>
          <w:tab w:val="left" w:pos="0"/>
        </w:tabs>
        <w:jc w:val="center"/>
        <w:rPr>
          <w:noProof/>
          <w:sz w:val="20"/>
          <w:szCs w:val="20"/>
        </w:rPr>
      </w:pPr>
      <w:r>
        <w:rPr>
          <w:noProof/>
          <w:sz w:val="20"/>
          <w:szCs w:val="20"/>
        </w:rPr>
        <w:lastRenderedPageBreak/>
        <w:drawing>
          <wp:inline distT="0" distB="0" distL="0" distR="0">
            <wp:extent cx="3422015" cy="3175635"/>
            <wp:effectExtent l="19050" t="0" r="6985"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5" cstate="print">
                      <a:lum bright="-24000" contrast="66000"/>
                    </a:blip>
                    <a:srcRect/>
                    <a:stretch>
                      <a:fillRect/>
                    </a:stretch>
                  </pic:blipFill>
                  <pic:spPr bwMode="auto">
                    <a:xfrm>
                      <a:off x="0" y="0"/>
                      <a:ext cx="3422015" cy="3175635"/>
                    </a:xfrm>
                    <a:prstGeom prst="rect">
                      <a:avLst/>
                    </a:prstGeom>
                    <a:noFill/>
                    <a:ln w="9525">
                      <a:noFill/>
                      <a:miter lim="800000"/>
                      <a:headEnd/>
                      <a:tailEnd/>
                    </a:ln>
                  </pic:spPr>
                </pic:pic>
              </a:graphicData>
            </a:graphic>
          </wp:inline>
        </w:drawing>
      </w:r>
    </w:p>
    <w:p w:rsidR="002D26A5" w:rsidRDefault="002D26A5" w:rsidP="001C7B0F">
      <w:pPr>
        <w:pStyle w:val="af7"/>
        <w:widowControl w:val="0"/>
        <w:jc w:val="center"/>
        <w:rPr>
          <w:rFonts w:ascii="Times New Roman" w:hAnsi="Times New Roman"/>
          <w:bCs/>
          <w:sz w:val="16"/>
          <w:szCs w:val="16"/>
        </w:rPr>
      </w:pPr>
    </w:p>
    <w:p w:rsidR="00EB418B" w:rsidRPr="002D26A5" w:rsidRDefault="00EB418B" w:rsidP="001C7B0F">
      <w:pPr>
        <w:pStyle w:val="af7"/>
        <w:widowControl w:val="0"/>
        <w:jc w:val="center"/>
        <w:rPr>
          <w:rFonts w:ascii="Times New Roman" w:hAnsi="Times New Roman"/>
          <w:bCs/>
          <w:sz w:val="16"/>
          <w:szCs w:val="16"/>
        </w:rPr>
      </w:pPr>
      <w:r w:rsidRPr="002D26A5">
        <w:rPr>
          <w:rFonts w:ascii="Times New Roman" w:hAnsi="Times New Roman"/>
          <w:bCs/>
          <w:sz w:val="16"/>
          <w:szCs w:val="16"/>
        </w:rPr>
        <w:t>Рис.</w:t>
      </w:r>
      <w:r w:rsidR="00F0077B">
        <w:rPr>
          <w:rFonts w:ascii="Times New Roman" w:hAnsi="Times New Roman"/>
          <w:bCs/>
          <w:sz w:val="16"/>
          <w:szCs w:val="16"/>
        </w:rPr>
        <w:t xml:space="preserve"> </w:t>
      </w:r>
      <w:r w:rsidR="001B5A12">
        <w:rPr>
          <w:rFonts w:ascii="Times New Roman" w:hAnsi="Times New Roman"/>
          <w:bCs/>
          <w:sz w:val="16"/>
          <w:szCs w:val="16"/>
        </w:rPr>
        <w:t>4.</w:t>
      </w:r>
      <w:r w:rsidR="002A01FC">
        <w:rPr>
          <w:rFonts w:ascii="Times New Roman" w:hAnsi="Times New Roman"/>
          <w:bCs/>
          <w:sz w:val="16"/>
          <w:szCs w:val="16"/>
        </w:rPr>
        <w:t>7</w:t>
      </w:r>
      <w:r w:rsidRPr="002D26A5">
        <w:rPr>
          <w:rFonts w:ascii="Times New Roman" w:hAnsi="Times New Roman"/>
          <w:bCs/>
          <w:sz w:val="16"/>
          <w:szCs w:val="16"/>
        </w:rPr>
        <w:t>. Схема внутренней водоотводящей сети:</w:t>
      </w:r>
    </w:p>
    <w:p w:rsidR="002A01FC" w:rsidRDefault="00EB418B" w:rsidP="001C7B0F">
      <w:pPr>
        <w:pStyle w:val="af7"/>
        <w:widowControl w:val="0"/>
        <w:jc w:val="center"/>
        <w:rPr>
          <w:rFonts w:ascii="Times New Roman" w:hAnsi="Times New Roman"/>
          <w:bCs/>
          <w:sz w:val="16"/>
          <w:szCs w:val="16"/>
        </w:rPr>
      </w:pPr>
      <w:r w:rsidRPr="00F0077B">
        <w:rPr>
          <w:rFonts w:ascii="Times New Roman" w:hAnsi="Times New Roman"/>
          <w:bCs/>
          <w:i/>
          <w:sz w:val="16"/>
          <w:szCs w:val="16"/>
        </w:rPr>
        <w:t>1</w:t>
      </w:r>
      <w:r w:rsidRPr="002D26A5">
        <w:rPr>
          <w:rFonts w:ascii="Times New Roman" w:hAnsi="Times New Roman"/>
          <w:bCs/>
          <w:sz w:val="16"/>
          <w:szCs w:val="16"/>
        </w:rPr>
        <w:t xml:space="preserve"> –</w:t>
      </w:r>
      <w:r w:rsidR="00F0077B">
        <w:rPr>
          <w:rFonts w:ascii="Times New Roman" w:hAnsi="Times New Roman"/>
          <w:bCs/>
          <w:sz w:val="16"/>
          <w:szCs w:val="16"/>
        </w:rPr>
        <w:t xml:space="preserve"> </w:t>
      </w:r>
      <w:r w:rsidRPr="002D26A5">
        <w:rPr>
          <w:rFonts w:ascii="Times New Roman" w:hAnsi="Times New Roman"/>
          <w:bCs/>
          <w:sz w:val="16"/>
          <w:szCs w:val="16"/>
        </w:rPr>
        <w:t xml:space="preserve">водоотводящий стояк с приемниками сточных вод; </w:t>
      </w:r>
      <w:r w:rsidRPr="00F0077B">
        <w:rPr>
          <w:rFonts w:ascii="Times New Roman" w:hAnsi="Times New Roman"/>
          <w:bCs/>
          <w:i/>
          <w:sz w:val="16"/>
          <w:szCs w:val="16"/>
        </w:rPr>
        <w:t>2</w:t>
      </w:r>
      <w:r w:rsidRPr="002D26A5">
        <w:rPr>
          <w:rFonts w:ascii="Times New Roman" w:hAnsi="Times New Roman"/>
          <w:bCs/>
          <w:sz w:val="16"/>
          <w:szCs w:val="16"/>
        </w:rPr>
        <w:t xml:space="preserve"> – отводные трубы; </w:t>
      </w:r>
    </w:p>
    <w:p w:rsidR="00F47EE1" w:rsidRDefault="00EB418B" w:rsidP="001C7B0F">
      <w:pPr>
        <w:pStyle w:val="af7"/>
        <w:widowControl w:val="0"/>
        <w:jc w:val="center"/>
        <w:rPr>
          <w:rFonts w:ascii="Times New Roman" w:hAnsi="Times New Roman"/>
          <w:bCs/>
          <w:sz w:val="16"/>
          <w:szCs w:val="16"/>
        </w:rPr>
      </w:pPr>
      <w:r w:rsidRPr="00F0077B">
        <w:rPr>
          <w:rFonts w:ascii="Times New Roman" w:hAnsi="Times New Roman"/>
          <w:bCs/>
          <w:i/>
          <w:sz w:val="16"/>
          <w:szCs w:val="16"/>
        </w:rPr>
        <w:t>3</w:t>
      </w:r>
      <w:r w:rsidRPr="002D26A5">
        <w:rPr>
          <w:rFonts w:ascii="Times New Roman" w:hAnsi="Times New Roman"/>
          <w:bCs/>
          <w:sz w:val="16"/>
          <w:szCs w:val="16"/>
        </w:rPr>
        <w:t xml:space="preserve"> – выпуск;</w:t>
      </w:r>
      <w:r w:rsidR="002A01FC">
        <w:rPr>
          <w:rFonts w:ascii="Times New Roman" w:hAnsi="Times New Roman"/>
          <w:bCs/>
          <w:sz w:val="16"/>
          <w:szCs w:val="16"/>
        </w:rPr>
        <w:t xml:space="preserve"> </w:t>
      </w:r>
      <w:r w:rsidRPr="00F0077B">
        <w:rPr>
          <w:rFonts w:ascii="Times New Roman" w:hAnsi="Times New Roman"/>
          <w:bCs/>
          <w:i/>
          <w:sz w:val="16"/>
          <w:szCs w:val="16"/>
        </w:rPr>
        <w:t>4</w:t>
      </w:r>
      <w:r w:rsidRPr="002D26A5">
        <w:rPr>
          <w:rFonts w:ascii="Times New Roman" w:hAnsi="Times New Roman"/>
          <w:bCs/>
          <w:sz w:val="16"/>
          <w:szCs w:val="16"/>
        </w:rPr>
        <w:t xml:space="preserve"> – дворовая сеть;</w:t>
      </w:r>
      <w:r w:rsidR="002A01FC">
        <w:rPr>
          <w:rFonts w:ascii="Times New Roman" w:hAnsi="Times New Roman"/>
          <w:bCs/>
          <w:sz w:val="16"/>
          <w:szCs w:val="16"/>
        </w:rPr>
        <w:t xml:space="preserve"> </w:t>
      </w:r>
      <w:r w:rsidRPr="00F0077B">
        <w:rPr>
          <w:rFonts w:ascii="Times New Roman" w:hAnsi="Times New Roman"/>
          <w:bCs/>
          <w:i/>
          <w:sz w:val="16"/>
          <w:szCs w:val="16"/>
        </w:rPr>
        <w:t>5</w:t>
      </w:r>
      <w:r w:rsidRPr="002D26A5">
        <w:rPr>
          <w:rFonts w:ascii="Times New Roman" w:hAnsi="Times New Roman"/>
          <w:bCs/>
          <w:sz w:val="16"/>
          <w:szCs w:val="16"/>
        </w:rPr>
        <w:t xml:space="preserve"> </w:t>
      </w:r>
      <w:r w:rsidR="00F0077B">
        <w:rPr>
          <w:rFonts w:ascii="Times New Roman" w:hAnsi="Times New Roman"/>
          <w:bCs/>
          <w:sz w:val="16"/>
          <w:szCs w:val="16"/>
        </w:rPr>
        <w:t>–</w:t>
      </w:r>
      <w:r w:rsidRPr="002D26A5">
        <w:rPr>
          <w:rFonts w:ascii="Times New Roman" w:hAnsi="Times New Roman"/>
          <w:bCs/>
          <w:sz w:val="16"/>
          <w:szCs w:val="16"/>
        </w:rPr>
        <w:t xml:space="preserve"> контрольный колодец; </w:t>
      </w:r>
      <w:r w:rsidRPr="00F0077B">
        <w:rPr>
          <w:rFonts w:ascii="Times New Roman" w:hAnsi="Times New Roman"/>
          <w:bCs/>
          <w:i/>
          <w:sz w:val="16"/>
          <w:szCs w:val="16"/>
        </w:rPr>
        <w:t>6</w:t>
      </w:r>
      <w:r w:rsidRPr="002D26A5">
        <w:rPr>
          <w:rFonts w:ascii="Times New Roman" w:hAnsi="Times New Roman"/>
          <w:bCs/>
          <w:sz w:val="16"/>
          <w:szCs w:val="16"/>
        </w:rPr>
        <w:t xml:space="preserve"> – соединительная </w:t>
      </w:r>
    </w:p>
    <w:p w:rsidR="00F47EE1" w:rsidRDefault="00EB418B" w:rsidP="001C7B0F">
      <w:pPr>
        <w:pStyle w:val="af7"/>
        <w:widowControl w:val="0"/>
        <w:jc w:val="center"/>
        <w:rPr>
          <w:rFonts w:ascii="Times New Roman" w:hAnsi="Times New Roman"/>
          <w:bCs/>
          <w:sz w:val="16"/>
          <w:szCs w:val="16"/>
        </w:rPr>
      </w:pPr>
      <w:r w:rsidRPr="002D26A5">
        <w:rPr>
          <w:rFonts w:ascii="Times New Roman" w:hAnsi="Times New Roman"/>
          <w:bCs/>
          <w:sz w:val="16"/>
          <w:szCs w:val="16"/>
        </w:rPr>
        <w:t xml:space="preserve">ветка; </w:t>
      </w:r>
      <w:r w:rsidRPr="00F0077B">
        <w:rPr>
          <w:rFonts w:ascii="Times New Roman" w:hAnsi="Times New Roman"/>
          <w:bCs/>
          <w:i/>
          <w:sz w:val="16"/>
          <w:szCs w:val="16"/>
        </w:rPr>
        <w:t>7</w:t>
      </w:r>
      <w:r w:rsidRPr="002D26A5">
        <w:rPr>
          <w:rFonts w:ascii="Times New Roman" w:hAnsi="Times New Roman"/>
          <w:bCs/>
          <w:sz w:val="16"/>
          <w:szCs w:val="16"/>
        </w:rPr>
        <w:t xml:space="preserve"> </w:t>
      </w:r>
      <w:r w:rsidR="00F0077B">
        <w:rPr>
          <w:rFonts w:ascii="Times New Roman" w:hAnsi="Times New Roman"/>
          <w:bCs/>
          <w:sz w:val="16"/>
          <w:szCs w:val="16"/>
        </w:rPr>
        <w:t>–</w:t>
      </w:r>
      <w:r w:rsidRPr="002D26A5">
        <w:rPr>
          <w:rFonts w:ascii="Times New Roman" w:hAnsi="Times New Roman"/>
          <w:bCs/>
          <w:sz w:val="16"/>
          <w:szCs w:val="16"/>
        </w:rPr>
        <w:t xml:space="preserve"> колодец на городском коллекторе; </w:t>
      </w:r>
      <w:r w:rsidRPr="00F0077B">
        <w:rPr>
          <w:rFonts w:ascii="Times New Roman" w:hAnsi="Times New Roman"/>
          <w:bCs/>
          <w:i/>
          <w:sz w:val="16"/>
          <w:szCs w:val="16"/>
        </w:rPr>
        <w:t>8</w:t>
      </w:r>
      <w:r w:rsidRPr="002D26A5">
        <w:rPr>
          <w:rFonts w:ascii="Times New Roman" w:hAnsi="Times New Roman"/>
          <w:bCs/>
          <w:sz w:val="16"/>
          <w:szCs w:val="16"/>
        </w:rPr>
        <w:t xml:space="preserve"> – вытяжная труба;</w:t>
      </w:r>
    </w:p>
    <w:p w:rsidR="00EB418B" w:rsidRDefault="00EB418B" w:rsidP="001C7B0F">
      <w:pPr>
        <w:pStyle w:val="af7"/>
        <w:widowControl w:val="0"/>
        <w:jc w:val="center"/>
        <w:rPr>
          <w:rFonts w:ascii="Times New Roman" w:hAnsi="Times New Roman"/>
          <w:bCs/>
          <w:sz w:val="16"/>
          <w:szCs w:val="16"/>
        </w:rPr>
      </w:pPr>
      <w:r w:rsidRPr="00F0077B">
        <w:rPr>
          <w:rFonts w:ascii="Times New Roman" w:hAnsi="Times New Roman"/>
          <w:bCs/>
          <w:i/>
          <w:sz w:val="16"/>
          <w:szCs w:val="16"/>
        </w:rPr>
        <w:t>9</w:t>
      </w:r>
      <w:r w:rsidRPr="002D26A5">
        <w:rPr>
          <w:rFonts w:ascii="Times New Roman" w:hAnsi="Times New Roman"/>
          <w:bCs/>
          <w:sz w:val="16"/>
          <w:szCs w:val="16"/>
        </w:rPr>
        <w:t xml:space="preserve"> </w:t>
      </w:r>
      <w:r w:rsidR="00F0077B">
        <w:rPr>
          <w:rFonts w:ascii="Times New Roman" w:hAnsi="Times New Roman"/>
          <w:bCs/>
          <w:sz w:val="16"/>
          <w:szCs w:val="16"/>
        </w:rPr>
        <w:t>–</w:t>
      </w:r>
      <w:r w:rsidRPr="002D26A5">
        <w:rPr>
          <w:rFonts w:ascii="Times New Roman" w:hAnsi="Times New Roman"/>
          <w:bCs/>
          <w:sz w:val="16"/>
          <w:szCs w:val="16"/>
        </w:rPr>
        <w:t xml:space="preserve"> городской коллектор</w:t>
      </w:r>
    </w:p>
    <w:p w:rsidR="00215B35" w:rsidRDefault="00215B35" w:rsidP="001C7B0F">
      <w:pPr>
        <w:pStyle w:val="af7"/>
        <w:widowControl w:val="0"/>
        <w:jc w:val="center"/>
        <w:rPr>
          <w:rFonts w:ascii="Times New Roman" w:hAnsi="Times New Roman"/>
          <w:bCs/>
          <w:sz w:val="16"/>
          <w:szCs w:val="16"/>
        </w:rPr>
      </w:pPr>
    </w:p>
    <w:p w:rsidR="00F47EE1" w:rsidRDefault="00F47EE1" w:rsidP="00F47EE1">
      <w:pPr>
        <w:tabs>
          <w:tab w:val="left" w:pos="0"/>
        </w:tabs>
        <w:ind w:firstLine="284"/>
        <w:jc w:val="both"/>
        <w:rPr>
          <w:color w:val="000000"/>
          <w:sz w:val="20"/>
          <w:szCs w:val="20"/>
        </w:rPr>
      </w:pPr>
      <w:r>
        <w:rPr>
          <w:color w:val="000000"/>
          <w:sz w:val="20"/>
          <w:szCs w:val="20"/>
        </w:rPr>
        <w:t>В производственных помещениях приемниками сточных вод сл</w:t>
      </w:r>
      <w:r>
        <w:rPr>
          <w:color w:val="000000"/>
          <w:sz w:val="20"/>
          <w:szCs w:val="20"/>
        </w:rPr>
        <w:t>у</w:t>
      </w:r>
      <w:r>
        <w:rPr>
          <w:color w:val="000000"/>
          <w:sz w:val="20"/>
          <w:szCs w:val="20"/>
        </w:rPr>
        <w:t>жат специальные воронки, трапы, лотки и т. д., располагаемые у пр</w:t>
      </w:r>
      <w:r>
        <w:rPr>
          <w:color w:val="000000"/>
          <w:sz w:val="20"/>
          <w:szCs w:val="20"/>
        </w:rPr>
        <w:t>о</w:t>
      </w:r>
      <w:r>
        <w:rPr>
          <w:color w:val="000000"/>
          <w:sz w:val="20"/>
          <w:szCs w:val="20"/>
        </w:rPr>
        <w:t>изводственных аппаратов и машин.</w:t>
      </w:r>
    </w:p>
    <w:p w:rsidR="00F47EE1" w:rsidRDefault="00F47EE1" w:rsidP="00F47EE1">
      <w:pPr>
        <w:tabs>
          <w:tab w:val="left" w:pos="0"/>
        </w:tabs>
        <w:ind w:firstLine="284"/>
        <w:jc w:val="both"/>
        <w:rPr>
          <w:color w:val="000000"/>
          <w:sz w:val="20"/>
          <w:szCs w:val="20"/>
        </w:rPr>
      </w:pPr>
      <w:r>
        <w:rPr>
          <w:color w:val="000000"/>
          <w:sz w:val="20"/>
          <w:szCs w:val="20"/>
        </w:rPr>
        <w:t xml:space="preserve">Трубопроводы </w:t>
      </w:r>
      <w:r w:rsidRPr="002A01FC">
        <w:rPr>
          <w:i/>
          <w:color w:val="000000"/>
          <w:sz w:val="20"/>
          <w:szCs w:val="20"/>
        </w:rPr>
        <w:t>отводных линий</w:t>
      </w:r>
      <w:r>
        <w:rPr>
          <w:color w:val="000000"/>
          <w:sz w:val="20"/>
          <w:szCs w:val="20"/>
        </w:rPr>
        <w:t xml:space="preserve"> прокладываются с уклоном к сто</w:t>
      </w:r>
      <w:r>
        <w:rPr>
          <w:color w:val="000000"/>
          <w:sz w:val="20"/>
          <w:szCs w:val="20"/>
        </w:rPr>
        <w:t>я</w:t>
      </w:r>
      <w:r>
        <w:rPr>
          <w:color w:val="000000"/>
          <w:sz w:val="20"/>
          <w:szCs w:val="20"/>
        </w:rPr>
        <w:t>кам для обеспечения самотечного отвода воды.</w:t>
      </w:r>
    </w:p>
    <w:p w:rsidR="00F47EE1" w:rsidRPr="00C14CF6" w:rsidRDefault="00F47EE1" w:rsidP="00F47EE1">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Отводные трубопроводы прокладывают по стенам выше пола, ин</w:t>
      </w:r>
      <w:r w:rsidRPr="00C14CF6">
        <w:rPr>
          <w:rFonts w:ascii="Times New Roman" w:hAnsi="Times New Roman"/>
          <w:bCs/>
          <w:color w:val="000000"/>
          <w:sz w:val="20"/>
          <w:szCs w:val="20"/>
        </w:rPr>
        <w:t>о</w:t>
      </w:r>
      <w:r w:rsidRPr="00C14CF6">
        <w:rPr>
          <w:rFonts w:ascii="Times New Roman" w:hAnsi="Times New Roman"/>
          <w:bCs/>
          <w:color w:val="000000"/>
          <w:sz w:val="20"/>
          <w:szCs w:val="20"/>
        </w:rPr>
        <w:t>гда в нежилых или общественных помещениях под потолком. Их ус</w:t>
      </w:r>
      <w:r w:rsidRPr="00C14CF6">
        <w:rPr>
          <w:rFonts w:ascii="Times New Roman" w:hAnsi="Times New Roman"/>
          <w:bCs/>
          <w:color w:val="000000"/>
          <w:sz w:val="20"/>
          <w:szCs w:val="20"/>
        </w:rPr>
        <w:t>т</w:t>
      </w:r>
      <w:r w:rsidRPr="00C14CF6">
        <w:rPr>
          <w:rFonts w:ascii="Times New Roman" w:hAnsi="Times New Roman"/>
          <w:bCs/>
          <w:color w:val="000000"/>
          <w:sz w:val="20"/>
          <w:szCs w:val="20"/>
        </w:rPr>
        <w:t>раивают в коробах.</w:t>
      </w:r>
    </w:p>
    <w:p w:rsidR="00F47EE1" w:rsidRDefault="00F47EE1" w:rsidP="00F47EE1">
      <w:pPr>
        <w:tabs>
          <w:tab w:val="left" w:pos="0"/>
        </w:tabs>
        <w:ind w:firstLine="284"/>
        <w:jc w:val="both"/>
        <w:rPr>
          <w:bCs/>
          <w:color w:val="000000"/>
          <w:sz w:val="20"/>
          <w:szCs w:val="20"/>
        </w:rPr>
      </w:pPr>
      <w:r w:rsidRPr="00C14CF6">
        <w:rPr>
          <w:bCs/>
          <w:color w:val="000000"/>
          <w:sz w:val="20"/>
          <w:szCs w:val="20"/>
        </w:rPr>
        <w:t>В последнее время при изготовлении деталей в заводских условиях отводные линии трубопроводов устраивают в нишах стен, бороздах, монтажных шахтах. В первых этажах зданий при отсутствии подвалов отводные трубопроводы прокладывают в специальных каналах. О</w:t>
      </w:r>
      <w:r w:rsidRPr="00C14CF6">
        <w:rPr>
          <w:bCs/>
          <w:color w:val="000000"/>
          <w:sz w:val="20"/>
          <w:szCs w:val="20"/>
        </w:rPr>
        <w:t>т</w:t>
      </w:r>
      <w:r w:rsidRPr="00C14CF6">
        <w:rPr>
          <w:bCs/>
          <w:color w:val="000000"/>
          <w:sz w:val="20"/>
          <w:szCs w:val="20"/>
        </w:rPr>
        <w:lastRenderedPageBreak/>
        <w:t>водные трубопроводы присоединяют к стояку с помощью крестовин, тройников. Отводные т</w:t>
      </w:r>
      <w:r>
        <w:rPr>
          <w:bCs/>
          <w:color w:val="000000"/>
          <w:sz w:val="20"/>
          <w:szCs w:val="20"/>
        </w:rPr>
        <w:t>рубопроводы – чугунные, пластмассовые и м</w:t>
      </w:r>
      <w:r>
        <w:rPr>
          <w:bCs/>
          <w:color w:val="000000"/>
          <w:sz w:val="20"/>
          <w:szCs w:val="20"/>
        </w:rPr>
        <w:t>е</w:t>
      </w:r>
      <w:r>
        <w:rPr>
          <w:bCs/>
          <w:color w:val="000000"/>
          <w:sz w:val="20"/>
          <w:szCs w:val="20"/>
        </w:rPr>
        <w:t>таллические трубы.</w:t>
      </w:r>
    </w:p>
    <w:p w:rsidR="00840240" w:rsidRPr="00840240" w:rsidRDefault="00840240" w:rsidP="001C7B0F">
      <w:pPr>
        <w:tabs>
          <w:tab w:val="left" w:pos="0"/>
        </w:tabs>
        <w:ind w:firstLine="284"/>
        <w:jc w:val="both"/>
        <w:rPr>
          <w:color w:val="000000"/>
          <w:sz w:val="20"/>
          <w:szCs w:val="20"/>
        </w:rPr>
      </w:pPr>
      <w:r w:rsidRPr="00C14CF6">
        <w:rPr>
          <w:color w:val="000000"/>
          <w:sz w:val="20"/>
          <w:szCs w:val="20"/>
        </w:rPr>
        <w:t>Для проверки и прочистки труб на сети устанавливаются специал</w:t>
      </w:r>
      <w:r w:rsidRPr="00C14CF6">
        <w:rPr>
          <w:color w:val="000000"/>
          <w:sz w:val="20"/>
          <w:szCs w:val="20"/>
        </w:rPr>
        <w:t>ь</w:t>
      </w:r>
      <w:r w:rsidRPr="00C14CF6">
        <w:rPr>
          <w:color w:val="000000"/>
          <w:sz w:val="20"/>
          <w:szCs w:val="20"/>
        </w:rPr>
        <w:t xml:space="preserve">ные детали </w:t>
      </w:r>
      <w:r w:rsidRPr="00C14CF6">
        <w:rPr>
          <w:sz w:val="20"/>
          <w:szCs w:val="20"/>
        </w:rPr>
        <w:t>–</w:t>
      </w:r>
      <w:r w:rsidRPr="00C14CF6">
        <w:rPr>
          <w:color w:val="000000"/>
          <w:sz w:val="20"/>
          <w:szCs w:val="20"/>
        </w:rPr>
        <w:t xml:space="preserve"> ревизии и прочистки. Каждое здание имеет по несколько стояков, которые обслуживают санитарные приборы, группирующиеся на каждом этаже здания.</w:t>
      </w:r>
    </w:p>
    <w:p w:rsidR="00EB418B" w:rsidRPr="00C14CF6" w:rsidRDefault="00840240" w:rsidP="001C7B0F">
      <w:pPr>
        <w:pStyle w:val="af7"/>
        <w:widowControl w:val="0"/>
        <w:ind w:firstLine="284"/>
        <w:jc w:val="both"/>
        <w:rPr>
          <w:rFonts w:ascii="Times New Roman" w:hAnsi="Times New Roman"/>
          <w:bCs/>
          <w:color w:val="000000"/>
          <w:sz w:val="20"/>
          <w:szCs w:val="20"/>
        </w:rPr>
      </w:pPr>
      <w:r w:rsidRPr="00B81278">
        <w:rPr>
          <w:rFonts w:ascii="Times New Roman" w:hAnsi="Times New Roman"/>
          <w:bCs/>
          <w:i/>
          <w:color w:val="000000"/>
          <w:sz w:val="20"/>
          <w:szCs w:val="20"/>
        </w:rPr>
        <w:t>Водоотводные</w:t>
      </w:r>
      <w:r w:rsidR="00EB418B" w:rsidRPr="00B81278">
        <w:rPr>
          <w:rFonts w:ascii="Times New Roman" w:hAnsi="Times New Roman"/>
          <w:bCs/>
          <w:i/>
          <w:color w:val="000000"/>
          <w:sz w:val="20"/>
          <w:szCs w:val="20"/>
        </w:rPr>
        <w:t xml:space="preserve"> стояки</w:t>
      </w:r>
      <w:r w:rsidR="00EB418B" w:rsidRPr="00C14CF6">
        <w:rPr>
          <w:rFonts w:ascii="Times New Roman" w:hAnsi="Times New Roman"/>
          <w:bCs/>
          <w:color w:val="000000"/>
          <w:sz w:val="20"/>
          <w:szCs w:val="20"/>
        </w:rPr>
        <w:t xml:space="preserve"> размещают вблизи приемников сточных вод (в туалетах, кухнях). Приемники сточных вод присоединяют к трубам с установкой между ними гидравлических затворов (сифонов). В целях уменьшения числа стояков приемники сточных вод размещают по этажам здания друг над другом.</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По всей высоте водоотводящий стояк должен иметь диаметр не меньше наибольшего диаметра выпуска из числа присоединенных к нему приемников сточных вод. Ревизии на стояке устанавливают на 1</w:t>
      </w:r>
      <w:r w:rsidR="00B81278">
        <w:rPr>
          <w:rFonts w:ascii="Times New Roman" w:hAnsi="Times New Roman"/>
          <w:bCs/>
          <w:color w:val="000000"/>
          <w:sz w:val="20"/>
          <w:szCs w:val="20"/>
        </w:rPr>
        <w:t> </w:t>
      </w:r>
      <w:r w:rsidRPr="00C14CF6">
        <w:rPr>
          <w:rFonts w:ascii="Times New Roman" w:hAnsi="Times New Roman"/>
          <w:bCs/>
          <w:color w:val="000000"/>
          <w:sz w:val="20"/>
          <w:szCs w:val="20"/>
        </w:rPr>
        <w:t>м выше места присоединения отводной линии верхнего этажа и д</w:t>
      </w:r>
      <w:r w:rsidRPr="00C14CF6">
        <w:rPr>
          <w:rFonts w:ascii="Times New Roman" w:hAnsi="Times New Roman"/>
          <w:bCs/>
          <w:color w:val="000000"/>
          <w:sz w:val="20"/>
          <w:szCs w:val="20"/>
        </w:rPr>
        <w:t>а</w:t>
      </w:r>
      <w:r w:rsidRPr="00C14CF6">
        <w:rPr>
          <w:rFonts w:ascii="Times New Roman" w:hAnsi="Times New Roman"/>
          <w:bCs/>
          <w:color w:val="000000"/>
          <w:sz w:val="20"/>
          <w:szCs w:val="20"/>
        </w:rPr>
        <w:t xml:space="preserve">лее через </w:t>
      </w:r>
      <w:r w:rsidR="00B81278">
        <w:rPr>
          <w:rFonts w:ascii="Times New Roman" w:hAnsi="Times New Roman"/>
          <w:bCs/>
          <w:color w:val="000000"/>
          <w:sz w:val="20"/>
          <w:szCs w:val="20"/>
        </w:rPr>
        <w:t>два</w:t>
      </w:r>
      <w:r w:rsidRPr="00C14CF6">
        <w:rPr>
          <w:rFonts w:ascii="Times New Roman" w:hAnsi="Times New Roman"/>
          <w:bCs/>
          <w:color w:val="000000"/>
          <w:sz w:val="20"/>
          <w:szCs w:val="20"/>
        </w:rPr>
        <w:t xml:space="preserve"> этажа на третьем, на первом над отступом и в подвале. </w:t>
      </w:r>
      <w:r w:rsidRPr="00C14CF6">
        <w:rPr>
          <w:rFonts w:ascii="Times New Roman" w:hAnsi="Times New Roman"/>
          <w:sz w:val="20"/>
          <w:szCs w:val="20"/>
        </w:rPr>
        <w:t>Стояки оканчиваются вытяжной вентиляционной трубой с дефлект</w:t>
      </w:r>
      <w:r w:rsidRPr="00C14CF6">
        <w:rPr>
          <w:rFonts w:ascii="Times New Roman" w:hAnsi="Times New Roman"/>
          <w:sz w:val="20"/>
          <w:szCs w:val="20"/>
        </w:rPr>
        <w:t>о</w:t>
      </w:r>
      <w:r w:rsidRPr="00C14CF6">
        <w:rPr>
          <w:rFonts w:ascii="Times New Roman" w:hAnsi="Times New Roman"/>
          <w:sz w:val="20"/>
          <w:szCs w:val="20"/>
        </w:rPr>
        <w:t>ром.</w:t>
      </w:r>
      <w:r w:rsidRPr="00C14CF6">
        <w:rPr>
          <w:rFonts w:ascii="Times New Roman" w:hAnsi="Times New Roman"/>
          <w:bCs/>
          <w:color w:val="000000"/>
          <w:sz w:val="20"/>
          <w:szCs w:val="20"/>
        </w:rPr>
        <w:t xml:space="preserve"> Вытяжная часть стояка без флюгарки должна возвышаться на 0,3</w:t>
      </w:r>
      <w:r w:rsidR="00B81278">
        <w:rPr>
          <w:rFonts w:ascii="Times New Roman" w:hAnsi="Times New Roman"/>
          <w:bCs/>
          <w:color w:val="000000"/>
          <w:sz w:val="20"/>
          <w:szCs w:val="20"/>
        </w:rPr>
        <w:t> </w:t>
      </w:r>
      <w:r w:rsidRPr="00C14CF6">
        <w:rPr>
          <w:rFonts w:ascii="Times New Roman" w:hAnsi="Times New Roman"/>
          <w:bCs/>
          <w:color w:val="000000"/>
          <w:sz w:val="20"/>
          <w:szCs w:val="20"/>
        </w:rPr>
        <w:t>м выше плоской и 0,5</w:t>
      </w:r>
      <w:r w:rsidR="00B81278">
        <w:rPr>
          <w:rFonts w:ascii="Times New Roman" w:hAnsi="Times New Roman"/>
          <w:bCs/>
          <w:color w:val="000000"/>
          <w:sz w:val="20"/>
          <w:szCs w:val="20"/>
        </w:rPr>
        <w:t> </w:t>
      </w:r>
      <w:r w:rsidRPr="00C14CF6">
        <w:rPr>
          <w:rFonts w:ascii="Times New Roman" w:hAnsi="Times New Roman"/>
          <w:bCs/>
          <w:color w:val="000000"/>
          <w:sz w:val="20"/>
          <w:szCs w:val="20"/>
        </w:rPr>
        <w:t>м – скатной неэксплуатируемой кровли и не менее чем на 3</w:t>
      </w:r>
      <w:r w:rsidR="00B81278">
        <w:rPr>
          <w:rFonts w:ascii="Times New Roman" w:hAnsi="Times New Roman"/>
          <w:bCs/>
          <w:color w:val="000000"/>
          <w:sz w:val="20"/>
          <w:szCs w:val="20"/>
        </w:rPr>
        <w:t> </w:t>
      </w:r>
      <w:r w:rsidRPr="00C14CF6">
        <w:rPr>
          <w:rFonts w:ascii="Times New Roman" w:hAnsi="Times New Roman"/>
          <w:bCs/>
          <w:color w:val="000000"/>
          <w:sz w:val="20"/>
          <w:szCs w:val="20"/>
        </w:rPr>
        <w:t>м выше плоской эксплуатируемой кровли.</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Водоотводящие стояки могут быть не вентилируемыми (</w:t>
      </w:r>
      <w:r w:rsidR="00B81278">
        <w:rPr>
          <w:rFonts w:ascii="Times New Roman" w:hAnsi="Times New Roman"/>
          <w:bCs/>
          <w:color w:val="000000"/>
          <w:sz w:val="20"/>
          <w:szCs w:val="20"/>
        </w:rPr>
        <w:t xml:space="preserve">в </w:t>
      </w:r>
      <w:r w:rsidRPr="00C14CF6">
        <w:rPr>
          <w:rFonts w:ascii="Times New Roman" w:hAnsi="Times New Roman"/>
          <w:bCs/>
          <w:color w:val="000000"/>
          <w:sz w:val="20"/>
          <w:szCs w:val="20"/>
        </w:rPr>
        <w:t>здания</w:t>
      </w:r>
      <w:r w:rsidR="00B81278">
        <w:rPr>
          <w:rFonts w:ascii="Times New Roman" w:hAnsi="Times New Roman"/>
          <w:bCs/>
          <w:color w:val="000000"/>
          <w:sz w:val="20"/>
          <w:szCs w:val="20"/>
        </w:rPr>
        <w:t>х, имеющих</w:t>
      </w:r>
      <w:r w:rsidRPr="00C14CF6">
        <w:rPr>
          <w:rFonts w:ascii="Times New Roman" w:hAnsi="Times New Roman"/>
          <w:bCs/>
          <w:color w:val="000000"/>
          <w:sz w:val="20"/>
          <w:szCs w:val="20"/>
        </w:rPr>
        <w:t xml:space="preserve"> </w:t>
      </w:r>
      <w:r w:rsidR="00B81278">
        <w:rPr>
          <w:rFonts w:ascii="Times New Roman" w:hAnsi="Times New Roman"/>
          <w:bCs/>
          <w:color w:val="000000"/>
          <w:sz w:val="20"/>
          <w:szCs w:val="20"/>
        </w:rPr>
        <w:t>не более трех этажей</w:t>
      </w:r>
      <w:r w:rsidR="00CB431F">
        <w:rPr>
          <w:rFonts w:ascii="Times New Roman" w:hAnsi="Times New Roman"/>
          <w:bCs/>
          <w:color w:val="000000"/>
          <w:sz w:val="20"/>
          <w:szCs w:val="20"/>
        </w:rPr>
        <w:t>).</w:t>
      </w:r>
      <w:r w:rsidRPr="00C14CF6">
        <w:rPr>
          <w:rFonts w:ascii="Times New Roman" w:hAnsi="Times New Roman"/>
          <w:bCs/>
          <w:color w:val="000000"/>
          <w:sz w:val="20"/>
          <w:szCs w:val="20"/>
        </w:rPr>
        <w:t xml:space="preserve"> Стояки устраивают открыто у стен, перегородок и скрытно – </w:t>
      </w:r>
      <w:r w:rsidR="00CB431F">
        <w:rPr>
          <w:rFonts w:ascii="Times New Roman" w:hAnsi="Times New Roman"/>
          <w:bCs/>
          <w:color w:val="000000"/>
          <w:sz w:val="20"/>
          <w:szCs w:val="20"/>
        </w:rPr>
        <w:t xml:space="preserve">в </w:t>
      </w:r>
      <w:r w:rsidRPr="00C14CF6">
        <w:rPr>
          <w:rFonts w:ascii="Times New Roman" w:hAnsi="Times New Roman"/>
          <w:bCs/>
          <w:color w:val="000000"/>
          <w:sz w:val="20"/>
          <w:szCs w:val="20"/>
        </w:rPr>
        <w:t>монтажных шахтах, блоках.</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Выпуски, отводящие сточные воды от стояков за пределы зданий</w:t>
      </w:r>
      <w:r w:rsidR="00B81278">
        <w:rPr>
          <w:rFonts w:ascii="Times New Roman" w:hAnsi="Times New Roman"/>
          <w:bCs/>
          <w:color w:val="000000"/>
          <w:sz w:val="20"/>
          <w:szCs w:val="20"/>
        </w:rPr>
        <w:t>,</w:t>
      </w:r>
      <w:r w:rsidRPr="00C14CF6">
        <w:rPr>
          <w:rFonts w:ascii="Times New Roman" w:hAnsi="Times New Roman"/>
          <w:bCs/>
          <w:color w:val="000000"/>
          <w:sz w:val="20"/>
          <w:szCs w:val="20"/>
        </w:rPr>
        <w:t xml:space="preserve"> во внутриквартирную сеть укладывают с обеспечением плавных с</w:t>
      </w:r>
      <w:r w:rsidRPr="00C14CF6">
        <w:rPr>
          <w:rFonts w:ascii="Times New Roman" w:hAnsi="Times New Roman"/>
          <w:bCs/>
          <w:color w:val="000000"/>
          <w:sz w:val="20"/>
          <w:szCs w:val="20"/>
        </w:rPr>
        <w:t>о</w:t>
      </w:r>
      <w:r w:rsidRPr="00C14CF6">
        <w:rPr>
          <w:rFonts w:ascii="Times New Roman" w:hAnsi="Times New Roman"/>
          <w:bCs/>
          <w:color w:val="000000"/>
          <w:sz w:val="20"/>
          <w:szCs w:val="20"/>
        </w:rPr>
        <w:t>единений к стоякам</w:t>
      </w:r>
      <w:r w:rsidR="00F22D7F">
        <w:rPr>
          <w:rFonts w:ascii="Times New Roman" w:hAnsi="Times New Roman"/>
          <w:bCs/>
          <w:color w:val="000000"/>
          <w:sz w:val="20"/>
          <w:szCs w:val="20"/>
        </w:rPr>
        <w:t xml:space="preserve"> и </w:t>
      </w:r>
      <w:r w:rsidRPr="00C14CF6">
        <w:rPr>
          <w:rFonts w:ascii="Times New Roman" w:hAnsi="Times New Roman"/>
          <w:bCs/>
          <w:color w:val="000000"/>
          <w:sz w:val="20"/>
          <w:szCs w:val="20"/>
        </w:rPr>
        <w:t>определяют с учетом:</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а)</w:t>
      </w:r>
      <w:r w:rsidR="00B81278">
        <w:rPr>
          <w:rFonts w:ascii="Times New Roman" w:hAnsi="Times New Roman"/>
          <w:bCs/>
          <w:color w:val="000000"/>
          <w:sz w:val="20"/>
          <w:szCs w:val="20"/>
        </w:rPr>
        <w:t> </w:t>
      </w:r>
      <w:r w:rsidRPr="00C14CF6">
        <w:rPr>
          <w:rFonts w:ascii="Times New Roman" w:hAnsi="Times New Roman"/>
          <w:bCs/>
          <w:color w:val="000000"/>
          <w:sz w:val="20"/>
          <w:szCs w:val="20"/>
        </w:rPr>
        <w:t>границы промерзания грунта (низ трубы может быть расположен выше границы промерзания на 0,3</w:t>
      </w:r>
      <w:r w:rsidR="00F47EE1">
        <w:rPr>
          <w:rFonts w:ascii="Times New Roman" w:hAnsi="Times New Roman"/>
          <w:bCs/>
          <w:color w:val="000000"/>
          <w:sz w:val="20"/>
          <w:szCs w:val="20"/>
        </w:rPr>
        <w:t> </w:t>
      </w:r>
      <w:r w:rsidRPr="00C14CF6">
        <w:rPr>
          <w:rFonts w:ascii="Times New Roman" w:hAnsi="Times New Roman"/>
          <w:bCs/>
          <w:color w:val="000000"/>
          <w:sz w:val="20"/>
          <w:szCs w:val="20"/>
        </w:rPr>
        <w:t>м);</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б)</w:t>
      </w:r>
      <w:r w:rsidR="00B81278">
        <w:rPr>
          <w:rFonts w:ascii="Times New Roman" w:hAnsi="Times New Roman"/>
          <w:bCs/>
          <w:color w:val="000000"/>
          <w:sz w:val="20"/>
          <w:szCs w:val="20"/>
        </w:rPr>
        <w:t> </w:t>
      </w:r>
      <w:r w:rsidRPr="00C14CF6">
        <w:rPr>
          <w:rFonts w:ascii="Times New Roman" w:hAnsi="Times New Roman"/>
          <w:bCs/>
          <w:color w:val="000000"/>
          <w:sz w:val="20"/>
          <w:szCs w:val="20"/>
        </w:rPr>
        <w:t>наличия приемников сточных вод, расположенных в подвальных помещениях (самотеком);</w:t>
      </w:r>
    </w:p>
    <w:p w:rsidR="00EB418B" w:rsidRPr="00C14CF6" w:rsidRDefault="00CB431F" w:rsidP="001C7B0F">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в)</w:t>
      </w:r>
      <w:r w:rsidR="00B81278">
        <w:rPr>
          <w:rFonts w:ascii="Times New Roman" w:hAnsi="Times New Roman"/>
          <w:bCs/>
          <w:color w:val="000000"/>
          <w:sz w:val="20"/>
          <w:szCs w:val="20"/>
        </w:rPr>
        <w:t> </w:t>
      </w:r>
      <w:r>
        <w:rPr>
          <w:rFonts w:ascii="Times New Roman" w:hAnsi="Times New Roman"/>
          <w:bCs/>
          <w:color w:val="000000"/>
          <w:sz w:val="20"/>
          <w:szCs w:val="20"/>
        </w:rPr>
        <w:t>предохранени</w:t>
      </w:r>
      <w:r w:rsidR="00B81278">
        <w:rPr>
          <w:rFonts w:ascii="Times New Roman" w:hAnsi="Times New Roman"/>
          <w:bCs/>
          <w:color w:val="000000"/>
          <w:sz w:val="20"/>
          <w:szCs w:val="20"/>
        </w:rPr>
        <w:t>я</w:t>
      </w:r>
      <w:r>
        <w:rPr>
          <w:rFonts w:ascii="Times New Roman" w:hAnsi="Times New Roman"/>
          <w:bCs/>
          <w:color w:val="000000"/>
          <w:sz w:val="20"/>
          <w:szCs w:val="20"/>
        </w:rPr>
        <w:t xml:space="preserve"> труб</w:t>
      </w:r>
      <w:r w:rsidR="00EB418B" w:rsidRPr="00C14CF6">
        <w:rPr>
          <w:rFonts w:ascii="Times New Roman" w:hAnsi="Times New Roman"/>
          <w:bCs/>
          <w:color w:val="000000"/>
          <w:sz w:val="20"/>
          <w:szCs w:val="20"/>
        </w:rPr>
        <w:t xml:space="preserve"> от механических повреждений (</w:t>
      </w:r>
      <w:r w:rsidR="00EB418B" w:rsidRPr="00C14CF6">
        <w:rPr>
          <w:rFonts w:ascii="Times New Roman" w:hAnsi="Times New Roman"/>
          <w:bCs/>
          <w:color w:val="000000"/>
          <w:sz w:val="20"/>
          <w:szCs w:val="20"/>
          <w:lang w:val="en-US"/>
        </w:rPr>
        <w:t>h</w:t>
      </w:r>
      <w:r w:rsidR="00EB418B" w:rsidRPr="00C14CF6">
        <w:rPr>
          <w:rFonts w:ascii="Times New Roman" w:hAnsi="Times New Roman"/>
          <w:bCs/>
          <w:color w:val="000000"/>
          <w:sz w:val="20"/>
          <w:szCs w:val="20"/>
          <w:vertAlign w:val="subscript"/>
        </w:rPr>
        <w:t>залож</w:t>
      </w:r>
      <w:r w:rsidR="00EB418B" w:rsidRPr="00C14CF6">
        <w:rPr>
          <w:rFonts w:ascii="Times New Roman" w:hAnsi="Times New Roman"/>
          <w:bCs/>
          <w:color w:val="000000"/>
          <w:sz w:val="20"/>
          <w:szCs w:val="20"/>
        </w:rPr>
        <w:t xml:space="preserve"> = 1,0</w:t>
      </w:r>
      <w:r w:rsidR="00B81278">
        <w:rPr>
          <w:rFonts w:ascii="Times New Roman" w:hAnsi="Times New Roman"/>
          <w:bCs/>
          <w:color w:val="000000"/>
          <w:sz w:val="20"/>
          <w:szCs w:val="20"/>
        </w:rPr>
        <w:t> </w:t>
      </w:r>
      <w:r w:rsidR="00EB418B" w:rsidRPr="00C14CF6">
        <w:rPr>
          <w:rFonts w:ascii="Times New Roman" w:hAnsi="Times New Roman"/>
          <w:bCs/>
          <w:color w:val="000000"/>
          <w:sz w:val="20"/>
          <w:szCs w:val="20"/>
        </w:rPr>
        <w:t>м в местах проезда надземного транспорта).</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Наибольшая</w:t>
      </w:r>
      <w:r w:rsidR="00CB431F">
        <w:rPr>
          <w:rFonts w:ascii="Times New Roman" w:hAnsi="Times New Roman"/>
          <w:bCs/>
          <w:color w:val="000000"/>
          <w:sz w:val="20"/>
          <w:szCs w:val="20"/>
        </w:rPr>
        <w:t xml:space="preserve"> длина трубы</w:t>
      </w:r>
      <w:r w:rsidRPr="00C14CF6">
        <w:rPr>
          <w:rFonts w:ascii="Times New Roman" w:hAnsi="Times New Roman"/>
          <w:bCs/>
          <w:color w:val="000000"/>
          <w:sz w:val="20"/>
          <w:szCs w:val="20"/>
        </w:rPr>
        <w:t xml:space="preserve"> выпуска </w:t>
      </w:r>
      <w:r w:rsidR="00CB431F">
        <w:rPr>
          <w:rFonts w:ascii="Times New Roman" w:hAnsi="Times New Roman"/>
          <w:bCs/>
          <w:color w:val="000000"/>
          <w:sz w:val="20"/>
          <w:szCs w:val="20"/>
        </w:rPr>
        <w:t>(</w:t>
      </w:r>
      <w:r w:rsidRPr="00C14CF6">
        <w:rPr>
          <w:rFonts w:ascii="Times New Roman" w:hAnsi="Times New Roman"/>
          <w:bCs/>
          <w:color w:val="000000"/>
          <w:sz w:val="20"/>
          <w:szCs w:val="20"/>
          <w:lang w:val="en-US"/>
        </w:rPr>
        <w:t>t</w:t>
      </w:r>
      <w:r w:rsidRPr="00C14CF6">
        <w:rPr>
          <w:rFonts w:ascii="Times New Roman" w:hAnsi="Times New Roman"/>
          <w:bCs/>
          <w:color w:val="000000"/>
          <w:sz w:val="20"/>
          <w:szCs w:val="20"/>
          <w:vertAlign w:val="subscript"/>
        </w:rPr>
        <w:t>т.в</w:t>
      </w:r>
      <w:r w:rsidR="00CB431F">
        <w:rPr>
          <w:rFonts w:ascii="Times New Roman" w:hAnsi="Times New Roman"/>
          <w:bCs/>
          <w:color w:val="000000"/>
          <w:sz w:val="20"/>
          <w:szCs w:val="20"/>
        </w:rPr>
        <w:t xml:space="preserve">) </w:t>
      </w:r>
      <w:r w:rsidRPr="00C14CF6">
        <w:rPr>
          <w:rFonts w:ascii="Times New Roman" w:hAnsi="Times New Roman"/>
          <w:bCs/>
          <w:color w:val="000000"/>
          <w:sz w:val="20"/>
          <w:szCs w:val="20"/>
        </w:rPr>
        <w:t>от стояка или прочистки до оси смотрового колодца принимается в зависимости</w:t>
      </w:r>
      <w:r w:rsidR="00B81278">
        <w:rPr>
          <w:rFonts w:ascii="Times New Roman" w:hAnsi="Times New Roman"/>
          <w:bCs/>
          <w:color w:val="000000"/>
          <w:sz w:val="20"/>
          <w:szCs w:val="20"/>
        </w:rPr>
        <w:t xml:space="preserve"> диаметра:</w:t>
      </w:r>
    </w:p>
    <w:p w:rsidR="00EB418B" w:rsidRPr="00C14CF6" w:rsidRDefault="00EB418B" w:rsidP="001C7B0F">
      <w:pPr>
        <w:pStyle w:val="af7"/>
        <w:widowControl w:val="0"/>
        <w:ind w:firstLine="284"/>
        <w:jc w:val="both"/>
        <w:rPr>
          <w:rFonts w:ascii="Times New Roman" w:hAnsi="Times New Roman"/>
          <w:bCs/>
          <w:color w:val="000000"/>
          <w:sz w:val="20"/>
          <w:szCs w:val="20"/>
        </w:rPr>
      </w:pPr>
    </w:p>
    <w:tbl>
      <w:tblPr>
        <w:tblW w:w="61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1515"/>
        <w:gridCol w:w="1551"/>
        <w:gridCol w:w="1551"/>
      </w:tblGrid>
      <w:tr w:rsidR="00EB418B" w:rsidRPr="00F0077B" w:rsidTr="00F0077B">
        <w:trPr>
          <w:jc w:val="right"/>
        </w:trPr>
        <w:tc>
          <w:tcPr>
            <w:tcW w:w="2392"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vertAlign w:val="subscript"/>
              </w:rPr>
            </w:pPr>
            <w:r w:rsidRPr="00F0077B">
              <w:rPr>
                <w:rFonts w:ascii="Times New Roman" w:hAnsi="Times New Roman"/>
                <w:bCs/>
                <w:color w:val="000000"/>
                <w:sz w:val="16"/>
                <w:szCs w:val="16"/>
                <w:lang w:val="en-US"/>
              </w:rPr>
              <w:t>d</w:t>
            </w:r>
            <w:r w:rsidRPr="00F0077B">
              <w:rPr>
                <w:rFonts w:ascii="Times New Roman" w:hAnsi="Times New Roman"/>
                <w:bCs/>
                <w:color w:val="000000"/>
                <w:sz w:val="16"/>
                <w:szCs w:val="16"/>
                <w:vertAlign w:val="subscript"/>
              </w:rPr>
              <w:t>т.в</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50</w:t>
            </w:r>
            <w:r w:rsidR="00B81278">
              <w:rPr>
                <w:rFonts w:ascii="Times New Roman" w:hAnsi="Times New Roman"/>
                <w:bCs/>
                <w:color w:val="000000"/>
                <w:sz w:val="16"/>
                <w:szCs w:val="16"/>
              </w:rPr>
              <w:t> </w:t>
            </w:r>
            <w:r w:rsidRPr="00F0077B">
              <w:rPr>
                <w:rFonts w:ascii="Times New Roman" w:hAnsi="Times New Roman"/>
                <w:bCs/>
                <w:color w:val="000000"/>
                <w:sz w:val="16"/>
                <w:szCs w:val="16"/>
              </w:rPr>
              <w:t>мм</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100</w:t>
            </w:r>
            <w:r w:rsidR="00B81278">
              <w:rPr>
                <w:rFonts w:ascii="Times New Roman" w:hAnsi="Times New Roman"/>
                <w:bCs/>
                <w:color w:val="000000"/>
                <w:sz w:val="16"/>
                <w:szCs w:val="16"/>
              </w:rPr>
              <w:t> </w:t>
            </w:r>
            <w:r w:rsidRPr="00F0077B">
              <w:rPr>
                <w:rFonts w:ascii="Times New Roman" w:hAnsi="Times New Roman"/>
                <w:bCs/>
                <w:color w:val="000000"/>
                <w:sz w:val="16"/>
                <w:szCs w:val="16"/>
              </w:rPr>
              <w:t>мм</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150</w:t>
            </w:r>
            <w:r w:rsidR="00B81278">
              <w:rPr>
                <w:rFonts w:ascii="Times New Roman" w:hAnsi="Times New Roman"/>
                <w:bCs/>
                <w:color w:val="000000"/>
                <w:sz w:val="16"/>
                <w:szCs w:val="16"/>
              </w:rPr>
              <w:t> </w:t>
            </w:r>
            <w:r w:rsidRPr="00F0077B">
              <w:rPr>
                <w:rFonts w:ascii="Times New Roman" w:hAnsi="Times New Roman"/>
                <w:bCs/>
                <w:color w:val="000000"/>
                <w:sz w:val="16"/>
                <w:szCs w:val="16"/>
              </w:rPr>
              <w:t>мм</w:t>
            </w:r>
          </w:p>
        </w:tc>
      </w:tr>
      <w:tr w:rsidR="00EB418B" w:rsidRPr="00F0077B" w:rsidTr="00F0077B">
        <w:trPr>
          <w:jc w:val="right"/>
        </w:trPr>
        <w:tc>
          <w:tcPr>
            <w:tcW w:w="2392"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lang w:val="en-US"/>
              </w:rPr>
              <w:t>t</w:t>
            </w:r>
            <w:r w:rsidRPr="00F0077B">
              <w:rPr>
                <w:rFonts w:ascii="Times New Roman" w:hAnsi="Times New Roman"/>
                <w:bCs/>
                <w:color w:val="000000"/>
                <w:sz w:val="16"/>
                <w:szCs w:val="16"/>
                <w:vertAlign w:val="subscript"/>
              </w:rPr>
              <w:t>т.в</w:t>
            </w:r>
            <w:r w:rsidRPr="00F0077B">
              <w:rPr>
                <w:rFonts w:ascii="Times New Roman" w:hAnsi="Times New Roman"/>
                <w:bCs/>
                <w:color w:val="000000"/>
                <w:sz w:val="16"/>
                <w:szCs w:val="16"/>
              </w:rPr>
              <w:t xml:space="preserve"> не более</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6</w:t>
            </w:r>
            <w:r w:rsidR="00B81278">
              <w:rPr>
                <w:rFonts w:ascii="Times New Roman" w:hAnsi="Times New Roman"/>
                <w:bCs/>
                <w:color w:val="000000"/>
                <w:sz w:val="16"/>
                <w:szCs w:val="16"/>
              </w:rPr>
              <w:t> </w:t>
            </w:r>
            <w:r w:rsidRPr="00F0077B">
              <w:rPr>
                <w:rFonts w:ascii="Times New Roman" w:hAnsi="Times New Roman"/>
                <w:bCs/>
                <w:color w:val="000000"/>
                <w:sz w:val="16"/>
                <w:szCs w:val="16"/>
              </w:rPr>
              <w:t>м</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7,5</w:t>
            </w:r>
            <w:r w:rsidR="00B81278">
              <w:rPr>
                <w:rFonts w:ascii="Times New Roman" w:hAnsi="Times New Roman"/>
                <w:bCs/>
                <w:color w:val="000000"/>
                <w:sz w:val="16"/>
                <w:szCs w:val="16"/>
              </w:rPr>
              <w:t> </w:t>
            </w:r>
            <w:r w:rsidRPr="00F0077B">
              <w:rPr>
                <w:rFonts w:ascii="Times New Roman" w:hAnsi="Times New Roman"/>
                <w:bCs/>
                <w:color w:val="000000"/>
                <w:sz w:val="16"/>
                <w:szCs w:val="16"/>
              </w:rPr>
              <w:t>м</w:t>
            </w:r>
          </w:p>
        </w:tc>
        <w:tc>
          <w:tcPr>
            <w:tcW w:w="2393" w:type="dxa"/>
            <w:tcMar>
              <w:left w:w="17" w:type="dxa"/>
              <w:right w:w="17" w:type="dxa"/>
            </w:tcMar>
          </w:tcPr>
          <w:p w:rsidR="00EB418B" w:rsidRPr="00F0077B" w:rsidRDefault="00EB418B" w:rsidP="001C7B0F">
            <w:pPr>
              <w:pStyle w:val="af7"/>
              <w:widowControl w:val="0"/>
              <w:jc w:val="center"/>
              <w:rPr>
                <w:rFonts w:ascii="Times New Roman" w:hAnsi="Times New Roman"/>
                <w:bCs/>
                <w:color w:val="000000"/>
                <w:sz w:val="16"/>
                <w:szCs w:val="16"/>
              </w:rPr>
            </w:pPr>
            <w:r w:rsidRPr="00F0077B">
              <w:rPr>
                <w:rFonts w:ascii="Times New Roman" w:hAnsi="Times New Roman"/>
                <w:bCs/>
                <w:color w:val="000000"/>
                <w:sz w:val="16"/>
                <w:szCs w:val="16"/>
              </w:rPr>
              <w:t>10</w:t>
            </w:r>
            <w:r w:rsidR="00B81278">
              <w:rPr>
                <w:rFonts w:ascii="Times New Roman" w:hAnsi="Times New Roman"/>
                <w:bCs/>
                <w:color w:val="000000"/>
                <w:sz w:val="16"/>
                <w:szCs w:val="16"/>
              </w:rPr>
              <w:t> </w:t>
            </w:r>
            <w:r w:rsidRPr="00F0077B">
              <w:rPr>
                <w:rFonts w:ascii="Times New Roman" w:hAnsi="Times New Roman"/>
                <w:bCs/>
                <w:color w:val="000000"/>
                <w:sz w:val="16"/>
                <w:szCs w:val="16"/>
              </w:rPr>
              <w:t>м</w:t>
            </w:r>
          </w:p>
        </w:tc>
      </w:tr>
    </w:tbl>
    <w:p w:rsidR="00EB418B" w:rsidRPr="00C14CF6" w:rsidRDefault="00EB418B" w:rsidP="001C7B0F">
      <w:pPr>
        <w:pStyle w:val="af7"/>
        <w:widowControl w:val="0"/>
        <w:ind w:firstLine="284"/>
        <w:jc w:val="both"/>
        <w:rPr>
          <w:rFonts w:ascii="Times New Roman" w:hAnsi="Times New Roman"/>
          <w:bCs/>
          <w:color w:val="000000"/>
          <w:sz w:val="20"/>
          <w:szCs w:val="20"/>
        </w:rPr>
      </w:pP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Наименьшая длина трубы выпуска от наружной стены до смотр</w:t>
      </w:r>
      <w:r w:rsidRPr="00C14CF6">
        <w:rPr>
          <w:rFonts w:ascii="Times New Roman" w:hAnsi="Times New Roman"/>
          <w:bCs/>
          <w:color w:val="000000"/>
          <w:sz w:val="20"/>
          <w:szCs w:val="20"/>
        </w:rPr>
        <w:t>о</w:t>
      </w:r>
      <w:r w:rsidRPr="00C14CF6">
        <w:rPr>
          <w:rFonts w:ascii="Times New Roman" w:hAnsi="Times New Roman"/>
          <w:bCs/>
          <w:color w:val="000000"/>
          <w:sz w:val="20"/>
          <w:szCs w:val="20"/>
        </w:rPr>
        <w:lastRenderedPageBreak/>
        <w:t>вого колодца зависит от вида грунтов: для твердых грунтов – 3</w:t>
      </w:r>
      <w:r w:rsidR="00F0077B">
        <w:rPr>
          <w:rFonts w:ascii="Times New Roman" w:hAnsi="Times New Roman"/>
          <w:bCs/>
          <w:color w:val="000000"/>
          <w:sz w:val="20"/>
          <w:szCs w:val="20"/>
        </w:rPr>
        <w:t xml:space="preserve"> </w:t>
      </w:r>
      <w:r w:rsidRPr="00C14CF6">
        <w:rPr>
          <w:rFonts w:ascii="Times New Roman" w:hAnsi="Times New Roman"/>
          <w:bCs/>
          <w:color w:val="000000"/>
          <w:sz w:val="20"/>
          <w:szCs w:val="20"/>
        </w:rPr>
        <w:t>м, ма</w:t>
      </w:r>
      <w:r w:rsidRPr="00C14CF6">
        <w:rPr>
          <w:rFonts w:ascii="Times New Roman" w:hAnsi="Times New Roman"/>
          <w:bCs/>
          <w:color w:val="000000"/>
          <w:sz w:val="20"/>
          <w:szCs w:val="20"/>
        </w:rPr>
        <w:t>к</w:t>
      </w:r>
      <w:r w:rsidRPr="00C14CF6">
        <w:rPr>
          <w:rFonts w:ascii="Times New Roman" w:hAnsi="Times New Roman"/>
          <w:bCs/>
          <w:color w:val="000000"/>
          <w:sz w:val="20"/>
          <w:szCs w:val="20"/>
        </w:rPr>
        <w:t>ропористых просадочных – 5</w:t>
      </w:r>
      <w:r w:rsidR="00F0077B">
        <w:rPr>
          <w:rFonts w:ascii="Times New Roman" w:hAnsi="Times New Roman"/>
          <w:bCs/>
          <w:color w:val="000000"/>
          <w:sz w:val="20"/>
          <w:szCs w:val="20"/>
        </w:rPr>
        <w:t xml:space="preserve"> </w:t>
      </w:r>
      <w:r w:rsidRPr="00C14CF6">
        <w:rPr>
          <w:rFonts w:ascii="Times New Roman" w:hAnsi="Times New Roman"/>
          <w:bCs/>
          <w:color w:val="000000"/>
          <w:sz w:val="20"/>
          <w:szCs w:val="20"/>
        </w:rPr>
        <w:t>м.</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В здании с неэксплуатируемым подвалом или техническим по</w:t>
      </w:r>
      <w:r w:rsidRPr="00C14CF6">
        <w:rPr>
          <w:rFonts w:ascii="Times New Roman" w:hAnsi="Times New Roman"/>
          <w:bCs/>
          <w:color w:val="000000"/>
          <w:sz w:val="20"/>
          <w:szCs w:val="20"/>
        </w:rPr>
        <w:t>д</w:t>
      </w:r>
      <w:r w:rsidRPr="00C14CF6">
        <w:rPr>
          <w:rFonts w:ascii="Times New Roman" w:hAnsi="Times New Roman"/>
          <w:bCs/>
          <w:color w:val="000000"/>
          <w:sz w:val="20"/>
          <w:szCs w:val="20"/>
        </w:rPr>
        <w:t>польем</w:t>
      </w:r>
      <w:r w:rsidR="00CB431F">
        <w:rPr>
          <w:rFonts w:ascii="Times New Roman" w:hAnsi="Times New Roman"/>
          <w:bCs/>
          <w:color w:val="000000"/>
          <w:sz w:val="20"/>
          <w:szCs w:val="20"/>
        </w:rPr>
        <w:t xml:space="preserve"> высотой </w:t>
      </w:r>
      <w:r w:rsidRPr="00C14CF6">
        <w:rPr>
          <w:rFonts w:ascii="Times New Roman" w:hAnsi="Times New Roman"/>
          <w:bCs/>
          <w:color w:val="000000"/>
          <w:sz w:val="20"/>
          <w:szCs w:val="20"/>
          <w:lang w:val="en-US"/>
        </w:rPr>
        <w:t>h</w:t>
      </w:r>
      <w:r w:rsidR="00B81278">
        <w:rPr>
          <w:rFonts w:ascii="Times New Roman" w:hAnsi="Times New Roman"/>
          <w:bCs/>
          <w:color w:val="000000"/>
          <w:sz w:val="20"/>
          <w:szCs w:val="20"/>
        </w:rPr>
        <w:t> </w:t>
      </w:r>
      <w:r w:rsidRPr="00C14CF6">
        <w:rPr>
          <w:rFonts w:ascii="Times New Roman" w:hAnsi="Times New Roman"/>
          <w:bCs/>
          <w:color w:val="000000"/>
          <w:sz w:val="20"/>
          <w:szCs w:val="20"/>
        </w:rPr>
        <w:t>≤</w:t>
      </w:r>
      <w:r w:rsidR="00B81278">
        <w:rPr>
          <w:rFonts w:ascii="Times New Roman" w:hAnsi="Times New Roman"/>
          <w:bCs/>
          <w:color w:val="000000"/>
          <w:sz w:val="20"/>
          <w:szCs w:val="20"/>
        </w:rPr>
        <w:t> </w:t>
      </w:r>
      <w:r w:rsidRPr="00C14CF6">
        <w:rPr>
          <w:rFonts w:ascii="Times New Roman" w:hAnsi="Times New Roman"/>
          <w:bCs/>
          <w:color w:val="000000"/>
          <w:sz w:val="20"/>
          <w:szCs w:val="20"/>
        </w:rPr>
        <w:t>1,6</w:t>
      </w:r>
      <w:r w:rsidR="00B81278">
        <w:rPr>
          <w:rFonts w:ascii="Times New Roman" w:hAnsi="Times New Roman"/>
          <w:bCs/>
          <w:color w:val="000000"/>
          <w:sz w:val="20"/>
          <w:szCs w:val="20"/>
        </w:rPr>
        <w:t> </w:t>
      </w:r>
      <w:r w:rsidRPr="00C14CF6">
        <w:rPr>
          <w:rFonts w:ascii="Times New Roman" w:hAnsi="Times New Roman"/>
          <w:bCs/>
          <w:color w:val="000000"/>
          <w:sz w:val="20"/>
          <w:szCs w:val="20"/>
        </w:rPr>
        <w:t>м может устраиваться один торцевой водоо</w:t>
      </w:r>
      <w:r w:rsidRPr="00C14CF6">
        <w:rPr>
          <w:rFonts w:ascii="Times New Roman" w:hAnsi="Times New Roman"/>
          <w:bCs/>
          <w:color w:val="000000"/>
          <w:sz w:val="20"/>
          <w:szCs w:val="20"/>
        </w:rPr>
        <w:t>т</w:t>
      </w:r>
      <w:r w:rsidRPr="00C14CF6">
        <w:rPr>
          <w:rFonts w:ascii="Times New Roman" w:hAnsi="Times New Roman"/>
          <w:bCs/>
          <w:color w:val="000000"/>
          <w:sz w:val="20"/>
          <w:szCs w:val="20"/>
        </w:rPr>
        <w:t>водящий выпуск для всех стояков, диаметр которого определяется гидравлическим расчетом. В грунтах со значительной просадочностью трубы выпуска укладывают в стальных (чугунных) футлярах до смо</w:t>
      </w:r>
      <w:r w:rsidRPr="00C14CF6">
        <w:rPr>
          <w:rFonts w:ascii="Times New Roman" w:hAnsi="Times New Roman"/>
          <w:bCs/>
          <w:color w:val="000000"/>
          <w:sz w:val="20"/>
          <w:szCs w:val="20"/>
        </w:rPr>
        <w:t>т</w:t>
      </w:r>
      <w:r w:rsidRPr="00C14CF6">
        <w:rPr>
          <w:rFonts w:ascii="Times New Roman" w:hAnsi="Times New Roman"/>
          <w:bCs/>
          <w:color w:val="000000"/>
          <w:sz w:val="20"/>
          <w:szCs w:val="20"/>
        </w:rPr>
        <w:t>рового колодца. На отводных линиях, от приемников сточных вод</w:t>
      </w:r>
      <w:r w:rsidR="00B81278">
        <w:rPr>
          <w:rFonts w:ascii="Times New Roman" w:hAnsi="Times New Roman"/>
          <w:bCs/>
          <w:color w:val="000000"/>
          <w:sz w:val="20"/>
          <w:szCs w:val="20"/>
        </w:rPr>
        <w:t>,</w:t>
      </w:r>
      <w:r w:rsidRPr="00C14CF6">
        <w:rPr>
          <w:rFonts w:ascii="Times New Roman" w:hAnsi="Times New Roman"/>
          <w:bCs/>
          <w:color w:val="000000"/>
          <w:sz w:val="20"/>
          <w:szCs w:val="20"/>
        </w:rPr>
        <w:t xml:space="preserve"> размещаемых в подвалах, ниже отметки люка ближайшего смотрового колодца обязательно устанавливают задвижки для предотвращения излива сточной жидкости при засорах.</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Санитарные приборы котельных и тепловых пунктов (унитаз, рак</w:t>
      </w:r>
      <w:r w:rsidRPr="00C14CF6">
        <w:rPr>
          <w:rFonts w:ascii="Times New Roman" w:hAnsi="Times New Roman"/>
          <w:bCs/>
          <w:color w:val="000000"/>
          <w:sz w:val="20"/>
          <w:szCs w:val="20"/>
        </w:rPr>
        <w:t>о</w:t>
      </w:r>
      <w:r w:rsidRPr="00C14CF6">
        <w:rPr>
          <w:rFonts w:ascii="Times New Roman" w:hAnsi="Times New Roman"/>
          <w:bCs/>
          <w:color w:val="000000"/>
          <w:sz w:val="20"/>
          <w:szCs w:val="20"/>
        </w:rPr>
        <w:t>вина)</w:t>
      </w:r>
      <w:r w:rsidR="00593142">
        <w:rPr>
          <w:rFonts w:ascii="Times New Roman" w:hAnsi="Times New Roman"/>
          <w:bCs/>
          <w:color w:val="000000"/>
          <w:sz w:val="20"/>
          <w:szCs w:val="20"/>
        </w:rPr>
        <w:t>,</w:t>
      </w:r>
      <w:r w:rsidRPr="00C14CF6">
        <w:rPr>
          <w:rFonts w:ascii="Times New Roman" w:hAnsi="Times New Roman"/>
          <w:bCs/>
          <w:color w:val="000000"/>
          <w:sz w:val="20"/>
          <w:szCs w:val="20"/>
        </w:rPr>
        <w:t xml:space="preserve"> установленных в подвалах</w:t>
      </w:r>
      <w:r w:rsidR="00593142">
        <w:rPr>
          <w:rFonts w:ascii="Times New Roman" w:hAnsi="Times New Roman"/>
          <w:bCs/>
          <w:color w:val="000000"/>
          <w:sz w:val="20"/>
          <w:szCs w:val="20"/>
        </w:rPr>
        <w:t>,</w:t>
      </w:r>
      <w:r w:rsidRPr="00C14CF6">
        <w:rPr>
          <w:rFonts w:ascii="Times New Roman" w:hAnsi="Times New Roman"/>
          <w:bCs/>
          <w:color w:val="000000"/>
          <w:sz w:val="20"/>
          <w:szCs w:val="20"/>
        </w:rPr>
        <w:t xml:space="preserve"> допускается присоединять к внутр</w:t>
      </w:r>
      <w:r w:rsidRPr="00C14CF6">
        <w:rPr>
          <w:rFonts w:ascii="Times New Roman" w:hAnsi="Times New Roman"/>
          <w:bCs/>
          <w:color w:val="000000"/>
          <w:sz w:val="20"/>
          <w:szCs w:val="20"/>
        </w:rPr>
        <w:t>и</w:t>
      </w:r>
      <w:r w:rsidRPr="00C14CF6">
        <w:rPr>
          <w:rFonts w:ascii="Times New Roman" w:hAnsi="Times New Roman"/>
          <w:bCs/>
          <w:color w:val="000000"/>
          <w:sz w:val="20"/>
          <w:szCs w:val="20"/>
        </w:rPr>
        <w:t>квартальной сети самостоятельным выпуском без устройства стояка, но с обязательной установкой задвижки.</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отвода производственных сточных вод из здания также созд</w:t>
      </w:r>
      <w:r w:rsidRPr="00C14CF6">
        <w:rPr>
          <w:rFonts w:ascii="Times New Roman" w:hAnsi="Times New Roman"/>
          <w:color w:val="000000"/>
          <w:sz w:val="20"/>
          <w:szCs w:val="20"/>
        </w:rPr>
        <w:t>а</w:t>
      </w:r>
      <w:r w:rsidRPr="00C14CF6">
        <w:rPr>
          <w:rFonts w:ascii="Times New Roman" w:hAnsi="Times New Roman"/>
          <w:color w:val="000000"/>
          <w:sz w:val="20"/>
          <w:szCs w:val="20"/>
        </w:rPr>
        <w:t>ется внутренняя водоотводящая сеть трубопроводов. Для отвода сра</w:t>
      </w:r>
      <w:r w:rsidRPr="00C14CF6">
        <w:rPr>
          <w:rFonts w:ascii="Times New Roman" w:hAnsi="Times New Roman"/>
          <w:color w:val="000000"/>
          <w:sz w:val="20"/>
          <w:szCs w:val="20"/>
        </w:rPr>
        <w:t>в</w:t>
      </w:r>
      <w:r w:rsidRPr="00C14CF6">
        <w:rPr>
          <w:rFonts w:ascii="Times New Roman" w:hAnsi="Times New Roman"/>
          <w:color w:val="000000"/>
          <w:sz w:val="20"/>
          <w:szCs w:val="20"/>
        </w:rPr>
        <w:t>нительно больших расходов устраивают сеть подпольных лотков (на первом этаже).</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На рис. </w:t>
      </w:r>
      <w:r w:rsidR="00F0077B">
        <w:rPr>
          <w:rFonts w:ascii="Times New Roman" w:hAnsi="Times New Roman"/>
          <w:color w:val="000000"/>
          <w:sz w:val="20"/>
          <w:szCs w:val="20"/>
        </w:rPr>
        <w:t>4.</w:t>
      </w:r>
      <w:r w:rsidR="00593142">
        <w:rPr>
          <w:rFonts w:ascii="Times New Roman" w:hAnsi="Times New Roman"/>
          <w:color w:val="000000"/>
          <w:sz w:val="20"/>
          <w:szCs w:val="20"/>
        </w:rPr>
        <w:t>8</w:t>
      </w:r>
      <w:r w:rsidRPr="00C14CF6">
        <w:rPr>
          <w:rFonts w:ascii="Times New Roman" w:hAnsi="Times New Roman"/>
          <w:color w:val="000000"/>
          <w:sz w:val="20"/>
          <w:szCs w:val="20"/>
        </w:rPr>
        <w:t xml:space="preserve"> показаны схемы внутренней водосточной сети (вну</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ренних водостоков), </w:t>
      </w:r>
      <w:r w:rsidRPr="00C14CF6">
        <w:rPr>
          <w:rFonts w:ascii="Times New Roman" w:hAnsi="Times New Roman"/>
          <w:bCs/>
          <w:color w:val="000000"/>
          <w:sz w:val="20"/>
          <w:szCs w:val="20"/>
        </w:rPr>
        <w:t xml:space="preserve">предназначенной </w:t>
      </w:r>
      <w:r w:rsidRPr="00C14CF6">
        <w:rPr>
          <w:rFonts w:ascii="Times New Roman" w:hAnsi="Times New Roman"/>
          <w:color w:val="000000"/>
          <w:sz w:val="20"/>
          <w:szCs w:val="20"/>
        </w:rPr>
        <w:t>для приема и отвода дождевых вод. Крыши зданий выполняются с учетом необходимости сбора и о</w:t>
      </w:r>
      <w:r w:rsidRPr="00C14CF6">
        <w:rPr>
          <w:rFonts w:ascii="Times New Roman" w:hAnsi="Times New Roman"/>
          <w:color w:val="000000"/>
          <w:sz w:val="20"/>
          <w:szCs w:val="20"/>
        </w:rPr>
        <w:t>т</w:t>
      </w:r>
      <w:r w:rsidRPr="00C14CF6">
        <w:rPr>
          <w:rFonts w:ascii="Times New Roman" w:hAnsi="Times New Roman"/>
          <w:color w:val="000000"/>
          <w:sz w:val="20"/>
          <w:szCs w:val="20"/>
        </w:rPr>
        <w:t>вода воды к местам приемки ее в водосточную сеть. Если крыши им</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ют сложную конфигурацию (рис. </w:t>
      </w:r>
      <w:r w:rsidR="00F0077B">
        <w:rPr>
          <w:rFonts w:ascii="Times New Roman" w:hAnsi="Times New Roman"/>
          <w:color w:val="000000"/>
          <w:sz w:val="20"/>
          <w:szCs w:val="20"/>
        </w:rPr>
        <w:t>4.</w:t>
      </w:r>
      <w:r w:rsidR="00593142">
        <w:rPr>
          <w:rFonts w:ascii="Times New Roman" w:hAnsi="Times New Roman"/>
          <w:color w:val="000000"/>
          <w:sz w:val="20"/>
          <w:szCs w:val="20"/>
        </w:rPr>
        <w:t>8</w:t>
      </w:r>
      <w:r w:rsidRPr="00C14CF6">
        <w:rPr>
          <w:rFonts w:ascii="Times New Roman" w:hAnsi="Times New Roman"/>
          <w:color w:val="000000"/>
          <w:sz w:val="20"/>
          <w:szCs w:val="20"/>
        </w:rPr>
        <w:t xml:space="preserve">, </w:t>
      </w:r>
      <w:r w:rsidRPr="001301E2">
        <w:rPr>
          <w:rFonts w:ascii="Times New Roman" w:hAnsi="Times New Roman"/>
          <w:i/>
          <w:color w:val="000000"/>
          <w:sz w:val="20"/>
          <w:szCs w:val="20"/>
        </w:rPr>
        <w:t>а</w:t>
      </w:r>
      <w:r w:rsidRPr="00C14CF6">
        <w:rPr>
          <w:rFonts w:ascii="Times New Roman" w:hAnsi="Times New Roman"/>
          <w:color w:val="000000"/>
          <w:sz w:val="20"/>
          <w:szCs w:val="20"/>
        </w:rPr>
        <w:t xml:space="preserve">) или они плоские (рис. </w:t>
      </w:r>
      <w:r w:rsidR="00F0077B">
        <w:rPr>
          <w:rFonts w:ascii="Times New Roman" w:hAnsi="Times New Roman"/>
          <w:color w:val="000000"/>
          <w:sz w:val="20"/>
          <w:szCs w:val="20"/>
        </w:rPr>
        <w:t>4.</w:t>
      </w:r>
      <w:r w:rsidR="00593142">
        <w:rPr>
          <w:rFonts w:ascii="Times New Roman" w:hAnsi="Times New Roman"/>
          <w:color w:val="000000"/>
          <w:sz w:val="20"/>
          <w:szCs w:val="20"/>
        </w:rPr>
        <w:t>8</w:t>
      </w:r>
      <w:r w:rsidRPr="00C14CF6">
        <w:rPr>
          <w:rFonts w:ascii="Times New Roman" w:hAnsi="Times New Roman"/>
          <w:color w:val="000000"/>
          <w:sz w:val="20"/>
          <w:szCs w:val="20"/>
        </w:rPr>
        <w:t xml:space="preserve">, </w:t>
      </w:r>
      <w:r w:rsidRPr="001301E2">
        <w:rPr>
          <w:rFonts w:ascii="Times New Roman" w:hAnsi="Times New Roman"/>
          <w:i/>
          <w:color w:val="000000"/>
          <w:sz w:val="20"/>
          <w:szCs w:val="20"/>
        </w:rPr>
        <w:t>б</w:t>
      </w:r>
      <w:r w:rsidRPr="00C14CF6">
        <w:rPr>
          <w:rFonts w:ascii="Times New Roman" w:hAnsi="Times New Roman"/>
          <w:color w:val="000000"/>
          <w:sz w:val="20"/>
          <w:szCs w:val="20"/>
        </w:rPr>
        <w:t>), то сеть трубопроводов выполняется внутри зданий.</w:t>
      </w:r>
    </w:p>
    <w:p w:rsidR="00EB418B" w:rsidRDefault="00EB418B" w:rsidP="001C7B0F">
      <w:pPr>
        <w:tabs>
          <w:tab w:val="left" w:pos="0"/>
        </w:tabs>
        <w:ind w:firstLine="284"/>
        <w:jc w:val="both"/>
        <w:rPr>
          <w:color w:val="000000"/>
          <w:sz w:val="20"/>
          <w:szCs w:val="20"/>
        </w:rPr>
      </w:pPr>
      <w:r w:rsidRPr="00C14CF6">
        <w:rPr>
          <w:color w:val="000000"/>
          <w:sz w:val="20"/>
          <w:szCs w:val="20"/>
        </w:rPr>
        <w:t>Вода во внутреннюю сеть принимается через водосточные воронки, устанавливаемые на крышах. Отвод воды из зданий может произв</w:t>
      </w:r>
      <w:r w:rsidRPr="00C14CF6">
        <w:rPr>
          <w:color w:val="000000"/>
          <w:sz w:val="20"/>
          <w:szCs w:val="20"/>
        </w:rPr>
        <w:t>о</w:t>
      </w:r>
      <w:r w:rsidRPr="00C14CF6">
        <w:rPr>
          <w:color w:val="000000"/>
          <w:sz w:val="20"/>
          <w:szCs w:val="20"/>
        </w:rPr>
        <w:t>диться либо непосредственно во внутриквартальную водоотводящую сеть, либо па поверхность земли. В последнем случае вода с крыш вместе с дождевой водой с неустроенной части квартала должна ст</w:t>
      </w:r>
      <w:r w:rsidRPr="00C14CF6">
        <w:rPr>
          <w:color w:val="000000"/>
          <w:sz w:val="20"/>
          <w:szCs w:val="20"/>
        </w:rPr>
        <w:t>е</w:t>
      </w:r>
      <w:r w:rsidRPr="00C14CF6">
        <w:rPr>
          <w:color w:val="000000"/>
          <w:sz w:val="20"/>
          <w:szCs w:val="20"/>
        </w:rPr>
        <w:t>кать в лотки проездов, а затем в специальные дождеприемники, св</w:t>
      </w:r>
      <w:r w:rsidRPr="00C14CF6">
        <w:rPr>
          <w:color w:val="000000"/>
          <w:sz w:val="20"/>
          <w:szCs w:val="20"/>
        </w:rPr>
        <w:t>я</w:t>
      </w:r>
      <w:r w:rsidRPr="00C14CF6">
        <w:rPr>
          <w:color w:val="000000"/>
          <w:sz w:val="20"/>
          <w:szCs w:val="20"/>
        </w:rPr>
        <w:t>занные с внутриквартальной водоотводящей сетью. При высоких зд</w:t>
      </w:r>
      <w:r w:rsidRPr="00C14CF6">
        <w:rPr>
          <w:color w:val="000000"/>
          <w:sz w:val="20"/>
          <w:szCs w:val="20"/>
        </w:rPr>
        <w:t>а</w:t>
      </w:r>
      <w:r w:rsidRPr="00C14CF6">
        <w:rPr>
          <w:color w:val="000000"/>
          <w:sz w:val="20"/>
          <w:szCs w:val="20"/>
        </w:rPr>
        <w:t>ниях и скатных крышах дождевая вода с крыш отводится водосточн</w:t>
      </w:r>
      <w:r w:rsidRPr="00C14CF6">
        <w:rPr>
          <w:color w:val="000000"/>
          <w:sz w:val="20"/>
          <w:szCs w:val="20"/>
        </w:rPr>
        <w:t>ы</w:t>
      </w:r>
      <w:r w:rsidRPr="00C14CF6">
        <w:rPr>
          <w:color w:val="000000"/>
          <w:sz w:val="20"/>
          <w:szCs w:val="20"/>
        </w:rPr>
        <w:t xml:space="preserve">ми трубами, а затем лотками проездов в дождеприемники (рис. </w:t>
      </w:r>
      <w:r w:rsidR="00F0077B">
        <w:rPr>
          <w:color w:val="000000"/>
          <w:sz w:val="20"/>
          <w:szCs w:val="20"/>
        </w:rPr>
        <w:t>4.</w:t>
      </w:r>
      <w:r w:rsidR="00593142">
        <w:rPr>
          <w:color w:val="000000"/>
          <w:sz w:val="20"/>
          <w:szCs w:val="20"/>
        </w:rPr>
        <w:t>8</w:t>
      </w:r>
      <w:r w:rsidRPr="00C14CF6">
        <w:rPr>
          <w:color w:val="000000"/>
          <w:sz w:val="20"/>
          <w:szCs w:val="20"/>
        </w:rPr>
        <w:t xml:space="preserve">, </w:t>
      </w:r>
      <w:r w:rsidRPr="001301E2">
        <w:rPr>
          <w:i/>
          <w:color w:val="000000"/>
          <w:sz w:val="20"/>
          <w:szCs w:val="20"/>
        </w:rPr>
        <w:t>в</w:t>
      </w:r>
      <w:r w:rsidRPr="00C14CF6">
        <w:rPr>
          <w:color w:val="000000"/>
          <w:sz w:val="20"/>
          <w:szCs w:val="20"/>
        </w:rPr>
        <w:t>).</w:t>
      </w:r>
    </w:p>
    <w:p w:rsidR="005F21D6" w:rsidRDefault="005F21D6" w:rsidP="001C7B0F">
      <w:pPr>
        <w:tabs>
          <w:tab w:val="left" w:pos="0"/>
        </w:tabs>
        <w:ind w:firstLine="284"/>
        <w:jc w:val="both"/>
        <w:rPr>
          <w:color w:val="000000"/>
          <w:sz w:val="20"/>
          <w:szCs w:val="20"/>
        </w:rPr>
      </w:pPr>
      <w:r>
        <w:rPr>
          <w:color w:val="000000"/>
          <w:sz w:val="20"/>
          <w:szCs w:val="20"/>
        </w:rPr>
        <w:t>В зависимости от расположения на территории населенного места или промышленного предприятия водоотводящая сеть называется дв</w:t>
      </w:r>
      <w:r>
        <w:rPr>
          <w:color w:val="000000"/>
          <w:sz w:val="20"/>
          <w:szCs w:val="20"/>
        </w:rPr>
        <w:t>о</w:t>
      </w:r>
      <w:r>
        <w:rPr>
          <w:color w:val="000000"/>
          <w:sz w:val="20"/>
          <w:szCs w:val="20"/>
        </w:rPr>
        <w:t>ровой, внутриквартальной, заводской или уличной.</w:t>
      </w:r>
    </w:p>
    <w:p w:rsidR="009C6453" w:rsidRPr="00C14CF6" w:rsidRDefault="009C6453" w:rsidP="001C7B0F">
      <w:pPr>
        <w:pStyle w:val="af7"/>
        <w:widowControl w:val="0"/>
        <w:ind w:firstLine="284"/>
        <w:jc w:val="both"/>
        <w:rPr>
          <w:rFonts w:ascii="Times New Roman" w:hAnsi="Times New Roman"/>
          <w:sz w:val="20"/>
          <w:szCs w:val="20"/>
        </w:rPr>
      </w:pPr>
      <w:r w:rsidRPr="00593142">
        <w:rPr>
          <w:rFonts w:ascii="Times New Roman" w:hAnsi="Times New Roman"/>
          <w:i/>
          <w:sz w:val="20"/>
          <w:szCs w:val="20"/>
        </w:rPr>
        <w:t>Дворовая сеть</w:t>
      </w:r>
      <w:r w:rsidRPr="00C14CF6">
        <w:rPr>
          <w:rFonts w:ascii="Times New Roman" w:hAnsi="Times New Roman"/>
          <w:sz w:val="20"/>
          <w:szCs w:val="20"/>
        </w:rPr>
        <w:t xml:space="preserve"> располагается в пределах одного двора и обслуж</w:t>
      </w:r>
      <w:r w:rsidRPr="00C14CF6">
        <w:rPr>
          <w:rFonts w:ascii="Times New Roman" w:hAnsi="Times New Roman"/>
          <w:sz w:val="20"/>
          <w:szCs w:val="20"/>
        </w:rPr>
        <w:t>и</w:t>
      </w:r>
      <w:r w:rsidRPr="00C14CF6">
        <w:rPr>
          <w:rFonts w:ascii="Times New Roman" w:hAnsi="Times New Roman"/>
          <w:sz w:val="20"/>
          <w:szCs w:val="20"/>
        </w:rPr>
        <w:t>вает одно или несколько зданий, состоит из выпусков из зданий, пр</w:t>
      </w:r>
      <w:r w:rsidRPr="00C14CF6">
        <w:rPr>
          <w:rFonts w:ascii="Times New Roman" w:hAnsi="Times New Roman"/>
          <w:sz w:val="20"/>
          <w:szCs w:val="20"/>
        </w:rPr>
        <w:t>и</w:t>
      </w:r>
      <w:r w:rsidRPr="00C14CF6">
        <w:rPr>
          <w:rFonts w:ascii="Times New Roman" w:hAnsi="Times New Roman"/>
          <w:sz w:val="20"/>
          <w:szCs w:val="20"/>
        </w:rPr>
        <w:lastRenderedPageBreak/>
        <w:t>емных и смотровых колодцев и системы подземных труб (150–200</w:t>
      </w:r>
      <w:r w:rsidR="00593142">
        <w:rPr>
          <w:rFonts w:ascii="Times New Roman" w:hAnsi="Times New Roman"/>
          <w:sz w:val="20"/>
          <w:szCs w:val="20"/>
        </w:rPr>
        <w:t> </w:t>
      </w:r>
      <w:r w:rsidRPr="00C14CF6">
        <w:rPr>
          <w:rFonts w:ascii="Times New Roman" w:hAnsi="Times New Roman"/>
          <w:sz w:val="20"/>
          <w:szCs w:val="20"/>
        </w:rPr>
        <w:t>мм).</w:t>
      </w:r>
    </w:p>
    <w:p w:rsidR="00EB418B" w:rsidRPr="00C14CF6" w:rsidRDefault="00FF58A2" w:rsidP="00F47EE1">
      <w:pPr>
        <w:tabs>
          <w:tab w:val="left" w:pos="0"/>
        </w:tabs>
        <w:jc w:val="center"/>
        <w:rPr>
          <w:noProof/>
          <w:sz w:val="20"/>
          <w:szCs w:val="20"/>
        </w:rPr>
      </w:pPr>
      <w:r w:rsidRPr="00FF58A2">
        <w:rPr>
          <w:noProof/>
          <w:color w:val="000000"/>
          <w:sz w:val="20"/>
          <w:szCs w:val="20"/>
        </w:rPr>
        <w:pict>
          <v:shape id="_x0000_s1246" type="#_x0000_t202" style="position:absolute;left:0;text-align:left;margin-left:186.35pt;margin-top:.05pt;width:12.5pt;height:14pt;z-index:251684352" strokecolor="white [3212]">
            <v:textbox inset=".3mm,.3mm,.3mm,.3mm">
              <w:txbxContent>
                <w:p w:rsidR="00B41AB3" w:rsidRPr="00593142" w:rsidRDefault="00B41AB3">
                  <w:pPr>
                    <w:rPr>
                      <w:i/>
                      <w:sz w:val="16"/>
                      <w:szCs w:val="16"/>
                    </w:rPr>
                  </w:pPr>
                  <w:r>
                    <w:rPr>
                      <w:i/>
                      <w:sz w:val="16"/>
                      <w:szCs w:val="16"/>
                    </w:rPr>
                    <w:t>в</w:t>
                  </w:r>
                </w:p>
              </w:txbxContent>
            </v:textbox>
          </v:shape>
        </w:pict>
      </w:r>
      <w:r>
        <w:rPr>
          <w:noProof/>
          <w:sz w:val="20"/>
          <w:szCs w:val="20"/>
        </w:rPr>
        <w:pict>
          <v:shape id="_x0000_s1245" type="#_x0000_t202" style="position:absolute;left:0;text-align:left;margin-left:117.15pt;margin-top:27.8pt;width:14pt;height:15pt;z-index:251683328" strokecolor="white [3212]">
            <v:textbox inset=".3mm,.3mm,.3mm,.3mm">
              <w:txbxContent>
                <w:p w:rsidR="00B41AB3" w:rsidRPr="00593142" w:rsidRDefault="00B41AB3">
                  <w:pPr>
                    <w:rPr>
                      <w:i/>
                      <w:sz w:val="16"/>
                      <w:szCs w:val="16"/>
                    </w:rPr>
                  </w:pPr>
                  <w:r>
                    <w:rPr>
                      <w:i/>
                      <w:sz w:val="16"/>
                      <w:szCs w:val="16"/>
                    </w:rPr>
                    <w:t>б</w:t>
                  </w:r>
                </w:p>
              </w:txbxContent>
            </v:textbox>
          </v:shape>
        </w:pict>
      </w:r>
      <w:r>
        <w:rPr>
          <w:noProof/>
          <w:sz w:val="20"/>
          <w:szCs w:val="20"/>
        </w:rPr>
        <w:pict>
          <v:shape id="_x0000_s1244" type="#_x0000_t202" style="position:absolute;left:0;text-align:left;margin-left:45.35pt;margin-top:89.3pt;width:14.5pt;height:13.5pt;z-index:251682304" strokecolor="white [3212]">
            <v:textbox inset=".3mm,.3mm,.3mm,.3mm">
              <w:txbxContent>
                <w:p w:rsidR="00B41AB3" w:rsidRPr="00593142" w:rsidRDefault="00B41AB3">
                  <w:pPr>
                    <w:rPr>
                      <w:i/>
                      <w:sz w:val="16"/>
                      <w:szCs w:val="16"/>
                    </w:rPr>
                  </w:pPr>
                  <w:r>
                    <w:rPr>
                      <w:i/>
                      <w:sz w:val="16"/>
                      <w:szCs w:val="16"/>
                    </w:rPr>
                    <w:t>а</w:t>
                  </w:r>
                </w:p>
              </w:txbxContent>
            </v:textbox>
          </v:shape>
        </w:pict>
      </w:r>
      <w:r w:rsidR="00271080">
        <w:rPr>
          <w:noProof/>
          <w:sz w:val="20"/>
          <w:szCs w:val="20"/>
        </w:rPr>
        <w:drawing>
          <wp:inline distT="0" distB="0" distL="0" distR="0">
            <wp:extent cx="3147562" cy="231614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cstate="print">
                      <a:lum bright="-12000" contrast="36000"/>
                    </a:blip>
                    <a:srcRect l="7172"/>
                    <a:stretch>
                      <a:fillRect/>
                    </a:stretch>
                  </pic:blipFill>
                  <pic:spPr bwMode="auto">
                    <a:xfrm>
                      <a:off x="0" y="0"/>
                      <a:ext cx="3147562" cy="2316145"/>
                    </a:xfrm>
                    <a:prstGeom prst="rect">
                      <a:avLst/>
                    </a:prstGeom>
                    <a:noFill/>
                    <a:ln w="9525">
                      <a:noFill/>
                      <a:miter lim="800000"/>
                      <a:headEnd/>
                      <a:tailEnd/>
                    </a:ln>
                  </pic:spPr>
                </pic:pic>
              </a:graphicData>
            </a:graphic>
          </wp:inline>
        </w:drawing>
      </w:r>
    </w:p>
    <w:p w:rsidR="000442B4" w:rsidRDefault="000442B4" w:rsidP="001C7B0F">
      <w:pPr>
        <w:pStyle w:val="af7"/>
        <w:widowControl w:val="0"/>
        <w:jc w:val="center"/>
        <w:rPr>
          <w:rFonts w:ascii="Times New Roman" w:hAnsi="Times New Roman"/>
          <w:color w:val="000000"/>
          <w:sz w:val="16"/>
          <w:szCs w:val="16"/>
        </w:rPr>
      </w:pPr>
    </w:p>
    <w:p w:rsidR="00D76186" w:rsidRDefault="001B5A12" w:rsidP="001C7B0F">
      <w:pPr>
        <w:pStyle w:val="af7"/>
        <w:widowControl w:val="0"/>
        <w:jc w:val="center"/>
        <w:rPr>
          <w:rFonts w:ascii="Times New Roman" w:hAnsi="Times New Roman"/>
          <w:color w:val="000000"/>
          <w:sz w:val="16"/>
          <w:szCs w:val="16"/>
        </w:rPr>
      </w:pPr>
      <w:r>
        <w:rPr>
          <w:rFonts w:ascii="Times New Roman" w:hAnsi="Times New Roman"/>
          <w:color w:val="000000"/>
          <w:sz w:val="16"/>
          <w:szCs w:val="16"/>
        </w:rPr>
        <w:t>Рис.</w:t>
      </w:r>
      <w:r w:rsidR="005F13A6">
        <w:rPr>
          <w:rFonts w:ascii="Times New Roman" w:hAnsi="Times New Roman"/>
          <w:color w:val="000000"/>
          <w:sz w:val="16"/>
          <w:szCs w:val="16"/>
        </w:rPr>
        <w:t> </w:t>
      </w:r>
      <w:r>
        <w:rPr>
          <w:rFonts w:ascii="Times New Roman" w:hAnsi="Times New Roman"/>
          <w:color w:val="000000"/>
          <w:sz w:val="16"/>
          <w:szCs w:val="16"/>
        </w:rPr>
        <w:t>4.</w:t>
      </w:r>
      <w:r w:rsidR="005F13A6">
        <w:rPr>
          <w:rFonts w:ascii="Times New Roman" w:hAnsi="Times New Roman"/>
          <w:color w:val="000000"/>
          <w:sz w:val="16"/>
          <w:szCs w:val="16"/>
        </w:rPr>
        <w:t>8</w:t>
      </w:r>
      <w:r w:rsidR="00EB418B" w:rsidRPr="000442B4">
        <w:rPr>
          <w:rFonts w:ascii="Times New Roman" w:hAnsi="Times New Roman"/>
          <w:color w:val="000000"/>
          <w:sz w:val="16"/>
          <w:szCs w:val="16"/>
        </w:rPr>
        <w:t>. Схемы внутренних водостоков:</w:t>
      </w:r>
      <w:r w:rsidR="000442B4">
        <w:rPr>
          <w:rFonts w:ascii="Times New Roman" w:hAnsi="Times New Roman"/>
          <w:color w:val="000000"/>
          <w:sz w:val="16"/>
          <w:szCs w:val="16"/>
        </w:rPr>
        <w:t xml:space="preserve"> </w:t>
      </w:r>
      <w:r w:rsidR="00EB418B" w:rsidRPr="000442B4">
        <w:rPr>
          <w:rFonts w:ascii="Times New Roman" w:hAnsi="Times New Roman"/>
          <w:i/>
          <w:color w:val="000000"/>
          <w:sz w:val="16"/>
          <w:szCs w:val="16"/>
        </w:rPr>
        <w:t>а</w:t>
      </w:r>
      <w:r w:rsidR="00EB418B" w:rsidRPr="000442B4">
        <w:rPr>
          <w:rFonts w:ascii="Times New Roman" w:hAnsi="Times New Roman"/>
          <w:color w:val="000000"/>
          <w:sz w:val="16"/>
          <w:szCs w:val="16"/>
        </w:rPr>
        <w:t xml:space="preserve"> – промышленного </w:t>
      </w:r>
    </w:p>
    <w:p w:rsidR="00D76186" w:rsidRDefault="00EB418B" w:rsidP="001C7B0F">
      <w:pPr>
        <w:pStyle w:val="af7"/>
        <w:widowControl w:val="0"/>
        <w:jc w:val="center"/>
        <w:rPr>
          <w:rFonts w:ascii="Times New Roman" w:hAnsi="Times New Roman"/>
          <w:color w:val="000000"/>
          <w:sz w:val="16"/>
          <w:szCs w:val="16"/>
        </w:rPr>
      </w:pPr>
      <w:r w:rsidRPr="000442B4">
        <w:rPr>
          <w:rFonts w:ascii="Times New Roman" w:hAnsi="Times New Roman"/>
          <w:color w:val="000000"/>
          <w:sz w:val="16"/>
          <w:szCs w:val="16"/>
        </w:rPr>
        <w:t xml:space="preserve">здания; </w:t>
      </w:r>
      <w:r w:rsidR="000442B4">
        <w:rPr>
          <w:rFonts w:ascii="Times New Roman" w:hAnsi="Times New Roman"/>
          <w:i/>
          <w:iCs/>
          <w:color w:val="000000"/>
          <w:sz w:val="16"/>
          <w:szCs w:val="16"/>
        </w:rPr>
        <w:t xml:space="preserve">б </w:t>
      </w:r>
      <w:r w:rsidRPr="000442B4">
        <w:rPr>
          <w:rFonts w:ascii="Times New Roman" w:hAnsi="Times New Roman"/>
          <w:color w:val="000000"/>
          <w:sz w:val="16"/>
          <w:szCs w:val="16"/>
        </w:rPr>
        <w:t>–</w:t>
      </w:r>
      <w:r w:rsidR="000442B4">
        <w:rPr>
          <w:rFonts w:ascii="Times New Roman" w:hAnsi="Times New Roman"/>
          <w:color w:val="000000"/>
          <w:sz w:val="16"/>
          <w:szCs w:val="16"/>
        </w:rPr>
        <w:t xml:space="preserve"> </w:t>
      </w:r>
      <w:r w:rsidRPr="000442B4">
        <w:rPr>
          <w:rFonts w:ascii="Times New Roman" w:hAnsi="Times New Roman"/>
          <w:color w:val="000000"/>
          <w:sz w:val="16"/>
          <w:szCs w:val="16"/>
        </w:rPr>
        <w:t xml:space="preserve">жилого дома с плоской крышей; </w:t>
      </w:r>
      <w:r w:rsidRPr="000442B4">
        <w:rPr>
          <w:rFonts w:ascii="Times New Roman" w:hAnsi="Times New Roman"/>
          <w:i/>
          <w:iCs/>
          <w:color w:val="000000"/>
          <w:sz w:val="16"/>
          <w:szCs w:val="16"/>
        </w:rPr>
        <w:t>в</w:t>
      </w:r>
      <w:r w:rsidR="000442B4">
        <w:rPr>
          <w:rFonts w:ascii="Times New Roman" w:hAnsi="Times New Roman"/>
          <w:i/>
          <w:iCs/>
          <w:color w:val="000000"/>
          <w:sz w:val="16"/>
          <w:szCs w:val="16"/>
        </w:rPr>
        <w:t xml:space="preserve"> </w:t>
      </w:r>
      <w:r w:rsidRPr="000442B4">
        <w:rPr>
          <w:rFonts w:ascii="Times New Roman" w:hAnsi="Times New Roman"/>
          <w:color w:val="000000"/>
          <w:sz w:val="16"/>
          <w:szCs w:val="16"/>
        </w:rPr>
        <w:t>–</w:t>
      </w:r>
      <w:r w:rsidR="005F13A6">
        <w:rPr>
          <w:rFonts w:ascii="Times New Roman" w:hAnsi="Times New Roman"/>
          <w:color w:val="000000"/>
          <w:sz w:val="16"/>
          <w:szCs w:val="16"/>
        </w:rPr>
        <w:t xml:space="preserve"> </w:t>
      </w:r>
      <w:r w:rsidRPr="000442B4">
        <w:rPr>
          <w:rFonts w:ascii="Times New Roman" w:hAnsi="Times New Roman"/>
          <w:color w:val="000000"/>
          <w:sz w:val="16"/>
          <w:szCs w:val="16"/>
        </w:rPr>
        <w:t xml:space="preserve">то же </w:t>
      </w:r>
    </w:p>
    <w:p w:rsidR="00D76186" w:rsidRDefault="00EB418B" w:rsidP="001C7B0F">
      <w:pPr>
        <w:pStyle w:val="af7"/>
        <w:widowControl w:val="0"/>
        <w:jc w:val="center"/>
        <w:rPr>
          <w:rFonts w:ascii="Times New Roman" w:hAnsi="Times New Roman"/>
          <w:color w:val="000000"/>
          <w:sz w:val="16"/>
          <w:szCs w:val="16"/>
        </w:rPr>
      </w:pPr>
      <w:r w:rsidRPr="000442B4">
        <w:rPr>
          <w:rFonts w:ascii="Times New Roman" w:hAnsi="Times New Roman"/>
          <w:color w:val="000000"/>
          <w:sz w:val="16"/>
          <w:szCs w:val="16"/>
        </w:rPr>
        <w:t xml:space="preserve">со скатной крышей; </w:t>
      </w:r>
      <w:r w:rsidRPr="000442B4">
        <w:rPr>
          <w:rFonts w:ascii="Times New Roman" w:hAnsi="Times New Roman"/>
          <w:i/>
          <w:color w:val="000000"/>
          <w:sz w:val="16"/>
          <w:szCs w:val="16"/>
        </w:rPr>
        <w:t>1</w:t>
      </w:r>
      <w:r w:rsidRPr="000442B4">
        <w:rPr>
          <w:rFonts w:ascii="Times New Roman" w:hAnsi="Times New Roman"/>
          <w:color w:val="000000"/>
          <w:sz w:val="16"/>
          <w:szCs w:val="16"/>
        </w:rPr>
        <w:t xml:space="preserve">– устройство для прочистки; </w:t>
      </w:r>
      <w:r w:rsidRPr="000442B4">
        <w:rPr>
          <w:rFonts w:ascii="Times New Roman" w:hAnsi="Times New Roman"/>
          <w:i/>
          <w:color w:val="000000"/>
          <w:sz w:val="16"/>
          <w:szCs w:val="16"/>
        </w:rPr>
        <w:t>2</w:t>
      </w:r>
      <w:r w:rsidRPr="000442B4">
        <w:rPr>
          <w:rFonts w:ascii="Times New Roman" w:hAnsi="Times New Roman"/>
          <w:color w:val="000000"/>
          <w:sz w:val="16"/>
          <w:szCs w:val="16"/>
        </w:rPr>
        <w:t xml:space="preserve"> – стояк; </w:t>
      </w:r>
    </w:p>
    <w:p w:rsidR="00D76186" w:rsidRDefault="00EB418B" w:rsidP="001C7B0F">
      <w:pPr>
        <w:pStyle w:val="af7"/>
        <w:widowControl w:val="0"/>
        <w:jc w:val="center"/>
        <w:rPr>
          <w:rFonts w:ascii="Times New Roman" w:hAnsi="Times New Roman"/>
          <w:color w:val="000000"/>
          <w:sz w:val="16"/>
          <w:szCs w:val="16"/>
        </w:rPr>
      </w:pPr>
      <w:r w:rsidRPr="000442B4">
        <w:rPr>
          <w:rFonts w:ascii="Times New Roman" w:hAnsi="Times New Roman"/>
          <w:i/>
          <w:color w:val="000000"/>
          <w:sz w:val="16"/>
          <w:szCs w:val="16"/>
        </w:rPr>
        <w:t>3</w:t>
      </w:r>
      <w:r w:rsidRPr="000442B4">
        <w:rPr>
          <w:rFonts w:ascii="Times New Roman" w:hAnsi="Times New Roman"/>
          <w:color w:val="000000"/>
          <w:sz w:val="16"/>
          <w:szCs w:val="16"/>
        </w:rPr>
        <w:t xml:space="preserve"> – отводные трубы; </w:t>
      </w:r>
      <w:r w:rsidRPr="000442B4">
        <w:rPr>
          <w:rFonts w:ascii="Times New Roman" w:hAnsi="Times New Roman"/>
          <w:i/>
          <w:iCs/>
          <w:color w:val="000000"/>
          <w:sz w:val="16"/>
          <w:szCs w:val="16"/>
        </w:rPr>
        <w:t>4</w:t>
      </w:r>
      <w:r w:rsidRPr="000442B4">
        <w:rPr>
          <w:rFonts w:ascii="Times New Roman" w:hAnsi="Times New Roman"/>
          <w:color w:val="000000"/>
          <w:sz w:val="16"/>
          <w:szCs w:val="16"/>
        </w:rPr>
        <w:t>–</w:t>
      </w:r>
      <w:r w:rsidRPr="000442B4">
        <w:rPr>
          <w:rFonts w:ascii="Times New Roman" w:hAnsi="Times New Roman"/>
          <w:iCs/>
          <w:color w:val="000000"/>
          <w:sz w:val="16"/>
          <w:szCs w:val="16"/>
        </w:rPr>
        <w:t xml:space="preserve"> в</w:t>
      </w:r>
      <w:r w:rsidRPr="000442B4">
        <w:rPr>
          <w:rFonts w:ascii="Times New Roman" w:hAnsi="Times New Roman"/>
          <w:color w:val="000000"/>
          <w:sz w:val="16"/>
          <w:szCs w:val="16"/>
        </w:rPr>
        <w:t xml:space="preserve">одосточные воронки; </w:t>
      </w:r>
      <w:r w:rsidRPr="000442B4">
        <w:rPr>
          <w:rFonts w:ascii="Times New Roman" w:hAnsi="Times New Roman"/>
          <w:i/>
          <w:iCs/>
          <w:color w:val="000000"/>
          <w:sz w:val="16"/>
          <w:szCs w:val="16"/>
        </w:rPr>
        <w:t>5</w:t>
      </w:r>
      <w:r w:rsidRPr="000442B4">
        <w:rPr>
          <w:rFonts w:ascii="Times New Roman" w:hAnsi="Times New Roman"/>
          <w:iCs/>
          <w:color w:val="000000"/>
          <w:sz w:val="16"/>
          <w:szCs w:val="16"/>
        </w:rPr>
        <w:t xml:space="preserve"> </w:t>
      </w:r>
      <w:r w:rsidRPr="000442B4">
        <w:rPr>
          <w:rFonts w:ascii="Times New Roman" w:hAnsi="Times New Roman"/>
          <w:color w:val="000000"/>
          <w:sz w:val="16"/>
          <w:szCs w:val="16"/>
        </w:rPr>
        <w:t>–</w:t>
      </w:r>
      <w:r w:rsidR="005F13A6">
        <w:rPr>
          <w:rFonts w:ascii="Times New Roman" w:hAnsi="Times New Roman"/>
          <w:color w:val="000000"/>
          <w:sz w:val="16"/>
          <w:szCs w:val="16"/>
        </w:rPr>
        <w:t xml:space="preserve"> </w:t>
      </w:r>
      <w:r w:rsidRPr="000442B4">
        <w:rPr>
          <w:rFonts w:ascii="Times New Roman" w:hAnsi="Times New Roman"/>
          <w:color w:val="000000"/>
          <w:sz w:val="16"/>
          <w:szCs w:val="16"/>
        </w:rPr>
        <w:t xml:space="preserve">гидрозатворы; </w:t>
      </w:r>
    </w:p>
    <w:p w:rsidR="00D76186" w:rsidRDefault="00EB418B" w:rsidP="001C7B0F">
      <w:pPr>
        <w:pStyle w:val="af7"/>
        <w:widowControl w:val="0"/>
        <w:jc w:val="center"/>
        <w:rPr>
          <w:rFonts w:ascii="Times New Roman" w:hAnsi="Times New Roman"/>
          <w:color w:val="000000"/>
          <w:sz w:val="16"/>
          <w:szCs w:val="16"/>
        </w:rPr>
      </w:pPr>
      <w:r w:rsidRPr="000442B4">
        <w:rPr>
          <w:rFonts w:ascii="Times New Roman" w:hAnsi="Times New Roman"/>
          <w:i/>
          <w:color w:val="000000"/>
          <w:sz w:val="16"/>
          <w:szCs w:val="16"/>
        </w:rPr>
        <w:t>6</w:t>
      </w:r>
      <w:r w:rsidRPr="000442B4">
        <w:rPr>
          <w:rFonts w:ascii="Times New Roman" w:hAnsi="Times New Roman"/>
          <w:color w:val="000000"/>
          <w:sz w:val="16"/>
          <w:szCs w:val="16"/>
        </w:rPr>
        <w:t xml:space="preserve"> – открытый выпуск; </w:t>
      </w:r>
      <w:r w:rsidRPr="000442B4">
        <w:rPr>
          <w:rFonts w:ascii="Times New Roman" w:hAnsi="Times New Roman"/>
          <w:i/>
          <w:color w:val="000000"/>
          <w:sz w:val="16"/>
          <w:szCs w:val="16"/>
        </w:rPr>
        <w:t>7</w:t>
      </w:r>
      <w:r w:rsidRPr="000442B4">
        <w:rPr>
          <w:rFonts w:ascii="Times New Roman" w:hAnsi="Times New Roman"/>
          <w:color w:val="000000"/>
          <w:sz w:val="16"/>
          <w:szCs w:val="16"/>
        </w:rPr>
        <w:t xml:space="preserve"> – водосточные трубы; </w:t>
      </w:r>
      <w:r w:rsidRPr="000442B4">
        <w:rPr>
          <w:rFonts w:ascii="Times New Roman" w:hAnsi="Times New Roman"/>
          <w:i/>
          <w:iCs/>
          <w:color w:val="000000"/>
          <w:sz w:val="16"/>
          <w:szCs w:val="16"/>
        </w:rPr>
        <w:t>8</w:t>
      </w:r>
      <w:r w:rsidRPr="000442B4">
        <w:rPr>
          <w:rFonts w:ascii="Times New Roman" w:hAnsi="Times New Roman"/>
          <w:iCs/>
          <w:color w:val="000000"/>
          <w:sz w:val="16"/>
          <w:szCs w:val="16"/>
        </w:rPr>
        <w:t xml:space="preserve"> </w:t>
      </w:r>
      <w:r w:rsidRPr="000442B4">
        <w:rPr>
          <w:rFonts w:ascii="Times New Roman" w:hAnsi="Times New Roman"/>
          <w:color w:val="000000"/>
          <w:sz w:val="16"/>
          <w:szCs w:val="16"/>
        </w:rPr>
        <w:t xml:space="preserve">–желоб; </w:t>
      </w:r>
    </w:p>
    <w:p w:rsidR="00EB418B" w:rsidRPr="000442B4" w:rsidRDefault="00EB418B" w:rsidP="001C7B0F">
      <w:pPr>
        <w:pStyle w:val="af7"/>
        <w:widowControl w:val="0"/>
        <w:jc w:val="center"/>
        <w:rPr>
          <w:rFonts w:ascii="Times New Roman" w:hAnsi="Times New Roman"/>
          <w:color w:val="000000"/>
          <w:sz w:val="16"/>
          <w:szCs w:val="16"/>
        </w:rPr>
      </w:pPr>
      <w:r w:rsidRPr="000442B4">
        <w:rPr>
          <w:rFonts w:ascii="Times New Roman" w:hAnsi="Times New Roman"/>
          <w:i/>
          <w:iCs/>
          <w:color w:val="000000"/>
          <w:sz w:val="16"/>
          <w:szCs w:val="16"/>
        </w:rPr>
        <w:t>9</w:t>
      </w:r>
      <w:r w:rsidRPr="000442B4">
        <w:rPr>
          <w:rFonts w:ascii="Times New Roman" w:hAnsi="Times New Roman"/>
          <w:iCs/>
          <w:color w:val="000000"/>
          <w:sz w:val="16"/>
          <w:szCs w:val="16"/>
        </w:rPr>
        <w:t xml:space="preserve"> </w:t>
      </w:r>
      <w:r w:rsidRPr="000442B4">
        <w:rPr>
          <w:rFonts w:ascii="Times New Roman" w:hAnsi="Times New Roman"/>
          <w:color w:val="000000"/>
          <w:sz w:val="16"/>
          <w:szCs w:val="16"/>
        </w:rPr>
        <w:t xml:space="preserve">–дождеприемники; </w:t>
      </w:r>
      <w:r w:rsidRPr="000442B4">
        <w:rPr>
          <w:rFonts w:ascii="Times New Roman" w:hAnsi="Times New Roman"/>
          <w:i/>
          <w:iCs/>
          <w:color w:val="000000"/>
          <w:sz w:val="16"/>
          <w:szCs w:val="16"/>
        </w:rPr>
        <w:t>10</w:t>
      </w:r>
      <w:r w:rsidRPr="000442B4">
        <w:rPr>
          <w:rFonts w:ascii="Times New Roman" w:hAnsi="Times New Roman"/>
          <w:iCs/>
          <w:color w:val="000000"/>
          <w:sz w:val="16"/>
          <w:szCs w:val="16"/>
        </w:rPr>
        <w:t xml:space="preserve"> </w:t>
      </w:r>
      <w:r w:rsidRPr="000442B4">
        <w:rPr>
          <w:rFonts w:ascii="Times New Roman" w:hAnsi="Times New Roman"/>
          <w:color w:val="000000"/>
          <w:sz w:val="16"/>
          <w:szCs w:val="16"/>
        </w:rPr>
        <w:t>–</w:t>
      </w:r>
      <w:r w:rsidR="005F13A6">
        <w:rPr>
          <w:rFonts w:ascii="Times New Roman" w:hAnsi="Times New Roman"/>
          <w:color w:val="000000"/>
          <w:sz w:val="16"/>
          <w:szCs w:val="16"/>
        </w:rPr>
        <w:t xml:space="preserve"> </w:t>
      </w:r>
      <w:r w:rsidRPr="000442B4">
        <w:rPr>
          <w:rFonts w:ascii="Times New Roman" w:hAnsi="Times New Roman"/>
          <w:color w:val="000000"/>
          <w:sz w:val="16"/>
          <w:szCs w:val="16"/>
        </w:rPr>
        <w:t xml:space="preserve">закрытый выпуск; </w:t>
      </w:r>
      <w:r w:rsidRPr="000442B4">
        <w:rPr>
          <w:rFonts w:ascii="Times New Roman" w:hAnsi="Times New Roman"/>
          <w:i/>
          <w:color w:val="000000"/>
          <w:sz w:val="16"/>
          <w:szCs w:val="16"/>
        </w:rPr>
        <w:t>11</w:t>
      </w:r>
      <w:r w:rsidRPr="000442B4">
        <w:rPr>
          <w:rFonts w:ascii="Times New Roman" w:hAnsi="Times New Roman"/>
          <w:color w:val="000000"/>
          <w:sz w:val="16"/>
          <w:szCs w:val="16"/>
        </w:rPr>
        <w:t xml:space="preserve"> – смотровые колодцы</w:t>
      </w:r>
    </w:p>
    <w:p w:rsidR="00F47EE1" w:rsidRDefault="00F47EE1" w:rsidP="00F47EE1">
      <w:pPr>
        <w:tabs>
          <w:tab w:val="left" w:pos="0"/>
        </w:tabs>
        <w:ind w:firstLine="284"/>
        <w:jc w:val="both"/>
        <w:rPr>
          <w:sz w:val="20"/>
          <w:szCs w:val="20"/>
        </w:rPr>
      </w:pPr>
    </w:p>
    <w:p w:rsidR="00F47EE1" w:rsidRDefault="00F47EE1" w:rsidP="00F47EE1">
      <w:pPr>
        <w:tabs>
          <w:tab w:val="left" w:pos="0"/>
        </w:tabs>
        <w:ind w:firstLine="284"/>
        <w:jc w:val="both"/>
        <w:rPr>
          <w:sz w:val="20"/>
          <w:szCs w:val="20"/>
        </w:rPr>
      </w:pPr>
      <w:r>
        <w:rPr>
          <w:sz w:val="20"/>
          <w:szCs w:val="20"/>
        </w:rPr>
        <w:t>Смотровые</w:t>
      </w:r>
      <w:r w:rsidRPr="00C14CF6">
        <w:rPr>
          <w:sz w:val="20"/>
          <w:szCs w:val="20"/>
        </w:rPr>
        <w:t xml:space="preserve"> колодец</w:t>
      </w:r>
      <w:r>
        <w:rPr>
          <w:sz w:val="20"/>
          <w:szCs w:val="20"/>
        </w:rPr>
        <w:t>ы служа</w:t>
      </w:r>
      <w:r w:rsidRPr="00C14CF6">
        <w:rPr>
          <w:sz w:val="20"/>
          <w:szCs w:val="20"/>
        </w:rPr>
        <w:t>т для эксплуатационных условий, н</w:t>
      </w:r>
      <w:r w:rsidRPr="00C14CF6">
        <w:rPr>
          <w:sz w:val="20"/>
          <w:szCs w:val="20"/>
        </w:rPr>
        <w:t>а</w:t>
      </w:r>
      <w:r w:rsidRPr="00C14CF6">
        <w:rPr>
          <w:sz w:val="20"/>
          <w:szCs w:val="20"/>
        </w:rPr>
        <w:t>блюдений за состоянием, промывки и прочистки. Последний колодец дворовой сети располагается на улице, за красной линией застройки перед присоединением ее к уличной сети</w:t>
      </w:r>
      <w:r>
        <w:rPr>
          <w:sz w:val="20"/>
          <w:szCs w:val="20"/>
        </w:rPr>
        <w:t xml:space="preserve"> и</w:t>
      </w:r>
      <w:r w:rsidRPr="00C14CF6">
        <w:rPr>
          <w:sz w:val="20"/>
          <w:szCs w:val="20"/>
        </w:rPr>
        <w:t xml:space="preserve"> называется контрольным колодцем (</w:t>
      </w:r>
      <w:r w:rsidRPr="00593142">
        <w:rPr>
          <w:sz w:val="20"/>
          <w:szCs w:val="20"/>
        </w:rPr>
        <w:t>КК</w:t>
      </w:r>
      <w:r w:rsidRPr="00C14CF6">
        <w:rPr>
          <w:sz w:val="20"/>
          <w:szCs w:val="20"/>
        </w:rPr>
        <w:t>)</w:t>
      </w:r>
      <w:r>
        <w:rPr>
          <w:sz w:val="20"/>
          <w:szCs w:val="20"/>
        </w:rPr>
        <w:t>. Он</w:t>
      </w:r>
      <w:r w:rsidRPr="00C14CF6">
        <w:rPr>
          <w:sz w:val="20"/>
          <w:szCs w:val="20"/>
        </w:rPr>
        <w:t xml:space="preserve"> является границей между дворовой и уличной с</w:t>
      </w:r>
      <w:r w:rsidRPr="00C14CF6">
        <w:rPr>
          <w:sz w:val="20"/>
          <w:szCs w:val="20"/>
        </w:rPr>
        <w:t>е</w:t>
      </w:r>
      <w:r w:rsidRPr="00C14CF6">
        <w:rPr>
          <w:sz w:val="20"/>
          <w:szCs w:val="20"/>
        </w:rPr>
        <w:t>тью. Дворовые сети водоотведения в наше время существуют лишь в районах старой зас</w:t>
      </w:r>
      <w:r>
        <w:rPr>
          <w:sz w:val="20"/>
          <w:szCs w:val="20"/>
        </w:rPr>
        <w:t>тройки (рис. 4.9).</w:t>
      </w:r>
    </w:p>
    <w:p w:rsidR="00F47EE1" w:rsidRDefault="00F47EE1" w:rsidP="00F47EE1">
      <w:pPr>
        <w:pStyle w:val="af7"/>
        <w:widowControl w:val="0"/>
        <w:ind w:firstLine="284"/>
        <w:jc w:val="both"/>
        <w:rPr>
          <w:rFonts w:ascii="Times New Roman" w:hAnsi="Times New Roman"/>
          <w:bCs/>
          <w:sz w:val="20"/>
          <w:szCs w:val="20"/>
        </w:rPr>
      </w:pPr>
      <w:r w:rsidRPr="005F13A6">
        <w:rPr>
          <w:rFonts w:ascii="Times New Roman" w:hAnsi="Times New Roman"/>
          <w:bCs/>
          <w:i/>
          <w:sz w:val="20"/>
          <w:szCs w:val="20"/>
        </w:rPr>
        <w:t>Внутриквартальной сетью</w:t>
      </w:r>
      <w:r>
        <w:rPr>
          <w:rFonts w:ascii="Times New Roman" w:hAnsi="Times New Roman"/>
          <w:bCs/>
          <w:sz w:val="20"/>
          <w:szCs w:val="20"/>
        </w:rPr>
        <w:t xml:space="preserve"> называется сеть, укладываемая внутри квартала. Она объединяет выпуски от отдельных зданий. </w:t>
      </w:r>
    </w:p>
    <w:p w:rsidR="00F47EE1" w:rsidRDefault="00F47EE1" w:rsidP="00F47EE1">
      <w:pPr>
        <w:pStyle w:val="af7"/>
        <w:widowControl w:val="0"/>
        <w:ind w:firstLine="284"/>
        <w:jc w:val="both"/>
        <w:rPr>
          <w:rFonts w:ascii="Times New Roman" w:hAnsi="Times New Roman"/>
          <w:bCs/>
          <w:sz w:val="20"/>
          <w:szCs w:val="20"/>
        </w:rPr>
      </w:pPr>
      <w:r w:rsidRPr="00DA376E">
        <w:rPr>
          <w:rFonts w:ascii="Times New Roman" w:hAnsi="Times New Roman"/>
          <w:bCs/>
          <w:i/>
          <w:sz w:val="20"/>
          <w:szCs w:val="20"/>
        </w:rPr>
        <w:t>Заводская сеть</w:t>
      </w:r>
      <w:r>
        <w:rPr>
          <w:rFonts w:ascii="Times New Roman" w:hAnsi="Times New Roman"/>
          <w:bCs/>
          <w:sz w:val="20"/>
          <w:szCs w:val="20"/>
        </w:rPr>
        <w:t xml:space="preserve"> принимает воды из зданий и цехов промышленных предприятий. </w:t>
      </w:r>
    </w:p>
    <w:p w:rsidR="00F47EE1" w:rsidRPr="00E10F14" w:rsidRDefault="00F47EE1" w:rsidP="00F47EE1">
      <w:pPr>
        <w:pStyle w:val="af7"/>
        <w:widowControl w:val="0"/>
        <w:ind w:firstLine="284"/>
        <w:jc w:val="both"/>
        <w:rPr>
          <w:rFonts w:ascii="Times New Roman" w:hAnsi="Times New Roman"/>
          <w:bCs/>
          <w:sz w:val="20"/>
          <w:szCs w:val="20"/>
        </w:rPr>
      </w:pPr>
      <w:r w:rsidRPr="00DA376E">
        <w:rPr>
          <w:rFonts w:ascii="Times New Roman" w:hAnsi="Times New Roman"/>
          <w:bCs/>
          <w:i/>
          <w:sz w:val="20"/>
          <w:szCs w:val="20"/>
        </w:rPr>
        <w:t>Уличной сетью</w:t>
      </w:r>
      <w:r>
        <w:rPr>
          <w:rFonts w:ascii="Times New Roman" w:hAnsi="Times New Roman"/>
          <w:bCs/>
          <w:sz w:val="20"/>
          <w:szCs w:val="20"/>
        </w:rPr>
        <w:t xml:space="preserve"> называют разветленную систему водоотводящих трубопроводов, принимающих сточные воды от дворовых и внутр</w:t>
      </w:r>
      <w:r>
        <w:rPr>
          <w:rFonts w:ascii="Times New Roman" w:hAnsi="Times New Roman"/>
          <w:bCs/>
          <w:sz w:val="20"/>
          <w:szCs w:val="20"/>
        </w:rPr>
        <w:t>и</w:t>
      </w:r>
      <w:r>
        <w:rPr>
          <w:rFonts w:ascii="Times New Roman" w:hAnsi="Times New Roman"/>
          <w:bCs/>
          <w:sz w:val="20"/>
          <w:szCs w:val="20"/>
        </w:rPr>
        <w:t>квартальных сетей и предназначенных для транспортирования сто</w:t>
      </w:r>
      <w:r>
        <w:rPr>
          <w:rFonts w:ascii="Times New Roman" w:hAnsi="Times New Roman"/>
          <w:bCs/>
          <w:sz w:val="20"/>
          <w:szCs w:val="20"/>
        </w:rPr>
        <w:t>ч</w:t>
      </w:r>
      <w:r>
        <w:rPr>
          <w:rFonts w:ascii="Times New Roman" w:hAnsi="Times New Roman"/>
          <w:bCs/>
          <w:sz w:val="20"/>
          <w:szCs w:val="20"/>
        </w:rPr>
        <w:t>ных вод в пределах населенного пункта.</w:t>
      </w:r>
    </w:p>
    <w:p w:rsidR="00EB418B" w:rsidRPr="00C14CF6" w:rsidRDefault="00271080" w:rsidP="001C7B0F">
      <w:pPr>
        <w:tabs>
          <w:tab w:val="left" w:pos="0"/>
        </w:tabs>
        <w:jc w:val="center"/>
        <w:rPr>
          <w:noProof/>
          <w:sz w:val="20"/>
          <w:szCs w:val="20"/>
        </w:rPr>
      </w:pPr>
      <w:r>
        <w:rPr>
          <w:noProof/>
          <w:sz w:val="20"/>
          <w:szCs w:val="20"/>
        </w:rPr>
        <w:lastRenderedPageBreak/>
        <w:drawing>
          <wp:inline distT="0" distB="0" distL="0" distR="0">
            <wp:extent cx="2751837" cy="2331217"/>
            <wp:effectExtent l="19050" t="0" r="0"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7" cstate="print">
                      <a:lum bright="-18000" contrast="78000"/>
                    </a:blip>
                    <a:srcRect/>
                    <a:stretch>
                      <a:fillRect/>
                    </a:stretch>
                  </pic:blipFill>
                  <pic:spPr bwMode="auto">
                    <a:xfrm>
                      <a:off x="0" y="0"/>
                      <a:ext cx="2753180" cy="2332355"/>
                    </a:xfrm>
                    <a:prstGeom prst="rect">
                      <a:avLst/>
                    </a:prstGeom>
                    <a:noFill/>
                    <a:ln w="9525">
                      <a:noFill/>
                      <a:miter lim="800000"/>
                      <a:headEnd/>
                      <a:tailEnd/>
                    </a:ln>
                  </pic:spPr>
                </pic:pic>
              </a:graphicData>
            </a:graphic>
          </wp:inline>
        </w:drawing>
      </w:r>
    </w:p>
    <w:p w:rsidR="005F13A6" w:rsidRDefault="005F13A6" w:rsidP="001C7B0F">
      <w:pPr>
        <w:pStyle w:val="af7"/>
        <w:widowControl w:val="0"/>
        <w:jc w:val="center"/>
        <w:rPr>
          <w:rFonts w:ascii="Times New Roman" w:hAnsi="Times New Roman"/>
          <w:bCs/>
          <w:sz w:val="16"/>
          <w:szCs w:val="16"/>
        </w:rPr>
      </w:pPr>
    </w:p>
    <w:p w:rsidR="0067424F" w:rsidRDefault="001B5A12" w:rsidP="001C7B0F">
      <w:pPr>
        <w:pStyle w:val="af7"/>
        <w:widowControl w:val="0"/>
        <w:jc w:val="center"/>
        <w:rPr>
          <w:rFonts w:ascii="Times New Roman" w:hAnsi="Times New Roman"/>
          <w:bCs/>
          <w:sz w:val="16"/>
          <w:szCs w:val="16"/>
        </w:rPr>
      </w:pPr>
      <w:r>
        <w:rPr>
          <w:rFonts w:ascii="Times New Roman" w:hAnsi="Times New Roman"/>
          <w:bCs/>
          <w:sz w:val="16"/>
          <w:szCs w:val="16"/>
        </w:rPr>
        <w:t>Рис. 4.</w:t>
      </w:r>
      <w:r w:rsidR="005F13A6">
        <w:rPr>
          <w:rFonts w:ascii="Times New Roman" w:hAnsi="Times New Roman"/>
          <w:bCs/>
          <w:sz w:val="16"/>
          <w:szCs w:val="16"/>
        </w:rPr>
        <w:t>9</w:t>
      </w:r>
      <w:r w:rsidR="00EB418B" w:rsidRPr="0067424F">
        <w:rPr>
          <w:rFonts w:ascii="Times New Roman" w:hAnsi="Times New Roman"/>
          <w:bCs/>
          <w:sz w:val="16"/>
          <w:szCs w:val="16"/>
        </w:rPr>
        <w:t>. Схема дворовой водоотводящей сети:</w:t>
      </w:r>
      <w:r w:rsidR="0067424F">
        <w:rPr>
          <w:rFonts w:ascii="Times New Roman" w:hAnsi="Times New Roman"/>
          <w:bCs/>
          <w:sz w:val="16"/>
          <w:szCs w:val="16"/>
        </w:rPr>
        <w:t xml:space="preserve"> </w:t>
      </w:r>
      <w:r w:rsidR="00EB418B" w:rsidRPr="0067424F">
        <w:rPr>
          <w:rFonts w:ascii="Times New Roman" w:hAnsi="Times New Roman"/>
          <w:bCs/>
          <w:i/>
          <w:sz w:val="16"/>
          <w:szCs w:val="16"/>
        </w:rPr>
        <w:t>1</w:t>
      </w:r>
      <w:r w:rsidR="00EB418B" w:rsidRPr="0067424F">
        <w:rPr>
          <w:rFonts w:ascii="Times New Roman" w:hAnsi="Times New Roman"/>
          <w:bCs/>
          <w:sz w:val="16"/>
          <w:szCs w:val="16"/>
        </w:rPr>
        <w:t xml:space="preserve"> – выпуск </w:t>
      </w:r>
    </w:p>
    <w:p w:rsidR="00215B35" w:rsidRDefault="00EB418B" w:rsidP="001C7B0F">
      <w:pPr>
        <w:pStyle w:val="af7"/>
        <w:widowControl w:val="0"/>
        <w:jc w:val="center"/>
        <w:rPr>
          <w:rFonts w:ascii="Times New Roman" w:hAnsi="Times New Roman"/>
          <w:bCs/>
          <w:sz w:val="20"/>
          <w:szCs w:val="20"/>
        </w:rPr>
      </w:pPr>
      <w:r w:rsidRPr="0067424F">
        <w:rPr>
          <w:rFonts w:ascii="Times New Roman" w:hAnsi="Times New Roman"/>
          <w:bCs/>
          <w:sz w:val="16"/>
          <w:szCs w:val="16"/>
        </w:rPr>
        <w:t xml:space="preserve">из здания; </w:t>
      </w:r>
      <w:r w:rsidRPr="0067424F">
        <w:rPr>
          <w:rFonts w:ascii="Times New Roman" w:hAnsi="Times New Roman"/>
          <w:bCs/>
          <w:i/>
          <w:sz w:val="16"/>
          <w:szCs w:val="16"/>
        </w:rPr>
        <w:t>2</w:t>
      </w:r>
      <w:r w:rsidRPr="0067424F">
        <w:rPr>
          <w:rFonts w:ascii="Times New Roman" w:hAnsi="Times New Roman"/>
          <w:bCs/>
          <w:sz w:val="16"/>
          <w:szCs w:val="16"/>
        </w:rPr>
        <w:t xml:space="preserve"> – смотровой колодец; </w:t>
      </w:r>
      <w:r w:rsidRPr="0067424F">
        <w:rPr>
          <w:rFonts w:ascii="Times New Roman" w:hAnsi="Times New Roman"/>
          <w:bCs/>
          <w:i/>
          <w:sz w:val="16"/>
          <w:szCs w:val="16"/>
        </w:rPr>
        <w:t>К. К.</w:t>
      </w:r>
      <w:r w:rsidRPr="0067424F">
        <w:rPr>
          <w:rFonts w:ascii="Times New Roman" w:hAnsi="Times New Roman"/>
          <w:bCs/>
          <w:sz w:val="16"/>
          <w:szCs w:val="16"/>
        </w:rPr>
        <w:t xml:space="preserve"> – контрольный колодец</w:t>
      </w:r>
    </w:p>
    <w:p w:rsidR="005F13A6" w:rsidRDefault="005F13A6" w:rsidP="001C7B0F">
      <w:pPr>
        <w:pStyle w:val="af7"/>
        <w:widowControl w:val="0"/>
        <w:rPr>
          <w:rFonts w:ascii="Times New Roman" w:hAnsi="Times New Roman"/>
          <w:bCs/>
          <w:sz w:val="20"/>
          <w:szCs w:val="20"/>
        </w:rPr>
      </w:pPr>
    </w:p>
    <w:p w:rsidR="00EB418B" w:rsidRPr="00C14CF6"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Максимальная допустимая глубина заложения коллекторов зависит от материала труб, гидрологических условий и способа производства работ.</w:t>
      </w:r>
      <w:r w:rsidR="00E3369D">
        <w:rPr>
          <w:rFonts w:ascii="Times New Roman" w:hAnsi="Times New Roman"/>
          <w:bCs/>
          <w:color w:val="000000"/>
          <w:sz w:val="20"/>
          <w:szCs w:val="20"/>
        </w:rPr>
        <w:t xml:space="preserve"> </w:t>
      </w:r>
      <w:r w:rsidRPr="00C14CF6">
        <w:rPr>
          <w:rFonts w:ascii="Times New Roman" w:hAnsi="Times New Roman"/>
          <w:bCs/>
          <w:color w:val="000000"/>
          <w:sz w:val="20"/>
          <w:szCs w:val="20"/>
        </w:rPr>
        <w:t>Коллекторы бассейнов трассируются по пониженной части ба</w:t>
      </w:r>
      <w:r w:rsidRPr="00C14CF6">
        <w:rPr>
          <w:rFonts w:ascii="Times New Roman" w:hAnsi="Times New Roman"/>
          <w:bCs/>
          <w:color w:val="000000"/>
          <w:sz w:val="20"/>
          <w:szCs w:val="20"/>
        </w:rPr>
        <w:t>с</w:t>
      </w:r>
      <w:r w:rsidRPr="00C14CF6">
        <w:rPr>
          <w:rFonts w:ascii="Times New Roman" w:hAnsi="Times New Roman"/>
          <w:bCs/>
          <w:color w:val="000000"/>
          <w:sz w:val="20"/>
          <w:szCs w:val="20"/>
        </w:rPr>
        <w:t>сейна, а главные водоотводящие коллекторы – по тальвегам и наб</w:t>
      </w:r>
      <w:r w:rsidRPr="00C14CF6">
        <w:rPr>
          <w:rFonts w:ascii="Times New Roman" w:hAnsi="Times New Roman"/>
          <w:bCs/>
          <w:color w:val="000000"/>
          <w:sz w:val="20"/>
          <w:szCs w:val="20"/>
        </w:rPr>
        <w:t>е</w:t>
      </w:r>
      <w:r w:rsidRPr="00C14CF6">
        <w:rPr>
          <w:rFonts w:ascii="Times New Roman" w:hAnsi="Times New Roman"/>
          <w:bCs/>
          <w:color w:val="000000"/>
          <w:sz w:val="20"/>
          <w:szCs w:val="20"/>
        </w:rPr>
        <w:t>режным рек и ручьев. При трассировке коллекторов следует учитывать возможность присоединения к ним квартальной и уличной водоотв</w:t>
      </w:r>
      <w:r w:rsidRPr="00C14CF6">
        <w:rPr>
          <w:rFonts w:ascii="Times New Roman" w:hAnsi="Times New Roman"/>
          <w:bCs/>
          <w:color w:val="000000"/>
          <w:sz w:val="20"/>
          <w:szCs w:val="20"/>
        </w:rPr>
        <w:t>о</w:t>
      </w:r>
      <w:r w:rsidRPr="00C14CF6">
        <w:rPr>
          <w:rFonts w:ascii="Times New Roman" w:hAnsi="Times New Roman"/>
          <w:bCs/>
          <w:color w:val="000000"/>
          <w:sz w:val="20"/>
          <w:szCs w:val="20"/>
        </w:rPr>
        <w:t>дящей сети. Для уменьшения глубины заложения коллекторов они трассируются так, чтобы не было длинных участков с малыми расх</w:t>
      </w:r>
      <w:r w:rsidRPr="00C14CF6">
        <w:rPr>
          <w:rFonts w:ascii="Times New Roman" w:hAnsi="Times New Roman"/>
          <w:bCs/>
          <w:color w:val="000000"/>
          <w:sz w:val="20"/>
          <w:szCs w:val="20"/>
        </w:rPr>
        <w:t>о</w:t>
      </w:r>
      <w:r w:rsidRPr="00C14CF6">
        <w:rPr>
          <w:rFonts w:ascii="Times New Roman" w:hAnsi="Times New Roman"/>
          <w:bCs/>
          <w:color w:val="000000"/>
          <w:sz w:val="20"/>
          <w:szCs w:val="20"/>
        </w:rPr>
        <w:t>дами и малыми диаметрами, которые способствуют заглублению сети.</w:t>
      </w:r>
    </w:p>
    <w:p w:rsidR="00DA376E" w:rsidRDefault="00DA376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Минимальная глубина заложения трубопроводов принимается и</w:t>
      </w:r>
      <w:r>
        <w:rPr>
          <w:rFonts w:ascii="Times New Roman" w:hAnsi="Times New Roman"/>
          <w:color w:val="000000"/>
          <w:sz w:val="20"/>
          <w:szCs w:val="20"/>
        </w:rPr>
        <w:t>с</w:t>
      </w:r>
      <w:r>
        <w:rPr>
          <w:rFonts w:ascii="Times New Roman" w:hAnsi="Times New Roman"/>
          <w:color w:val="000000"/>
          <w:sz w:val="20"/>
          <w:szCs w:val="20"/>
        </w:rPr>
        <w:t>ходя из трех условий:</w:t>
      </w:r>
    </w:p>
    <w:p w:rsidR="00DA376E" w:rsidRDefault="00DA376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1) исключение промерзания труб;</w:t>
      </w:r>
    </w:p>
    <w:p w:rsidR="00DA376E" w:rsidRDefault="00DA376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2) исключение механического разрушения труб под воздействием внешних нагрузок;</w:t>
      </w:r>
    </w:p>
    <w:p w:rsidR="00DA376E" w:rsidRPr="00C14CF6" w:rsidRDefault="00DA376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3) обеспечение самотечного присоединения к трубопроводам вну</w:t>
      </w:r>
      <w:r>
        <w:rPr>
          <w:rFonts w:ascii="Times New Roman" w:hAnsi="Times New Roman"/>
          <w:color w:val="000000"/>
          <w:sz w:val="20"/>
          <w:szCs w:val="20"/>
        </w:rPr>
        <w:t>т</w:t>
      </w:r>
      <w:r>
        <w:rPr>
          <w:rFonts w:ascii="Times New Roman" w:hAnsi="Times New Roman"/>
          <w:color w:val="000000"/>
          <w:sz w:val="20"/>
          <w:szCs w:val="20"/>
        </w:rPr>
        <w:t>риквартальных сетей и боковых веток.</w:t>
      </w:r>
    </w:p>
    <w:p w:rsidR="00DA376E" w:rsidRPr="00C14CF6" w:rsidRDefault="00DA376E"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Температура сточных вод в зимнее время не снижается ниже 10</w:t>
      </w:r>
      <w:r>
        <w:rPr>
          <w:rFonts w:ascii="Times New Roman" w:hAnsi="Times New Roman"/>
          <w:color w:val="000000"/>
          <w:sz w:val="20"/>
          <w:szCs w:val="20"/>
        </w:rPr>
        <w:t xml:space="preserve"> </w:t>
      </w:r>
      <w:r>
        <w:rPr>
          <w:rFonts w:ascii="Times New Roman" w:hAnsi="Times New Roman"/>
          <w:color w:val="000000"/>
          <w:sz w:val="20"/>
          <w:szCs w:val="20"/>
          <w:vertAlign w:val="superscript"/>
        </w:rPr>
        <w:t>о</w:t>
      </w:r>
      <w:r w:rsidRPr="00C14CF6">
        <w:rPr>
          <w:rFonts w:ascii="Times New Roman" w:hAnsi="Times New Roman"/>
          <w:color w:val="000000"/>
          <w:sz w:val="20"/>
          <w:szCs w:val="20"/>
        </w:rPr>
        <w:t>С. Поэтому оказывается возможным прокладывать трубопроводы на гл</w:t>
      </w:r>
      <w:r w:rsidRPr="00C14CF6">
        <w:rPr>
          <w:rFonts w:ascii="Times New Roman" w:hAnsi="Times New Roman"/>
          <w:color w:val="000000"/>
          <w:sz w:val="20"/>
          <w:szCs w:val="20"/>
        </w:rPr>
        <w:t>у</w:t>
      </w:r>
      <w:r w:rsidRPr="00C14CF6">
        <w:rPr>
          <w:rFonts w:ascii="Times New Roman" w:hAnsi="Times New Roman"/>
          <w:color w:val="000000"/>
          <w:sz w:val="20"/>
          <w:szCs w:val="20"/>
        </w:rPr>
        <w:t>бине, меньше глубины промерзания грунта (рис.</w:t>
      </w:r>
      <w:r>
        <w:rPr>
          <w:rFonts w:ascii="Times New Roman" w:hAnsi="Times New Roman"/>
          <w:color w:val="000000"/>
          <w:sz w:val="20"/>
          <w:szCs w:val="20"/>
        </w:rPr>
        <w:t> 4.10</w:t>
      </w:r>
      <w:r w:rsidRPr="00C14CF6">
        <w:rPr>
          <w:rFonts w:ascii="Times New Roman" w:hAnsi="Times New Roman"/>
          <w:color w:val="000000"/>
          <w:sz w:val="20"/>
          <w:szCs w:val="20"/>
        </w:rPr>
        <w:t xml:space="preserve">). Благодаря большой теплоемкости воды вокруг трубы образуется зона талого </w:t>
      </w:r>
      <w:r w:rsidRPr="00C14CF6">
        <w:rPr>
          <w:rFonts w:ascii="Times New Roman" w:hAnsi="Times New Roman"/>
          <w:color w:val="000000"/>
          <w:sz w:val="20"/>
          <w:szCs w:val="20"/>
        </w:rPr>
        <w:lastRenderedPageBreak/>
        <w:t xml:space="preserve">грунта, которая примыкает к нижней зоне непромерзающего грунта, поэтому трубопровод не промерзает и не разрушается. </w:t>
      </w:r>
    </w:p>
    <w:p w:rsidR="00E3369D" w:rsidRPr="00C14CF6" w:rsidRDefault="00E3369D" w:rsidP="001C7B0F">
      <w:pPr>
        <w:tabs>
          <w:tab w:val="left" w:pos="0"/>
        </w:tabs>
        <w:ind w:firstLine="284"/>
        <w:jc w:val="center"/>
        <w:rPr>
          <w:bCs/>
          <w:color w:val="000000"/>
          <w:sz w:val="20"/>
          <w:szCs w:val="20"/>
        </w:rPr>
      </w:pPr>
    </w:p>
    <w:p w:rsidR="00EB418B" w:rsidRPr="00C14CF6" w:rsidRDefault="00271080" w:rsidP="001C7B0F">
      <w:pPr>
        <w:tabs>
          <w:tab w:val="left" w:pos="0"/>
        </w:tabs>
        <w:jc w:val="center"/>
        <w:rPr>
          <w:noProof/>
          <w:sz w:val="20"/>
          <w:szCs w:val="20"/>
        </w:rPr>
      </w:pPr>
      <w:r>
        <w:rPr>
          <w:noProof/>
          <w:sz w:val="20"/>
          <w:szCs w:val="20"/>
        </w:rPr>
        <w:drawing>
          <wp:inline distT="0" distB="0" distL="0" distR="0">
            <wp:extent cx="3761740" cy="19494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lum bright="-24000" contrast="66000"/>
                    </a:blip>
                    <a:srcRect/>
                    <a:stretch>
                      <a:fillRect/>
                    </a:stretch>
                  </pic:blipFill>
                  <pic:spPr bwMode="auto">
                    <a:xfrm>
                      <a:off x="0" y="0"/>
                      <a:ext cx="3761740" cy="1949450"/>
                    </a:xfrm>
                    <a:prstGeom prst="rect">
                      <a:avLst/>
                    </a:prstGeom>
                    <a:noFill/>
                    <a:ln w="9525">
                      <a:noFill/>
                      <a:miter lim="800000"/>
                      <a:headEnd/>
                      <a:tailEnd/>
                    </a:ln>
                  </pic:spPr>
                </pic:pic>
              </a:graphicData>
            </a:graphic>
          </wp:inline>
        </w:drawing>
      </w:r>
    </w:p>
    <w:p w:rsidR="00E3369D" w:rsidRDefault="00E3369D" w:rsidP="001C7B0F">
      <w:pPr>
        <w:pStyle w:val="af7"/>
        <w:widowControl w:val="0"/>
        <w:jc w:val="center"/>
        <w:rPr>
          <w:rFonts w:ascii="Times New Roman" w:hAnsi="Times New Roman"/>
          <w:color w:val="000000"/>
          <w:sz w:val="16"/>
          <w:szCs w:val="16"/>
        </w:rPr>
      </w:pPr>
    </w:p>
    <w:p w:rsidR="00EB418B" w:rsidRPr="00E3369D" w:rsidRDefault="001B5A12" w:rsidP="001C7B0F">
      <w:pPr>
        <w:pStyle w:val="af7"/>
        <w:widowControl w:val="0"/>
        <w:jc w:val="center"/>
        <w:rPr>
          <w:rFonts w:ascii="Times New Roman" w:hAnsi="Times New Roman"/>
          <w:sz w:val="16"/>
          <w:szCs w:val="16"/>
        </w:rPr>
      </w:pPr>
      <w:r>
        <w:rPr>
          <w:rFonts w:ascii="Times New Roman" w:hAnsi="Times New Roman"/>
          <w:color w:val="000000"/>
          <w:sz w:val="16"/>
          <w:szCs w:val="16"/>
        </w:rPr>
        <w:t>Рис.</w:t>
      </w:r>
      <w:r w:rsidR="00DA376E">
        <w:rPr>
          <w:rFonts w:ascii="Times New Roman" w:hAnsi="Times New Roman"/>
          <w:color w:val="000000"/>
          <w:sz w:val="16"/>
          <w:szCs w:val="16"/>
        </w:rPr>
        <w:t> </w:t>
      </w:r>
      <w:r>
        <w:rPr>
          <w:rFonts w:ascii="Times New Roman" w:hAnsi="Times New Roman"/>
          <w:color w:val="000000"/>
          <w:sz w:val="16"/>
          <w:szCs w:val="16"/>
        </w:rPr>
        <w:t>4.1</w:t>
      </w:r>
      <w:r w:rsidR="00DA376E">
        <w:rPr>
          <w:rFonts w:ascii="Times New Roman" w:hAnsi="Times New Roman"/>
          <w:color w:val="000000"/>
          <w:sz w:val="16"/>
          <w:szCs w:val="16"/>
        </w:rPr>
        <w:t>0</w:t>
      </w:r>
      <w:r w:rsidR="00EB418B" w:rsidRPr="00E3369D">
        <w:rPr>
          <w:rFonts w:ascii="Times New Roman" w:hAnsi="Times New Roman"/>
          <w:color w:val="000000"/>
          <w:sz w:val="16"/>
          <w:szCs w:val="16"/>
        </w:rPr>
        <w:t>. Схема определения начальной глубины заложения уличной сети:</w:t>
      </w:r>
    </w:p>
    <w:p w:rsidR="00EB418B" w:rsidRPr="00C14CF6" w:rsidRDefault="00EB418B" w:rsidP="001C7B0F">
      <w:pPr>
        <w:pStyle w:val="af7"/>
        <w:widowControl w:val="0"/>
        <w:ind w:firstLine="284"/>
        <w:jc w:val="both"/>
        <w:rPr>
          <w:rFonts w:ascii="Times New Roman" w:hAnsi="Times New Roman"/>
          <w:color w:val="000000"/>
          <w:sz w:val="20"/>
          <w:szCs w:val="20"/>
        </w:rPr>
      </w:pPr>
    </w:p>
    <w:p w:rsidR="00EB418B"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Минимальную глубину заложения трубопроводов принимают  на основании опыта эксплуатации подземных коммуникаций в данной местности. При отсутствии данных по опыту эксплуатации минимал</w:t>
      </w:r>
      <w:r w:rsidRPr="00C14CF6">
        <w:rPr>
          <w:rFonts w:ascii="Times New Roman" w:hAnsi="Times New Roman"/>
          <w:color w:val="000000"/>
          <w:sz w:val="20"/>
          <w:szCs w:val="20"/>
        </w:rPr>
        <w:t>ь</w:t>
      </w:r>
      <w:r w:rsidRPr="00C14CF6">
        <w:rPr>
          <w:rFonts w:ascii="Times New Roman" w:hAnsi="Times New Roman"/>
          <w:color w:val="000000"/>
          <w:sz w:val="20"/>
          <w:szCs w:val="20"/>
        </w:rPr>
        <w:t>ная глубина может приниматься равной</w:t>
      </w:r>
    </w:p>
    <w:p w:rsidR="007B1B51" w:rsidRPr="00C14CF6" w:rsidRDefault="003046BC" w:rsidP="001C7B0F">
      <w:pPr>
        <w:pStyle w:val="af7"/>
        <w:widowControl w:val="0"/>
        <w:jc w:val="right"/>
        <w:rPr>
          <w:rFonts w:ascii="Times New Roman" w:hAnsi="Times New Roman"/>
          <w:color w:val="000000"/>
          <w:sz w:val="20"/>
          <w:szCs w:val="20"/>
        </w:rPr>
      </w:pPr>
      <w:r w:rsidRPr="007B1B51">
        <w:rPr>
          <w:spacing w:val="2"/>
          <w:position w:val="-14"/>
          <w:sz w:val="20"/>
          <w:szCs w:val="20"/>
        </w:rPr>
        <w:object w:dxaOrig="1400" w:dyaOrig="400">
          <v:shape id="_x0000_i1048" type="#_x0000_t75" style="width:60.75pt;height:17.25pt" o:ole="">
            <v:imagedata r:id="rId69" o:title=""/>
          </v:shape>
          <o:OLEObject Type="Embed" ProgID="Equation.3" ShapeID="_x0000_i1048" DrawAspect="Content" ObjectID="_1477831527" r:id="rId70"/>
        </w:object>
      </w:r>
      <w:r w:rsidR="00290244">
        <w:rPr>
          <w:spacing w:val="2"/>
          <w:position w:val="-14"/>
          <w:sz w:val="20"/>
          <w:szCs w:val="20"/>
        </w:rPr>
        <w:t xml:space="preserve">         </w:t>
      </w:r>
      <w:r w:rsidR="001B5A12">
        <w:rPr>
          <w:spacing w:val="2"/>
          <w:position w:val="-14"/>
          <w:sz w:val="20"/>
          <w:szCs w:val="20"/>
        </w:rPr>
        <w:t xml:space="preserve">             </w:t>
      </w:r>
      <w:r w:rsidR="00E272B5">
        <w:rPr>
          <w:spacing w:val="2"/>
          <w:position w:val="-14"/>
          <w:sz w:val="20"/>
          <w:szCs w:val="20"/>
        </w:rPr>
        <w:t xml:space="preserve">   </w:t>
      </w:r>
      <w:r w:rsidR="001B5A12">
        <w:rPr>
          <w:spacing w:val="2"/>
          <w:position w:val="-14"/>
          <w:sz w:val="20"/>
          <w:szCs w:val="20"/>
        </w:rPr>
        <w:t xml:space="preserve">                   </w:t>
      </w:r>
      <w:r w:rsidR="001B5A12" w:rsidRPr="00DA376E">
        <w:rPr>
          <w:rFonts w:ascii="Times New Roman" w:hAnsi="Times New Roman"/>
          <w:spacing w:val="2"/>
          <w:position w:val="-14"/>
          <w:sz w:val="20"/>
          <w:szCs w:val="20"/>
        </w:rPr>
        <w:t>(4.1)</w:t>
      </w:r>
    </w:p>
    <w:p w:rsidR="00EB418B" w:rsidRPr="00C14CF6" w:rsidRDefault="00EB418B"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пр</w:t>
      </w:r>
      <w:r w:rsidRPr="00C14CF6">
        <w:rPr>
          <w:rFonts w:ascii="Times New Roman" w:hAnsi="Times New Roman"/>
          <w:color w:val="000000"/>
          <w:sz w:val="20"/>
          <w:szCs w:val="20"/>
        </w:rPr>
        <w:t xml:space="preserve"> – глубина промерзания грунта;</w:t>
      </w:r>
    </w:p>
    <w:p w:rsidR="007B1B51" w:rsidRDefault="007B1B51" w:rsidP="001C7B0F">
      <w:pPr>
        <w:pStyle w:val="af7"/>
        <w:widowControl w:val="0"/>
        <w:ind w:left="567" w:hanging="567"/>
        <w:jc w:val="both"/>
        <w:rPr>
          <w:rFonts w:ascii="Times New Roman" w:hAnsi="Times New Roman"/>
          <w:color w:val="000000"/>
          <w:sz w:val="20"/>
          <w:szCs w:val="20"/>
        </w:rPr>
      </w:pPr>
      <w:r>
        <w:rPr>
          <w:rFonts w:ascii="Times New Roman" w:hAnsi="Times New Roman"/>
          <w:color w:val="000000"/>
          <w:sz w:val="20"/>
          <w:szCs w:val="20"/>
        </w:rPr>
        <w:t xml:space="preserve">     </w:t>
      </w:r>
      <w:r w:rsidR="00EB418B" w:rsidRPr="00C14CF6">
        <w:rPr>
          <w:rFonts w:ascii="Times New Roman" w:hAnsi="Times New Roman"/>
          <w:color w:val="000000"/>
          <w:sz w:val="20"/>
          <w:szCs w:val="20"/>
        </w:rPr>
        <w:t>а – величина, зависящая от диаметра трубопровода, значение кот</w:t>
      </w:r>
      <w:r w:rsidR="00EB418B" w:rsidRPr="00C14CF6">
        <w:rPr>
          <w:rFonts w:ascii="Times New Roman" w:hAnsi="Times New Roman"/>
          <w:color w:val="000000"/>
          <w:sz w:val="20"/>
          <w:szCs w:val="20"/>
        </w:rPr>
        <w:t>о</w:t>
      </w:r>
      <w:r w:rsidR="00EB418B" w:rsidRPr="00C14CF6">
        <w:rPr>
          <w:rFonts w:ascii="Times New Roman" w:hAnsi="Times New Roman"/>
          <w:color w:val="000000"/>
          <w:sz w:val="20"/>
          <w:szCs w:val="20"/>
        </w:rPr>
        <w:t>рой рекомендуется принимать равным: 0,3</w:t>
      </w:r>
      <w:r>
        <w:rPr>
          <w:rFonts w:ascii="Times New Roman" w:hAnsi="Times New Roman"/>
          <w:color w:val="000000"/>
          <w:sz w:val="20"/>
          <w:szCs w:val="20"/>
        </w:rPr>
        <w:t> </w:t>
      </w:r>
      <w:r w:rsidR="00EB418B" w:rsidRPr="00C14CF6">
        <w:rPr>
          <w:rFonts w:ascii="Times New Roman" w:hAnsi="Times New Roman"/>
          <w:color w:val="000000"/>
          <w:sz w:val="20"/>
          <w:szCs w:val="20"/>
        </w:rPr>
        <w:t>м – при диаметре до 500</w:t>
      </w:r>
      <w:r>
        <w:rPr>
          <w:rFonts w:ascii="Times New Roman" w:hAnsi="Times New Roman"/>
          <w:color w:val="000000"/>
          <w:sz w:val="20"/>
          <w:szCs w:val="20"/>
        </w:rPr>
        <w:t xml:space="preserve"> </w:t>
      </w:r>
      <w:r w:rsidR="00EB418B" w:rsidRPr="00C14CF6">
        <w:rPr>
          <w:rFonts w:ascii="Times New Roman" w:hAnsi="Times New Roman"/>
          <w:color w:val="000000"/>
          <w:sz w:val="20"/>
          <w:szCs w:val="20"/>
        </w:rPr>
        <w:t>мм и 0,5</w:t>
      </w:r>
      <w:r>
        <w:rPr>
          <w:rFonts w:ascii="Times New Roman" w:hAnsi="Times New Roman"/>
          <w:color w:val="000000"/>
          <w:sz w:val="20"/>
          <w:szCs w:val="20"/>
        </w:rPr>
        <w:t xml:space="preserve"> </w:t>
      </w:r>
      <w:r w:rsidR="00EB418B" w:rsidRPr="00C14CF6">
        <w:rPr>
          <w:rFonts w:ascii="Times New Roman" w:hAnsi="Times New Roman"/>
          <w:color w:val="000000"/>
          <w:sz w:val="20"/>
          <w:szCs w:val="20"/>
        </w:rPr>
        <w:t>м – при большем диаметре</w:t>
      </w:r>
      <w:r>
        <w:rPr>
          <w:rFonts w:ascii="Times New Roman" w:hAnsi="Times New Roman"/>
          <w:color w:val="000000"/>
          <w:sz w:val="20"/>
          <w:szCs w:val="20"/>
        </w:rPr>
        <w:t>.</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целях исключения механического разрушения трубопроводов от внешних нагрузок, возникающих в городских условиях, глубина зал</w:t>
      </w:r>
      <w:r w:rsidRPr="00C14CF6">
        <w:rPr>
          <w:rFonts w:ascii="Times New Roman" w:hAnsi="Times New Roman"/>
          <w:color w:val="000000"/>
          <w:sz w:val="20"/>
          <w:szCs w:val="20"/>
        </w:rPr>
        <w:t>о</w:t>
      </w:r>
      <w:r w:rsidRPr="00C14CF6">
        <w:rPr>
          <w:rFonts w:ascii="Times New Roman" w:hAnsi="Times New Roman"/>
          <w:color w:val="000000"/>
          <w:sz w:val="20"/>
          <w:szCs w:val="20"/>
        </w:rPr>
        <w:t>жения должна быть не меньше 0,7</w:t>
      </w:r>
      <w:r w:rsidR="007B1B51">
        <w:rPr>
          <w:rFonts w:ascii="Times New Roman" w:hAnsi="Times New Roman"/>
          <w:color w:val="000000"/>
          <w:sz w:val="20"/>
          <w:szCs w:val="20"/>
        </w:rPr>
        <w:t xml:space="preserve"> </w:t>
      </w:r>
      <w:r w:rsidRPr="00C14CF6">
        <w:rPr>
          <w:rFonts w:ascii="Times New Roman" w:hAnsi="Times New Roman"/>
          <w:color w:val="000000"/>
          <w:sz w:val="20"/>
          <w:szCs w:val="20"/>
        </w:rPr>
        <w:t>м до верха трубопровода. Следов</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тельно, минимальная глубина трубопровода до лотка равна </w:t>
      </w:r>
    </w:p>
    <w:p w:rsidR="007B1B51" w:rsidRPr="00C14CF6" w:rsidRDefault="00DA376E" w:rsidP="001C7B0F">
      <w:pPr>
        <w:pStyle w:val="af7"/>
        <w:widowControl w:val="0"/>
        <w:jc w:val="right"/>
        <w:rPr>
          <w:rFonts w:ascii="Times New Roman" w:hAnsi="Times New Roman"/>
          <w:color w:val="000000"/>
          <w:sz w:val="20"/>
          <w:szCs w:val="20"/>
        </w:rPr>
      </w:pPr>
      <w:r w:rsidRPr="007B1B51">
        <w:rPr>
          <w:spacing w:val="2"/>
          <w:position w:val="-10"/>
          <w:sz w:val="20"/>
          <w:szCs w:val="20"/>
        </w:rPr>
        <w:object w:dxaOrig="1420" w:dyaOrig="360">
          <v:shape id="_x0000_i1049" type="#_x0000_t75" style="width:61.5pt;height:15pt" o:ole="">
            <v:imagedata r:id="rId71" o:title=""/>
          </v:shape>
          <o:OLEObject Type="Embed" ProgID="Equation.3" ShapeID="_x0000_i1049" DrawAspect="Content" ObjectID="_1477831528" r:id="rId72"/>
        </w:object>
      </w:r>
      <w:r w:rsidR="00290244">
        <w:rPr>
          <w:spacing w:val="2"/>
          <w:position w:val="-10"/>
          <w:sz w:val="20"/>
          <w:szCs w:val="20"/>
        </w:rPr>
        <w:t xml:space="preserve">         </w:t>
      </w:r>
      <w:r w:rsidR="001B5A12">
        <w:rPr>
          <w:spacing w:val="2"/>
          <w:position w:val="-10"/>
          <w:sz w:val="20"/>
          <w:szCs w:val="20"/>
        </w:rPr>
        <w:t xml:space="preserve">     </w:t>
      </w:r>
      <w:r w:rsidR="0050407E">
        <w:rPr>
          <w:spacing w:val="2"/>
          <w:position w:val="-10"/>
          <w:sz w:val="20"/>
          <w:szCs w:val="20"/>
        </w:rPr>
        <w:t xml:space="preserve">                              </w:t>
      </w:r>
      <w:r w:rsidR="0050407E" w:rsidRPr="00DA376E">
        <w:rPr>
          <w:rFonts w:ascii="Times New Roman" w:hAnsi="Times New Roman"/>
          <w:spacing w:val="2"/>
          <w:position w:val="-10"/>
          <w:sz w:val="20"/>
          <w:szCs w:val="20"/>
        </w:rPr>
        <w:t>(4.2)</w:t>
      </w:r>
    </w:p>
    <w:p w:rsidR="00EB418B" w:rsidRPr="00C14CF6" w:rsidRDefault="00EB418B"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d</w:t>
      </w:r>
      <w:r w:rsidRPr="00C14CF6">
        <w:rPr>
          <w:rFonts w:ascii="Times New Roman" w:hAnsi="Times New Roman"/>
          <w:color w:val="000000"/>
          <w:sz w:val="20"/>
          <w:szCs w:val="20"/>
        </w:rPr>
        <w:t xml:space="preserve"> – диаметр трубы, м.</w:t>
      </w:r>
    </w:p>
    <w:p w:rsidR="00EB418B"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Минимальная глубина заложения трубопровода в диктующей точке принимается из сравнения этих условий, при этом принимается бол</w:t>
      </w:r>
      <w:r w:rsidRPr="00C14CF6">
        <w:rPr>
          <w:rFonts w:ascii="Times New Roman" w:hAnsi="Times New Roman"/>
          <w:color w:val="000000"/>
          <w:sz w:val="20"/>
          <w:szCs w:val="20"/>
        </w:rPr>
        <w:t>ь</w:t>
      </w:r>
      <w:r w:rsidRPr="00C14CF6">
        <w:rPr>
          <w:rFonts w:ascii="Times New Roman" w:hAnsi="Times New Roman"/>
          <w:color w:val="000000"/>
          <w:sz w:val="20"/>
          <w:szCs w:val="20"/>
        </w:rPr>
        <w:t>шая из них.</w:t>
      </w:r>
    </w:p>
    <w:p w:rsidR="000533DD" w:rsidRDefault="000533DD"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Минимально допустимая глубина уличной сети в начальной точке </w:t>
      </w:r>
      <w:r>
        <w:rPr>
          <w:rFonts w:ascii="Times New Roman" w:hAnsi="Times New Roman"/>
          <w:color w:val="000000"/>
          <w:sz w:val="20"/>
          <w:szCs w:val="20"/>
        </w:rPr>
        <w:lastRenderedPageBreak/>
        <w:t>Н</w:t>
      </w:r>
      <w:r>
        <w:rPr>
          <w:rFonts w:ascii="Times New Roman" w:hAnsi="Times New Roman"/>
          <w:color w:val="000000"/>
          <w:sz w:val="20"/>
          <w:szCs w:val="20"/>
          <w:vertAlign w:val="subscript"/>
        </w:rPr>
        <w:t>нач</w:t>
      </w:r>
      <w:r>
        <w:rPr>
          <w:rFonts w:ascii="Times New Roman" w:hAnsi="Times New Roman"/>
          <w:color w:val="000000"/>
          <w:sz w:val="20"/>
          <w:szCs w:val="20"/>
        </w:rPr>
        <w:t xml:space="preserve"> </w:t>
      </w:r>
      <w:r w:rsidR="00DA376E">
        <w:rPr>
          <w:rFonts w:ascii="Times New Roman" w:hAnsi="Times New Roman"/>
          <w:color w:val="000000"/>
          <w:sz w:val="20"/>
          <w:szCs w:val="20"/>
        </w:rPr>
        <w:t>(</w:t>
      </w:r>
      <w:r>
        <w:rPr>
          <w:rFonts w:ascii="Times New Roman" w:hAnsi="Times New Roman"/>
          <w:color w:val="000000"/>
          <w:sz w:val="20"/>
          <w:szCs w:val="20"/>
        </w:rPr>
        <w:t>м</w:t>
      </w:r>
      <w:r w:rsidR="00DA376E">
        <w:rPr>
          <w:rFonts w:ascii="Times New Roman" w:hAnsi="Times New Roman"/>
          <w:color w:val="000000"/>
          <w:sz w:val="20"/>
          <w:szCs w:val="20"/>
        </w:rPr>
        <w:t>)</w:t>
      </w:r>
      <w:r>
        <w:rPr>
          <w:rFonts w:ascii="Times New Roman" w:hAnsi="Times New Roman"/>
          <w:color w:val="000000"/>
          <w:sz w:val="20"/>
          <w:szCs w:val="20"/>
        </w:rPr>
        <w:t>, определяется по формуле</w:t>
      </w:r>
    </w:p>
    <w:p w:rsidR="00613C78" w:rsidRPr="00D76186" w:rsidRDefault="00FF58A2" w:rsidP="001C7B0F">
      <w:pPr>
        <w:pStyle w:val="af7"/>
        <w:widowControl w:val="0"/>
        <w:ind w:firstLine="284"/>
        <w:jc w:val="right"/>
        <w:rPr>
          <w:rFonts w:ascii="Times New Roman" w:hAnsi="Times New Roman"/>
          <w:color w:val="000000"/>
          <w:sz w:val="20"/>
          <w:szCs w:val="20"/>
        </w:rPr>
      </w:pPr>
      <m:oMath>
        <m:sSub>
          <m:sSubPr>
            <m:ctrlPr>
              <w:rPr>
                <w:rFonts w:ascii="Cambria Math" w:hAnsi="Times New Roman"/>
                <w:i/>
                <w:color w:val="000000"/>
                <w:sz w:val="20"/>
                <w:szCs w:val="20"/>
                <w:lang w:val="en-US"/>
              </w:rPr>
            </m:ctrlPr>
          </m:sSubPr>
          <m:e>
            <m:r>
              <m:rPr>
                <m:nor/>
              </m:rPr>
              <w:rPr>
                <w:rFonts w:ascii="Cambria Math" w:hAnsi="Cambria Math"/>
                <w:color w:val="000000"/>
                <w:sz w:val="20"/>
                <w:szCs w:val="20"/>
              </w:rPr>
              <m:t>Н</m:t>
            </m:r>
          </m:e>
          <m:sub>
            <m:r>
              <m:rPr>
                <m:nor/>
              </m:rPr>
              <w:rPr>
                <w:rFonts w:ascii="Cambria Math" w:hAnsi="Cambria Math"/>
                <w:color w:val="000000"/>
                <w:sz w:val="20"/>
                <w:szCs w:val="20"/>
              </w:rPr>
              <m:t>нач</m:t>
            </m:r>
          </m:sub>
        </m:sSub>
        <m:r>
          <m:rPr>
            <m:nor/>
          </m:rPr>
          <w:rPr>
            <w:rFonts w:ascii="Cambria Math" w:hAnsi="Times New Roman"/>
            <w:color w:val="000000"/>
            <w:sz w:val="20"/>
            <w:szCs w:val="20"/>
          </w:rPr>
          <m:t>=</m:t>
        </m:r>
        <m:sSub>
          <m:sSubPr>
            <m:ctrlPr>
              <w:rPr>
                <w:rFonts w:ascii="Cambria Math" w:hAnsi="Times New Roman"/>
                <w:i/>
                <w:color w:val="000000"/>
                <w:sz w:val="20"/>
                <w:szCs w:val="20"/>
                <w:lang w:val="en-US"/>
              </w:rPr>
            </m:ctrlPr>
          </m:sSubPr>
          <m:e>
            <m:r>
              <m:rPr>
                <m:nor/>
              </m:rPr>
              <w:rPr>
                <w:rFonts w:ascii="Times New Roman" w:hAnsi="Times New Roman"/>
                <w:color w:val="000000"/>
                <w:sz w:val="20"/>
                <w:szCs w:val="20"/>
                <w:lang w:val="en-US"/>
              </w:rPr>
              <m:t>h</m:t>
            </m:r>
          </m:e>
          <m:sub>
            <m:r>
              <m:rPr>
                <m:nor/>
              </m:rPr>
              <w:rPr>
                <w:rFonts w:ascii="Cambria Math" w:hAnsi="Cambria Math"/>
                <w:color w:val="000000"/>
                <w:sz w:val="20"/>
                <w:szCs w:val="20"/>
              </w:rPr>
              <m:t>вып</m:t>
            </m:r>
          </m:sub>
        </m:sSub>
        <m:r>
          <m:rPr>
            <m:nor/>
          </m:rPr>
          <w:rPr>
            <w:rFonts w:ascii="Cambria Math" w:hAnsi="Times New Roman"/>
            <w:color w:val="000000"/>
            <w:sz w:val="20"/>
            <w:szCs w:val="20"/>
          </w:rPr>
          <m:t>+</m:t>
        </m:r>
        <m:r>
          <m:rPr>
            <m:nor/>
          </m:rPr>
          <w:rPr>
            <w:rFonts w:ascii="Times New Roman" w:hAnsi="Times New Roman"/>
            <w:color w:val="000000"/>
            <w:sz w:val="20"/>
            <w:szCs w:val="20"/>
            <w:lang w:val="en-US"/>
          </w:rPr>
          <m:t>i</m:t>
        </m:r>
        <m:d>
          <m:dPr>
            <m:ctrlPr>
              <w:rPr>
                <w:rFonts w:ascii="Cambria Math" w:hAnsi="Times New Roman"/>
                <w:i/>
                <w:color w:val="000000"/>
                <w:sz w:val="20"/>
                <w:szCs w:val="20"/>
                <w:lang w:val="en-US"/>
              </w:rPr>
            </m:ctrlPr>
          </m:dPr>
          <m:e>
            <m:r>
              <m:rPr>
                <m:nor/>
              </m:rPr>
              <w:rPr>
                <w:rFonts w:ascii="Times New Roman" w:hAnsi="Times New Roman"/>
                <w:color w:val="000000"/>
                <w:sz w:val="20"/>
                <w:szCs w:val="20"/>
                <w:lang w:val="en-US"/>
              </w:rPr>
              <m:t>L</m:t>
            </m:r>
            <m:r>
              <m:rPr>
                <m:nor/>
              </m:rPr>
              <w:rPr>
                <w:rFonts w:ascii="Times New Roman" w:hAnsi="Times New Roman"/>
                <w:color w:val="000000"/>
                <w:sz w:val="20"/>
                <w:szCs w:val="20"/>
              </w:rPr>
              <m:t>+</m:t>
            </m:r>
            <m:r>
              <m:rPr>
                <m:nor/>
              </m:rPr>
              <w:rPr>
                <w:rFonts w:ascii="Times New Roman" w:hAnsi="Times New Roman"/>
                <w:color w:val="000000"/>
                <w:sz w:val="20"/>
                <w:szCs w:val="20"/>
                <w:lang w:val="en-US"/>
              </w:rPr>
              <m:t>l</m:t>
            </m:r>
          </m:e>
        </m:d>
        <m:r>
          <m:rPr>
            <m:nor/>
          </m:rPr>
          <w:rPr>
            <w:rFonts w:ascii="Cambria Math" w:hAnsi="Times New Roman"/>
            <w:color w:val="000000"/>
            <w:sz w:val="20"/>
            <w:szCs w:val="20"/>
          </w:rPr>
          <m:t>+</m:t>
        </m:r>
        <m:d>
          <m:dPr>
            <m:ctrlPr>
              <w:rPr>
                <w:rFonts w:ascii="Cambria Math" w:hAnsi="Times New Roman"/>
                <w:i/>
                <w:color w:val="000000"/>
                <w:sz w:val="20"/>
                <w:szCs w:val="20"/>
                <w:lang w:val="en-US"/>
              </w:rPr>
            </m:ctrlPr>
          </m:dPr>
          <m:e>
            <m:sSub>
              <m:sSubPr>
                <m:ctrlPr>
                  <w:rPr>
                    <w:rFonts w:ascii="Cambria Math" w:hAnsi="Times New Roman"/>
                    <w:i/>
                    <w:color w:val="000000"/>
                    <w:sz w:val="20"/>
                    <w:szCs w:val="20"/>
                    <w:lang w:val="en-US"/>
                  </w:rPr>
                </m:ctrlPr>
              </m:sSubPr>
              <m:e>
                <m:r>
                  <m:rPr>
                    <m:nor/>
                  </m:rPr>
                  <w:rPr>
                    <w:rFonts w:ascii="Times New Roman" w:hAnsi="Times New Roman"/>
                    <w:color w:val="000000"/>
                    <w:sz w:val="20"/>
                    <w:szCs w:val="20"/>
                    <w:lang w:val="en-US"/>
                  </w:rPr>
                  <m:t>Z</m:t>
                </m:r>
              </m:e>
              <m:sub>
                <m:r>
                  <m:rPr>
                    <m:nor/>
                  </m:rPr>
                  <w:rPr>
                    <w:rFonts w:ascii="Times New Roman" w:hAnsi="Times New Roman"/>
                    <w:color w:val="000000"/>
                    <w:sz w:val="20"/>
                    <w:szCs w:val="20"/>
                  </w:rPr>
                  <m:t>ул</m:t>
                </m:r>
              </m:sub>
            </m:sSub>
            <m:r>
              <m:rPr>
                <m:nor/>
              </m:rPr>
              <w:rPr>
                <w:rFonts w:ascii="Times New Roman" w:hAnsi="Times New Roman"/>
                <w:color w:val="000000"/>
                <w:sz w:val="20"/>
                <w:szCs w:val="20"/>
              </w:rPr>
              <m:t>–</m:t>
            </m:r>
            <m:sSub>
              <m:sSubPr>
                <m:ctrlPr>
                  <w:rPr>
                    <w:rFonts w:ascii="Cambria Math" w:hAnsi="Times New Roman"/>
                    <w:i/>
                    <w:color w:val="000000"/>
                    <w:sz w:val="20"/>
                    <w:szCs w:val="20"/>
                    <w:lang w:val="en-US"/>
                  </w:rPr>
                </m:ctrlPr>
              </m:sSubPr>
              <m:e>
                <m:r>
                  <m:rPr>
                    <m:nor/>
                  </m:rPr>
                  <w:rPr>
                    <w:rFonts w:ascii="Times New Roman" w:hAnsi="Times New Roman"/>
                    <w:color w:val="000000"/>
                    <w:sz w:val="20"/>
                    <w:szCs w:val="20"/>
                    <w:lang w:val="en-US"/>
                  </w:rPr>
                  <m:t>Z</m:t>
                </m:r>
              </m:e>
              <m:sub>
                <m:r>
                  <m:rPr>
                    <m:nor/>
                  </m:rPr>
                  <w:rPr>
                    <w:rFonts w:ascii="Times New Roman" w:hAnsi="Times New Roman"/>
                    <w:color w:val="000000"/>
                    <w:sz w:val="20"/>
                    <w:szCs w:val="20"/>
                  </w:rPr>
                  <m:t>вып</m:t>
                </m:r>
              </m:sub>
            </m:sSub>
          </m:e>
        </m:d>
        <m:r>
          <m:rPr>
            <m:nor/>
          </m:rPr>
          <w:rPr>
            <w:rFonts w:ascii="Cambria Math" w:hAnsi="Times New Roman"/>
            <w:color w:val="000000"/>
            <w:sz w:val="20"/>
            <w:szCs w:val="20"/>
          </w:rPr>
          <m:t>+</m:t>
        </m:r>
        <m:r>
          <m:rPr>
            <m:nor/>
          </m:rPr>
          <w:rPr>
            <w:rFonts w:ascii="Cambria Math" w:hAnsi="Cambria Math"/>
            <w:color w:val="000000"/>
            <w:sz w:val="20"/>
            <w:szCs w:val="20"/>
          </w:rPr>
          <m:t>∆</m:t>
        </m:r>
        <m:r>
          <m:rPr>
            <m:nor/>
          </m:rPr>
          <w:rPr>
            <w:rFonts w:ascii="Times New Roman" w:hAnsi="Times New Roman"/>
            <w:color w:val="000000"/>
            <w:sz w:val="20"/>
            <w:szCs w:val="20"/>
            <w:lang w:val="en-US"/>
          </w:rPr>
          <m:t>d</m:t>
        </m:r>
        <m:r>
          <m:rPr>
            <m:nor/>
          </m:rPr>
          <w:rPr>
            <w:rFonts w:ascii="Times New Roman" w:hAnsi="Times New Roman"/>
            <w:color w:val="000000"/>
            <w:sz w:val="20"/>
            <w:szCs w:val="20"/>
          </w:rPr>
          <m:t>,</m:t>
        </m:r>
      </m:oMath>
      <w:r w:rsidR="00DA376E" w:rsidRPr="00D76186">
        <w:rPr>
          <w:rFonts w:ascii="Times New Roman" w:hAnsi="Times New Roman"/>
          <w:color w:val="000000"/>
          <w:sz w:val="20"/>
          <w:szCs w:val="20"/>
        </w:rPr>
        <w:t xml:space="preserve">       </w:t>
      </w:r>
      <w:r w:rsidR="00290244" w:rsidRPr="00D76186">
        <w:rPr>
          <w:rFonts w:ascii="Times New Roman" w:hAnsi="Times New Roman"/>
          <w:color w:val="000000"/>
          <w:sz w:val="20"/>
          <w:szCs w:val="20"/>
        </w:rPr>
        <w:t xml:space="preserve">    </w:t>
      </w:r>
      <w:r w:rsidR="00DA376E" w:rsidRPr="00D76186">
        <w:rPr>
          <w:rFonts w:ascii="Times New Roman" w:hAnsi="Times New Roman"/>
          <w:color w:val="000000"/>
          <w:sz w:val="20"/>
          <w:szCs w:val="20"/>
        </w:rPr>
        <w:t xml:space="preserve">  </w:t>
      </w:r>
      <w:r w:rsidR="001B5A12" w:rsidRPr="00D76186">
        <w:rPr>
          <w:rFonts w:ascii="Times New Roman" w:hAnsi="Times New Roman"/>
          <w:color w:val="000000"/>
          <w:sz w:val="20"/>
          <w:szCs w:val="20"/>
        </w:rPr>
        <w:t xml:space="preserve">    (4.3)</w:t>
      </w:r>
    </w:p>
    <w:p w:rsidR="00613C78" w:rsidRDefault="00B835D0" w:rsidP="001C7B0F">
      <w:pPr>
        <w:pStyle w:val="af7"/>
        <w:widowControl w:val="0"/>
        <w:ind w:left="992" w:hanging="992"/>
        <w:jc w:val="both"/>
        <w:rPr>
          <w:rFonts w:ascii="Times New Roman" w:hAnsi="Times New Roman"/>
          <w:color w:val="000000"/>
          <w:sz w:val="20"/>
          <w:szCs w:val="20"/>
        </w:rPr>
      </w:pPr>
      <w:r>
        <w:rPr>
          <w:rFonts w:ascii="Times New Roman" w:hAnsi="Times New Roman"/>
          <w:color w:val="000000"/>
          <w:sz w:val="20"/>
          <w:szCs w:val="20"/>
        </w:rPr>
        <w:t>где</w:t>
      </w:r>
      <w:r w:rsidRPr="00B835D0">
        <w:rPr>
          <w:rFonts w:ascii="Times New Roman" w:hAnsi="Times New Roman"/>
          <w:color w:val="000000"/>
          <w:sz w:val="20"/>
          <w:szCs w:val="20"/>
        </w:rPr>
        <w:t xml:space="preserve"> </w:t>
      </w:r>
      <w:r>
        <w:rPr>
          <w:rFonts w:ascii="Times New Roman" w:hAnsi="Times New Roman"/>
          <w:color w:val="000000"/>
          <w:sz w:val="20"/>
          <w:szCs w:val="20"/>
          <w:lang w:val="en-US"/>
        </w:rPr>
        <w:t>h</w:t>
      </w:r>
      <w:r>
        <w:rPr>
          <w:rFonts w:ascii="Times New Roman" w:hAnsi="Times New Roman"/>
          <w:color w:val="000000"/>
          <w:sz w:val="20"/>
          <w:szCs w:val="20"/>
          <w:vertAlign w:val="subscript"/>
        </w:rPr>
        <w:t>вып</w:t>
      </w:r>
      <w:r>
        <w:rPr>
          <w:rFonts w:ascii="Times New Roman" w:hAnsi="Times New Roman"/>
          <w:color w:val="000000"/>
          <w:sz w:val="20"/>
          <w:szCs w:val="20"/>
        </w:rPr>
        <w:t xml:space="preserve"> – глубина заложения выпуска из самого удаленного здания квартала (</w:t>
      </w:r>
      <w:r>
        <w:rPr>
          <w:rFonts w:ascii="Times New Roman" w:hAnsi="Times New Roman"/>
          <w:color w:val="000000"/>
          <w:sz w:val="20"/>
          <w:szCs w:val="20"/>
          <w:lang w:val="en-US"/>
        </w:rPr>
        <w:t>h</w:t>
      </w:r>
      <w:r>
        <w:rPr>
          <w:rFonts w:ascii="Times New Roman" w:hAnsi="Times New Roman"/>
          <w:color w:val="000000"/>
          <w:sz w:val="20"/>
          <w:szCs w:val="20"/>
          <w:vertAlign w:val="subscript"/>
        </w:rPr>
        <w:t>вып</w:t>
      </w:r>
      <w:r>
        <w:rPr>
          <w:rFonts w:ascii="Times New Roman" w:hAnsi="Times New Roman"/>
          <w:color w:val="000000"/>
          <w:sz w:val="20"/>
          <w:szCs w:val="20"/>
        </w:rPr>
        <w:t xml:space="preserve"> =</w:t>
      </w:r>
      <w:r w:rsidR="00844A3E">
        <w:rPr>
          <w:rFonts w:ascii="Times New Roman" w:hAnsi="Times New Roman"/>
          <w:color w:val="000000"/>
          <w:sz w:val="20"/>
          <w:szCs w:val="20"/>
        </w:rPr>
        <w:t xml:space="preserve"> </w:t>
      </w:r>
      <w:r>
        <w:rPr>
          <w:rFonts w:ascii="Times New Roman" w:hAnsi="Times New Roman"/>
          <w:color w:val="000000"/>
          <w:sz w:val="20"/>
          <w:szCs w:val="20"/>
          <w:lang w:val="en-US"/>
        </w:rPr>
        <w:t>h</w:t>
      </w:r>
      <w:r>
        <w:rPr>
          <w:rFonts w:ascii="Times New Roman" w:hAnsi="Times New Roman"/>
          <w:color w:val="000000"/>
          <w:sz w:val="20"/>
          <w:szCs w:val="20"/>
          <w:vertAlign w:val="subscript"/>
          <w:lang w:val="en-US"/>
        </w:rPr>
        <w:t>min</w:t>
      </w:r>
      <w:r w:rsidRPr="00B835D0">
        <w:rPr>
          <w:rFonts w:ascii="Times New Roman" w:hAnsi="Times New Roman"/>
          <w:color w:val="000000"/>
          <w:sz w:val="20"/>
          <w:szCs w:val="20"/>
        </w:rPr>
        <w:t>)</w:t>
      </w:r>
      <w:r>
        <w:rPr>
          <w:rFonts w:ascii="Times New Roman" w:hAnsi="Times New Roman"/>
          <w:color w:val="000000"/>
          <w:sz w:val="20"/>
          <w:szCs w:val="20"/>
        </w:rPr>
        <w:t>, м;</w:t>
      </w:r>
    </w:p>
    <w:p w:rsidR="00B835D0" w:rsidRDefault="00B835D0"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lang w:val="en-US"/>
        </w:rPr>
        <w:t>i</w:t>
      </w:r>
      <w:r w:rsidRPr="00B835D0">
        <w:rPr>
          <w:rFonts w:ascii="Times New Roman" w:hAnsi="Times New Roman"/>
          <w:color w:val="000000"/>
          <w:sz w:val="20"/>
          <w:szCs w:val="20"/>
        </w:rPr>
        <w:t xml:space="preserve"> – </w:t>
      </w:r>
      <w:r>
        <w:rPr>
          <w:rFonts w:ascii="Times New Roman" w:hAnsi="Times New Roman"/>
          <w:color w:val="000000"/>
          <w:sz w:val="20"/>
          <w:szCs w:val="20"/>
        </w:rPr>
        <w:t>уклон внутриквартальной сети (обычно 0,008</w:t>
      </w:r>
      <w:r w:rsidR="000734C1">
        <w:rPr>
          <w:rFonts w:ascii="Times New Roman" w:hAnsi="Times New Roman"/>
          <w:color w:val="000000"/>
          <w:sz w:val="20"/>
          <w:szCs w:val="20"/>
        </w:rPr>
        <w:t>–</w:t>
      </w:r>
      <w:r>
        <w:rPr>
          <w:rFonts w:ascii="Times New Roman" w:hAnsi="Times New Roman"/>
          <w:color w:val="000000"/>
          <w:sz w:val="20"/>
          <w:szCs w:val="20"/>
        </w:rPr>
        <w:t>0,01);</w:t>
      </w:r>
    </w:p>
    <w:p w:rsidR="00B835D0" w:rsidRDefault="00844A3E" w:rsidP="00D76186">
      <w:pPr>
        <w:pStyle w:val="af7"/>
        <w:widowControl w:val="0"/>
        <w:ind w:left="964" w:hanging="964"/>
        <w:jc w:val="both"/>
        <w:rPr>
          <w:rFonts w:ascii="Times New Roman" w:hAnsi="Times New Roman"/>
          <w:color w:val="000000"/>
          <w:sz w:val="20"/>
          <w:szCs w:val="20"/>
        </w:rPr>
      </w:pPr>
      <w:r>
        <w:rPr>
          <w:rFonts w:ascii="Times New Roman" w:hAnsi="Times New Roman"/>
          <w:color w:val="000000"/>
          <w:sz w:val="20"/>
          <w:szCs w:val="20"/>
        </w:rPr>
        <w:t xml:space="preserve">     </w:t>
      </w:r>
      <w:r w:rsidR="00D76186">
        <w:rPr>
          <w:rFonts w:ascii="Times New Roman" w:hAnsi="Times New Roman"/>
          <w:color w:val="000000"/>
          <w:sz w:val="20"/>
          <w:szCs w:val="20"/>
        </w:rPr>
        <w:t xml:space="preserve"> </w:t>
      </w:r>
      <w:r w:rsidR="00B835D0">
        <w:rPr>
          <w:rFonts w:ascii="Times New Roman" w:hAnsi="Times New Roman"/>
          <w:color w:val="000000"/>
          <w:sz w:val="20"/>
          <w:szCs w:val="20"/>
          <w:lang w:val="en-US"/>
        </w:rPr>
        <w:t>L</w:t>
      </w:r>
      <w:r>
        <w:rPr>
          <w:rFonts w:ascii="Times New Roman" w:hAnsi="Times New Roman"/>
          <w:color w:val="000000"/>
          <w:sz w:val="20"/>
          <w:szCs w:val="20"/>
        </w:rPr>
        <w:t> </w:t>
      </w:r>
      <w:r w:rsidR="00B835D0" w:rsidRPr="00B835D0">
        <w:rPr>
          <w:rFonts w:ascii="Times New Roman" w:hAnsi="Times New Roman"/>
          <w:color w:val="000000"/>
          <w:sz w:val="20"/>
          <w:szCs w:val="20"/>
        </w:rPr>
        <w:t>+</w:t>
      </w:r>
      <w:r>
        <w:rPr>
          <w:rFonts w:ascii="Times New Roman" w:hAnsi="Times New Roman"/>
          <w:color w:val="000000"/>
          <w:sz w:val="20"/>
          <w:szCs w:val="20"/>
        </w:rPr>
        <w:t> </w:t>
      </w:r>
      <w:r w:rsidR="00B835D0">
        <w:rPr>
          <w:rFonts w:ascii="Times New Roman" w:hAnsi="Times New Roman"/>
          <w:color w:val="000000"/>
          <w:sz w:val="20"/>
          <w:szCs w:val="20"/>
          <w:lang w:val="en-US"/>
        </w:rPr>
        <w:t>l</w:t>
      </w:r>
      <w:r w:rsidR="00B835D0" w:rsidRPr="00B835D0">
        <w:rPr>
          <w:rFonts w:ascii="Times New Roman" w:hAnsi="Times New Roman"/>
          <w:color w:val="000000"/>
          <w:sz w:val="20"/>
          <w:szCs w:val="20"/>
        </w:rPr>
        <w:t xml:space="preserve"> – </w:t>
      </w:r>
      <w:r w:rsidR="00B835D0">
        <w:rPr>
          <w:rFonts w:ascii="Times New Roman" w:hAnsi="Times New Roman"/>
          <w:color w:val="000000"/>
          <w:sz w:val="20"/>
          <w:szCs w:val="20"/>
        </w:rPr>
        <w:t>суммарная</w:t>
      </w:r>
      <w:r w:rsidR="000734C1">
        <w:rPr>
          <w:rFonts w:ascii="Times New Roman" w:hAnsi="Times New Roman"/>
          <w:color w:val="000000"/>
          <w:sz w:val="20"/>
          <w:szCs w:val="20"/>
        </w:rPr>
        <w:t xml:space="preserve"> </w:t>
      </w:r>
      <w:r w:rsidR="00B835D0">
        <w:rPr>
          <w:rFonts w:ascii="Times New Roman" w:hAnsi="Times New Roman"/>
          <w:color w:val="000000"/>
          <w:sz w:val="20"/>
          <w:szCs w:val="20"/>
        </w:rPr>
        <w:t>длина внутриквартальной</w:t>
      </w:r>
      <w:r w:rsidR="000734C1">
        <w:rPr>
          <w:rFonts w:ascii="Times New Roman" w:hAnsi="Times New Roman"/>
          <w:color w:val="000000"/>
          <w:sz w:val="20"/>
          <w:szCs w:val="20"/>
        </w:rPr>
        <w:t xml:space="preserve"> </w:t>
      </w:r>
      <w:r w:rsidR="00B835D0">
        <w:rPr>
          <w:rFonts w:ascii="Times New Roman" w:hAnsi="Times New Roman"/>
          <w:color w:val="000000"/>
          <w:sz w:val="20"/>
          <w:szCs w:val="20"/>
        </w:rPr>
        <w:t>сети и соединительной ветки,</w:t>
      </w:r>
      <w:r>
        <w:rPr>
          <w:rFonts w:ascii="Times New Roman" w:hAnsi="Times New Roman"/>
          <w:color w:val="000000"/>
          <w:sz w:val="20"/>
          <w:szCs w:val="20"/>
        </w:rPr>
        <w:t> </w:t>
      </w:r>
      <w:r w:rsidR="00B835D0">
        <w:rPr>
          <w:rFonts w:ascii="Times New Roman" w:hAnsi="Times New Roman"/>
          <w:color w:val="000000"/>
          <w:sz w:val="20"/>
          <w:szCs w:val="20"/>
        </w:rPr>
        <w:t>м;</w:t>
      </w:r>
    </w:p>
    <w:p w:rsidR="00B835D0" w:rsidRPr="00844A3E" w:rsidRDefault="00B835D0" w:rsidP="001C7B0F">
      <w:pPr>
        <w:pStyle w:val="af7"/>
        <w:widowControl w:val="0"/>
        <w:ind w:firstLine="284"/>
        <w:jc w:val="both"/>
        <w:rPr>
          <w:rFonts w:ascii="Times New Roman" w:hAnsi="Times New Roman"/>
          <w:color w:val="000000"/>
          <w:spacing w:val="-2"/>
          <w:sz w:val="20"/>
          <w:szCs w:val="20"/>
        </w:rPr>
      </w:pPr>
      <w:r w:rsidRPr="00844A3E">
        <w:rPr>
          <w:rFonts w:ascii="Times New Roman" w:hAnsi="Times New Roman"/>
          <w:color w:val="000000"/>
          <w:spacing w:val="-2"/>
          <w:sz w:val="20"/>
          <w:szCs w:val="20"/>
          <w:lang w:val="en-US"/>
        </w:rPr>
        <w:t>Z</w:t>
      </w:r>
      <w:r w:rsidRPr="00844A3E">
        <w:rPr>
          <w:rFonts w:ascii="Times New Roman" w:hAnsi="Times New Roman"/>
          <w:color w:val="000000"/>
          <w:spacing w:val="-2"/>
          <w:sz w:val="20"/>
          <w:szCs w:val="20"/>
          <w:vertAlign w:val="subscript"/>
        </w:rPr>
        <w:t>ул</w:t>
      </w:r>
      <w:r w:rsidRPr="00844A3E">
        <w:rPr>
          <w:rFonts w:ascii="Times New Roman" w:hAnsi="Times New Roman"/>
          <w:color w:val="000000"/>
          <w:spacing w:val="-2"/>
          <w:sz w:val="20"/>
          <w:szCs w:val="20"/>
        </w:rPr>
        <w:t xml:space="preserve"> – отметка поверхности земли в начальной точке уличной сети, м;</w:t>
      </w:r>
    </w:p>
    <w:p w:rsidR="00B835D0" w:rsidRDefault="00B835D0"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lang w:val="en-US"/>
        </w:rPr>
        <w:t>Z</w:t>
      </w:r>
      <w:r>
        <w:rPr>
          <w:rFonts w:ascii="Times New Roman" w:hAnsi="Times New Roman"/>
          <w:color w:val="000000"/>
          <w:sz w:val="20"/>
          <w:szCs w:val="20"/>
          <w:vertAlign w:val="subscript"/>
        </w:rPr>
        <w:t>вып</w:t>
      </w:r>
      <w:r>
        <w:rPr>
          <w:rFonts w:ascii="Times New Roman" w:hAnsi="Times New Roman"/>
          <w:color w:val="000000"/>
          <w:sz w:val="20"/>
          <w:szCs w:val="20"/>
        </w:rPr>
        <w:t xml:space="preserve"> – отметка поверхности земли у выпуска,</w:t>
      </w:r>
      <w:r w:rsidR="00BD281D">
        <w:rPr>
          <w:rFonts w:ascii="Times New Roman" w:hAnsi="Times New Roman"/>
          <w:color w:val="000000"/>
          <w:sz w:val="20"/>
          <w:szCs w:val="20"/>
        </w:rPr>
        <w:t xml:space="preserve"> </w:t>
      </w:r>
      <w:r>
        <w:rPr>
          <w:rFonts w:ascii="Times New Roman" w:hAnsi="Times New Roman"/>
          <w:color w:val="000000"/>
          <w:sz w:val="20"/>
          <w:szCs w:val="20"/>
        </w:rPr>
        <w:t>м;</w:t>
      </w:r>
    </w:p>
    <w:p w:rsidR="00B835D0" w:rsidRPr="00B835D0" w:rsidRDefault="00B835D0"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w:t>
      </w:r>
      <w:r>
        <w:rPr>
          <w:rFonts w:ascii="Times New Roman" w:hAnsi="Times New Roman"/>
          <w:color w:val="000000"/>
          <w:sz w:val="20"/>
          <w:szCs w:val="20"/>
          <w:lang w:val="en-US"/>
        </w:rPr>
        <w:t>d</w:t>
      </w:r>
      <w:r>
        <w:rPr>
          <w:rFonts w:ascii="Times New Roman" w:hAnsi="Times New Roman"/>
          <w:color w:val="000000"/>
          <w:sz w:val="20"/>
          <w:szCs w:val="20"/>
        </w:rPr>
        <w:t xml:space="preserve"> </w:t>
      </w:r>
      <w:r w:rsidR="00844A3E">
        <w:rPr>
          <w:rFonts w:ascii="Times New Roman" w:hAnsi="Times New Roman"/>
          <w:color w:val="000000"/>
          <w:sz w:val="20"/>
          <w:szCs w:val="20"/>
        </w:rPr>
        <w:t>–</w:t>
      </w:r>
      <w:r>
        <w:rPr>
          <w:rFonts w:ascii="Times New Roman" w:hAnsi="Times New Roman"/>
          <w:color w:val="000000"/>
          <w:sz w:val="20"/>
          <w:szCs w:val="20"/>
        </w:rPr>
        <w:t xml:space="preserve"> разница в диаметрах городской и внутриквартальной сети,</w:t>
      </w:r>
      <w:r w:rsidR="00BD281D">
        <w:rPr>
          <w:rFonts w:ascii="Times New Roman" w:hAnsi="Times New Roman"/>
          <w:color w:val="000000"/>
          <w:sz w:val="20"/>
          <w:szCs w:val="20"/>
        </w:rPr>
        <w:t xml:space="preserve"> </w:t>
      </w:r>
      <w:r>
        <w:rPr>
          <w:rFonts w:ascii="Times New Roman" w:hAnsi="Times New Roman"/>
          <w:color w:val="000000"/>
          <w:sz w:val="20"/>
          <w:szCs w:val="20"/>
        </w:rPr>
        <w:t>м.</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Максимальная глубина заложения трубопроводов при открытом способе производства работ диктуется гидрогеологическими, технич</w:t>
      </w:r>
      <w:r w:rsidRPr="00C14CF6">
        <w:rPr>
          <w:rFonts w:ascii="Times New Roman" w:hAnsi="Times New Roman"/>
          <w:color w:val="000000"/>
          <w:sz w:val="20"/>
          <w:szCs w:val="20"/>
        </w:rPr>
        <w:t>е</w:t>
      </w:r>
      <w:r w:rsidRPr="00C14CF6">
        <w:rPr>
          <w:rFonts w:ascii="Times New Roman" w:hAnsi="Times New Roman"/>
          <w:color w:val="000000"/>
          <w:sz w:val="20"/>
          <w:szCs w:val="20"/>
        </w:rPr>
        <w:t>скими и экономическими условиями.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Наибольшую глубину заложения труб при строительстве сетей о</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крытым способом по практическим соображениям принимают: для сухих грунтов </w:t>
      </w:r>
      <w:r w:rsidR="00862D92">
        <w:rPr>
          <w:rFonts w:ascii="Times New Roman" w:hAnsi="Times New Roman"/>
          <w:color w:val="000000"/>
          <w:sz w:val="20"/>
          <w:szCs w:val="20"/>
        </w:rPr>
        <w:t xml:space="preserve">– </w:t>
      </w:r>
      <w:r w:rsidRPr="00C14CF6">
        <w:rPr>
          <w:rFonts w:ascii="Times New Roman" w:hAnsi="Times New Roman"/>
          <w:color w:val="000000"/>
          <w:sz w:val="20"/>
          <w:szCs w:val="20"/>
        </w:rPr>
        <w:t>не более 7</w:t>
      </w:r>
      <w:r w:rsidRPr="00C14CF6">
        <w:rPr>
          <w:rFonts w:ascii="Times New Roman" w:hAnsi="Times New Roman"/>
          <w:iCs/>
          <w:color w:val="000000"/>
          <w:sz w:val="20"/>
          <w:szCs w:val="20"/>
        </w:rPr>
        <w:t>–</w:t>
      </w:r>
      <w:r w:rsidR="00CB431F">
        <w:rPr>
          <w:rFonts w:ascii="Times New Roman" w:hAnsi="Times New Roman"/>
          <w:color w:val="000000"/>
          <w:sz w:val="20"/>
          <w:szCs w:val="20"/>
        </w:rPr>
        <w:t>8</w:t>
      </w:r>
      <w:r w:rsidR="00862D92">
        <w:rPr>
          <w:rFonts w:ascii="Times New Roman" w:hAnsi="Times New Roman"/>
          <w:color w:val="000000"/>
          <w:sz w:val="20"/>
          <w:szCs w:val="20"/>
        </w:rPr>
        <w:t> </w:t>
      </w:r>
      <w:r w:rsidRPr="00C14CF6">
        <w:rPr>
          <w:rFonts w:ascii="Times New Roman" w:hAnsi="Times New Roman"/>
          <w:color w:val="000000"/>
          <w:sz w:val="20"/>
          <w:szCs w:val="20"/>
        </w:rPr>
        <w:t xml:space="preserve">м, а для водонасыщенных </w:t>
      </w:r>
      <w:r w:rsidRPr="00C14CF6">
        <w:rPr>
          <w:rFonts w:ascii="Times New Roman" w:hAnsi="Times New Roman"/>
          <w:iCs/>
          <w:color w:val="000000"/>
          <w:sz w:val="20"/>
          <w:szCs w:val="20"/>
        </w:rPr>
        <w:t>–</w:t>
      </w:r>
      <w:r w:rsidR="003435FC">
        <w:rPr>
          <w:rFonts w:ascii="Times New Roman" w:hAnsi="Times New Roman"/>
          <w:color w:val="000000"/>
          <w:sz w:val="20"/>
          <w:szCs w:val="20"/>
        </w:rPr>
        <w:t xml:space="preserve"> не более 5</w:t>
      </w:r>
      <w:r w:rsidR="00862D92">
        <w:rPr>
          <w:rFonts w:ascii="Times New Roman" w:hAnsi="Times New Roman"/>
          <w:color w:val="000000"/>
          <w:sz w:val="20"/>
          <w:szCs w:val="20"/>
        </w:rPr>
        <w:t> </w:t>
      </w:r>
      <w:r w:rsidRPr="00C14CF6">
        <w:rPr>
          <w:rFonts w:ascii="Times New Roman" w:hAnsi="Times New Roman"/>
          <w:color w:val="000000"/>
          <w:sz w:val="20"/>
          <w:szCs w:val="20"/>
        </w:rPr>
        <w:t>м.</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 технико-экономической целесообразности прокладка колле</w:t>
      </w:r>
      <w:r w:rsidRPr="00C14CF6">
        <w:rPr>
          <w:rFonts w:ascii="Times New Roman" w:hAnsi="Times New Roman"/>
          <w:color w:val="000000"/>
          <w:sz w:val="20"/>
          <w:szCs w:val="20"/>
        </w:rPr>
        <w:t>к</w:t>
      </w:r>
      <w:r w:rsidR="00CB431F">
        <w:rPr>
          <w:rFonts w:ascii="Times New Roman" w:hAnsi="Times New Roman"/>
          <w:color w:val="000000"/>
          <w:sz w:val="20"/>
          <w:szCs w:val="20"/>
        </w:rPr>
        <w:t>торов больших диаметров (800</w:t>
      </w:r>
      <w:r w:rsidR="00862D92">
        <w:rPr>
          <w:rFonts w:ascii="Times New Roman" w:hAnsi="Times New Roman"/>
          <w:color w:val="000000"/>
          <w:sz w:val="20"/>
          <w:szCs w:val="20"/>
        </w:rPr>
        <w:t> </w:t>
      </w:r>
      <w:r w:rsidRPr="00C14CF6">
        <w:rPr>
          <w:rFonts w:ascii="Times New Roman" w:hAnsi="Times New Roman"/>
          <w:color w:val="000000"/>
          <w:sz w:val="20"/>
          <w:szCs w:val="20"/>
        </w:rPr>
        <w:t>мм и более) может производиться и на больших глубинах тоннельным (щитовым) способом.</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Прокладку водоотводящих линий бестраншейными способами сл</w:t>
      </w:r>
      <w:r w:rsidRPr="00C14CF6">
        <w:rPr>
          <w:rFonts w:ascii="Times New Roman" w:hAnsi="Times New Roman"/>
          <w:color w:val="000000"/>
          <w:sz w:val="20"/>
          <w:szCs w:val="20"/>
        </w:rPr>
        <w:t>е</w:t>
      </w:r>
      <w:r w:rsidRPr="00C14CF6">
        <w:rPr>
          <w:rFonts w:ascii="Times New Roman" w:hAnsi="Times New Roman"/>
          <w:color w:val="000000"/>
          <w:sz w:val="20"/>
          <w:szCs w:val="20"/>
        </w:rPr>
        <w:t>дует применять при соответствующем технико-экономическом обо</w:t>
      </w:r>
      <w:r w:rsidRPr="00C14CF6">
        <w:rPr>
          <w:rFonts w:ascii="Times New Roman" w:hAnsi="Times New Roman"/>
          <w:color w:val="000000"/>
          <w:sz w:val="20"/>
          <w:szCs w:val="20"/>
        </w:rPr>
        <w:t>с</w:t>
      </w:r>
      <w:r w:rsidRPr="00C14CF6">
        <w:rPr>
          <w:rFonts w:ascii="Times New Roman" w:hAnsi="Times New Roman"/>
          <w:color w:val="000000"/>
          <w:sz w:val="20"/>
          <w:szCs w:val="20"/>
        </w:rPr>
        <w:t>новании в следующих случаях: при самотечном отводе сточных вод из районов, расположенных за водоразделом основных районов водоо</w:t>
      </w:r>
      <w:r w:rsidRPr="00C14CF6">
        <w:rPr>
          <w:rFonts w:ascii="Times New Roman" w:hAnsi="Times New Roman"/>
          <w:color w:val="000000"/>
          <w:sz w:val="20"/>
          <w:szCs w:val="20"/>
        </w:rPr>
        <w:t>т</w:t>
      </w:r>
      <w:r w:rsidRPr="00C14CF6">
        <w:rPr>
          <w:rFonts w:ascii="Times New Roman" w:hAnsi="Times New Roman"/>
          <w:color w:val="000000"/>
          <w:sz w:val="20"/>
          <w:szCs w:val="20"/>
        </w:rPr>
        <w:t>ведения; при глубинах заложения более 7</w:t>
      </w:r>
      <w:r w:rsidRPr="00C14CF6">
        <w:rPr>
          <w:rFonts w:ascii="Times New Roman" w:hAnsi="Times New Roman"/>
          <w:iCs/>
          <w:color w:val="000000"/>
          <w:sz w:val="20"/>
          <w:szCs w:val="20"/>
        </w:rPr>
        <w:t>–</w:t>
      </w:r>
      <w:r w:rsidR="00CB431F">
        <w:rPr>
          <w:rFonts w:ascii="Times New Roman" w:hAnsi="Times New Roman"/>
          <w:color w:val="000000"/>
          <w:sz w:val="20"/>
          <w:szCs w:val="20"/>
        </w:rPr>
        <w:t>8</w:t>
      </w:r>
      <w:r w:rsidR="00862D92">
        <w:rPr>
          <w:rFonts w:ascii="Times New Roman" w:hAnsi="Times New Roman"/>
          <w:color w:val="000000"/>
          <w:sz w:val="20"/>
          <w:szCs w:val="20"/>
        </w:rPr>
        <w:t> </w:t>
      </w:r>
      <w:r w:rsidRPr="00C14CF6">
        <w:rPr>
          <w:rFonts w:ascii="Times New Roman" w:hAnsi="Times New Roman"/>
          <w:color w:val="000000"/>
          <w:sz w:val="20"/>
          <w:szCs w:val="20"/>
        </w:rPr>
        <w:t>м; при тяжелых для вед</w:t>
      </w:r>
      <w:r w:rsidRPr="00C14CF6">
        <w:rPr>
          <w:rFonts w:ascii="Times New Roman" w:hAnsi="Times New Roman"/>
          <w:color w:val="000000"/>
          <w:sz w:val="20"/>
          <w:szCs w:val="20"/>
        </w:rPr>
        <w:t>е</w:t>
      </w:r>
      <w:r w:rsidRPr="00C14CF6">
        <w:rPr>
          <w:rFonts w:ascii="Times New Roman" w:hAnsi="Times New Roman"/>
          <w:color w:val="000000"/>
          <w:sz w:val="20"/>
          <w:szCs w:val="20"/>
        </w:rPr>
        <w:t>ния работ в открытых траншеях гидрогеологических и геологических условиях; при насыщенности территории подземными, надземными сооружениями и коммуникациями, при пересечении железнодорожных и других путей, а также в стесненных условиях для производства работ на поверхности.</w:t>
      </w:r>
    </w:p>
    <w:p w:rsidR="00E272B5" w:rsidRDefault="00E272B5" w:rsidP="001C7B0F">
      <w:pPr>
        <w:pStyle w:val="af7"/>
        <w:widowControl w:val="0"/>
        <w:jc w:val="center"/>
        <w:rPr>
          <w:rFonts w:ascii="Times New Roman" w:hAnsi="Times New Roman"/>
          <w:b/>
          <w:sz w:val="20"/>
          <w:szCs w:val="20"/>
        </w:rPr>
      </w:pP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4.1.6. Гидравлический расчет самотечных трубопроводов</w:t>
      </w:r>
    </w:p>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Задачи по гидравлическому расчету водоотводящих труб возник</w:t>
      </w:r>
      <w:r w:rsidRPr="00C14CF6">
        <w:rPr>
          <w:rFonts w:ascii="Times New Roman" w:hAnsi="Times New Roman"/>
          <w:bCs/>
          <w:color w:val="000000"/>
          <w:sz w:val="20"/>
          <w:szCs w:val="20"/>
        </w:rPr>
        <w:t>а</w:t>
      </w:r>
      <w:r w:rsidRPr="00C14CF6">
        <w:rPr>
          <w:rFonts w:ascii="Times New Roman" w:hAnsi="Times New Roman"/>
          <w:bCs/>
          <w:color w:val="000000"/>
          <w:sz w:val="20"/>
          <w:szCs w:val="20"/>
        </w:rPr>
        <w:t>ют как при проектировании, так и при строительстве и эксплуатации водоотводящих сетей. Основными случаями расчета водоотводящей сети при равномерном установившемся движении сточных вод явл</w:t>
      </w:r>
      <w:r w:rsidRPr="00C14CF6">
        <w:rPr>
          <w:rFonts w:ascii="Times New Roman" w:hAnsi="Times New Roman"/>
          <w:bCs/>
          <w:color w:val="000000"/>
          <w:sz w:val="20"/>
          <w:szCs w:val="20"/>
        </w:rPr>
        <w:t>я</w:t>
      </w:r>
      <w:r w:rsidRPr="00C14CF6">
        <w:rPr>
          <w:rFonts w:ascii="Times New Roman" w:hAnsi="Times New Roman"/>
          <w:bCs/>
          <w:color w:val="000000"/>
          <w:sz w:val="20"/>
          <w:szCs w:val="20"/>
        </w:rPr>
        <w:t>ются</w:t>
      </w:r>
      <w:r w:rsidR="00862D92">
        <w:rPr>
          <w:rFonts w:ascii="Times New Roman" w:hAnsi="Times New Roman"/>
          <w:bCs/>
          <w:color w:val="000000"/>
          <w:sz w:val="20"/>
          <w:szCs w:val="20"/>
        </w:rPr>
        <w:t xml:space="preserve"> следующие</w:t>
      </w:r>
      <w:r w:rsidRPr="00C14CF6">
        <w:rPr>
          <w:rFonts w:ascii="Times New Roman" w:hAnsi="Times New Roman"/>
          <w:bCs/>
          <w:color w:val="000000"/>
          <w:sz w:val="20"/>
          <w:szCs w:val="20"/>
        </w:rPr>
        <w:t>:</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а)</w:t>
      </w:r>
      <w:r w:rsidR="00862D92">
        <w:rPr>
          <w:rFonts w:ascii="Times New Roman" w:hAnsi="Times New Roman"/>
          <w:bCs/>
          <w:color w:val="000000"/>
          <w:sz w:val="20"/>
          <w:szCs w:val="20"/>
        </w:rPr>
        <w:t> </w:t>
      </w:r>
      <w:r w:rsidRPr="00C14CF6">
        <w:rPr>
          <w:rFonts w:ascii="Times New Roman" w:hAnsi="Times New Roman"/>
          <w:bCs/>
          <w:color w:val="000000"/>
          <w:sz w:val="20"/>
          <w:szCs w:val="20"/>
        </w:rPr>
        <w:t>заданы диаметр, уклон и наполнение труб; требуется определить расход (пропускную способность) и скорость движения сточных вод;</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lastRenderedPageBreak/>
        <w:t>б)</w:t>
      </w:r>
      <w:r w:rsidR="00862D92">
        <w:rPr>
          <w:rFonts w:ascii="Times New Roman" w:hAnsi="Times New Roman"/>
          <w:bCs/>
          <w:color w:val="000000"/>
          <w:sz w:val="20"/>
          <w:szCs w:val="20"/>
        </w:rPr>
        <w:t> </w:t>
      </w:r>
      <w:r w:rsidRPr="00C14CF6">
        <w:rPr>
          <w:rFonts w:ascii="Times New Roman" w:hAnsi="Times New Roman"/>
          <w:bCs/>
          <w:color w:val="000000"/>
          <w:sz w:val="20"/>
          <w:szCs w:val="20"/>
        </w:rPr>
        <w:t>заданы диаметр и наполнение труб, а также скорость движения сточных вод; требуется определить расход (пропускную способность) и уклон труб;</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в)</w:t>
      </w:r>
      <w:r w:rsidR="00862D92">
        <w:rPr>
          <w:rFonts w:ascii="Times New Roman" w:hAnsi="Times New Roman"/>
          <w:bCs/>
          <w:color w:val="000000"/>
          <w:sz w:val="20"/>
          <w:szCs w:val="20"/>
        </w:rPr>
        <w:t> </w:t>
      </w:r>
      <w:r w:rsidRPr="00C14CF6">
        <w:rPr>
          <w:rFonts w:ascii="Times New Roman" w:hAnsi="Times New Roman"/>
          <w:bCs/>
          <w:color w:val="000000"/>
          <w:sz w:val="20"/>
          <w:szCs w:val="20"/>
        </w:rPr>
        <w:t>задан расход и требуется определить диаметр и уклон труб при скорости течения и наполнении, соответствующих требованиям ТКП</w:t>
      </w:r>
      <w:r w:rsidR="001B5A12">
        <w:rPr>
          <w:rFonts w:ascii="Times New Roman" w:hAnsi="Times New Roman"/>
          <w:bCs/>
          <w:color w:val="000000"/>
          <w:sz w:val="20"/>
          <w:szCs w:val="20"/>
        </w:rPr>
        <w:t xml:space="preserve"> 45-4.01-5</w:t>
      </w:r>
      <w:r w:rsidR="007D0713">
        <w:rPr>
          <w:rFonts w:ascii="Times New Roman" w:hAnsi="Times New Roman"/>
          <w:bCs/>
          <w:color w:val="000000"/>
          <w:sz w:val="20"/>
          <w:szCs w:val="20"/>
        </w:rPr>
        <w:t>6</w:t>
      </w:r>
      <w:r w:rsidR="00862D92">
        <w:rPr>
          <w:rFonts w:ascii="Times New Roman" w:hAnsi="Times New Roman"/>
          <w:bCs/>
          <w:color w:val="000000"/>
          <w:sz w:val="20"/>
          <w:szCs w:val="20"/>
        </w:rPr>
        <w:t>–</w:t>
      </w:r>
      <w:r w:rsidR="001B5A12">
        <w:rPr>
          <w:rFonts w:ascii="Times New Roman" w:hAnsi="Times New Roman"/>
          <w:bCs/>
          <w:color w:val="000000"/>
          <w:sz w:val="20"/>
          <w:szCs w:val="20"/>
        </w:rPr>
        <w:t>2012</w:t>
      </w:r>
      <w:r w:rsidR="00CA50D6">
        <w:rPr>
          <w:rFonts w:ascii="Times New Roman" w:hAnsi="Times New Roman"/>
          <w:bCs/>
          <w:color w:val="000000"/>
          <w:sz w:val="20"/>
          <w:szCs w:val="20"/>
        </w:rPr>
        <w:t>.</w:t>
      </w:r>
    </w:p>
    <w:p w:rsidR="00EB418B" w:rsidRPr="00C14CF6" w:rsidRDefault="00EB418B" w:rsidP="001C7B0F">
      <w:pPr>
        <w:pStyle w:val="af7"/>
        <w:widowControl w:val="0"/>
        <w:ind w:firstLine="284"/>
        <w:jc w:val="both"/>
        <w:rPr>
          <w:rFonts w:ascii="Times New Roman" w:hAnsi="Times New Roman"/>
          <w:bCs/>
          <w:color w:val="000000"/>
          <w:sz w:val="20"/>
          <w:szCs w:val="20"/>
        </w:rPr>
      </w:pPr>
      <w:r w:rsidRPr="00862D92">
        <w:rPr>
          <w:rFonts w:ascii="Times New Roman" w:hAnsi="Times New Roman"/>
          <w:bCs/>
          <w:color w:val="000000"/>
          <w:spacing w:val="-1"/>
          <w:sz w:val="20"/>
          <w:szCs w:val="20"/>
        </w:rPr>
        <w:t>Последний вариант гидравлического расчета является наиболее ра</w:t>
      </w:r>
      <w:r w:rsidRPr="00862D92">
        <w:rPr>
          <w:rFonts w:ascii="Times New Roman" w:hAnsi="Times New Roman"/>
          <w:bCs/>
          <w:color w:val="000000"/>
          <w:spacing w:val="-1"/>
          <w:sz w:val="20"/>
          <w:szCs w:val="20"/>
        </w:rPr>
        <w:t>с</w:t>
      </w:r>
      <w:r w:rsidRPr="00862D92">
        <w:rPr>
          <w:rFonts w:ascii="Times New Roman" w:hAnsi="Times New Roman"/>
          <w:bCs/>
          <w:color w:val="000000"/>
          <w:spacing w:val="-1"/>
          <w:sz w:val="20"/>
          <w:szCs w:val="20"/>
        </w:rPr>
        <w:t xml:space="preserve">пространенным в практике проектирования, но требует сопоставления стоимости труб и их прокладки, </w:t>
      </w:r>
      <w:r w:rsidR="00862D92" w:rsidRPr="00862D92">
        <w:rPr>
          <w:rFonts w:ascii="Times New Roman" w:hAnsi="Times New Roman"/>
          <w:bCs/>
          <w:color w:val="000000"/>
          <w:spacing w:val="-1"/>
          <w:sz w:val="20"/>
          <w:szCs w:val="20"/>
        </w:rPr>
        <w:t>поскольку</w:t>
      </w:r>
      <w:r w:rsidRPr="00862D92">
        <w:rPr>
          <w:rFonts w:ascii="Times New Roman" w:hAnsi="Times New Roman"/>
          <w:bCs/>
          <w:color w:val="000000"/>
          <w:spacing w:val="-1"/>
          <w:sz w:val="20"/>
          <w:szCs w:val="20"/>
        </w:rPr>
        <w:t xml:space="preserve"> при уменьшении диаметров увеличивается объем земляных работ, т</w:t>
      </w:r>
      <w:r w:rsidR="00862D92" w:rsidRPr="00862D92">
        <w:rPr>
          <w:rFonts w:ascii="Times New Roman" w:hAnsi="Times New Roman"/>
          <w:bCs/>
          <w:color w:val="000000"/>
          <w:spacing w:val="-1"/>
          <w:sz w:val="20"/>
          <w:szCs w:val="20"/>
        </w:rPr>
        <w:t>ак</w:t>
      </w:r>
      <w:r w:rsidRPr="00862D92">
        <w:rPr>
          <w:rFonts w:ascii="Times New Roman" w:hAnsi="Times New Roman"/>
          <w:bCs/>
          <w:color w:val="000000"/>
          <w:spacing w:val="-1"/>
          <w:sz w:val="20"/>
          <w:szCs w:val="20"/>
        </w:rPr>
        <w:t xml:space="preserve"> к</w:t>
      </w:r>
      <w:r w:rsidR="00862D92" w:rsidRPr="00862D92">
        <w:rPr>
          <w:rFonts w:ascii="Times New Roman" w:hAnsi="Times New Roman"/>
          <w:bCs/>
          <w:color w:val="000000"/>
          <w:spacing w:val="-1"/>
          <w:sz w:val="20"/>
          <w:szCs w:val="20"/>
        </w:rPr>
        <w:t>ак</w:t>
      </w:r>
      <w:r w:rsidRPr="00862D92">
        <w:rPr>
          <w:rFonts w:ascii="Times New Roman" w:hAnsi="Times New Roman"/>
          <w:bCs/>
          <w:color w:val="000000"/>
          <w:spacing w:val="-1"/>
          <w:sz w:val="20"/>
          <w:szCs w:val="20"/>
        </w:rPr>
        <w:t xml:space="preserve"> для сохранения при этом пропускной способности надо увеличить скорость, следовательно, и уклон труб. </w:t>
      </w:r>
      <w:r w:rsidRPr="00862D92">
        <w:rPr>
          <w:rFonts w:ascii="Times New Roman" w:hAnsi="Times New Roman"/>
          <w:color w:val="000000"/>
          <w:spacing w:val="-1"/>
          <w:sz w:val="20"/>
          <w:szCs w:val="20"/>
        </w:rPr>
        <w:t>Затем по заданному расходу устанавливаются наполнение и скорость движения сточных вод. Если при этом наполнение равно или близк</w:t>
      </w:r>
      <w:r w:rsidR="00CA50D6" w:rsidRPr="00862D92">
        <w:rPr>
          <w:rFonts w:ascii="Times New Roman" w:hAnsi="Times New Roman"/>
          <w:color w:val="000000"/>
          <w:spacing w:val="-1"/>
          <w:sz w:val="20"/>
          <w:szCs w:val="20"/>
        </w:rPr>
        <w:t>о к требу</w:t>
      </w:r>
      <w:r w:rsidR="007D0713" w:rsidRPr="00862D92">
        <w:rPr>
          <w:rFonts w:ascii="Times New Roman" w:hAnsi="Times New Roman"/>
          <w:color w:val="000000"/>
          <w:spacing w:val="-1"/>
          <w:sz w:val="20"/>
          <w:szCs w:val="20"/>
        </w:rPr>
        <w:t>емому значению по ТКП 45-4.01-56</w:t>
      </w:r>
      <w:r w:rsidR="00862D92" w:rsidRPr="00862D92">
        <w:rPr>
          <w:rFonts w:ascii="Times New Roman" w:hAnsi="Times New Roman"/>
          <w:color w:val="000000"/>
          <w:spacing w:val="-1"/>
          <w:sz w:val="20"/>
          <w:szCs w:val="20"/>
        </w:rPr>
        <w:t>–</w:t>
      </w:r>
      <w:r w:rsidR="001B5A12" w:rsidRPr="00862D92">
        <w:rPr>
          <w:rFonts w:ascii="Times New Roman" w:hAnsi="Times New Roman"/>
          <w:color w:val="000000"/>
          <w:spacing w:val="-1"/>
          <w:sz w:val="20"/>
          <w:szCs w:val="20"/>
        </w:rPr>
        <w:t>2012</w:t>
      </w:r>
      <w:r w:rsidR="00CA50D6" w:rsidRPr="00862D92">
        <w:rPr>
          <w:rFonts w:ascii="Times New Roman" w:hAnsi="Times New Roman"/>
          <w:color w:val="000000"/>
          <w:spacing w:val="-1"/>
          <w:sz w:val="20"/>
          <w:szCs w:val="20"/>
        </w:rPr>
        <w:t>,</w:t>
      </w:r>
      <w:r w:rsidR="00CA50D6">
        <w:rPr>
          <w:rFonts w:ascii="Times New Roman" w:hAnsi="Times New Roman"/>
          <w:color w:val="000000"/>
          <w:sz w:val="20"/>
          <w:szCs w:val="20"/>
        </w:rPr>
        <w:t xml:space="preserve"> </w:t>
      </w:r>
      <w:r w:rsidRPr="00C14CF6">
        <w:rPr>
          <w:rFonts w:ascii="Times New Roman" w:hAnsi="Times New Roman"/>
          <w:color w:val="000000"/>
          <w:sz w:val="20"/>
          <w:szCs w:val="20"/>
        </w:rPr>
        <w:t>то ди</w:t>
      </w:r>
      <w:r w:rsidRPr="00C14CF6">
        <w:rPr>
          <w:rFonts w:ascii="Times New Roman" w:hAnsi="Times New Roman"/>
          <w:color w:val="000000"/>
          <w:sz w:val="20"/>
          <w:szCs w:val="20"/>
        </w:rPr>
        <w:t>а</w:t>
      </w:r>
      <w:r w:rsidRPr="00C14CF6">
        <w:rPr>
          <w:rFonts w:ascii="Times New Roman" w:hAnsi="Times New Roman"/>
          <w:color w:val="000000"/>
          <w:sz w:val="20"/>
          <w:szCs w:val="20"/>
        </w:rPr>
        <w:t>метр участка может считаться принятым. Если наполнение значител</w:t>
      </w:r>
      <w:r w:rsidRPr="00C14CF6">
        <w:rPr>
          <w:rFonts w:ascii="Times New Roman" w:hAnsi="Times New Roman"/>
          <w:color w:val="000000"/>
          <w:sz w:val="20"/>
          <w:szCs w:val="20"/>
        </w:rPr>
        <w:t>ь</w:t>
      </w:r>
      <w:r w:rsidRPr="00C14CF6">
        <w:rPr>
          <w:rFonts w:ascii="Times New Roman" w:hAnsi="Times New Roman"/>
          <w:color w:val="000000"/>
          <w:sz w:val="20"/>
          <w:szCs w:val="20"/>
        </w:rPr>
        <w:t>но отличается от максимально допускаемых значений, то диаметр при заниженном наполнении велик, а при завышенном наполнении мал. При завышенном наполнении труб можно или увеличить уклон, с</w:t>
      </w:r>
      <w:r w:rsidRPr="00C14CF6">
        <w:rPr>
          <w:rFonts w:ascii="Times New Roman" w:hAnsi="Times New Roman"/>
          <w:color w:val="000000"/>
          <w:sz w:val="20"/>
          <w:szCs w:val="20"/>
        </w:rPr>
        <w:t>о</w:t>
      </w:r>
      <w:r w:rsidRPr="00C14CF6">
        <w:rPr>
          <w:rFonts w:ascii="Times New Roman" w:hAnsi="Times New Roman"/>
          <w:color w:val="000000"/>
          <w:sz w:val="20"/>
          <w:szCs w:val="20"/>
        </w:rPr>
        <w:t>храняя диаметр, или увеличить диаметр, проведя технико-экономическое сравнение вариантов этого проектного решения. Одн</w:t>
      </w:r>
      <w:r w:rsidRPr="00C14CF6">
        <w:rPr>
          <w:rFonts w:ascii="Times New Roman" w:hAnsi="Times New Roman"/>
          <w:color w:val="000000"/>
          <w:sz w:val="20"/>
          <w:szCs w:val="20"/>
        </w:rPr>
        <w:t>о</w:t>
      </w:r>
      <w:r w:rsidRPr="00C14CF6">
        <w:rPr>
          <w:rFonts w:ascii="Times New Roman" w:hAnsi="Times New Roman"/>
          <w:color w:val="000000"/>
          <w:sz w:val="20"/>
          <w:szCs w:val="20"/>
        </w:rPr>
        <w:t>временно производится проверка соответствия величин скоростей у</w:t>
      </w:r>
      <w:r w:rsidRPr="00C14CF6">
        <w:rPr>
          <w:rFonts w:ascii="Times New Roman" w:hAnsi="Times New Roman"/>
          <w:color w:val="000000"/>
          <w:sz w:val="20"/>
          <w:szCs w:val="20"/>
        </w:rPr>
        <w:t>с</w:t>
      </w:r>
      <w:r w:rsidRPr="00C14CF6">
        <w:rPr>
          <w:rFonts w:ascii="Times New Roman" w:hAnsi="Times New Roman"/>
          <w:color w:val="000000"/>
          <w:sz w:val="20"/>
          <w:szCs w:val="20"/>
        </w:rPr>
        <w:t>ловиям незаиливаемости труб.</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Необходимо иметь в виду, что увеличение уклона уменьшает н</w:t>
      </w:r>
      <w:r w:rsidRPr="00C14CF6">
        <w:rPr>
          <w:rFonts w:ascii="Times New Roman" w:hAnsi="Times New Roman"/>
          <w:color w:val="000000"/>
          <w:sz w:val="20"/>
          <w:szCs w:val="20"/>
        </w:rPr>
        <w:t>а</w:t>
      </w:r>
      <w:r w:rsidRPr="00C14CF6">
        <w:rPr>
          <w:rFonts w:ascii="Times New Roman" w:hAnsi="Times New Roman"/>
          <w:color w:val="000000"/>
          <w:sz w:val="20"/>
          <w:szCs w:val="20"/>
        </w:rPr>
        <w:t>полнение труб при постоянном расходе, но увеличивает скорости, а уменьшение уклона увеличивает наполнение, но уменьшает скорости. Во всех случаях наполнение труб должно быть по возможности бли</w:t>
      </w:r>
      <w:r w:rsidRPr="00C14CF6">
        <w:rPr>
          <w:rFonts w:ascii="Times New Roman" w:hAnsi="Times New Roman"/>
          <w:color w:val="000000"/>
          <w:sz w:val="20"/>
          <w:szCs w:val="20"/>
        </w:rPr>
        <w:t>з</w:t>
      </w:r>
      <w:r w:rsidRPr="00C14CF6">
        <w:rPr>
          <w:rFonts w:ascii="Times New Roman" w:hAnsi="Times New Roman"/>
          <w:color w:val="000000"/>
          <w:sz w:val="20"/>
          <w:szCs w:val="20"/>
        </w:rPr>
        <w:t>ким к до</w:t>
      </w:r>
      <w:r w:rsidR="001B5A12">
        <w:rPr>
          <w:rFonts w:ascii="Times New Roman" w:hAnsi="Times New Roman"/>
          <w:color w:val="000000"/>
          <w:sz w:val="20"/>
          <w:szCs w:val="20"/>
        </w:rPr>
        <w:t>пускаемому значению по ТКП</w:t>
      </w:r>
      <w:r w:rsidR="007D0713">
        <w:rPr>
          <w:rFonts w:ascii="Times New Roman" w:hAnsi="Times New Roman"/>
          <w:color w:val="000000"/>
          <w:sz w:val="20"/>
          <w:szCs w:val="20"/>
        </w:rPr>
        <w:t xml:space="preserve"> </w:t>
      </w:r>
      <w:r w:rsidR="001B5A12">
        <w:rPr>
          <w:rFonts w:ascii="Times New Roman" w:hAnsi="Times New Roman"/>
          <w:color w:val="000000"/>
          <w:sz w:val="20"/>
          <w:szCs w:val="20"/>
        </w:rPr>
        <w:t>45-4.01-5</w:t>
      </w:r>
      <w:r w:rsidR="007D0713">
        <w:rPr>
          <w:rFonts w:ascii="Times New Roman" w:hAnsi="Times New Roman"/>
          <w:color w:val="000000"/>
          <w:sz w:val="20"/>
          <w:szCs w:val="20"/>
        </w:rPr>
        <w:t>6</w:t>
      </w:r>
      <w:r w:rsidR="00862D92">
        <w:rPr>
          <w:rFonts w:ascii="Times New Roman" w:hAnsi="Times New Roman"/>
          <w:color w:val="000000"/>
          <w:sz w:val="20"/>
          <w:szCs w:val="20"/>
        </w:rPr>
        <w:t>–</w:t>
      </w:r>
      <w:r w:rsidR="007D0713">
        <w:rPr>
          <w:rFonts w:ascii="Times New Roman" w:hAnsi="Times New Roman"/>
          <w:color w:val="000000"/>
          <w:sz w:val="20"/>
          <w:szCs w:val="20"/>
        </w:rPr>
        <w:t>2012,</w:t>
      </w:r>
      <w:r w:rsidRPr="00C14CF6">
        <w:rPr>
          <w:rFonts w:ascii="Times New Roman" w:hAnsi="Times New Roman"/>
          <w:color w:val="000000"/>
          <w:sz w:val="20"/>
          <w:szCs w:val="20"/>
        </w:rPr>
        <w:t xml:space="preserve"> а принима</w:t>
      </w:r>
      <w:r w:rsidRPr="00C14CF6">
        <w:rPr>
          <w:rFonts w:ascii="Times New Roman" w:hAnsi="Times New Roman"/>
          <w:color w:val="000000"/>
          <w:sz w:val="20"/>
          <w:szCs w:val="20"/>
        </w:rPr>
        <w:t>е</w:t>
      </w:r>
      <w:r w:rsidRPr="00C14CF6">
        <w:rPr>
          <w:rFonts w:ascii="Times New Roman" w:hAnsi="Times New Roman"/>
          <w:color w:val="000000"/>
          <w:sz w:val="20"/>
          <w:szCs w:val="20"/>
        </w:rPr>
        <w:t>мые уклоны – обеспечивать минимально возможные заглубления труб, минимально возможное количество перекачек и незаиливающие ск</w:t>
      </w:r>
      <w:r w:rsidRPr="00C14CF6">
        <w:rPr>
          <w:rFonts w:ascii="Times New Roman" w:hAnsi="Times New Roman"/>
          <w:color w:val="000000"/>
          <w:sz w:val="20"/>
          <w:szCs w:val="20"/>
        </w:rPr>
        <w:t>о</w:t>
      </w:r>
      <w:r w:rsidRPr="00C14CF6">
        <w:rPr>
          <w:rFonts w:ascii="Times New Roman" w:hAnsi="Times New Roman"/>
          <w:color w:val="000000"/>
          <w:sz w:val="20"/>
          <w:szCs w:val="20"/>
        </w:rPr>
        <w:t>рости.</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Бытовая водоотводящая </w:t>
      </w:r>
      <w:r w:rsidR="00E10F14">
        <w:rPr>
          <w:rFonts w:ascii="Times New Roman" w:hAnsi="Times New Roman"/>
          <w:color w:val="000000"/>
          <w:sz w:val="20"/>
          <w:szCs w:val="20"/>
        </w:rPr>
        <w:t xml:space="preserve">сеть рассчитывается на неполное </w:t>
      </w:r>
      <w:r w:rsidRPr="00C14CF6">
        <w:rPr>
          <w:rFonts w:ascii="Times New Roman" w:hAnsi="Times New Roman"/>
          <w:color w:val="000000"/>
          <w:sz w:val="20"/>
          <w:szCs w:val="20"/>
        </w:rPr>
        <w:t>заполн</w:t>
      </w:r>
      <w:r w:rsidRPr="00C14CF6">
        <w:rPr>
          <w:rFonts w:ascii="Times New Roman" w:hAnsi="Times New Roman"/>
          <w:color w:val="000000"/>
          <w:sz w:val="20"/>
          <w:szCs w:val="20"/>
        </w:rPr>
        <w:t>е</w:t>
      </w:r>
      <w:r w:rsidRPr="00C14CF6">
        <w:rPr>
          <w:rFonts w:ascii="Times New Roman" w:hAnsi="Times New Roman"/>
          <w:color w:val="000000"/>
          <w:sz w:val="20"/>
          <w:szCs w:val="20"/>
        </w:rPr>
        <w:t>ние труб. Это делается для того, чтобы обеспечить транспортирование плавающих веществ, удаление из сети вредных и взрывоопасных г</w:t>
      </w:r>
      <w:r w:rsidRPr="00C14CF6">
        <w:rPr>
          <w:rFonts w:ascii="Times New Roman" w:hAnsi="Times New Roman"/>
          <w:color w:val="000000"/>
          <w:sz w:val="20"/>
          <w:szCs w:val="20"/>
        </w:rPr>
        <w:t>а</w:t>
      </w:r>
      <w:r w:rsidRPr="00C14CF6">
        <w:rPr>
          <w:rFonts w:ascii="Times New Roman" w:hAnsi="Times New Roman"/>
          <w:color w:val="000000"/>
          <w:sz w:val="20"/>
          <w:szCs w:val="20"/>
        </w:rPr>
        <w:t>зов, а также для получения некоторого запаса в сечении труб, рассч</w:t>
      </w:r>
      <w:r w:rsidRPr="00C14CF6">
        <w:rPr>
          <w:rFonts w:ascii="Times New Roman" w:hAnsi="Times New Roman"/>
          <w:color w:val="000000"/>
          <w:sz w:val="20"/>
          <w:szCs w:val="20"/>
        </w:rPr>
        <w:t>и</w:t>
      </w:r>
      <w:r w:rsidRPr="00C14CF6">
        <w:rPr>
          <w:rFonts w:ascii="Times New Roman" w:hAnsi="Times New Roman"/>
          <w:color w:val="000000"/>
          <w:sz w:val="20"/>
          <w:szCs w:val="20"/>
        </w:rPr>
        <w:t>танного на неравномерное поступление сточных вод.</w:t>
      </w:r>
      <w:r w:rsidR="00E10F14">
        <w:rPr>
          <w:rFonts w:ascii="Times New Roman" w:hAnsi="Times New Roman"/>
          <w:color w:val="000000"/>
          <w:sz w:val="20"/>
          <w:szCs w:val="20"/>
        </w:rPr>
        <w:t xml:space="preserve"> Отношение в</w:t>
      </w:r>
      <w:r w:rsidR="00E10F14">
        <w:rPr>
          <w:rFonts w:ascii="Times New Roman" w:hAnsi="Times New Roman"/>
          <w:color w:val="000000"/>
          <w:sz w:val="20"/>
          <w:szCs w:val="20"/>
        </w:rPr>
        <w:t>ы</w:t>
      </w:r>
      <w:r w:rsidR="00E10F14">
        <w:rPr>
          <w:rFonts w:ascii="Times New Roman" w:hAnsi="Times New Roman"/>
          <w:color w:val="000000"/>
          <w:sz w:val="20"/>
          <w:szCs w:val="20"/>
        </w:rPr>
        <w:t>соты слоя воды (</w:t>
      </w:r>
      <w:r w:rsidR="00E10F14">
        <w:rPr>
          <w:rFonts w:ascii="Times New Roman" w:hAnsi="Times New Roman"/>
          <w:color w:val="000000"/>
          <w:sz w:val="20"/>
          <w:szCs w:val="20"/>
          <w:lang w:val="en-US"/>
        </w:rPr>
        <w:t>h</w:t>
      </w:r>
      <w:r w:rsidR="00E10F14" w:rsidRPr="00E10F14">
        <w:rPr>
          <w:rFonts w:ascii="Times New Roman" w:hAnsi="Times New Roman"/>
          <w:color w:val="000000"/>
          <w:sz w:val="20"/>
          <w:szCs w:val="20"/>
        </w:rPr>
        <w:t>)</w:t>
      </w:r>
      <w:r w:rsidR="00E10F14">
        <w:rPr>
          <w:rFonts w:ascii="Times New Roman" w:hAnsi="Times New Roman"/>
          <w:color w:val="000000"/>
          <w:sz w:val="20"/>
          <w:szCs w:val="20"/>
        </w:rPr>
        <w:t xml:space="preserve"> к диаметру трубы (</w:t>
      </w:r>
      <w:r w:rsidR="00E10F14">
        <w:rPr>
          <w:rFonts w:ascii="Times New Roman" w:hAnsi="Times New Roman"/>
          <w:color w:val="000000"/>
          <w:sz w:val="20"/>
          <w:szCs w:val="20"/>
          <w:lang w:val="en-US"/>
        </w:rPr>
        <w:t>d</w:t>
      </w:r>
      <w:r w:rsidR="00E10F14" w:rsidRPr="00E10F14">
        <w:rPr>
          <w:rFonts w:ascii="Times New Roman" w:hAnsi="Times New Roman"/>
          <w:color w:val="000000"/>
          <w:sz w:val="20"/>
          <w:szCs w:val="20"/>
        </w:rPr>
        <w:t>)</w:t>
      </w:r>
      <w:r w:rsidR="00E10F14">
        <w:rPr>
          <w:rFonts w:ascii="Times New Roman" w:hAnsi="Times New Roman"/>
          <w:color w:val="000000"/>
          <w:sz w:val="20"/>
          <w:szCs w:val="20"/>
        </w:rPr>
        <w:t xml:space="preserve"> называют ее наполнением. Частичное наполнение, соответствующее пропуску расчетного расх</w:t>
      </w:r>
      <w:r w:rsidR="00E10F14">
        <w:rPr>
          <w:rFonts w:ascii="Times New Roman" w:hAnsi="Times New Roman"/>
          <w:color w:val="000000"/>
          <w:sz w:val="20"/>
          <w:szCs w:val="20"/>
        </w:rPr>
        <w:t>о</w:t>
      </w:r>
      <w:r w:rsidR="00E10F14">
        <w:rPr>
          <w:rFonts w:ascii="Times New Roman" w:hAnsi="Times New Roman"/>
          <w:color w:val="000000"/>
          <w:sz w:val="20"/>
          <w:szCs w:val="20"/>
        </w:rPr>
        <w:t xml:space="preserve">да, называется расчетным. </w:t>
      </w:r>
      <w:r w:rsidR="00C9735C">
        <w:rPr>
          <w:rFonts w:ascii="Times New Roman" w:hAnsi="Times New Roman"/>
          <w:color w:val="000000"/>
          <w:sz w:val="20"/>
          <w:szCs w:val="20"/>
        </w:rPr>
        <w:t>Наполнение</w:t>
      </w:r>
      <w:r w:rsidRPr="00C14CF6">
        <w:rPr>
          <w:rFonts w:ascii="Times New Roman" w:hAnsi="Times New Roman"/>
          <w:color w:val="000000"/>
          <w:sz w:val="20"/>
          <w:szCs w:val="20"/>
        </w:rPr>
        <w:t xml:space="preserve"> труб при самотечном режиме их работы норми</w:t>
      </w:r>
      <w:r w:rsidR="00CA50D6">
        <w:rPr>
          <w:rFonts w:ascii="Times New Roman" w:hAnsi="Times New Roman"/>
          <w:color w:val="000000"/>
          <w:sz w:val="20"/>
          <w:szCs w:val="20"/>
        </w:rPr>
        <w:t>руется ТКП 45-4.01-56</w:t>
      </w:r>
      <w:r w:rsidR="00862D92">
        <w:rPr>
          <w:rFonts w:ascii="Times New Roman" w:hAnsi="Times New Roman"/>
          <w:color w:val="000000"/>
          <w:sz w:val="20"/>
          <w:szCs w:val="20"/>
        </w:rPr>
        <w:t>–</w:t>
      </w:r>
      <w:r w:rsidR="00E10F14">
        <w:rPr>
          <w:rFonts w:ascii="Times New Roman" w:hAnsi="Times New Roman"/>
          <w:color w:val="000000"/>
          <w:sz w:val="20"/>
          <w:szCs w:val="20"/>
        </w:rPr>
        <w:t>2012.</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Расчетное наполнение трубопроводов в зависимости от диаметров труб должно приниматься не более:</w:t>
      </w:r>
    </w:p>
    <w:p w:rsidR="00EB418B" w:rsidRPr="00C14CF6" w:rsidRDefault="00EB418B" w:rsidP="001C7B0F">
      <w:pPr>
        <w:pStyle w:val="af7"/>
        <w:widowControl w:val="0"/>
        <w:ind w:firstLine="284"/>
        <w:jc w:val="both"/>
        <w:rPr>
          <w:rFonts w:ascii="Times New Roman" w:hAnsi="Times New Roman"/>
          <w:color w:val="000000"/>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5"/>
        <w:gridCol w:w="3119"/>
      </w:tblGrid>
      <w:tr w:rsidR="00EB418B" w:rsidRPr="00A35AB8" w:rsidTr="00A35AB8">
        <w:trPr>
          <w:jc w:val="center"/>
        </w:trPr>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Диаметр труб, мм</w:t>
            </w:r>
          </w:p>
        </w:tc>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sz w:val="16"/>
                <w:szCs w:val="16"/>
              </w:rPr>
            </w:pPr>
            <w:r w:rsidRPr="00A35AB8">
              <w:rPr>
                <w:rFonts w:ascii="Times New Roman" w:hAnsi="Times New Roman"/>
                <w:color w:val="000000"/>
                <w:sz w:val="16"/>
                <w:szCs w:val="16"/>
              </w:rPr>
              <w:t>Наполнение</w:t>
            </w:r>
          </w:p>
        </w:tc>
      </w:tr>
      <w:tr w:rsidR="00EB418B" w:rsidRPr="00A35AB8" w:rsidTr="00A35AB8">
        <w:trPr>
          <w:jc w:val="center"/>
        </w:trPr>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150</w:t>
            </w:r>
            <w:r w:rsidRPr="00A35AB8">
              <w:rPr>
                <w:rFonts w:ascii="Times New Roman" w:hAnsi="Times New Roman"/>
                <w:bCs/>
                <w:color w:val="000000"/>
                <w:sz w:val="16"/>
                <w:szCs w:val="16"/>
              </w:rPr>
              <w:t>–</w:t>
            </w:r>
            <w:r w:rsidRPr="00A35AB8">
              <w:rPr>
                <w:rFonts w:ascii="Times New Roman" w:hAnsi="Times New Roman"/>
                <w:color w:val="000000"/>
                <w:sz w:val="16"/>
                <w:szCs w:val="16"/>
              </w:rPr>
              <w:t>250</w:t>
            </w:r>
          </w:p>
        </w:tc>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0,6 диаметра труб</w:t>
            </w:r>
          </w:p>
        </w:tc>
      </w:tr>
      <w:tr w:rsidR="00EB418B" w:rsidRPr="00A35AB8" w:rsidTr="00A35AB8">
        <w:trPr>
          <w:jc w:val="center"/>
        </w:trPr>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300</w:t>
            </w:r>
            <w:r w:rsidRPr="00A35AB8">
              <w:rPr>
                <w:rFonts w:ascii="Times New Roman" w:hAnsi="Times New Roman"/>
                <w:bCs/>
                <w:color w:val="000000"/>
                <w:sz w:val="16"/>
                <w:szCs w:val="16"/>
              </w:rPr>
              <w:t>–</w:t>
            </w:r>
            <w:r w:rsidRPr="00A35AB8">
              <w:rPr>
                <w:rFonts w:ascii="Times New Roman" w:hAnsi="Times New Roman"/>
                <w:color w:val="000000"/>
                <w:sz w:val="16"/>
                <w:szCs w:val="16"/>
              </w:rPr>
              <w:t>400</w:t>
            </w:r>
          </w:p>
        </w:tc>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0,7 диаметра труб</w:t>
            </w:r>
          </w:p>
        </w:tc>
      </w:tr>
      <w:tr w:rsidR="00EB418B" w:rsidRPr="00A35AB8" w:rsidTr="00A35AB8">
        <w:trPr>
          <w:jc w:val="center"/>
        </w:trPr>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450</w:t>
            </w:r>
            <w:r w:rsidRPr="00A35AB8">
              <w:rPr>
                <w:rFonts w:ascii="Times New Roman" w:hAnsi="Times New Roman"/>
                <w:bCs/>
                <w:color w:val="000000"/>
                <w:sz w:val="16"/>
                <w:szCs w:val="16"/>
              </w:rPr>
              <w:t>–</w:t>
            </w:r>
            <w:r w:rsidRPr="00A35AB8">
              <w:rPr>
                <w:rFonts w:ascii="Times New Roman" w:hAnsi="Times New Roman"/>
                <w:color w:val="000000"/>
                <w:sz w:val="16"/>
                <w:szCs w:val="16"/>
              </w:rPr>
              <w:t>500</w:t>
            </w:r>
          </w:p>
        </w:tc>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0,75 диаметра труб</w:t>
            </w:r>
          </w:p>
        </w:tc>
      </w:tr>
      <w:tr w:rsidR="00EB418B" w:rsidRPr="00A35AB8" w:rsidTr="00A35AB8">
        <w:trPr>
          <w:jc w:val="center"/>
        </w:trPr>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1000 и более</w:t>
            </w:r>
          </w:p>
        </w:tc>
        <w:tc>
          <w:tcPr>
            <w:tcW w:w="5069" w:type="dxa"/>
            <w:tcMar>
              <w:left w:w="28" w:type="dxa"/>
              <w:right w:w="28" w:type="dxa"/>
            </w:tcMar>
            <w:vAlign w:val="center"/>
          </w:tcPr>
          <w:p w:rsidR="00EB418B" w:rsidRPr="00A35AB8" w:rsidRDefault="00EB418B" w:rsidP="001C7B0F">
            <w:pPr>
              <w:pStyle w:val="af7"/>
              <w:widowControl w:val="0"/>
              <w:jc w:val="center"/>
              <w:rPr>
                <w:rFonts w:ascii="Times New Roman" w:hAnsi="Times New Roman"/>
                <w:color w:val="000000"/>
                <w:sz w:val="16"/>
                <w:szCs w:val="16"/>
              </w:rPr>
            </w:pPr>
            <w:r w:rsidRPr="00A35AB8">
              <w:rPr>
                <w:rFonts w:ascii="Times New Roman" w:hAnsi="Times New Roman"/>
                <w:color w:val="000000"/>
                <w:sz w:val="16"/>
                <w:szCs w:val="16"/>
              </w:rPr>
              <w:t>0,8 диаметра труб</w:t>
            </w:r>
          </w:p>
        </w:tc>
      </w:tr>
    </w:tbl>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Если наполнение труб диаметром 150–200</w:t>
      </w:r>
      <w:r w:rsidR="00A35AB8">
        <w:rPr>
          <w:rFonts w:ascii="Times New Roman" w:hAnsi="Times New Roman"/>
          <w:color w:val="000000"/>
          <w:sz w:val="20"/>
          <w:szCs w:val="20"/>
        </w:rPr>
        <w:t xml:space="preserve"> </w:t>
      </w:r>
      <w:r w:rsidRPr="00C14CF6">
        <w:rPr>
          <w:rFonts w:ascii="Times New Roman" w:hAnsi="Times New Roman"/>
          <w:color w:val="000000"/>
          <w:sz w:val="20"/>
          <w:szCs w:val="20"/>
        </w:rPr>
        <w:t>мм получается меньше расчетного, то участки таких трубопроводов не рассчитывают и ск</w:t>
      </w:r>
      <w:r w:rsidRPr="00C14CF6">
        <w:rPr>
          <w:rFonts w:ascii="Times New Roman" w:hAnsi="Times New Roman"/>
          <w:color w:val="000000"/>
          <w:sz w:val="20"/>
          <w:szCs w:val="20"/>
        </w:rPr>
        <w:t>о</w:t>
      </w:r>
      <w:r w:rsidRPr="00C14CF6">
        <w:rPr>
          <w:rFonts w:ascii="Times New Roman" w:hAnsi="Times New Roman"/>
          <w:color w:val="000000"/>
          <w:sz w:val="20"/>
          <w:szCs w:val="20"/>
        </w:rPr>
        <w:t>рость движения сточных вод в них не определяется.</w:t>
      </w:r>
    </w:p>
    <w:p w:rsidR="0064660D"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Расчетное наполнение трубопроводов и каналов с поперечным с</w:t>
      </w:r>
      <w:r w:rsidRPr="00C14CF6">
        <w:rPr>
          <w:rFonts w:ascii="Times New Roman" w:hAnsi="Times New Roman"/>
          <w:color w:val="000000"/>
          <w:sz w:val="20"/>
          <w:szCs w:val="20"/>
        </w:rPr>
        <w:t>е</w:t>
      </w:r>
      <w:r w:rsidRPr="00C14CF6">
        <w:rPr>
          <w:rFonts w:ascii="Times New Roman" w:hAnsi="Times New Roman"/>
          <w:color w:val="000000"/>
          <w:sz w:val="20"/>
          <w:szCs w:val="20"/>
        </w:rPr>
        <w:t>чением любой формы надлежит принимать не более 0,7 высоты, а к</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налов прямоугольного поперечного сечения </w:t>
      </w:r>
      <w:r w:rsidR="00862D92">
        <w:rPr>
          <w:rFonts w:ascii="Times New Roman" w:hAnsi="Times New Roman"/>
          <w:color w:val="000000"/>
          <w:sz w:val="20"/>
          <w:szCs w:val="20"/>
        </w:rPr>
        <w:t xml:space="preserve">– </w:t>
      </w:r>
      <w:r w:rsidRPr="00C14CF6">
        <w:rPr>
          <w:rFonts w:ascii="Times New Roman" w:hAnsi="Times New Roman"/>
          <w:color w:val="000000"/>
          <w:sz w:val="20"/>
          <w:szCs w:val="20"/>
        </w:rPr>
        <w:t>не более 0,75 высоты.</w:t>
      </w:r>
      <w:r w:rsidR="0064660D">
        <w:rPr>
          <w:rFonts w:ascii="Times New Roman" w:hAnsi="Times New Roman"/>
          <w:color w:val="000000"/>
          <w:sz w:val="20"/>
          <w:szCs w:val="20"/>
        </w:rPr>
        <w:t xml:space="preserve"> </w:t>
      </w:r>
      <w:r w:rsidR="0064660D" w:rsidRPr="00C14CF6">
        <w:rPr>
          <w:rFonts w:ascii="Times New Roman" w:hAnsi="Times New Roman"/>
          <w:color w:val="000000"/>
          <w:sz w:val="20"/>
          <w:szCs w:val="20"/>
        </w:rPr>
        <w:t>Для трубопроводов дождевой сети и общесплавных коллекторов пол</w:t>
      </w:r>
      <w:r w:rsidR="0064660D" w:rsidRPr="00C14CF6">
        <w:rPr>
          <w:rFonts w:ascii="Times New Roman" w:hAnsi="Times New Roman"/>
          <w:color w:val="000000"/>
          <w:sz w:val="20"/>
          <w:szCs w:val="20"/>
        </w:rPr>
        <w:t>у</w:t>
      </w:r>
      <w:r w:rsidR="0064660D" w:rsidRPr="00C14CF6">
        <w:rPr>
          <w:rFonts w:ascii="Times New Roman" w:hAnsi="Times New Roman"/>
          <w:color w:val="000000"/>
          <w:sz w:val="20"/>
          <w:szCs w:val="20"/>
        </w:rPr>
        <w:t>раздельной системы водоотведения следует принимать полное расче</w:t>
      </w:r>
      <w:r w:rsidR="0064660D" w:rsidRPr="00C14CF6">
        <w:rPr>
          <w:rFonts w:ascii="Times New Roman" w:hAnsi="Times New Roman"/>
          <w:color w:val="000000"/>
          <w:sz w:val="20"/>
          <w:szCs w:val="20"/>
        </w:rPr>
        <w:t>т</w:t>
      </w:r>
      <w:r w:rsidR="0064660D" w:rsidRPr="00C14CF6">
        <w:rPr>
          <w:rFonts w:ascii="Times New Roman" w:hAnsi="Times New Roman"/>
          <w:color w:val="000000"/>
          <w:sz w:val="20"/>
          <w:szCs w:val="20"/>
        </w:rPr>
        <w:t>ное наполнение.</w:t>
      </w:r>
    </w:p>
    <w:p w:rsidR="00EB418B" w:rsidRPr="00E8617B" w:rsidRDefault="0064660D"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Расчет водоотводящей сети выполняют, исходя из средней скор</w:t>
      </w:r>
      <w:r>
        <w:rPr>
          <w:rFonts w:ascii="Times New Roman" w:hAnsi="Times New Roman"/>
          <w:color w:val="000000"/>
          <w:sz w:val="20"/>
          <w:szCs w:val="20"/>
        </w:rPr>
        <w:t>о</w:t>
      </w:r>
      <w:r>
        <w:rPr>
          <w:rFonts w:ascii="Times New Roman" w:hAnsi="Times New Roman"/>
          <w:color w:val="000000"/>
          <w:sz w:val="20"/>
          <w:szCs w:val="20"/>
        </w:rPr>
        <w:t>сти. Средняя скорость потока получается как частное от деления ра</w:t>
      </w:r>
      <w:r>
        <w:rPr>
          <w:rFonts w:ascii="Times New Roman" w:hAnsi="Times New Roman"/>
          <w:color w:val="000000"/>
          <w:sz w:val="20"/>
          <w:szCs w:val="20"/>
        </w:rPr>
        <w:t>с</w:t>
      </w:r>
      <w:r>
        <w:rPr>
          <w:rFonts w:ascii="Times New Roman" w:hAnsi="Times New Roman"/>
          <w:color w:val="000000"/>
          <w:sz w:val="20"/>
          <w:szCs w:val="20"/>
        </w:rPr>
        <w:t>хода (</w:t>
      </w:r>
      <w:r>
        <w:rPr>
          <w:rFonts w:ascii="Times New Roman" w:hAnsi="Times New Roman"/>
          <w:color w:val="000000"/>
          <w:sz w:val="20"/>
          <w:szCs w:val="20"/>
          <w:lang w:val="en-US"/>
        </w:rPr>
        <w:t>q</w:t>
      </w:r>
      <w:r w:rsidRPr="0064660D">
        <w:rPr>
          <w:rFonts w:ascii="Times New Roman" w:hAnsi="Times New Roman"/>
          <w:color w:val="000000"/>
          <w:sz w:val="20"/>
          <w:szCs w:val="20"/>
        </w:rPr>
        <w:t xml:space="preserve">) </w:t>
      </w:r>
      <w:r>
        <w:rPr>
          <w:rFonts w:ascii="Times New Roman" w:hAnsi="Times New Roman"/>
          <w:color w:val="000000"/>
          <w:sz w:val="20"/>
          <w:szCs w:val="20"/>
        </w:rPr>
        <w:t>на площадь живого сечения (</w:t>
      </w:r>
      <w:r>
        <w:rPr>
          <w:rFonts w:ascii="Times New Roman" w:hAnsi="Times New Roman"/>
          <w:color w:val="000000"/>
          <w:sz w:val="20"/>
          <w:szCs w:val="20"/>
          <w:lang w:val="en-US"/>
        </w:rPr>
        <w:t>w</w:t>
      </w:r>
      <w:r w:rsidRPr="0064660D">
        <w:rPr>
          <w:rFonts w:ascii="Times New Roman" w:hAnsi="Times New Roman"/>
          <w:color w:val="000000"/>
          <w:sz w:val="20"/>
          <w:szCs w:val="20"/>
        </w:rPr>
        <w:t>)</w:t>
      </w:r>
      <w:r>
        <w:rPr>
          <w:rFonts w:ascii="Times New Roman" w:hAnsi="Times New Roman"/>
          <w:color w:val="000000"/>
          <w:sz w:val="20"/>
          <w:szCs w:val="20"/>
        </w:rPr>
        <w:t>. Под самоочищающей скор</w:t>
      </w:r>
      <w:r>
        <w:rPr>
          <w:rFonts w:ascii="Times New Roman" w:hAnsi="Times New Roman"/>
          <w:color w:val="000000"/>
          <w:sz w:val="20"/>
          <w:szCs w:val="20"/>
        </w:rPr>
        <w:t>о</w:t>
      </w:r>
      <w:r>
        <w:rPr>
          <w:rFonts w:ascii="Times New Roman" w:hAnsi="Times New Roman"/>
          <w:color w:val="000000"/>
          <w:sz w:val="20"/>
          <w:szCs w:val="20"/>
        </w:rPr>
        <w:t>стью при максимальном расчетном расходе понимают такую мин</w:t>
      </w:r>
      <w:r>
        <w:rPr>
          <w:rFonts w:ascii="Times New Roman" w:hAnsi="Times New Roman"/>
          <w:color w:val="000000"/>
          <w:sz w:val="20"/>
          <w:szCs w:val="20"/>
        </w:rPr>
        <w:t>и</w:t>
      </w:r>
      <w:r>
        <w:rPr>
          <w:rFonts w:ascii="Times New Roman" w:hAnsi="Times New Roman"/>
          <w:color w:val="000000"/>
          <w:sz w:val="20"/>
          <w:szCs w:val="20"/>
        </w:rPr>
        <w:t>мальную среднюю скорость потока, при кот</w:t>
      </w:r>
      <w:r w:rsidR="00290244">
        <w:rPr>
          <w:rFonts w:ascii="Times New Roman" w:hAnsi="Times New Roman"/>
          <w:color w:val="000000"/>
          <w:sz w:val="20"/>
          <w:szCs w:val="20"/>
        </w:rPr>
        <w:t>о</w:t>
      </w:r>
      <w:r>
        <w:rPr>
          <w:rFonts w:ascii="Times New Roman" w:hAnsi="Times New Roman"/>
          <w:color w:val="000000"/>
          <w:sz w:val="20"/>
          <w:szCs w:val="20"/>
        </w:rPr>
        <w:t xml:space="preserve">рой взвешенные частицы из потока не выпадают. При расчетах водоотводящей сети назначают такую скорость потока, которая при расчетном наполнении будет не меньше, чем минимальная самоочичающая. </w:t>
      </w:r>
      <w:r w:rsidR="00C9735C">
        <w:rPr>
          <w:rFonts w:ascii="Times New Roman" w:hAnsi="Times New Roman"/>
          <w:color w:val="000000"/>
          <w:sz w:val="20"/>
          <w:szCs w:val="20"/>
        </w:rPr>
        <w:t>При расчетном</w:t>
      </w:r>
      <w:r>
        <w:rPr>
          <w:rFonts w:ascii="Times New Roman" w:hAnsi="Times New Roman"/>
          <w:color w:val="000000"/>
          <w:sz w:val="20"/>
          <w:szCs w:val="20"/>
        </w:rPr>
        <w:t xml:space="preserve"> на</w:t>
      </w:r>
      <w:r w:rsidR="00C9735C">
        <w:rPr>
          <w:rFonts w:ascii="Times New Roman" w:hAnsi="Times New Roman"/>
          <w:color w:val="000000"/>
          <w:sz w:val="20"/>
          <w:szCs w:val="20"/>
        </w:rPr>
        <w:t>п</w:t>
      </w:r>
      <w:r>
        <w:rPr>
          <w:rFonts w:ascii="Times New Roman" w:hAnsi="Times New Roman"/>
          <w:color w:val="000000"/>
          <w:sz w:val="20"/>
          <w:szCs w:val="20"/>
        </w:rPr>
        <w:t>олн</w:t>
      </w:r>
      <w:r>
        <w:rPr>
          <w:rFonts w:ascii="Times New Roman" w:hAnsi="Times New Roman"/>
          <w:color w:val="000000"/>
          <w:sz w:val="20"/>
          <w:szCs w:val="20"/>
        </w:rPr>
        <w:t>е</w:t>
      </w:r>
      <w:r>
        <w:rPr>
          <w:rFonts w:ascii="Times New Roman" w:hAnsi="Times New Roman"/>
          <w:color w:val="000000"/>
          <w:sz w:val="20"/>
          <w:szCs w:val="20"/>
        </w:rPr>
        <w:t xml:space="preserve">нии труб следует принимать следующие скорости движения потока </w:t>
      </w:r>
      <w:r w:rsidR="00290244">
        <w:rPr>
          <w:rFonts w:ascii="Times New Roman" w:hAnsi="Times New Roman"/>
          <w:color w:val="000000"/>
          <w:sz w:val="20"/>
          <w:szCs w:val="20"/>
        </w:rPr>
        <w:t>(</w:t>
      </w:r>
      <w:r>
        <w:rPr>
          <w:rFonts w:ascii="Times New Roman" w:hAnsi="Times New Roman"/>
          <w:color w:val="000000"/>
          <w:sz w:val="20"/>
          <w:szCs w:val="20"/>
        </w:rPr>
        <w:t>м/с</w:t>
      </w:r>
      <w:r w:rsidR="00290244">
        <w:rPr>
          <w:rFonts w:ascii="Times New Roman" w:hAnsi="Times New Roman"/>
          <w:color w:val="000000"/>
          <w:sz w:val="20"/>
          <w:szCs w:val="20"/>
        </w:rPr>
        <w:t>)</w:t>
      </w:r>
      <w:r>
        <w:rPr>
          <w:rFonts w:ascii="Times New Roman" w:hAnsi="Times New Roman"/>
          <w:color w:val="000000"/>
          <w:sz w:val="20"/>
          <w:szCs w:val="20"/>
        </w:rPr>
        <w:t xml:space="preserve"> для труб с диаметром:</w:t>
      </w:r>
    </w:p>
    <w:p w:rsidR="00E8617B" w:rsidRPr="00C14CF6" w:rsidRDefault="00E8617B" w:rsidP="001C7B0F">
      <w:pPr>
        <w:pStyle w:val="af7"/>
        <w:widowControl w:val="0"/>
        <w:ind w:firstLine="284"/>
        <w:jc w:val="both"/>
        <w:rPr>
          <w:rFonts w:ascii="Times New Roman" w:hAnsi="Times New Roman"/>
          <w:color w:val="000000"/>
          <w:sz w:val="20"/>
          <w:szCs w:val="20"/>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3124"/>
      </w:tblGrid>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iCs/>
                <w:color w:val="000000"/>
                <w:sz w:val="16"/>
                <w:szCs w:val="16"/>
              </w:rPr>
              <w:t>Диаметр труб, мм</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iCs/>
                <w:color w:val="000000"/>
                <w:sz w:val="16"/>
                <w:szCs w:val="16"/>
              </w:rPr>
              <w:t>Скорость, м/с</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150</w:t>
            </w:r>
            <w:r>
              <w:rPr>
                <w:rFonts w:ascii="Times New Roman" w:hAnsi="Times New Roman"/>
                <w:color w:val="000000"/>
                <w:sz w:val="16"/>
                <w:szCs w:val="16"/>
              </w:rPr>
              <w:t>–</w:t>
            </w:r>
            <w:r w:rsidRPr="00EB3900">
              <w:rPr>
                <w:rFonts w:ascii="Times New Roman" w:hAnsi="Times New Roman"/>
                <w:color w:val="000000"/>
                <w:sz w:val="16"/>
                <w:szCs w:val="16"/>
              </w:rPr>
              <w:t>200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0,7</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300</w:t>
            </w:r>
            <w:r>
              <w:rPr>
                <w:rFonts w:ascii="Times New Roman" w:hAnsi="Times New Roman"/>
                <w:color w:val="000000"/>
                <w:sz w:val="16"/>
                <w:szCs w:val="16"/>
              </w:rPr>
              <w:t>–</w:t>
            </w:r>
            <w:r w:rsidRPr="00EB3900">
              <w:rPr>
                <w:rFonts w:ascii="Times New Roman" w:hAnsi="Times New Roman"/>
                <w:color w:val="000000"/>
                <w:sz w:val="16"/>
                <w:szCs w:val="16"/>
              </w:rPr>
              <w:t>400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0,8</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450</w:t>
            </w:r>
            <w:r>
              <w:rPr>
                <w:rFonts w:ascii="Times New Roman" w:hAnsi="Times New Roman"/>
                <w:color w:val="000000"/>
                <w:sz w:val="16"/>
                <w:szCs w:val="16"/>
              </w:rPr>
              <w:t>–</w:t>
            </w:r>
            <w:r w:rsidRPr="00EB3900">
              <w:rPr>
                <w:rFonts w:ascii="Times New Roman" w:hAnsi="Times New Roman"/>
                <w:color w:val="000000"/>
                <w:sz w:val="16"/>
                <w:szCs w:val="16"/>
              </w:rPr>
              <w:t>500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0,9</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600</w:t>
            </w:r>
            <w:r>
              <w:rPr>
                <w:rFonts w:ascii="Times New Roman" w:hAnsi="Times New Roman"/>
                <w:color w:val="000000"/>
                <w:sz w:val="16"/>
                <w:szCs w:val="16"/>
              </w:rPr>
              <w:t>–</w:t>
            </w:r>
            <w:r w:rsidRPr="00EB3900">
              <w:rPr>
                <w:rFonts w:ascii="Times New Roman" w:hAnsi="Times New Roman"/>
                <w:color w:val="000000"/>
                <w:sz w:val="16"/>
                <w:szCs w:val="16"/>
              </w:rPr>
              <w:t>800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1,0</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900</w:t>
            </w:r>
            <w:r>
              <w:rPr>
                <w:rFonts w:ascii="Times New Roman" w:hAnsi="Times New Roman"/>
                <w:color w:val="000000"/>
                <w:sz w:val="16"/>
                <w:szCs w:val="16"/>
              </w:rPr>
              <w:t>–</w:t>
            </w:r>
            <w:r w:rsidRPr="00EB3900">
              <w:rPr>
                <w:rFonts w:ascii="Times New Roman" w:hAnsi="Times New Roman"/>
                <w:color w:val="000000"/>
                <w:sz w:val="16"/>
                <w:szCs w:val="16"/>
              </w:rPr>
              <w:t>1200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1,15</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1300</w:t>
            </w:r>
            <w:r>
              <w:rPr>
                <w:rFonts w:ascii="Times New Roman" w:hAnsi="Times New Roman"/>
                <w:color w:val="000000"/>
                <w:sz w:val="16"/>
                <w:szCs w:val="16"/>
              </w:rPr>
              <w:t>–</w:t>
            </w:r>
            <w:r w:rsidRPr="00EB3900">
              <w:rPr>
                <w:rFonts w:ascii="Times New Roman" w:hAnsi="Times New Roman"/>
                <w:color w:val="000000"/>
                <w:sz w:val="16"/>
                <w:szCs w:val="16"/>
              </w:rPr>
              <w:t>1500</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1,3</w:t>
            </w:r>
          </w:p>
        </w:tc>
      </w:tr>
      <w:tr w:rsidR="00E8617B" w:rsidRPr="00EB3900" w:rsidTr="007E0BDB">
        <w:tc>
          <w:tcPr>
            <w:tcW w:w="2449"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1500 и более</w:t>
            </w:r>
          </w:p>
        </w:tc>
        <w:tc>
          <w:tcPr>
            <w:tcW w:w="2551" w:type="pct"/>
            <w:tcMar>
              <w:left w:w="17" w:type="dxa"/>
              <w:right w:w="17" w:type="dxa"/>
            </w:tcMar>
          </w:tcPr>
          <w:p w:rsidR="00E8617B" w:rsidRPr="00EB3900" w:rsidRDefault="00E8617B" w:rsidP="001C7B0F">
            <w:pPr>
              <w:pStyle w:val="af7"/>
              <w:widowControl w:val="0"/>
              <w:jc w:val="center"/>
              <w:rPr>
                <w:rFonts w:ascii="Times New Roman" w:hAnsi="Times New Roman"/>
                <w:color w:val="000000"/>
                <w:sz w:val="16"/>
                <w:szCs w:val="16"/>
              </w:rPr>
            </w:pPr>
            <w:r w:rsidRPr="00EB3900">
              <w:rPr>
                <w:rFonts w:ascii="Times New Roman" w:hAnsi="Times New Roman"/>
                <w:color w:val="000000"/>
                <w:sz w:val="16"/>
                <w:szCs w:val="16"/>
              </w:rPr>
              <w:t>1,5</w:t>
            </w:r>
          </w:p>
        </w:tc>
      </w:tr>
    </w:tbl>
    <w:p w:rsidR="00EB418B" w:rsidRPr="00E8617B" w:rsidRDefault="00EB418B" w:rsidP="001C7B0F">
      <w:pPr>
        <w:pStyle w:val="af7"/>
        <w:widowControl w:val="0"/>
        <w:jc w:val="both"/>
        <w:rPr>
          <w:rFonts w:ascii="Times New Roman" w:hAnsi="Times New Roman"/>
          <w:iCs/>
          <w:color w:val="000000"/>
          <w:sz w:val="20"/>
          <w:szCs w:val="20"/>
        </w:rPr>
      </w:pPr>
    </w:p>
    <w:p w:rsidR="00EB418B" w:rsidRPr="00C14CF6" w:rsidRDefault="00E8617B"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Для бытовых сточных в</w:t>
      </w:r>
      <w:r w:rsidR="00EB418B" w:rsidRPr="00C14CF6">
        <w:rPr>
          <w:rFonts w:ascii="Times New Roman" w:hAnsi="Times New Roman"/>
          <w:color w:val="000000"/>
          <w:sz w:val="20"/>
          <w:szCs w:val="20"/>
        </w:rPr>
        <w:t>од с крупностью взвеси в 1</w:t>
      </w:r>
      <w:r w:rsidR="00290244">
        <w:rPr>
          <w:rFonts w:ascii="Times New Roman" w:hAnsi="Times New Roman"/>
          <w:color w:val="000000"/>
          <w:sz w:val="20"/>
          <w:szCs w:val="20"/>
        </w:rPr>
        <w:t> </w:t>
      </w:r>
      <w:r w:rsidR="00EB418B" w:rsidRPr="00C14CF6">
        <w:rPr>
          <w:rFonts w:ascii="Times New Roman" w:hAnsi="Times New Roman"/>
          <w:color w:val="000000"/>
          <w:sz w:val="20"/>
          <w:szCs w:val="20"/>
        </w:rPr>
        <w:t>мм минимально допустимая скорость течения, при которой трубы не заиливаются, м</w:t>
      </w:r>
      <w:r w:rsidR="00EB418B" w:rsidRPr="00C14CF6">
        <w:rPr>
          <w:rFonts w:ascii="Times New Roman" w:hAnsi="Times New Roman"/>
          <w:color w:val="000000"/>
          <w:sz w:val="20"/>
          <w:szCs w:val="20"/>
        </w:rPr>
        <w:t>о</w:t>
      </w:r>
      <w:r w:rsidR="00EB418B" w:rsidRPr="00C14CF6">
        <w:rPr>
          <w:rFonts w:ascii="Times New Roman" w:hAnsi="Times New Roman"/>
          <w:color w:val="000000"/>
          <w:sz w:val="20"/>
          <w:szCs w:val="20"/>
        </w:rPr>
        <w:t>жет определяться по формуле, предложенной Н. Ф. Федоровым</w:t>
      </w:r>
      <w:r w:rsidR="00290244">
        <w:rPr>
          <w:rFonts w:ascii="Times New Roman" w:hAnsi="Times New Roman"/>
          <w:color w:val="000000"/>
          <w:sz w:val="20"/>
          <w:szCs w:val="20"/>
        </w:rPr>
        <w:t>:</w:t>
      </w:r>
    </w:p>
    <w:p w:rsidR="001A6B0F" w:rsidRPr="00C14CF6" w:rsidRDefault="008A014E" w:rsidP="001C7B0F">
      <w:pPr>
        <w:pStyle w:val="af7"/>
        <w:widowControl w:val="0"/>
        <w:jc w:val="right"/>
        <w:rPr>
          <w:rFonts w:ascii="Times New Roman" w:hAnsi="Times New Roman"/>
          <w:color w:val="000000"/>
          <w:sz w:val="20"/>
          <w:szCs w:val="20"/>
        </w:rPr>
      </w:pPr>
      <w:r w:rsidRPr="007B1B51">
        <w:rPr>
          <w:spacing w:val="2"/>
          <w:position w:val="-10"/>
          <w:sz w:val="20"/>
          <w:szCs w:val="20"/>
        </w:rPr>
        <w:object w:dxaOrig="1280" w:dyaOrig="380">
          <v:shape id="_x0000_i1050" type="#_x0000_t75" style="width:55.5pt;height:15.75pt" o:ole="">
            <v:imagedata r:id="rId73" o:title=""/>
          </v:shape>
          <o:OLEObject Type="Embed" ProgID="Equation.3" ShapeID="_x0000_i1050" DrawAspect="Content" ObjectID="_1477831529" r:id="rId74"/>
        </w:object>
      </w:r>
      <w:r w:rsidR="00290244">
        <w:rPr>
          <w:spacing w:val="2"/>
          <w:position w:val="-10"/>
          <w:sz w:val="20"/>
          <w:szCs w:val="20"/>
        </w:rPr>
        <w:t xml:space="preserve">    </w:t>
      </w:r>
      <w:r w:rsidR="00BA0663">
        <w:rPr>
          <w:spacing w:val="2"/>
          <w:position w:val="-10"/>
          <w:sz w:val="20"/>
          <w:szCs w:val="20"/>
        </w:rPr>
        <w:t xml:space="preserve">                                </w:t>
      </w:r>
      <w:r w:rsidR="007D0713">
        <w:rPr>
          <w:spacing w:val="2"/>
          <w:position w:val="-10"/>
          <w:sz w:val="20"/>
          <w:szCs w:val="20"/>
        </w:rPr>
        <w:t xml:space="preserve">         </w:t>
      </w:r>
      <w:r w:rsidR="007D0713" w:rsidRPr="00290244">
        <w:rPr>
          <w:rFonts w:ascii="Times New Roman" w:hAnsi="Times New Roman"/>
          <w:spacing w:val="2"/>
          <w:position w:val="-10"/>
          <w:sz w:val="20"/>
          <w:szCs w:val="20"/>
        </w:rPr>
        <w:t>(4.</w:t>
      </w:r>
      <w:r w:rsidR="00290244">
        <w:rPr>
          <w:rFonts w:ascii="Times New Roman" w:hAnsi="Times New Roman"/>
          <w:spacing w:val="2"/>
          <w:position w:val="-10"/>
          <w:sz w:val="20"/>
          <w:szCs w:val="20"/>
        </w:rPr>
        <w:t>4</w:t>
      </w:r>
      <w:r w:rsidR="007D0713" w:rsidRPr="00290244">
        <w:rPr>
          <w:rFonts w:ascii="Times New Roman" w:hAnsi="Times New Roman"/>
          <w:spacing w:val="2"/>
          <w:position w:val="-10"/>
          <w:sz w:val="20"/>
          <w:szCs w:val="20"/>
        </w:rPr>
        <w:t>)</w:t>
      </w:r>
    </w:p>
    <w:p w:rsidR="00EB418B" w:rsidRPr="00C14CF6" w:rsidRDefault="00CB431F" w:rsidP="001C7B0F">
      <w:pPr>
        <w:pStyle w:val="af7"/>
        <w:widowControl w:val="0"/>
        <w:jc w:val="both"/>
        <w:rPr>
          <w:rFonts w:ascii="Times New Roman" w:hAnsi="Times New Roman"/>
          <w:sz w:val="20"/>
          <w:szCs w:val="20"/>
        </w:rPr>
      </w:pPr>
      <w:r>
        <w:rPr>
          <w:rFonts w:ascii="Times New Roman" w:hAnsi="Times New Roman"/>
          <w:color w:val="000000"/>
          <w:sz w:val="20"/>
          <w:szCs w:val="20"/>
        </w:rPr>
        <w:t>г</w:t>
      </w:r>
      <w:r w:rsidR="00EB418B" w:rsidRPr="00C14CF6">
        <w:rPr>
          <w:rFonts w:ascii="Times New Roman" w:hAnsi="Times New Roman"/>
          <w:color w:val="000000"/>
          <w:sz w:val="20"/>
          <w:szCs w:val="20"/>
        </w:rPr>
        <w:t xml:space="preserve">де </w:t>
      </w:r>
      <w:r w:rsidR="00290244">
        <w:rPr>
          <w:rFonts w:ascii="Times New Roman" w:hAnsi="Times New Roman"/>
          <w:color w:val="000000"/>
          <w:sz w:val="20"/>
          <w:szCs w:val="20"/>
          <w:lang w:val="en-US"/>
        </w:rPr>
        <w:t>ν</w:t>
      </w:r>
      <w:r w:rsidR="00BC1F21">
        <w:rPr>
          <w:rFonts w:ascii="Times New Roman" w:hAnsi="Times New Roman"/>
          <w:color w:val="000000"/>
          <w:sz w:val="20"/>
          <w:szCs w:val="20"/>
          <w:vertAlign w:val="subscript"/>
          <w:lang w:val="en-US"/>
        </w:rPr>
        <w:t>min</w:t>
      </w:r>
      <w:r w:rsidR="00EB418B" w:rsidRPr="00C14CF6">
        <w:rPr>
          <w:rFonts w:ascii="Times New Roman" w:hAnsi="Times New Roman"/>
          <w:color w:val="000000"/>
          <w:sz w:val="20"/>
          <w:szCs w:val="20"/>
        </w:rPr>
        <w:t xml:space="preserve"> – незаиливающая скорость, м/с;</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R</w:t>
      </w:r>
      <w:r w:rsidR="00CA50D6">
        <w:rPr>
          <w:rFonts w:ascii="Times New Roman" w:hAnsi="Times New Roman"/>
          <w:iCs/>
          <w:color w:val="000000"/>
          <w:sz w:val="20"/>
          <w:szCs w:val="20"/>
        </w:rPr>
        <w:t xml:space="preserve"> </w:t>
      </w:r>
      <w:r w:rsidR="00A12217">
        <w:rPr>
          <w:rFonts w:ascii="Times New Roman" w:hAnsi="Times New Roman"/>
          <w:color w:val="000000"/>
          <w:sz w:val="20"/>
          <w:szCs w:val="20"/>
        </w:rPr>
        <w:t xml:space="preserve">– </w:t>
      </w:r>
      <w:r w:rsidR="007E0BDB">
        <w:rPr>
          <w:rFonts w:ascii="Times New Roman" w:hAnsi="Times New Roman"/>
          <w:color w:val="000000"/>
          <w:sz w:val="20"/>
          <w:szCs w:val="20"/>
        </w:rPr>
        <w:t>гидравличи</w:t>
      </w:r>
      <w:r w:rsidRPr="00C14CF6">
        <w:rPr>
          <w:rFonts w:ascii="Times New Roman" w:hAnsi="Times New Roman"/>
          <w:color w:val="000000"/>
          <w:sz w:val="20"/>
          <w:szCs w:val="20"/>
        </w:rPr>
        <w:t xml:space="preserve">ский радиус, м; </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n</w:t>
      </w:r>
      <w:r w:rsidRPr="00C14CF6">
        <w:rPr>
          <w:rFonts w:ascii="Times New Roman" w:hAnsi="Times New Roman"/>
          <w:color w:val="000000"/>
          <w:sz w:val="20"/>
          <w:szCs w:val="20"/>
        </w:rPr>
        <w:t xml:space="preserve"> = 0,35 + 0,5</w:t>
      </w:r>
      <w:r w:rsidRPr="00C14CF6">
        <w:rPr>
          <w:rFonts w:ascii="Times New Roman" w:hAnsi="Times New Roman"/>
          <w:color w:val="000000"/>
          <w:sz w:val="20"/>
          <w:szCs w:val="20"/>
          <w:lang w:val="en-US"/>
        </w:rPr>
        <w:t>R</w:t>
      </w:r>
      <w:r w:rsidRPr="00C14CF6">
        <w:rPr>
          <w:rFonts w:ascii="Times New Roman" w:hAnsi="Times New Roman"/>
          <w:color w:val="000000"/>
          <w:sz w:val="20"/>
          <w:szCs w:val="20"/>
        </w:rPr>
        <w:t xml:space="preserve"> </w:t>
      </w:r>
      <w:r w:rsidR="00290244">
        <w:rPr>
          <w:rFonts w:ascii="Times New Roman" w:hAnsi="Times New Roman"/>
          <w:color w:val="000000"/>
          <w:sz w:val="20"/>
          <w:szCs w:val="20"/>
        </w:rPr>
        <w:t>–</w:t>
      </w:r>
      <w:r w:rsidRPr="00C14CF6">
        <w:rPr>
          <w:rFonts w:ascii="Times New Roman" w:hAnsi="Times New Roman"/>
          <w:color w:val="000000"/>
          <w:sz w:val="20"/>
          <w:szCs w:val="20"/>
        </w:rPr>
        <w:t xml:space="preserve"> показатель степени корня. </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Наименьшую расчетную скорость движения осветленных или би</w:t>
      </w:r>
      <w:r w:rsidRPr="00C14CF6">
        <w:rPr>
          <w:rFonts w:ascii="Times New Roman" w:hAnsi="Times New Roman"/>
          <w:color w:val="000000"/>
          <w:sz w:val="20"/>
          <w:szCs w:val="20"/>
        </w:rPr>
        <w:t>о</w:t>
      </w:r>
      <w:r w:rsidRPr="00C14CF6">
        <w:rPr>
          <w:rFonts w:ascii="Times New Roman" w:hAnsi="Times New Roman"/>
          <w:color w:val="000000"/>
          <w:sz w:val="20"/>
          <w:szCs w:val="20"/>
        </w:rPr>
        <w:t>логически очищенных сточных вод в открытых лотках и самотечных трубопроводах допускается принимать 0,4 м/с.</w:t>
      </w:r>
    </w:p>
    <w:p w:rsidR="00EB418B" w:rsidRPr="00C14CF6" w:rsidRDefault="00EB418B" w:rsidP="001C7B0F">
      <w:pPr>
        <w:pStyle w:val="af7"/>
        <w:widowControl w:val="0"/>
        <w:ind w:firstLine="284"/>
        <w:jc w:val="both"/>
        <w:rPr>
          <w:rFonts w:ascii="Times New Roman" w:hAnsi="Times New Roman"/>
          <w:color w:val="000000"/>
          <w:sz w:val="20"/>
          <w:szCs w:val="20"/>
        </w:rPr>
      </w:pPr>
      <w:r w:rsidRPr="00290244">
        <w:rPr>
          <w:rFonts w:ascii="Times New Roman" w:hAnsi="Times New Roman"/>
          <w:color w:val="000000"/>
          <w:spacing w:val="1"/>
          <w:sz w:val="20"/>
          <w:szCs w:val="20"/>
        </w:rPr>
        <w:t>Максимальная расчетная скорость движения сточных вод не должна быть опасной для механической прочности труб, по которым транспортируются вместе со сточными водами твердые вещества (галька, песок, обломки металла и т. д.). В соответствии с требов</w:t>
      </w:r>
      <w:r w:rsidRPr="00290244">
        <w:rPr>
          <w:rFonts w:ascii="Times New Roman" w:hAnsi="Times New Roman"/>
          <w:color w:val="000000"/>
          <w:spacing w:val="1"/>
          <w:sz w:val="20"/>
          <w:szCs w:val="20"/>
        </w:rPr>
        <w:t>а</w:t>
      </w:r>
      <w:r w:rsidRPr="00290244">
        <w:rPr>
          <w:rFonts w:ascii="Times New Roman" w:hAnsi="Times New Roman"/>
          <w:color w:val="000000"/>
          <w:spacing w:val="1"/>
          <w:sz w:val="20"/>
          <w:szCs w:val="20"/>
        </w:rPr>
        <w:t xml:space="preserve">ниями ТКП </w:t>
      </w:r>
      <w:r w:rsidR="007D0713" w:rsidRPr="00290244">
        <w:rPr>
          <w:rFonts w:ascii="Times New Roman" w:hAnsi="Times New Roman"/>
          <w:color w:val="000000"/>
          <w:spacing w:val="1"/>
          <w:sz w:val="20"/>
          <w:szCs w:val="20"/>
        </w:rPr>
        <w:t>45-4.01-56</w:t>
      </w:r>
      <w:r w:rsidR="00290244" w:rsidRPr="00290244">
        <w:rPr>
          <w:rFonts w:ascii="Times New Roman" w:hAnsi="Times New Roman"/>
          <w:color w:val="000000"/>
          <w:spacing w:val="1"/>
          <w:sz w:val="20"/>
          <w:szCs w:val="20"/>
        </w:rPr>
        <w:t>–2012</w:t>
      </w:r>
      <w:r w:rsidR="00CA50D6" w:rsidRPr="00290244">
        <w:rPr>
          <w:rFonts w:ascii="Times New Roman" w:hAnsi="Times New Roman"/>
          <w:color w:val="000000"/>
          <w:spacing w:val="1"/>
          <w:sz w:val="20"/>
          <w:szCs w:val="20"/>
        </w:rPr>
        <w:t xml:space="preserve"> </w:t>
      </w:r>
      <w:r w:rsidRPr="00C14CF6">
        <w:rPr>
          <w:rFonts w:ascii="Times New Roman" w:hAnsi="Times New Roman"/>
          <w:color w:val="000000"/>
          <w:sz w:val="20"/>
          <w:szCs w:val="20"/>
        </w:rPr>
        <w:t>максимальная расчетная скорость движ</w:t>
      </w:r>
      <w:r w:rsidRPr="00C14CF6">
        <w:rPr>
          <w:rFonts w:ascii="Times New Roman" w:hAnsi="Times New Roman"/>
          <w:color w:val="000000"/>
          <w:sz w:val="20"/>
          <w:szCs w:val="20"/>
        </w:rPr>
        <w:t>е</w:t>
      </w:r>
      <w:r w:rsidRPr="00C14CF6">
        <w:rPr>
          <w:rFonts w:ascii="Times New Roman" w:hAnsi="Times New Roman"/>
          <w:color w:val="000000"/>
          <w:sz w:val="20"/>
          <w:szCs w:val="20"/>
        </w:rPr>
        <w:t>ния сточных вод в металлических трубах должна быть не более 8 м/с, а в неметаллических – 4 м/с. Для дождевой сети</w:t>
      </w:r>
      <w:r w:rsidR="00290244">
        <w:rPr>
          <w:rFonts w:ascii="Times New Roman" w:hAnsi="Times New Roman"/>
          <w:color w:val="000000"/>
          <w:sz w:val="20"/>
          <w:szCs w:val="20"/>
        </w:rPr>
        <w:t xml:space="preserve"> </w:t>
      </w:r>
      <w:r w:rsidR="00290244" w:rsidRPr="00C14CF6">
        <w:rPr>
          <w:rFonts w:ascii="Times New Roman" w:hAnsi="Times New Roman"/>
          <w:color w:val="000000"/>
          <w:sz w:val="20"/>
          <w:szCs w:val="20"/>
        </w:rPr>
        <w:t xml:space="preserve">– </w:t>
      </w:r>
      <w:r w:rsidRPr="00C14CF6">
        <w:rPr>
          <w:rFonts w:ascii="Times New Roman" w:hAnsi="Times New Roman"/>
          <w:color w:val="000000"/>
          <w:sz w:val="20"/>
          <w:szCs w:val="20"/>
        </w:rPr>
        <w:t>соответственно 10 и</w:t>
      </w:r>
      <w:r w:rsidR="00290244">
        <w:rPr>
          <w:rFonts w:ascii="Times New Roman" w:hAnsi="Times New Roman"/>
          <w:color w:val="000000"/>
          <w:sz w:val="20"/>
          <w:szCs w:val="20"/>
        </w:rPr>
        <w:t> </w:t>
      </w:r>
      <w:r w:rsidRPr="00C14CF6">
        <w:rPr>
          <w:rFonts w:ascii="Times New Roman" w:hAnsi="Times New Roman"/>
          <w:color w:val="000000"/>
          <w:sz w:val="20"/>
          <w:szCs w:val="20"/>
        </w:rPr>
        <w:t>7</w:t>
      </w:r>
      <w:r w:rsidR="00290244">
        <w:rPr>
          <w:rFonts w:ascii="Times New Roman" w:hAnsi="Times New Roman"/>
          <w:color w:val="000000"/>
          <w:sz w:val="20"/>
          <w:szCs w:val="20"/>
        </w:rPr>
        <w:t> </w:t>
      </w:r>
      <w:r w:rsidRPr="00C14CF6">
        <w:rPr>
          <w:rFonts w:ascii="Times New Roman" w:hAnsi="Times New Roman"/>
          <w:color w:val="000000"/>
          <w:sz w:val="20"/>
          <w:szCs w:val="20"/>
        </w:rPr>
        <w:t>м/с.</w:t>
      </w: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расчетном наполнении для всех систем водоотведения в соо</w:t>
      </w:r>
      <w:r w:rsidRPr="00C14CF6">
        <w:rPr>
          <w:rFonts w:ascii="Times New Roman" w:hAnsi="Times New Roman"/>
          <w:color w:val="000000"/>
          <w:sz w:val="20"/>
          <w:szCs w:val="20"/>
        </w:rPr>
        <w:t>т</w:t>
      </w:r>
      <w:r w:rsidR="007D0713">
        <w:rPr>
          <w:rFonts w:ascii="Times New Roman" w:hAnsi="Times New Roman"/>
          <w:color w:val="000000"/>
          <w:sz w:val="20"/>
          <w:szCs w:val="20"/>
        </w:rPr>
        <w:t>ветствии с</w:t>
      </w:r>
      <w:r w:rsidRPr="00C14CF6">
        <w:rPr>
          <w:rFonts w:ascii="Times New Roman" w:hAnsi="Times New Roman"/>
          <w:color w:val="000000"/>
          <w:sz w:val="20"/>
          <w:szCs w:val="20"/>
        </w:rPr>
        <w:t xml:space="preserve"> ТКП </w:t>
      </w:r>
      <w:r w:rsidR="00CA50D6">
        <w:rPr>
          <w:rFonts w:ascii="Times New Roman" w:hAnsi="Times New Roman"/>
          <w:color w:val="000000"/>
          <w:sz w:val="20"/>
          <w:szCs w:val="20"/>
        </w:rPr>
        <w:t>45-4.01-56</w:t>
      </w:r>
      <w:r w:rsidR="00290244">
        <w:rPr>
          <w:rFonts w:ascii="Times New Roman" w:hAnsi="Times New Roman"/>
          <w:color w:val="000000"/>
          <w:sz w:val="20"/>
          <w:szCs w:val="20"/>
        </w:rPr>
        <w:t>–</w:t>
      </w:r>
      <w:r w:rsidR="007D0713">
        <w:rPr>
          <w:rFonts w:ascii="Times New Roman" w:hAnsi="Times New Roman"/>
          <w:color w:val="000000"/>
          <w:sz w:val="20"/>
          <w:szCs w:val="20"/>
        </w:rPr>
        <w:t xml:space="preserve">2012 </w:t>
      </w:r>
      <w:r w:rsidRPr="00C14CF6">
        <w:rPr>
          <w:rFonts w:ascii="Times New Roman" w:hAnsi="Times New Roman"/>
          <w:color w:val="000000"/>
          <w:sz w:val="20"/>
          <w:szCs w:val="20"/>
        </w:rPr>
        <w:t>рекомендуется принимать следующие наименьшие уклоны:</w:t>
      </w:r>
    </w:p>
    <w:p w:rsidR="00EE1183" w:rsidRPr="00C14CF6" w:rsidRDefault="00EE1183" w:rsidP="001C7B0F">
      <w:pPr>
        <w:pStyle w:val="af7"/>
        <w:widowControl w:val="0"/>
        <w:jc w:val="both"/>
        <w:rPr>
          <w:rFonts w:ascii="Times New Roman" w:hAnsi="Times New Roman"/>
          <w:color w:val="000000"/>
          <w:sz w:val="20"/>
          <w:szCs w:val="20"/>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3"/>
        <w:gridCol w:w="3131"/>
      </w:tblGrid>
      <w:tr w:rsidR="00EB418B" w:rsidRPr="00C53101" w:rsidTr="00C53101">
        <w:tc>
          <w:tcPr>
            <w:tcW w:w="2444"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bCs/>
                <w:color w:val="000000"/>
                <w:sz w:val="16"/>
                <w:szCs w:val="16"/>
              </w:rPr>
              <w:t>Диаметр труб, мм</w:t>
            </w:r>
          </w:p>
        </w:tc>
        <w:tc>
          <w:tcPr>
            <w:tcW w:w="2556"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bCs/>
                <w:color w:val="000000"/>
                <w:sz w:val="16"/>
                <w:szCs w:val="16"/>
              </w:rPr>
              <w:t>Уклон</w:t>
            </w:r>
          </w:p>
        </w:tc>
      </w:tr>
      <w:tr w:rsidR="00EB418B" w:rsidRPr="00C53101" w:rsidTr="00C53101">
        <w:tc>
          <w:tcPr>
            <w:tcW w:w="2444"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sz w:val="16"/>
                <w:szCs w:val="16"/>
              </w:rPr>
              <w:t>150</w:t>
            </w:r>
          </w:p>
        </w:tc>
        <w:tc>
          <w:tcPr>
            <w:tcW w:w="2556"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sz w:val="16"/>
                <w:szCs w:val="16"/>
              </w:rPr>
              <w:t>0,008</w:t>
            </w:r>
          </w:p>
        </w:tc>
      </w:tr>
      <w:tr w:rsidR="00EB418B" w:rsidRPr="00C53101" w:rsidTr="00C53101">
        <w:tc>
          <w:tcPr>
            <w:tcW w:w="2444"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sz w:val="16"/>
                <w:szCs w:val="16"/>
              </w:rPr>
              <w:t>200</w:t>
            </w:r>
          </w:p>
        </w:tc>
        <w:tc>
          <w:tcPr>
            <w:tcW w:w="2556" w:type="pct"/>
            <w:tcMar>
              <w:left w:w="17" w:type="dxa"/>
              <w:right w:w="17" w:type="dxa"/>
            </w:tcMar>
          </w:tcPr>
          <w:p w:rsidR="00EB418B" w:rsidRPr="00C53101" w:rsidRDefault="00EB418B" w:rsidP="001C7B0F">
            <w:pPr>
              <w:pStyle w:val="af7"/>
              <w:widowControl w:val="0"/>
              <w:ind w:firstLine="284"/>
              <w:jc w:val="center"/>
              <w:rPr>
                <w:rFonts w:ascii="Times New Roman" w:hAnsi="Times New Roman"/>
                <w:sz w:val="16"/>
                <w:szCs w:val="16"/>
              </w:rPr>
            </w:pPr>
            <w:r w:rsidRPr="00C53101">
              <w:rPr>
                <w:rFonts w:ascii="Times New Roman" w:hAnsi="Times New Roman"/>
                <w:sz w:val="16"/>
                <w:szCs w:val="16"/>
              </w:rPr>
              <w:t>0,007</w:t>
            </w:r>
          </w:p>
        </w:tc>
      </w:tr>
    </w:tbl>
    <w:p w:rsidR="00EB418B" w:rsidRPr="00C14CF6" w:rsidRDefault="00EB418B" w:rsidP="001C7B0F">
      <w:pPr>
        <w:pStyle w:val="af7"/>
        <w:widowControl w:val="0"/>
        <w:ind w:firstLine="284"/>
        <w:jc w:val="both"/>
        <w:rPr>
          <w:rFonts w:ascii="Times New Roman" w:hAnsi="Times New Roman"/>
          <w:sz w:val="20"/>
          <w:szCs w:val="20"/>
        </w:rPr>
      </w:pPr>
    </w:p>
    <w:p w:rsidR="00EB418B" w:rsidRPr="00C14CF6" w:rsidRDefault="00EB418B"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зависимости от местных условий при неблагоприятном рельефе местности для отдельных коллекторов и участков уличной сети для труб диаметром 200</w:t>
      </w:r>
      <w:r w:rsidR="00C53101">
        <w:rPr>
          <w:rFonts w:ascii="Times New Roman" w:hAnsi="Times New Roman"/>
          <w:color w:val="000000"/>
          <w:sz w:val="20"/>
          <w:szCs w:val="20"/>
        </w:rPr>
        <w:t xml:space="preserve"> </w:t>
      </w:r>
      <w:r w:rsidRPr="00C14CF6">
        <w:rPr>
          <w:rFonts w:ascii="Times New Roman" w:hAnsi="Times New Roman"/>
          <w:color w:val="000000"/>
          <w:sz w:val="20"/>
          <w:szCs w:val="20"/>
        </w:rPr>
        <w:t>мм допускается уклон 0,005.</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Наименьшие уклоны труб бытовой водоотводящей сети приним</w:t>
      </w:r>
      <w:r w:rsidRPr="00C14CF6">
        <w:rPr>
          <w:rFonts w:ascii="Times New Roman" w:hAnsi="Times New Roman"/>
          <w:color w:val="000000"/>
          <w:sz w:val="20"/>
          <w:szCs w:val="20"/>
        </w:rPr>
        <w:t>а</w:t>
      </w:r>
      <w:r w:rsidRPr="00C14CF6">
        <w:rPr>
          <w:rFonts w:ascii="Times New Roman" w:hAnsi="Times New Roman"/>
          <w:color w:val="000000"/>
          <w:sz w:val="20"/>
          <w:szCs w:val="20"/>
        </w:rPr>
        <w:t>ются для труб диаметром: 150</w:t>
      </w:r>
      <w:r w:rsidR="00C53101">
        <w:rPr>
          <w:rFonts w:ascii="Times New Roman" w:hAnsi="Times New Roman"/>
          <w:color w:val="000000"/>
          <w:sz w:val="20"/>
          <w:szCs w:val="20"/>
        </w:rPr>
        <w:t xml:space="preserve"> </w:t>
      </w:r>
      <w:r w:rsidRPr="00C14CF6">
        <w:rPr>
          <w:rFonts w:ascii="Times New Roman" w:hAnsi="Times New Roman"/>
          <w:color w:val="000000"/>
          <w:sz w:val="20"/>
          <w:szCs w:val="20"/>
        </w:rPr>
        <w:t>мм – 0,008; 200</w:t>
      </w:r>
      <w:r w:rsidR="00C53101">
        <w:rPr>
          <w:rFonts w:ascii="Times New Roman" w:hAnsi="Times New Roman"/>
          <w:color w:val="000000"/>
          <w:sz w:val="20"/>
          <w:szCs w:val="20"/>
        </w:rPr>
        <w:t xml:space="preserve"> </w:t>
      </w:r>
      <w:r w:rsidRPr="00C14CF6">
        <w:rPr>
          <w:rFonts w:ascii="Times New Roman" w:hAnsi="Times New Roman"/>
          <w:color w:val="000000"/>
          <w:sz w:val="20"/>
          <w:szCs w:val="20"/>
        </w:rPr>
        <w:t>мм –</w:t>
      </w:r>
      <w:r w:rsidR="003046BC">
        <w:rPr>
          <w:rFonts w:ascii="Times New Roman" w:hAnsi="Times New Roman"/>
          <w:color w:val="000000"/>
          <w:sz w:val="20"/>
          <w:szCs w:val="20"/>
        </w:rPr>
        <w:t xml:space="preserve"> </w:t>
      </w:r>
      <w:r w:rsidRPr="00C14CF6">
        <w:rPr>
          <w:rFonts w:ascii="Times New Roman" w:hAnsi="Times New Roman"/>
          <w:color w:val="000000"/>
          <w:sz w:val="20"/>
          <w:szCs w:val="20"/>
        </w:rPr>
        <w:t>0,005; 250</w:t>
      </w:r>
      <w:r w:rsidR="00C53101">
        <w:rPr>
          <w:rFonts w:ascii="Times New Roman" w:hAnsi="Times New Roman"/>
          <w:color w:val="000000"/>
          <w:sz w:val="20"/>
          <w:szCs w:val="20"/>
        </w:rPr>
        <w:t xml:space="preserve"> </w:t>
      </w:r>
      <w:r w:rsidRPr="00C14CF6">
        <w:rPr>
          <w:rFonts w:ascii="Times New Roman" w:hAnsi="Times New Roman"/>
          <w:color w:val="000000"/>
          <w:sz w:val="20"/>
          <w:szCs w:val="20"/>
        </w:rPr>
        <w:t>мм и более – определяются гидравлическим расчетом в зависимости от д</w:t>
      </w:r>
      <w:r w:rsidRPr="00C14CF6">
        <w:rPr>
          <w:rFonts w:ascii="Times New Roman" w:hAnsi="Times New Roman"/>
          <w:color w:val="000000"/>
          <w:sz w:val="20"/>
          <w:szCs w:val="20"/>
        </w:rPr>
        <w:t>о</w:t>
      </w:r>
      <w:r w:rsidRPr="00C14CF6">
        <w:rPr>
          <w:rFonts w:ascii="Times New Roman" w:hAnsi="Times New Roman"/>
          <w:color w:val="000000"/>
          <w:sz w:val="20"/>
          <w:szCs w:val="20"/>
        </w:rPr>
        <w:t>пускаемых минимальных скоростей.</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Уклоны менее 0,0005 не допускаются в связи с усилением засоря</w:t>
      </w:r>
      <w:r w:rsidRPr="00C14CF6">
        <w:rPr>
          <w:rFonts w:ascii="Times New Roman" w:hAnsi="Times New Roman"/>
          <w:color w:val="000000"/>
          <w:sz w:val="20"/>
          <w:szCs w:val="20"/>
        </w:rPr>
        <w:t>е</w:t>
      </w:r>
      <w:r w:rsidRPr="00C14CF6">
        <w:rPr>
          <w:rFonts w:ascii="Times New Roman" w:hAnsi="Times New Roman"/>
          <w:color w:val="000000"/>
          <w:sz w:val="20"/>
          <w:szCs w:val="20"/>
        </w:rPr>
        <w:t>мости сетей и, следовательно, удорожанием эксплуатации их, а также в связи с трудностями выдерживания такого уклона при строительстве сетей.</w:t>
      </w:r>
    </w:p>
    <w:p w:rsidR="00EB418B" w:rsidRDefault="00EB418B" w:rsidP="001C7B0F">
      <w:pPr>
        <w:pStyle w:val="af7"/>
        <w:widowControl w:val="0"/>
        <w:ind w:firstLine="284"/>
        <w:jc w:val="both"/>
        <w:rPr>
          <w:rFonts w:ascii="Times New Roman" w:hAnsi="Times New Roman"/>
          <w:color w:val="000000"/>
          <w:sz w:val="20"/>
          <w:szCs w:val="20"/>
        </w:rPr>
      </w:pPr>
      <w:r w:rsidRPr="00290244">
        <w:rPr>
          <w:rFonts w:ascii="Times New Roman" w:hAnsi="Times New Roman"/>
          <w:i/>
          <w:color w:val="000000"/>
          <w:sz w:val="20"/>
          <w:szCs w:val="20"/>
        </w:rPr>
        <w:t>Наименьшим уклоном</w:t>
      </w:r>
      <w:r w:rsidRPr="00C14CF6">
        <w:rPr>
          <w:rFonts w:ascii="Times New Roman" w:hAnsi="Times New Roman"/>
          <w:color w:val="000000"/>
          <w:sz w:val="20"/>
          <w:szCs w:val="20"/>
        </w:rPr>
        <w:t xml:space="preserve"> называется уклон, обеспечивающий при ра</w:t>
      </w:r>
      <w:r w:rsidRPr="00C14CF6">
        <w:rPr>
          <w:rFonts w:ascii="Times New Roman" w:hAnsi="Times New Roman"/>
          <w:color w:val="000000"/>
          <w:sz w:val="20"/>
          <w:szCs w:val="20"/>
        </w:rPr>
        <w:t>с</w:t>
      </w:r>
      <w:r w:rsidRPr="00C14CF6">
        <w:rPr>
          <w:rFonts w:ascii="Times New Roman" w:hAnsi="Times New Roman"/>
          <w:color w:val="000000"/>
          <w:sz w:val="20"/>
          <w:szCs w:val="20"/>
        </w:rPr>
        <w:t>четном заполнении незаиливающую скорость. Если наполнение труб диаметром 150 и 200</w:t>
      </w:r>
      <w:r w:rsidR="00C53101">
        <w:rPr>
          <w:rFonts w:ascii="Times New Roman" w:hAnsi="Times New Roman"/>
          <w:color w:val="000000"/>
          <w:sz w:val="20"/>
          <w:szCs w:val="20"/>
        </w:rPr>
        <w:t xml:space="preserve"> </w:t>
      </w:r>
      <w:r w:rsidRPr="00C14CF6">
        <w:rPr>
          <w:rFonts w:ascii="Times New Roman" w:hAnsi="Times New Roman"/>
          <w:color w:val="000000"/>
          <w:sz w:val="20"/>
          <w:szCs w:val="20"/>
        </w:rPr>
        <w:t>мм на отдельных участках, уложенных с норм</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тивным уклоном, получается меньше расчетного, то такие участки считаются безрасчетными и скорости течения в них не определяются, </w:t>
      </w:r>
      <w:r w:rsidRPr="00C14CF6">
        <w:rPr>
          <w:rFonts w:ascii="Times New Roman" w:hAnsi="Times New Roman"/>
          <w:color w:val="000000"/>
          <w:sz w:val="20"/>
          <w:szCs w:val="20"/>
        </w:rPr>
        <w:lastRenderedPageBreak/>
        <w:t>а уклоны принимаются соответственно 0,008 и 0,005. Для ориентир</w:t>
      </w:r>
      <w:r w:rsidRPr="00C14CF6">
        <w:rPr>
          <w:rFonts w:ascii="Times New Roman" w:hAnsi="Times New Roman"/>
          <w:color w:val="000000"/>
          <w:sz w:val="20"/>
          <w:szCs w:val="20"/>
        </w:rPr>
        <w:t>о</w:t>
      </w:r>
      <w:r w:rsidRPr="00C14CF6">
        <w:rPr>
          <w:rFonts w:ascii="Times New Roman" w:hAnsi="Times New Roman"/>
          <w:color w:val="000000"/>
          <w:sz w:val="20"/>
          <w:szCs w:val="20"/>
        </w:rPr>
        <w:t>вочного назначения наименьшего уклона иногда используют формулу</w:t>
      </w:r>
    </w:p>
    <w:p w:rsidR="00290244" w:rsidRPr="00C14CF6" w:rsidRDefault="008A014E" w:rsidP="001C7B0F">
      <w:pPr>
        <w:pStyle w:val="af7"/>
        <w:widowControl w:val="0"/>
        <w:jc w:val="right"/>
        <w:rPr>
          <w:rFonts w:ascii="Times New Roman" w:hAnsi="Times New Roman"/>
          <w:color w:val="000000"/>
          <w:sz w:val="20"/>
          <w:szCs w:val="20"/>
        </w:rPr>
      </w:pPr>
      <w:r w:rsidRPr="00290244">
        <w:rPr>
          <w:spacing w:val="2"/>
          <w:position w:val="-24"/>
          <w:sz w:val="20"/>
          <w:szCs w:val="20"/>
        </w:rPr>
        <w:object w:dxaOrig="859" w:dyaOrig="620">
          <v:shape id="_x0000_i1051" type="#_x0000_t75" style="width:37.5pt;height:26.25pt" o:ole="">
            <v:imagedata r:id="rId75" o:title=""/>
          </v:shape>
          <o:OLEObject Type="Embed" ProgID="Equation.3" ShapeID="_x0000_i1051" DrawAspect="Content" ObjectID="_1477831530" r:id="rId76"/>
        </w:object>
      </w:r>
      <w:r w:rsidR="00B8463D">
        <w:rPr>
          <w:spacing w:val="2"/>
          <w:position w:val="-10"/>
          <w:sz w:val="20"/>
          <w:szCs w:val="20"/>
        </w:rPr>
        <w:t xml:space="preserve">    </w:t>
      </w:r>
      <w:r w:rsidR="00290244">
        <w:rPr>
          <w:spacing w:val="2"/>
          <w:position w:val="-10"/>
          <w:sz w:val="20"/>
          <w:szCs w:val="20"/>
        </w:rPr>
        <w:t xml:space="preserve">                                             </w:t>
      </w:r>
      <w:r w:rsidR="00290244" w:rsidRPr="00290244">
        <w:rPr>
          <w:rFonts w:ascii="Times New Roman" w:hAnsi="Times New Roman"/>
          <w:spacing w:val="2"/>
          <w:position w:val="-10"/>
          <w:sz w:val="20"/>
          <w:szCs w:val="20"/>
        </w:rPr>
        <w:t>(4.</w:t>
      </w:r>
      <w:r w:rsidR="00290244">
        <w:rPr>
          <w:rFonts w:ascii="Times New Roman" w:hAnsi="Times New Roman"/>
          <w:spacing w:val="2"/>
          <w:position w:val="-10"/>
          <w:sz w:val="20"/>
          <w:szCs w:val="20"/>
        </w:rPr>
        <w:t>5</w:t>
      </w:r>
      <w:r w:rsidR="00290244" w:rsidRPr="00290244">
        <w:rPr>
          <w:rFonts w:ascii="Times New Roman" w:hAnsi="Times New Roman"/>
          <w:spacing w:val="2"/>
          <w:position w:val="-10"/>
          <w:sz w:val="20"/>
          <w:szCs w:val="20"/>
        </w:rPr>
        <w:t>)</w:t>
      </w:r>
    </w:p>
    <w:p w:rsidR="00EB418B"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Важнейшим этапом проектирования водоотводящей сети является гидравлический расчет, в итоге которого строится продольный пр</w:t>
      </w:r>
      <w:r w:rsidRPr="00C14CF6">
        <w:rPr>
          <w:rFonts w:ascii="Times New Roman" w:hAnsi="Times New Roman"/>
          <w:sz w:val="20"/>
          <w:szCs w:val="20"/>
        </w:rPr>
        <w:t>о</w:t>
      </w:r>
      <w:r w:rsidRPr="00C14CF6">
        <w:rPr>
          <w:rFonts w:ascii="Times New Roman" w:hAnsi="Times New Roman"/>
          <w:sz w:val="20"/>
          <w:szCs w:val="20"/>
        </w:rPr>
        <w:t xml:space="preserve">филь коллекторов. </w:t>
      </w:r>
      <w:r w:rsidRPr="00B8463D">
        <w:rPr>
          <w:rFonts w:ascii="Times New Roman" w:hAnsi="Times New Roman"/>
          <w:i/>
          <w:sz w:val="20"/>
          <w:szCs w:val="20"/>
        </w:rPr>
        <w:t>Продольный профиль</w:t>
      </w:r>
      <w:r w:rsidRPr="00C14CF6">
        <w:rPr>
          <w:rFonts w:ascii="Times New Roman" w:hAnsi="Times New Roman"/>
          <w:sz w:val="20"/>
          <w:szCs w:val="20"/>
        </w:rPr>
        <w:t xml:space="preserve"> представляет собой верт</w:t>
      </w:r>
      <w:r w:rsidRPr="00C14CF6">
        <w:rPr>
          <w:rFonts w:ascii="Times New Roman" w:hAnsi="Times New Roman"/>
          <w:sz w:val="20"/>
          <w:szCs w:val="20"/>
        </w:rPr>
        <w:t>и</w:t>
      </w:r>
      <w:r w:rsidRPr="00C14CF6">
        <w:rPr>
          <w:rFonts w:ascii="Times New Roman" w:hAnsi="Times New Roman"/>
          <w:sz w:val="20"/>
          <w:szCs w:val="20"/>
        </w:rPr>
        <w:t>кальный разрез – разверстку верхнего слоя земли с запроектирова</w:t>
      </w:r>
      <w:r w:rsidRPr="00C14CF6">
        <w:rPr>
          <w:rFonts w:ascii="Times New Roman" w:hAnsi="Times New Roman"/>
          <w:sz w:val="20"/>
          <w:szCs w:val="20"/>
        </w:rPr>
        <w:t>н</w:t>
      </w:r>
      <w:r w:rsidRPr="00C14CF6">
        <w:rPr>
          <w:rFonts w:ascii="Times New Roman" w:hAnsi="Times New Roman"/>
          <w:sz w:val="20"/>
          <w:szCs w:val="20"/>
        </w:rPr>
        <w:t>ным трубопроводом в направлении движения воды. Гидравлический расчет начинают с диктующих точек – начальных, низкорасположе</w:t>
      </w:r>
      <w:r w:rsidRPr="00C14CF6">
        <w:rPr>
          <w:rFonts w:ascii="Times New Roman" w:hAnsi="Times New Roman"/>
          <w:sz w:val="20"/>
          <w:szCs w:val="20"/>
        </w:rPr>
        <w:t>н</w:t>
      </w:r>
      <w:r w:rsidRPr="00C14CF6">
        <w:rPr>
          <w:rFonts w:ascii="Times New Roman" w:hAnsi="Times New Roman"/>
          <w:sz w:val="20"/>
          <w:szCs w:val="20"/>
        </w:rPr>
        <w:t>ных и наиболее удаленных точек схемы водоотведения. При постро</w:t>
      </w:r>
      <w:r w:rsidRPr="00C14CF6">
        <w:rPr>
          <w:rFonts w:ascii="Times New Roman" w:hAnsi="Times New Roman"/>
          <w:sz w:val="20"/>
          <w:szCs w:val="20"/>
        </w:rPr>
        <w:t>е</w:t>
      </w:r>
      <w:r w:rsidRPr="00C14CF6">
        <w:rPr>
          <w:rFonts w:ascii="Times New Roman" w:hAnsi="Times New Roman"/>
          <w:sz w:val="20"/>
          <w:szCs w:val="20"/>
        </w:rPr>
        <w:t>нии продольного профиля от диктующих точек заглубление трубопр</w:t>
      </w:r>
      <w:r w:rsidRPr="00C14CF6">
        <w:rPr>
          <w:rFonts w:ascii="Times New Roman" w:hAnsi="Times New Roman"/>
          <w:sz w:val="20"/>
          <w:szCs w:val="20"/>
        </w:rPr>
        <w:t>о</w:t>
      </w:r>
      <w:r w:rsidRPr="00C14CF6">
        <w:rPr>
          <w:rFonts w:ascii="Times New Roman" w:hAnsi="Times New Roman"/>
          <w:sz w:val="20"/>
          <w:szCs w:val="20"/>
        </w:rPr>
        <w:t>вода получается наибольшим. Поэтому обеспечивается самотечное присоединение других более благоприятно расположенных всех бок</w:t>
      </w:r>
      <w:r w:rsidRPr="00C14CF6">
        <w:rPr>
          <w:rFonts w:ascii="Times New Roman" w:hAnsi="Times New Roman"/>
          <w:sz w:val="20"/>
          <w:szCs w:val="20"/>
        </w:rPr>
        <w:t>о</w:t>
      </w:r>
      <w:r w:rsidRPr="00C14CF6">
        <w:rPr>
          <w:rFonts w:ascii="Times New Roman" w:hAnsi="Times New Roman"/>
          <w:sz w:val="20"/>
          <w:szCs w:val="20"/>
        </w:rPr>
        <w:t>вых веток трубопроводов к проектируемому коллектору. Участок от диктующей точки до коллектора принято называть диктующей веткой. При построении продольного профиля трубопровода решается вопрос о соединении труб по высоте. В инженерной практике применяются два способа соединения труб в расчетной точке</w:t>
      </w:r>
      <w:r w:rsidR="00B8463D">
        <w:rPr>
          <w:rFonts w:ascii="Times New Roman" w:hAnsi="Times New Roman"/>
          <w:sz w:val="20"/>
          <w:szCs w:val="20"/>
        </w:rPr>
        <w:t>:</w:t>
      </w:r>
      <w:r w:rsidRPr="00C14CF6">
        <w:rPr>
          <w:rFonts w:ascii="Times New Roman" w:hAnsi="Times New Roman"/>
          <w:sz w:val="20"/>
          <w:szCs w:val="20"/>
        </w:rPr>
        <w:t xml:space="preserve"> «шелыга в шелыгу» и «по уровням воды». Опыт эксплуатации показывает, что для объектов водоотведения, имеющих равнинный характер со слабо</w:t>
      </w:r>
      <w:r w:rsidR="00B8463D">
        <w:rPr>
          <w:rFonts w:ascii="Times New Roman" w:hAnsi="Times New Roman"/>
          <w:sz w:val="20"/>
          <w:szCs w:val="20"/>
        </w:rPr>
        <w:t xml:space="preserve"> </w:t>
      </w:r>
      <w:r w:rsidRPr="00C14CF6">
        <w:rPr>
          <w:rFonts w:ascii="Times New Roman" w:hAnsi="Times New Roman"/>
          <w:sz w:val="20"/>
          <w:szCs w:val="20"/>
        </w:rPr>
        <w:t>выраженным рельефом местности</w:t>
      </w:r>
      <w:r w:rsidR="00B8463D">
        <w:rPr>
          <w:rFonts w:ascii="Times New Roman" w:hAnsi="Times New Roman"/>
          <w:sz w:val="20"/>
          <w:szCs w:val="20"/>
        </w:rPr>
        <w:t>,</w:t>
      </w:r>
      <w:r w:rsidRPr="00C14CF6">
        <w:rPr>
          <w:rFonts w:ascii="Times New Roman" w:hAnsi="Times New Roman"/>
          <w:sz w:val="20"/>
          <w:szCs w:val="20"/>
        </w:rPr>
        <w:t xml:space="preserve"> предпочтительны соединения труб одинакового диаметра «по уровням воды», а разного диаметра – «шелыга в шел</w:t>
      </w:r>
      <w:r w:rsidRPr="00C14CF6">
        <w:rPr>
          <w:rFonts w:ascii="Times New Roman" w:hAnsi="Times New Roman"/>
          <w:sz w:val="20"/>
          <w:szCs w:val="20"/>
        </w:rPr>
        <w:t>ы</w:t>
      </w:r>
      <w:r w:rsidRPr="00C14CF6">
        <w:rPr>
          <w:rFonts w:ascii="Times New Roman" w:hAnsi="Times New Roman"/>
          <w:sz w:val="20"/>
          <w:szCs w:val="20"/>
        </w:rPr>
        <w:t>гу».</w:t>
      </w:r>
    </w:p>
    <w:p w:rsidR="00766C5F" w:rsidRDefault="00766C5F" w:rsidP="001C7B0F">
      <w:pPr>
        <w:pStyle w:val="af7"/>
        <w:widowControl w:val="0"/>
        <w:jc w:val="center"/>
        <w:rPr>
          <w:rFonts w:ascii="Times New Roman" w:hAnsi="Times New Roman"/>
          <w:b/>
          <w:sz w:val="20"/>
          <w:szCs w:val="20"/>
        </w:rPr>
      </w:pPr>
    </w:p>
    <w:p w:rsidR="00EB418B"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4.1.7. Проектирование водоотводящих сетей</w:t>
      </w:r>
    </w:p>
    <w:p w:rsidR="00640B16" w:rsidRPr="00C14CF6" w:rsidRDefault="00640B16" w:rsidP="001C7B0F">
      <w:pPr>
        <w:pStyle w:val="af7"/>
        <w:widowControl w:val="0"/>
        <w:jc w:val="center"/>
        <w:rPr>
          <w:rFonts w:ascii="Times New Roman" w:hAnsi="Times New Roman"/>
          <w:b/>
          <w:sz w:val="20"/>
          <w:szCs w:val="20"/>
        </w:rPr>
      </w:pPr>
    </w:p>
    <w:p w:rsidR="007C5D50" w:rsidRPr="00C14CF6" w:rsidRDefault="007C5D50" w:rsidP="001C7B0F">
      <w:pPr>
        <w:pStyle w:val="af7"/>
        <w:widowControl w:val="0"/>
        <w:ind w:firstLine="284"/>
        <w:jc w:val="both"/>
        <w:rPr>
          <w:rFonts w:ascii="Times New Roman" w:hAnsi="Times New Roman"/>
          <w:sz w:val="20"/>
          <w:szCs w:val="20"/>
        </w:rPr>
      </w:pPr>
      <w:r>
        <w:rPr>
          <w:rFonts w:ascii="Times New Roman" w:hAnsi="Times New Roman"/>
          <w:sz w:val="20"/>
          <w:szCs w:val="20"/>
        </w:rPr>
        <w:t>Проектирование водоотводящей сети обеспечивает разработку наиболее надежной и экономически эффективной системы водоотв</w:t>
      </w:r>
      <w:r>
        <w:rPr>
          <w:rFonts w:ascii="Times New Roman" w:hAnsi="Times New Roman"/>
          <w:sz w:val="20"/>
          <w:szCs w:val="20"/>
        </w:rPr>
        <w:t>е</w:t>
      </w:r>
      <w:r>
        <w:rPr>
          <w:rFonts w:ascii="Times New Roman" w:hAnsi="Times New Roman"/>
          <w:sz w:val="20"/>
          <w:szCs w:val="20"/>
        </w:rPr>
        <w:t>дения при соблюдении ряд</w:t>
      </w:r>
      <w:r w:rsidR="00640B16">
        <w:rPr>
          <w:rFonts w:ascii="Times New Roman" w:hAnsi="Times New Roman"/>
          <w:sz w:val="20"/>
          <w:szCs w:val="20"/>
        </w:rPr>
        <w:t xml:space="preserve">а важнейших оптимальных условий: </w:t>
      </w:r>
      <w:r>
        <w:rPr>
          <w:rFonts w:ascii="Times New Roman" w:hAnsi="Times New Roman"/>
          <w:sz w:val="20"/>
          <w:szCs w:val="20"/>
        </w:rPr>
        <w:t>скор</w:t>
      </w:r>
      <w:r>
        <w:rPr>
          <w:rFonts w:ascii="Times New Roman" w:hAnsi="Times New Roman"/>
          <w:sz w:val="20"/>
          <w:szCs w:val="20"/>
        </w:rPr>
        <w:t>о</w:t>
      </w:r>
      <w:r>
        <w:rPr>
          <w:rFonts w:ascii="Times New Roman" w:hAnsi="Times New Roman"/>
          <w:sz w:val="20"/>
          <w:szCs w:val="20"/>
        </w:rPr>
        <w:t>сти движения сточных вод на любом участке сети не должны быть меньше минимально допустимых для принятого ди</w:t>
      </w:r>
      <w:r w:rsidR="00480665">
        <w:rPr>
          <w:rFonts w:ascii="Times New Roman" w:hAnsi="Times New Roman"/>
          <w:sz w:val="20"/>
          <w:szCs w:val="20"/>
        </w:rPr>
        <w:t>а</w:t>
      </w:r>
      <w:r>
        <w:rPr>
          <w:rFonts w:ascii="Times New Roman" w:hAnsi="Times New Roman"/>
          <w:sz w:val="20"/>
          <w:szCs w:val="20"/>
        </w:rPr>
        <w:t>метра труб;</w:t>
      </w:r>
      <w:r w:rsidR="00640B16">
        <w:rPr>
          <w:rFonts w:ascii="Times New Roman" w:hAnsi="Times New Roman"/>
          <w:sz w:val="20"/>
          <w:szCs w:val="20"/>
        </w:rPr>
        <w:t xml:space="preserve"> </w:t>
      </w:r>
      <w:r>
        <w:rPr>
          <w:rFonts w:ascii="Times New Roman" w:hAnsi="Times New Roman"/>
          <w:sz w:val="20"/>
          <w:szCs w:val="20"/>
        </w:rPr>
        <w:t>ра</w:t>
      </w:r>
      <w:r>
        <w:rPr>
          <w:rFonts w:ascii="Times New Roman" w:hAnsi="Times New Roman"/>
          <w:sz w:val="20"/>
          <w:szCs w:val="20"/>
        </w:rPr>
        <w:t>с</w:t>
      </w:r>
      <w:r>
        <w:rPr>
          <w:rFonts w:ascii="Times New Roman" w:hAnsi="Times New Roman"/>
          <w:sz w:val="20"/>
          <w:szCs w:val="20"/>
        </w:rPr>
        <w:t>четное наполнение труб</w:t>
      </w:r>
      <w:r w:rsidR="00640B16">
        <w:rPr>
          <w:rFonts w:ascii="Times New Roman" w:hAnsi="Times New Roman"/>
          <w:sz w:val="20"/>
          <w:szCs w:val="20"/>
        </w:rPr>
        <w:t xml:space="preserve"> не должно превышать значений, рекоменду</w:t>
      </w:r>
      <w:r w:rsidR="00640B16">
        <w:rPr>
          <w:rFonts w:ascii="Times New Roman" w:hAnsi="Times New Roman"/>
          <w:sz w:val="20"/>
          <w:szCs w:val="20"/>
        </w:rPr>
        <w:t>е</w:t>
      </w:r>
      <w:r w:rsidR="00640B16">
        <w:rPr>
          <w:rFonts w:ascii="Times New Roman" w:hAnsi="Times New Roman"/>
          <w:sz w:val="20"/>
          <w:szCs w:val="20"/>
        </w:rPr>
        <w:t>мых для соответствующих диаметров.</w:t>
      </w:r>
    </w:p>
    <w:p w:rsidR="00EA569F"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проектировании водоотводящей сети важнейшим требование</w:t>
      </w:r>
      <w:r w:rsidR="00C53101">
        <w:rPr>
          <w:rFonts w:ascii="Times New Roman" w:hAnsi="Times New Roman"/>
          <w:sz w:val="20"/>
          <w:szCs w:val="20"/>
        </w:rPr>
        <w:t>м является обеспечение минимума</w:t>
      </w:r>
      <w:r w:rsidRPr="00C14CF6">
        <w:rPr>
          <w:rFonts w:ascii="Times New Roman" w:hAnsi="Times New Roman"/>
          <w:sz w:val="20"/>
          <w:szCs w:val="20"/>
        </w:rPr>
        <w:t xml:space="preserve"> приведенных затрат. Основное вли</w:t>
      </w:r>
      <w:r w:rsidRPr="00C14CF6">
        <w:rPr>
          <w:rFonts w:ascii="Times New Roman" w:hAnsi="Times New Roman"/>
          <w:sz w:val="20"/>
          <w:szCs w:val="20"/>
        </w:rPr>
        <w:t>я</w:t>
      </w:r>
      <w:r w:rsidRPr="00C14CF6">
        <w:rPr>
          <w:rFonts w:ascii="Times New Roman" w:hAnsi="Times New Roman"/>
          <w:sz w:val="20"/>
          <w:szCs w:val="20"/>
        </w:rPr>
        <w:t>ние на величину приведенных затрат оказывают капитальные влож</w:t>
      </w:r>
      <w:r w:rsidRPr="00C14CF6">
        <w:rPr>
          <w:rFonts w:ascii="Times New Roman" w:hAnsi="Times New Roman"/>
          <w:sz w:val="20"/>
          <w:szCs w:val="20"/>
        </w:rPr>
        <w:t>е</w:t>
      </w:r>
      <w:r w:rsidRPr="00C14CF6">
        <w:rPr>
          <w:rFonts w:ascii="Times New Roman" w:hAnsi="Times New Roman"/>
          <w:sz w:val="20"/>
          <w:szCs w:val="20"/>
        </w:rPr>
        <w:t>ния. Поэтому при проектировании следует стремиться к минимальной стоимости строительства, в основном к минимальному объему земл</w:t>
      </w:r>
      <w:r w:rsidRPr="00C14CF6">
        <w:rPr>
          <w:rFonts w:ascii="Times New Roman" w:hAnsi="Times New Roman"/>
          <w:sz w:val="20"/>
          <w:szCs w:val="20"/>
        </w:rPr>
        <w:t>я</w:t>
      </w:r>
      <w:r w:rsidRPr="00C14CF6">
        <w:rPr>
          <w:rFonts w:ascii="Times New Roman" w:hAnsi="Times New Roman"/>
          <w:sz w:val="20"/>
          <w:szCs w:val="20"/>
        </w:rPr>
        <w:lastRenderedPageBreak/>
        <w:t>ных работ.</w:t>
      </w:r>
      <w:r w:rsidR="00EA569F">
        <w:rPr>
          <w:rFonts w:ascii="Times New Roman" w:hAnsi="Times New Roman"/>
          <w:sz w:val="20"/>
          <w:szCs w:val="20"/>
        </w:rPr>
        <w:t xml:space="preserve"> </w:t>
      </w:r>
      <w:r w:rsidR="00EA569F" w:rsidRPr="00C14CF6">
        <w:rPr>
          <w:rFonts w:ascii="Times New Roman" w:hAnsi="Times New Roman"/>
          <w:color w:val="000000"/>
          <w:sz w:val="20"/>
          <w:szCs w:val="20"/>
        </w:rPr>
        <w:t>Уменьшение объемов земляных работ связано с макс</w:t>
      </w:r>
      <w:r w:rsidR="00EA569F" w:rsidRPr="00C14CF6">
        <w:rPr>
          <w:rFonts w:ascii="Times New Roman" w:hAnsi="Times New Roman"/>
          <w:color w:val="000000"/>
          <w:sz w:val="20"/>
          <w:szCs w:val="20"/>
        </w:rPr>
        <w:t>и</w:t>
      </w:r>
      <w:r w:rsidR="00EA569F" w:rsidRPr="00C14CF6">
        <w:rPr>
          <w:rFonts w:ascii="Times New Roman" w:hAnsi="Times New Roman"/>
          <w:color w:val="000000"/>
          <w:sz w:val="20"/>
          <w:szCs w:val="20"/>
        </w:rPr>
        <w:t xml:space="preserve">мально возможным использованием рельефа местности. </w:t>
      </w:r>
    </w:p>
    <w:p w:rsidR="00EB418B" w:rsidRPr="00EA569F" w:rsidRDefault="00EB418B" w:rsidP="008A014E">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Эти требования можно выполнить при укладке трубопроводов при различных условиях рельефа местности в следующих слу</w:t>
      </w:r>
      <w:r w:rsidR="00EA569F">
        <w:rPr>
          <w:rFonts w:ascii="Times New Roman" w:hAnsi="Times New Roman"/>
          <w:sz w:val="20"/>
          <w:szCs w:val="20"/>
        </w:rPr>
        <w:t>чаях:</w:t>
      </w:r>
    </w:p>
    <w:p w:rsidR="00EB418B" w:rsidRPr="00C14CF6" w:rsidRDefault="00EA569F" w:rsidP="008A014E">
      <w:pPr>
        <w:pStyle w:val="af7"/>
        <w:widowControl w:val="0"/>
        <w:spacing w:line="235" w:lineRule="auto"/>
        <w:ind w:firstLine="284"/>
        <w:jc w:val="both"/>
        <w:rPr>
          <w:rFonts w:ascii="Times New Roman" w:hAnsi="Times New Roman"/>
          <w:sz w:val="20"/>
          <w:szCs w:val="20"/>
        </w:rPr>
      </w:pPr>
      <w:r>
        <w:rPr>
          <w:rFonts w:ascii="Times New Roman" w:hAnsi="Times New Roman"/>
          <w:sz w:val="20"/>
          <w:szCs w:val="20"/>
        </w:rPr>
        <w:t>1)</w:t>
      </w:r>
      <w:r w:rsidR="00480665">
        <w:rPr>
          <w:rFonts w:ascii="Times New Roman" w:hAnsi="Times New Roman"/>
          <w:sz w:val="20"/>
          <w:szCs w:val="20"/>
        </w:rPr>
        <w:t> </w:t>
      </w:r>
      <w:r w:rsidR="00EB418B" w:rsidRPr="00C14CF6">
        <w:rPr>
          <w:rFonts w:ascii="Times New Roman" w:hAnsi="Times New Roman"/>
          <w:sz w:val="20"/>
          <w:szCs w:val="20"/>
        </w:rPr>
        <w:t>когда имеются наиболее благоприятные условия проектирования самотечной водоотводящей сети при сильно выраженном рельефе м</w:t>
      </w:r>
      <w:r w:rsidR="00EB418B" w:rsidRPr="00C14CF6">
        <w:rPr>
          <w:rFonts w:ascii="Times New Roman" w:hAnsi="Times New Roman"/>
          <w:sz w:val="20"/>
          <w:szCs w:val="20"/>
        </w:rPr>
        <w:t>е</w:t>
      </w:r>
      <w:r w:rsidR="00EB418B" w:rsidRPr="00C14CF6">
        <w:rPr>
          <w:rFonts w:ascii="Times New Roman" w:hAnsi="Times New Roman"/>
          <w:sz w:val="20"/>
          <w:szCs w:val="20"/>
        </w:rPr>
        <w:t xml:space="preserve">стности, когда уклон местности </w:t>
      </w:r>
      <w:r w:rsidR="00EB418B" w:rsidRPr="00C14CF6">
        <w:rPr>
          <w:rFonts w:ascii="Times New Roman" w:hAnsi="Times New Roman"/>
          <w:sz w:val="20"/>
          <w:szCs w:val="20"/>
          <w:lang w:val="en-US"/>
        </w:rPr>
        <w:t>i</w:t>
      </w:r>
      <w:r w:rsidR="00EB418B" w:rsidRPr="00C14CF6">
        <w:rPr>
          <w:rFonts w:ascii="Times New Roman" w:hAnsi="Times New Roman"/>
          <w:sz w:val="20"/>
          <w:szCs w:val="20"/>
          <w:vertAlign w:val="subscript"/>
        </w:rPr>
        <w:t>м</w:t>
      </w:r>
      <w:r w:rsidR="00480665">
        <w:rPr>
          <w:rFonts w:ascii="Times New Roman" w:hAnsi="Times New Roman"/>
          <w:sz w:val="20"/>
          <w:szCs w:val="20"/>
          <w:vertAlign w:val="subscript"/>
        </w:rPr>
        <w:t> </w:t>
      </w:r>
      <w:r w:rsidR="00EB418B" w:rsidRPr="00C14CF6">
        <w:rPr>
          <w:rFonts w:ascii="Times New Roman" w:hAnsi="Times New Roman"/>
          <w:sz w:val="20"/>
          <w:szCs w:val="20"/>
        </w:rPr>
        <w:t>&gt;</w:t>
      </w:r>
      <w:r w:rsidR="00480665">
        <w:rPr>
          <w:rFonts w:ascii="Times New Roman" w:hAnsi="Times New Roman"/>
          <w:sz w:val="20"/>
          <w:szCs w:val="20"/>
        </w:rPr>
        <w:t> </w:t>
      </w:r>
      <w:r w:rsidR="00EB418B" w:rsidRPr="00C14CF6">
        <w:rPr>
          <w:rFonts w:ascii="Times New Roman" w:hAnsi="Times New Roman"/>
          <w:sz w:val="20"/>
          <w:szCs w:val="20"/>
        </w:rPr>
        <w:t>0,005.</w:t>
      </w:r>
    </w:p>
    <w:p w:rsidR="00EB418B" w:rsidRPr="00C14CF6" w:rsidRDefault="00EB418B" w:rsidP="008A014E">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 xml:space="preserve">На </w:t>
      </w:r>
      <w:r w:rsidRPr="00B341D4">
        <w:rPr>
          <w:rFonts w:ascii="Times New Roman" w:hAnsi="Times New Roman"/>
          <w:sz w:val="20"/>
          <w:szCs w:val="20"/>
        </w:rPr>
        <w:t>рис.</w:t>
      </w:r>
      <w:r w:rsidR="00480665">
        <w:rPr>
          <w:rFonts w:ascii="Times New Roman" w:hAnsi="Times New Roman"/>
          <w:sz w:val="20"/>
          <w:szCs w:val="20"/>
        </w:rPr>
        <w:t> </w:t>
      </w:r>
      <w:r w:rsidR="007D0713" w:rsidRPr="00B341D4">
        <w:rPr>
          <w:rFonts w:ascii="Times New Roman" w:hAnsi="Times New Roman"/>
          <w:sz w:val="20"/>
          <w:szCs w:val="20"/>
        </w:rPr>
        <w:t>4.11</w:t>
      </w:r>
      <w:r w:rsidR="00440A3A" w:rsidRPr="00B341D4">
        <w:rPr>
          <w:rFonts w:ascii="Times New Roman" w:hAnsi="Times New Roman"/>
          <w:sz w:val="20"/>
          <w:szCs w:val="20"/>
        </w:rPr>
        <w:t>,</w:t>
      </w:r>
      <w:r w:rsidR="00480665">
        <w:rPr>
          <w:rFonts w:ascii="Times New Roman" w:hAnsi="Times New Roman"/>
          <w:sz w:val="20"/>
          <w:szCs w:val="20"/>
        </w:rPr>
        <w:t xml:space="preserve"> </w:t>
      </w:r>
      <w:r w:rsidR="00440A3A" w:rsidRPr="00480665">
        <w:rPr>
          <w:rFonts w:ascii="Times New Roman" w:hAnsi="Times New Roman"/>
          <w:i/>
          <w:sz w:val="20"/>
          <w:szCs w:val="20"/>
        </w:rPr>
        <w:t>а</w:t>
      </w:r>
      <w:r w:rsidR="007D0713">
        <w:rPr>
          <w:rFonts w:ascii="Times New Roman" w:hAnsi="Times New Roman"/>
          <w:sz w:val="20"/>
          <w:szCs w:val="20"/>
        </w:rPr>
        <w:t xml:space="preserve"> изображена такая ситуация, что</w:t>
      </w:r>
      <w:r w:rsidRPr="00C14CF6">
        <w:rPr>
          <w:rFonts w:ascii="Times New Roman" w:hAnsi="Times New Roman"/>
          <w:sz w:val="20"/>
          <w:szCs w:val="20"/>
        </w:rPr>
        <w:t xml:space="preserve"> уклон поверхности земли больше минимально допустимого уклона проектируемого тр</w:t>
      </w:r>
      <w:r w:rsidRPr="00C14CF6">
        <w:rPr>
          <w:rFonts w:ascii="Times New Roman" w:hAnsi="Times New Roman"/>
          <w:sz w:val="20"/>
          <w:szCs w:val="20"/>
        </w:rPr>
        <w:t>у</w:t>
      </w:r>
      <w:r w:rsidRPr="00C14CF6">
        <w:rPr>
          <w:rFonts w:ascii="Times New Roman" w:hAnsi="Times New Roman"/>
          <w:sz w:val="20"/>
          <w:szCs w:val="20"/>
        </w:rPr>
        <w:t>бопровода, а начальное заглубление его равно минимальному заглу</w:t>
      </w:r>
      <w:r w:rsidRPr="00C14CF6">
        <w:rPr>
          <w:rFonts w:ascii="Times New Roman" w:hAnsi="Times New Roman"/>
          <w:sz w:val="20"/>
          <w:szCs w:val="20"/>
        </w:rPr>
        <w:t>б</w:t>
      </w:r>
      <w:r w:rsidRPr="00C14CF6">
        <w:rPr>
          <w:rFonts w:ascii="Times New Roman" w:hAnsi="Times New Roman"/>
          <w:sz w:val="20"/>
          <w:szCs w:val="20"/>
        </w:rPr>
        <w:t>лению. В этом случае наиболее целесообразно проектировать труб</w:t>
      </w:r>
      <w:r w:rsidRPr="00C14CF6">
        <w:rPr>
          <w:rFonts w:ascii="Times New Roman" w:hAnsi="Times New Roman"/>
          <w:sz w:val="20"/>
          <w:szCs w:val="20"/>
        </w:rPr>
        <w:t>о</w:t>
      </w:r>
      <w:r w:rsidRPr="00C14CF6">
        <w:rPr>
          <w:rFonts w:ascii="Times New Roman" w:hAnsi="Times New Roman"/>
          <w:sz w:val="20"/>
          <w:szCs w:val="20"/>
        </w:rPr>
        <w:t>провод с уклоном, равным уклону поверхности земли. Расчет труб</w:t>
      </w:r>
      <w:r w:rsidRPr="00C14CF6">
        <w:rPr>
          <w:rFonts w:ascii="Times New Roman" w:hAnsi="Times New Roman"/>
          <w:sz w:val="20"/>
          <w:szCs w:val="20"/>
        </w:rPr>
        <w:t>о</w:t>
      </w:r>
      <w:r w:rsidRPr="00C14CF6">
        <w:rPr>
          <w:rFonts w:ascii="Times New Roman" w:hAnsi="Times New Roman"/>
          <w:sz w:val="20"/>
          <w:szCs w:val="20"/>
        </w:rPr>
        <w:t>провода выполняется методом подбора. Вначале задаются диаметром и затем проверяют, пропустит ли трубопровод при уклоне, равном у</w:t>
      </w:r>
      <w:r w:rsidRPr="00C14CF6">
        <w:rPr>
          <w:rFonts w:ascii="Times New Roman" w:hAnsi="Times New Roman"/>
          <w:sz w:val="20"/>
          <w:szCs w:val="20"/>
        </w:rPr>
        <w:t>к</w:t>
      </w:r>
      <w:r w:rsidRPr="00C14CF6">
        <w:rPr>
          <w:rFonts w:ascii="Times New Roman" w:hAnsi="Times New Roman"/>
          <w:sz w:val="20"/>
          <w:szCs w:val="20"/>
        </w:rPr>
        <w:t>лону поверхности земли, расчетный расход при регламентируемом наполнении. Если пропускной способности недостаточно, то увелич</w:t>
      </w:r>
      <w:r w:rsidRPr="00C14CF6">
        <w:rPr>
          <w:rFonts w:ascii="Times New Roman" w:hAnsi="Times New Roman"/>
          <w:sz w:val="20"/>
          <w:szCs w:val="20"/>
        </w:rPr>
        <w:t>и</w:t>
      </w:r>
      <w:r w:rsidRPr="00C14CF6">
        <w:rPr>
          <w:rFonts w:ascii="Times New Roman" w:hAnsi="Times New Roman"/>
          <w:sz w:val="20"/>
          <w:szCs w:val="20"/>
        </w:rPr>
        <w:t>вают диаметр, если наполнение слишком незначительное, то диаметр уменьшают</w:t>
      </w:r>
      <w:r w:rsidR="00480665">
        <w:rPr>
          <w:rFonts w:ascii="Times New Roman" w:hAnsi="Times New Roman"/>
          <w:sz w:val="20"/>
          <w:szCs w:val="20"/>
        </w:rPr>
        <w:t>;</w:t>
      </w:r>
    </w:p>
    <w:p w:rsidR="00C53101" w:rsidRPr="00C14CF6" w:rsidRDefault="00C53101" w:rsidP="008A014E">
      <w:pPr>
        <w:tabs>
          <w:tab w:val="left" w:pos="0"/>
        </w:tabs>
        <w:spacing w:line="235" w:lineRule="auto"/>
        <w:ind w:firstLine="284"/>
        <w:jc w:val="both"/>
        <w:rPr>
          <w:sz w:val="20"/>
          <w:szCs w:val="20"/>
        </w:rPr>
      </w:pPr>
    </w:p>
    <w:p w:rsidR="00EB418B" w:rsidRPr="00C14CF6" w:rsidRDefault="00FF58A2" w:rsidP="008A014E">
      <w:pPr>
        <w:tabs>
          <w:tab w:val="left" w:pos="0"/>
        </w:tabs>
        <w:spacing w:line="235" w:lineRule="auto"/>
        <w:jc w:val="center"/>
        <w:rPr>
          <w:noProof/>
          <w:sz w:val="20"/>
          <w:szCs w:val="20"/>
        </w:rPr>
      </w:pPr>
      <w:r>
        <w:rPr>
          <w:noProof/>
          <w:sz w:val="20"/>
          <w:szCs w:val="20"/>
        </w:rPr>
        <w:pict>
          <v:shape id="_x0000_s1249" type="#_x0000_t202" style="position:absolute;left:0;text-align:left;margin-left:36.15pt;margin-top:107.4pt;width:9.5pt;height:11.5pt;z-index:251687424" strokecolor="white [3212]">
            <v:textbox inset=".3mm,.3mm,.3mm,.3mm">
              <w:txbxContent>
                <w:p w:rsidR="00B41AB3" w:rsidRPr="00446B8A" w:rsidRDefault="00B41AB3">
                  <w:pPr>
                    <w:rPr>
                      <w:i/>
                      <w:sz w:val="16"/>
                      <w:szCs w:val="16"/>
                    </w:rPr>
                  </w:pPr>
                  <w:r>
                    <w:rPr>
                      <w:i/>
                      <w:sz w:val="16"/>
                      <w:szCs w:val="16"/>
                    </w:rPr>
                    <w:t>в</w:t>
                  </w:r>
                </w:p>
              </w:txbxContent>
            </v:textbox>
          </v:shape>
        </w:pict>
      </w:r>
      <w:r>
        <w:rPr>
          <w:noProof/>
          <w:sz w:val="20"/>
          <w:szCs w:val="20"/>
        </w:rPr>
        <w:pict>
          <v:shape id="_x0000_s1247" type="#_x0000_t202" style="position:absolute;left:0;text-align:left;margin-left:27.3pt;margin-top:-2.35pt;width:14pt;height:16.5pt;z-index:251685376" strokecolor="white [3212]">
            <v:textbox inset=".3mm,.3mm,.3mm,.3mm">
              <w:txbxContent>
                <w:p w:rsidR="00B41AB3" w:rsidRPr="00446B8A" w:rsidRDefault="00B41AB3">
                  <w:pPr>
                    <w:rPr>
                      <w:i/>
                      <w:sz w:val="16"/>
                      <w:szCs w:val="16"/>
                    </w:rPr>
                  </w:pPr>
                  <w:r>
                    <w:rPr>
                      <w:i/>
                      <w:sz w:val="16"/>
                      <w:szCs w:val="16"/>
                    </w:rPr>
                    <w:t>а</w:t>
                  </w:r>
                </w:p>
              </w:txbxContent>
            </v:textbox>
          </v:shape>
        </w:pict>
      </w:r>
      <w:r>
        <w:rPr>
          <w:noProof/>
          <w:sz w:val="20"/>
          <w:szCs w:val="20"/>
        </w:rPr>
        <w:pict>
          <v:shape id="_x0000_s1248" type="#_x0000_t202" style="position:absolute;left:0;text-align:left;margin-left:122.8pt;margin-top:-2.35pt;width:12pt;height:16.5pt;z-index:251686400" strokecolor="white [3212]">
            <v:textbox inset=".3mm,.3mm,.3mm,.3mm">
              <w:txbxContent>
                <w:p w:rsidR="00B41AB3" w:rsidRPr="00446B8A" w:rsidRDefault="00B41AB3">
                  <w:pPr>
                    <w:rPr>
                      <w:i/>
                      <w:sz w:val="16"/>
                      <w:szCs w:val="16"/>
                    </w:rPr>
                  </w:pPr>
                  <w:r>
                    <w:rPr>
                      <w:i/>
                      <w:sz w:val="16"/>
                      <w:szCs w:val="16"/>
                    </w:rPr>
                    <w:t>б</w:t>
                  </w:r>
                </w:p>
              </w:txbxContent>
            </v:textbox>
          </v:shape>
        </w:pict>
      </w:r>
      <w:r w:rsidR="00271080">
        <w:rPr>
          <w:noProof/>
          <w:sz w:val="20"/>
          <w:szCs w:val="20"/>
        </w:rPr>
        <w:drawing>
          <wp:inline distT="0" distB="0" distL="0" distR="0">
            <wp:extent cx="3281834" cy="2285788"/>
            <wp:effectExtent l="19050" t="0" r="0" b="0"/>
            <wp:docPr id="46" name="Рисунок 46"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6.jpg"/>
                    <pic:cNvPicPr>
                      <a:picLocks noChangeAspect="1" noChangeArrowheads="1"/>
                    </pic:cNvPicPr>
                  </pic:nvPicPr>
                  <pic:blipFill>
                    <a:blip r:embed="rId77" cstate="print">
                      <a:lum bright="-20000" contrast="40000"/>
                    </a:blip>
                    <a:srcRect r="6102" b="3250"/>
                    <a:stretch>
                      <a:fillRect/>
                    </a:stretch>
                  </pic:blipFill>
                  <pic:spPr bwMode="auto">
                    <a:xfrm>
                      <a:off x="0" y="0"/>
                      <a:ext cx="3289080" cy="2290835"/>
                    </a:xfrm>
                    <a:prstGeom prst="rect">
                      <a:avLst/>
                    </a:prstGeom>
                    <a:noFill/>
                    <a:ln w="9525">
                      <a:noFill/>
                      <a:miter lim="800000"/>
                      <a:headEnd/>
                      <a:tailEnd/>
                    </a:ln>
                  </pic:spPr>
                </pic:pic>
              </a:graphicData>
            </a:graphic>
          </wp:inline>
        </w:drawing>
      </w:r>
    </w:p>
    <w:p w:rsidR="00C53101" w:rsidRDefault="00C53101" w:rsidP="008A014E">
      <w:pPr>
        <w:pStyle w:val="af7"/>
        <w:widowControl w:val="0"/>
        <w:spacing w:line="235" w:lineRule="auto"/>
        <w:ind w:firstLine="284"/>
        <w:jc w:val="both"/>
        <w:rPr>
          <w:rFonts w:ascii="Times New Roman" w:hAnsi="Times New Roman"/>
          <w:bCs/>
          <w:color w:val="000000"/>
          <w:sz w:val="20"/>
          <w:szCs w:val="20"/>
        </w:rPr>
      </w:pPr>
    </w:p>
    <w:p w:rsidR="00446B8A" w:rsidRDefault="00C53101" w:rsidP="008A014E">
      <w:pPr>
        <w:pStyle w:val="af7"/>
        <w:widowControl w:val="0"/>
        <w:spacing w:line="235" w:lineRule="auto"/>
        <w:jc w:val="center"/>
        <w:rPr>
          <w:rFonts w:ascii="Times New Roman" w:hAnsi="Times New Roman"/>
          <w:bCs/>
          <w:sz w:val="16"/>
          <w:szCs w:val="16"/>
        </w:rPr>
      </w:pPr>
      <w:r w:rsidRPr="00B341D4">
        <w:rPr>
          <w:rFonts w:ascii="Times New Roman" w:hAnsi="Times New Roman"/>
          <w:bCs/>
          <w:sz w:val="16"/>
          <w:szCs w:val="16"/>
        </w:rPr>
        <w:t xml:space="preserve">Рис. </w:t>
      </w:r>
      <w:r w:rsidR="007D0713" w:rsidRPr="00B341D4">
        <w:rPr>
          <w:rFonts w:ascii="Times New Roman" w:hAnsi="Times New Roman"/>
          <w:bCs/>
          <w:sz w:val="16"/>
          <w:szCs w:val="16"/>
        </w:rPr>
        <w:t>4.11</w:t>
      </w:r>
      <w:r w:rsidR="00440A3A" w:rsidRPr="00B341D4">
        <w:rPr>
          <w:rFonts w:ascii="Times New Roman" w:hAnsi="Times New Roman"/>
          <w:bCs/>
          <w:sz w:val="16"/>
          <w:szCs w:val="16"/>
        </w:rPr>
        <w:t>.</w:t>
      </w:r>
      <w:r w:rsidR="00446B8A">
        <w:rPr>
          <w:rFonts w:ascii="Times New Roman" w:hAnsi="Times New Roman"/>
          <w:bCs/>
          <w:sz w:val="16"/>
          <w:szCs w:val="16"/>
        </w:rPr>
        <w:t xml:space="preserve"> </w:t>
      </w:r>
      <w:r w:rsidR="00440A3A" w:rsidRPr="00B341D4">
        <w:rPr>
          <w:rFonts w:ascii="Times New Roman" w:hAnsi="Times New Roman"/>
          <w:bCs/>
          <w:sz w:val="16"/>
          <w:szCs w:val="16"/>
        </w:rPr>
        <w:t>Продольные профили</w:t>
      </w:r>
      <w:r w:rsidR="00446B8A">
        <w:rPr>
          <w:rFonts w:ascii="Times New Roman" w:hAnsi="Times New Roman"/>
          <w:bCs/>
          <w:sz w:val="16"/>
          <w:szCs w:val="16"/>
        </w:rPr>
        <w:t xml:space="preserve"> </w:t>
      </w:r>
      <w:r w:rsidR="00440A3A" w:rsidRPr="00B341D4">
        <w:rPr>
          <w:rFonts w:ascii="Times New Roman" w:hAnsi="Times New Roman"/>
          <w:bCs/>
          <w:sz w:val="16"/>
          <w:szCs w:val="16"/>
        </w:rPr>
        <w:t xml:space="preserve">расчетных участков </w:t>
      </w:r>
    </w:p>
    <w:p w:rsidR="00C53101" w:rsidRPr="00B341D4" w:rsidRDefault="00440A3A" w:rsidP="008A014E">
      <w:pPr>
        <w:pStyle w:val="af7"/>
        <w:widowControl w:val="0"/>
        <w:spacing w:line="235" w:lineRule="auto"/>
        <w:jc w:val="center"/>
        <w:rPr>
          <w:rFonts w:ascii="Times New Roman" w:hAnsi="Times New Roman"/>
          <w:bCs/>
          <w:sz w:val="16"/>
          <w:szCs w:val="16"/>
        </w:rPr>
      </w:pPr>
      <w:r w:rsidRPr="00B341D4">
        <w:rPr>
          <w:rFonts w:ascii="Times New Roman" w:hAnsi="Times New Roman"/>
          <w:bCs/>
          <w:sz w:val="16"/>
          <w:szCs w:val="16"/>
        </w:rPr>
        <w:t>при различных уклонах поверхности земли</w:t>
      </w:r>
    </w:p>
    <w:p w:rsidR="00C53101" w:rsidRDefault="00C53101" w:rsidP="008A014E">
      <w:pPr>
        <w:pStyle w:val="af7"/>
        <w:widowControl w:val="0"/>
        <w:spacing w:line="235" w:lineRule="auto"/>
        <w:ind w:firstLine="284"/>
        <w:jc w:val="both"/>
        <w:rPr>
          <w:rFonts w:ascii="Times New Roman" w:hAnsi="Times New Roman"/>
          <w:bCs/>
          <w:color w:val="000000"/>
          <w:sz w:val="20"/>
          <w:szCs w:val="20"/>
        </w:rPr>
      </w:pPr>
    </w:p>
    <w:p w:rsidR="008A014E" w:rsidRPr="00480665" w:rsidRDefault="008A014E" w:rsidP="008A014E">
      <w:pPr>
        <w:pStyle w:val="af7"/>
        <w:widowControl w:val="0"/>
        <w:spacing w:line="235" w:lineRule="auto"/>
        <w:ind w:firstLine="284"/>
        <w:jc w:val="both"/>
        <w:rPr>
          <w:rFonts w:ascii="Times New Roman" w:hAnsi="Times New Roman"/>
          <w:sz w:val="20"/>
          <w:szCs w:val="20"/>
        </w:rPr>
      </w:pPr>
      <w:r>
        <w:rPr>
          <w:rFonts w:ascii="Times New Roman" w:hAnsi="Times New Roman"/>
          <w:sz w:val="20"/>
          <w:szCs w:val="20"/>
        </w:rPr>
        <w:t>2) </w:t>
      </w:r>
      <w:r w:rsidRPr="00C14CF6">
        <w:rPr>
          <w:rFonts w:ascii="Times New Roman" w:hAnsi="Times New Roman"/>
          <w:sz w:val="20"/>
          <w:szCs w:val="20"/>
        </w:rPr>
        <w:t>когда рельеф более сложный и уклон поверхности земли измен</w:t>
      </w:r>
      <w:r w:rsidRPr="00C14CF6">
        <w:rPr>
          <w:rFonts w:ascii="Times New Roman" w:hAnsi="Times New Roman"/>
          <w:sz w:val="20"/>
          <w:szCs w:val="20"/>
        </w:rPr>
        <w:t>я</w:t>
      </w:r>
      <w:r w:rsidRPr="00C14CF6">
        <w:rPr>
          <w:rFonts w:ascii="Times New Roman" w:hAnsi="Times New Roman"/>
          <w:sz w:val="20"/>
          <w:szCs w:val="20"/>
        </w:rPr>
        <w:t>ется с меньшего значения на большее. На схеме этот случай предста</w:t>
      </w:r>
      <w:r w:rsidRPr="00C14CF6">
        <w:rPr>
          <w:rFonts w:ascii="Times New Roman" w:hAnsi="Times New Roman"/>
          <w:sz w:val="20"/>
          <w:szCs w:val="20"/>
        </w:rPr>
        <w:t>в</w:t>
      </w:r>
      <w:r w:rsidRPr="00C14CF6">
        <w:rPr>
          <w:rFonts w:ascii="Times New Roman" w:hAnsi="Times New Roman"/>
          <w:sz w:val="20"/>
          <w:szCs w:val="20"/>
        </w:rPr>
        <w:lastRenderedPageBreak/>
        <w:t>лен на втором участке (</w:t>
      </w:r>
      <w:r w:rsidRPr="00B341D4">
        <w:rPr>
          <w:rFonts w:ascii="Times New Roman" w:hAnsi="Times New Roman"/>
          <w:sz w:val="20"/>
          <w:szCs w:val="20"/>
        </w:rPr>
        <w:t xml:space="preserve">рис. 4.11, </w:t>
      </w:r>
      <w:r w:rsidRPr="00B341D4">
        <w:rPr>
          <w:rFonts w:ascii="Times New Roman" w:hAnsi="Times New Roman"/>
          <w:i/>
          <w:sz w:val="20"/>
          <w:szCs w:val="20"/>
        </w:rPr>
        <w:t>б</w:t>
      </w:r>
      <w:r w:rsidRPr="00B341D4">
        <w:rPr>
          <w:rFonts w:ascii="Times New Roman" w:hAnsi="Times New Roman"/>
          <w:sz w:val="20"/>
          <w:szCs w:val="20"/>
        </w:rPr>
        <w:t>).</w:t>
      </w:r>
      <w:r w:rsidRPr="00C14CF6">
        <w:rPr>
          <w:rFonts w:ascii="Times New Roman" w:hAnsi="Times New Roman"/>
          <w:sz w:val="20"/>
          <w:szCs w:val="20"/>
        </w:rPr>
        <w:t xml:space="preserve"> Для сокращения объема земляных работ (выглубления сети) целесообразно в пределах участка с бол</w:t>
      </w:r>
      <w:r w:rsidRPr="00C14CF6">
        <w:rPr>
          <w:rFonts w:ascii="Times New Roman" w:hAnsi="Times New Roman"/>
          <w:sz w:val="20"/>
          <w:szCs w:val="20"/>
        </w:rPr>
        <w:t>ь</w:t>
      </w:r>
      <w:r w:rsidRPr="00C14CF6">
        <w:rPr>
          <w:rFonts w:ascii="Times New Roman" w:hAnsi="Times New Roman"/>
          <w:sz w:val="20"/>
          <w:szCs w:val="20"/>
        </w:rPr>
        <w:t>шим уклоном местности выйти на минимальную глубину. Это дост</w:t>
      </w:r>
      <w:r w:rsidRPr="00C14CF6">
        <w:rPr>
          <w:rFonts w:ascii="Times New Roman" w:hAnsi="Times New Roman"/>
          <w:sz w:val="20"/>
          <w:szCs w:val="20"/>
        </w:rPr>
        <w:t>и</w:t>
      </w:r>
      <w:r w:rsidRPr="00C14CF6">
        <w:rPr>
          <w:rFonts w:ascii="Times New Roman" w:hAnsi="Times New Roman"/>
          <w:sz w:val="20"/>
          <w:szCs w:val="20"/>
        </w:rPr>
        <w:t>гается на самом коротком участке, если уклон трубопровода равен м</w:t>
      </w:r>
      <w:r w:rsidRPr="00C14CF6">
        <w:rPr>
          <w:rFonts w:ascii="Times New Roman" w:hAnsi="Times New Roman"/>
          <w:sz w:val="20"/>
          <w:szCs w:val="20"/>
        </w:rPr>
        <w:t>и</w:t>
      </w:r>
      <w:r w:rsidRPr="00C14CF6">
        <w:rPr>
          <w:rFonts w:ascii="Times New Roman" w:hAnsi="Times New Roman"/>
          <w:sz w:val="20"/>
          <w:szCs w:val="20"/>
        </w:rPr>
        <w:t>нимальному уклону или уклону</w:t>
      </w:r>
      <w:r>
        <w:rPr>
          <w:rFonts w:ascii="Times New Roman" w:hAnsi="Times New Roman"/>
          <w:sz w:val="20"/>
          <w:szCs w:val="20"/>
        </w:rPr>
        <w:t>,</w:t>
      </w:r>
      <w:r w:rsidRPr="00C14CF6">
        <w:rPr>
          <w:rFonts w:ascii="Times New Roman" w:hAnsi="Times New Roman"/>
          <w:sz w:val="20"/>
          <w:szCs w:val="20"/>
        </w:rPr>
        <w:t xml:space="preserve"> больше минимального, но меньше уклона местности, при этом в конце этого участка сеть выглубляется до </w:t>
      </w:r>
      <w:r w:rsidRPr="00C14CF6">
        <w:rPr>
          <w:rFonts w:ascii="Times New Roman" w:hAnsi="Times New Roman"/>
          <w:sz w:val="20"/>
          <w:szCs w:val="20"/>
          <w:lang w:val="en-US"/>
        </w:rPr>
        <w:t>h</w:t>
      </w:r>
      <w:r w:rsidRPr="00C14CF6">
        <w:rPr>
          <w:rFonts w:ascii="Times New Roman" w:hAnsi="Times New Roman"/>
          <w:sz w:val="20"/>
          <w:szCs w:val="20"/>
        </w:rPr>
        <w:t xml:space="preserve"> = </w:t>
      </w:r>
      <w:r w:rsidRPr="00C14CF6">
        <w:rPr>
          <w:rFonts w:ascii="Times New Roman" w:hAnsi="Times New Roman"/>
          <w:sz w:val="20"/>
          <w:szCs w:val="20"/>
          <w:lang w:val="en-US"/>
        </w:rPr>
        <w:t>h</w:t>
      </w:r>
      <w:r w:rsidRPr="00C14CF6">
        <w:rPr>
          <w:rFonts w:ascii="Times New Roman" w:hAnsi="Times New Roman"/>
          <w:sz w:val="20"/>
          <w:szCs w:val="20"/>
          <w:vertAlign w:val="subscript"/>
          <w:lang w:val="en-US"/>
        </w:rPr>
        <w:t>min</w:t>
      </w:r>
      <w:r>
        <w:rPr>
          <w:rFonts w:ascii="Times New Roman" w:hAnsi="Times New Roman"/>
          <w:sz w:val="20"/>
          <w:szCs w:val="20"/>
        </w:rPr>
        <w:t>;</w:t>
      </w:r>
    </w:p>
    <w:p w:rsidR="008A014E" w:rsidRDefault="008A014E" w:rsidP="008A014E">
      <w:pPr>
        <w:tabs>
          <w:tab w:val="left" w:pos="0"/>
        </w:tabs>
        <w:ind w:firstLine="284"/>
        <w:jc w:val="both"/>
        <w:rPr>
          <w:sz w:val="20"/>
          <w:szCs w:val="20"/>
        </w:rPr>
      </w:pPr>
      <w:r>
        <w:rPr>
          <w:sz w:val="20"/>
          <w:szCs w:val="20"/>
        </w:rPr>
        <w:t>3) является наименее благоприятным, потому что</w:t>
      </w:r>
      <w:r w:rsidRPr="00C14CF6">
        <w:rPr>
          <w:sz w:val="20"/>
          <w:szCs w:val="20"/>
        </w:rPr>
        <w:t xml:space="preserve"> уклон поверхн</w:t>
      </w:r>
      <w:r w:rsidRPr="00C14CF6">
        <w:rPr>
          <w:sz w:val="20"/>
          <w:szCs w:val="20"/>
        </w:rPr>
        <w:t>о</w:t>
      </w:r>
      <w:r w:rsidRPr="00C14CF6">
        <w:rPr>
          <w:sz w:val="20"/>
          <w:szCs w:val="20"/>
        </w:rPr>
        <w:t xml:space="preserve">сти земли на расчетном участке меньше допустимого минимального  уклона проектируемого трубопровода </w:t>
      </w:r>
      <w:r w:rsidRPr="00B341D4">
        <w:rPr>
          <w:sz w:val="20"/>
          <w:szCs w:val="20"/>
        </w:rPr>
        <w:t>(рис.</w:t>
      </w:r>
      <w:r>
        <w:rPr>
          <w:sz w:val="20"/>
          <w:szCs w:val="20"/>
        </w:rPr>
        <w:t> </w:t>
      </w:r>
      <w:r w:rsidRPr="00B341D4">
        <w:rPr>
          <w:sz w:val="20"/>
          <w:szCs w:val="20"/>
        </w:rPr>
        <w:t xml:space="preserve">4.11, </w:t>
      </w:r>
      <w:r w:rsidRPr="00B341D4">
        <w:rPr>
          <w:i/>
          <w:sz w:val="20"/>
          <w:szCs w:val="20"/>
        </w:rPr>
        <w:t>в</w:t>
      </w:r>
      <w:r w:rsidRPr="00B341D4">
        <w:rPr>
          <w:sz w:val="20"/>
          <w:szCs w:val="20"/>
        </w:rPr>
        <w:t>).</w:t>
      </w:r>
      <w:r w:rsidRPr="00C14CF6">
        <w:rPr>
          <w:sz w:val="20"/>
          <w:szCs w:val="20"/>
        </w:rPr>
        <w:t xml:space="preserve"> В этом случае ц</w:t>
      </w:r>
      <w:r w:rsidRPr="00C14CF6">
        <w:rPr>
          <w:sz w:val="20"/>
          <w:szCs w:val="20"/>
        </w:rPr>
        <w:t>е</w:t>
      </w:r>
      <w:r w:rsidRPr="00C14CF6">
        <w:rPr>
          <w:sz w:val="20"/>
          <w:szCs w:val="20"/>
        </w:rPr>
        <w:t>лесообразно проектировать трубопровод с уклоном, равным мин</w:t>
      </w:r>
      <w:r w:rsidRPr="00C14CF6">
        <w:rPr>
          <w:sz w:val="20"/>
          <w:szCs w:val="20"/>
        </w:rPr>
        <w:t>и</w:t>
      </w:r>
      <w:r w:rsidRPr="00C14CF6">
        <w:rPr>
          <w:sz w:val="20"/>
          <w:szCs w:val="20"/>
        </w:rPr>
        <w:t>мальному уклону.</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Расположение водоотводящих труб в поперечном сечении улиц г</w:t>
      </w:r>
      <w:r w:rsidRPr="00C14CF6">
        <w:rPr>
          <w:rFonts w:ascii="Times New Roman" w:hAnsi="Times New Roman"/>
          <w:bCs/>
          <w:color w:val="000000"/>
          <w:sz w:val="20"/>
          <w:szCs w:val="20"/>
        </w:rPr>
        <w:t>о</w:t>
      </w:r>
      <w:r w:rsidRPr="00C14CF6">
        <w:rPr>
          <w:rFonts w:ascii="Times New Roman" w:hAnsi="Times New Roman"/>
          <w:bCs/>
          <w:color w:val="000000"/>
          <w:sz w:val="20"/>
          <w:szCs w:val="20"/>
        </w:rPr>
        <w:t>рода должно проектироваться с учетом наличия других подземных и надземных сооружений и коммуникаций и возможност</w:t>
      </w:r>
      <w:r w:rsidR="00446B8A">
        <w:rPr>
          <w:rFonts w:ascii="Times New Roman" w:hAnsi="Times New Roman"/>
          <w:bCs/>
          <w:color w:val="000000"/>
          <w:sz w:val="20"/>
          <w:szCs w:val="20"/>
        </w:rPr>
        <w:t>ей</w:t>
      </w:r>
      <w:r w:rsidRPr="00C14CF6">
        <w:rPr>
          <w:rFonts w:ascii="Times New Roman" w:hAnsi="Times New Roman"/>
          <w:bCs/>
          <w:color w:val="000000"/>
          <w:sz w:val="20"/>
          <w:szCs w:val="20"/>
        </w:rPr>
        <w:t xml:space="preserve"> производства работ современными способами и рациональными механизмами.</w:t>
      </w:r>
    </w:p>
    <w:p w:rsidR="00EB418B"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Для реконструируемых систем следует предусматривать макс</w:t>
      </w:r>
      <w:r w:rsidRPr="00C14CF6">
        <w:rPr>
          <w:rFonts w:ascii="Times New Roman" w:hAnsi="Times New Roman"/>
          <w:bCs/>
          <w:color w:val="000000"/>
          <w:sz w:val="20"/>
          <w:szCs w:val="20"/>
        </w:rPr>
        <w:t>и</w:t>
      </w:r>
      <w:r w:rsidRPr="00C14CF6">
        <w:rPr>
          <w:rFonts w:ascii="Times New Roman" w:hAnsi="Times New Roman"/>
          <w:bCs/>
          <w:color w:val="000000"/>
          <w:sz w:val="20"/>
          <w:szCs w:val="20"/>
        </w:rPr>
        <w:t>мальное использование существующих трубопроводов.</w:t>
      </w:r>
    </w:p>
    <w:p w:rsidR="007E0BDB" w:rsidRDefault="007E0BDB" w:rsidP="001C7B0F">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При ширине проездов более 30</w:t>
      </w:r>
      <w:r w:rsidR="00446B8A">
        <w:rPr>
          <w:rFonts w:ascii="Times New Roman" w:hAnsi="Times New Roman"/>
          <w:bCs/>
          <w:color w:val="000000"/>
          <w:sz w:val="20"/>
          <w:szCs w:val="20"/>
        </w:rPr>
        <w:t> </w:t>
      </w:r>
      <w:r>
        <w:rPr>
          <w:rFonts w:ascii="Times New Roman" w:hAnsi="Times New Roman"/>
          <w:bCs/>
          <w:color w:val="000000"/>
          <w:sz w:val="20"/>
          <w:szCs w:val="20"/>
        </w:rPr>
        <w:t>м целесообразно строить два труб</w:t>
      </w:r>
      <w:r>
        <w:rPr>
          <w:rFonts w:ascii="Times New Roman" w:hAnsi="Times New Roman"/>
          <w:bCs/>
          <w:color w:val="000000"/>
          <w:sz w:val="20"/>
          <w:szCs w:val="20"/>
        </w:rPr>
        <w:t>о</w:t>
      </w:r>
      <w:r>
        <w:rPr>
          <w:rFonts w:ascii="Times New Roman" w:hAnsi="Times New Roman"/>
          <w:bCs/>
          <w:color w:val="000000"/>
          <w:sz w:val="20"/>
          <w:szCs w:val="20"/>
        </w:rPr>
        <w:t>провода по краям проездов. При этом обеспечивается сокращение пр</w:t>
      </w:r>
      <w:r>
        <w:rPr>
          <w:rFonts w:ascii="Times New Roman" w:hAnsi="Times New Roman"/>
          <w:bCs/>
          <w:color w:val="000000"/>
          <w:sz w:val="20"/>
          <w:szCs w:val="20"/>
        </w:rPr>
        <w:t>о</w:t>
      </w:r>
      <w:r>
        <w:rPr>
          <w:rFonts w:ascii="Times New Roman" w:hAnsi="Times New Roman"/>
          <w:bCs/>
          <w:color w:val="000000"/>
          <w:sz w:val="20"/>
          <w:szCs w:val="20"/>
        </w:rPr>
        <w:t>тяженности соединительных в</w:t>
      </w:r>
      <w:r w:rsidR="00A203C1">
        <w:rPr>
          <w:rFonts w:ascii="Times New Roman" w:hAnsi="Times New Roman"/>
          <w:bCs/>
          <w:color w:val="000000"/>
          <w:sz w:val="20"/>
          <w:szCs w:val="20"/>
        </w:rPr>
        <w:t>еток от внутриквартальных сетей (рис.</w:t>
      </w:r>
      <w:r w:rsidR="00446B8A">
        <w:rPr>
          <w:rFonts w:ascii="Times New Roman" w:hAnsi="Times New Roman"/>
          <w:bCs/>
          <w:color w:val="000000"/>
          <w:sz w:val="20"/>
          <w:szCs w:val="20"/>
        </w:rPr>
        <w:t> </w:t>
      </w:r>
      <w:r w:rsidR="00A203C1">
        <w:rPr>
          <w:rFonts w:ascii="Times New Roman" w:hAnsi="Times New Roman"/>
          <w:bCs/>
          <w:color w:val="000000"/>
          <w:sz w:val="20"/>
          <w:szCs w:val="20"/>
        </w:rPr>
        <w:t>4.12)</w:t>
      </w:r>
      <w:r w:rsidR="00446B8A">
        <w:rPr>
          <w:rFonts w:ascii="Times New Roman" w:hAnsi="Times New Roman"/>
          <w:bCs/>
          <w:color w:val="000000"/>
          <w:sz w:val="20"/>
          <w:szCs w:val="20"/>
        </w:rPr>
        <w:t>.</w:t>
      </w:r>
    </w:p>
    <w:p w:rsidR="007E0BDB" w:rsidRPr="00C14CF6" w:rsidRDefault="007E0BDB" w:rsidP="001C7B0F">
      <w:pPr>
        <w:pStyle w:val="af7"/>
        <w:widowControl w:val="0"/>
        <w:ind w:firstLine="284"/>
        <w:jc w:val="both"/>
        <w:rPr>
          <w:rFonts w:ascii="Times New Roman" w:hAnsi="Times New Roman"/>
          <w:sz w:val="20"/>
          <w:szCs w:val="20"/>
        </w:rPr>
      </w:pPr>
    </w:p>
    <w:p w:rsidR="00EB418B" w:rsidRPr="00C14CF6" w:rsidRDefault="00271080" w:rsidP="001C7B0F">
      <w:pPr>
        <w:tabs>
          <w:tab w:val="left" w:pos="0"/>
        </w:tabs>
        <w:jc w:val="center"/>
        <w:rPr>
          <w:noProof/>
          <w:sz w:val="20"/>
          <w:szCs w:val="20"/>
        </w:rPr>
      </w:pPr>
      <w:r>
        <w:rPr>
          <w:noProof/>
          <w:sz w:val="20"/>
          <w:szCs w:val="20"/>
        </w:rPr>
        <w:drawing>
          <wp:inline distT="0" distB="0" distL="0" distR="0">
            <wp:extent cx="3117850" cy="1790189"/>
            <wp:effectExtent l="19050" t="0" r="6350" b="0"/>
            <wp:docPr id="4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8" cstate="print">
                      <a:lum bright="-30000" contrast="72000"/>
                    </a:blip>
                    <a:srcRect/>
                    <a:stretch>
                      <a:fillRect/>
                    </a:stretch>
                  </pic:blipFill>
                  <pic:spPr bwMode="auto">
                    <a:xfrm>
                      <a:off x="0" y="0"/>
                      <a:ext cx="3117850" cy="1790189"/>
                    </a:xfrm>
                    <a:prstGeom prst="rect">
                      <a:avLst/>
                    </a:prstGeom>
                    <a:noFill/>
                    <a:ln w="9525">
                      <a:noFill/>
                      <a:miter lim="800000"/>
                      <a:headEnd/>
                      <a:tailEnd/>
                    </a:ln>
                  </pic:spPr>
                </pic:pic>
              </a:graphicData>
            </a:graphic>
          </wp:inline>
        </w:drawing>
      </w:r>
    </w:p>
    <w:p w:rsidR="00EB418B" w:rsidRPr="00C14CF6" w:rsidRDefault="00EB418B" w:rsidP="001C7B0F">
      <w:pPr>
        <w:tabs>
          <w:tab w:val="left" w:pos="0"/>
        </w:tabs>
        <w:ind w:firstLine="284"/>
        <w:jc w:val="center"/>
        <w:rPr>
          <w:noProof/>
          <w:sz w:val="20"/>
          <w:szCs w:val="20"/>
        </w:rPr>
      </w:pPr>
    </w:p>
    <w:p w:rsidR="00EB418B" w:rsidRPr="00C53101" w:rsidRDefault="00440A3A" w:rsidP="001C7B0F">
      <w:pPr>
        <w:pStyle w:val="af7"/>
        <w:widowControl w:val="0"/>
        <w:jc w:val="center"/>
        <w:rPr>
          <w:rFonts w:ascii="Times New Roman" w:hAnsi="Times New Roman"/>
          <w:sz w:val="16"/>
          <w:szCs w:val="16"/>
        </w:rPr>
      </w:pPr>
      <w:r>
        <w:rPr>
          <w:rFonts w:ascii="Times New Roman" w:hAnsi="Times New Roman"/>
          <w:bCs/>
          <w:color w:val="000000"/>
          <w:sz w:val="16"/>
          <w:szCs w:val="16"/>
        </w:rPr>
        <w:t>Рис.</w:t>
      </w:r>
      <w:r w:rsidR="003B3E7F">
        <w:rPr>
          <w:rFonts w:ascii="Times New Roman" w:hAnsi="Times New Roman"/>
          <w:bCs/>
          <w:color w:val="000000"/>
          <w:sz w:val="16"/>
          <w:szCs w:val="16"/>
        </w:rPr>
        <w:t> </w:t>
      </w:r>
      <w:r>
        <w:rPr>
          <w:rFonts w:ascii="Times New Roman" w:hAnsi="Times New Roman"/>
          <w:bCs/>
          <w:color w:val="000000"/>
          <w:sz w:val="16"/>
          <w:szCs w:val="16"/>
        </w:rPr>
        <w:t>4.</w:t>
      </w:r>
      <w:r w:rsidR="003B3E7F">
        <w:rPr>
          <w:rFonts w:ascii="Times New Roman" w:hAnsi="Times New Roman"/>
          <w:bCs/>
          <w:color w:val="000000"/>
          <w:sz w:val="16"/>
          <w:szCs w:val="16"/>
        </w:rPr>
        <w:t>1</w:t>
      </w:r>
      <w:r>
        <w:rPr>
          <w:rFonts w:ascii="Times New Roman" w:hAnsi="Times New Roman"/>
          <w:bCs/>
          <w:color w:val="000000"/>
          <w:sz w:val="16"/>
          <w:szCs w:val="16"/>
        </w:rPr>
        <w:t>2</w:t>
      </w:r>
      <w:r w:rsidR="00EB418B" w:rsidRPr="00C53101">
        <w:rPr>
          <w:rFonts w:ascii="Times New Roman" w:hAnsi="Times New Roman"/>
          <w:bCs/>
          <w:color w:val="000000"/>
          <w:sz w:val="16"/>
          <w:szCs w:val="16"/>
        </w:rPr>
        <w:t>. Вариант размещения подземных сетей с двух сторон улицы</w:t>
      </w:r>
      <w:r w:rsidR="003B3E7F">
        <w:rPr>
          <w:rFonts w:ascii="Times New Roman" w:hAnsi="Times New Roman"/>
          <w:bCs/>
          <w:color w:val="000000"/>
          <w:sz w:val="16"/>
          <w:szCs w:val="16"/>
        </w:rPr>
        <w:t>:</w:t>
      </w:r>
    </w:p>
    <w:p w:rsidR="003B3E7F" w:rsidRDefault="00EB418B" w:rsidP="001C7B0F">
      <w:pPr>
        <w:pStyle w:val="af7"/>
        <w:widowControl w:val="0"/>
        <w:jc w:val="center"/>
        <w:rPr>
          <w:rFonts w:ascii="Times New Roman" w:hAnsi="Times New Roman"/>
          <w:color w:val="000000"/>
          <w:sz w:val="16"/>
          <w:szCs w:val="16"/>
        </w:rPr>
      </w:pPr>
      <w:r w:rsidRPr="00A3260B">
        <w:rPr>
          <w:rFonts w:ascii="Times New Roman" w:hAnsi="Times New Roman"/>
          <w:i/>
          <w:iCs/>
          <w:color w:val="000000"/>
          <w:sz w:val="16"/>
          <w:szCs w:val="16"/>
        </w:rPr>
        <w:t>К</w:t>
      </w:r>
      <w:r w:rsidRPr="00C53101">
        <w:rPr>
          <w:rFonts w:ascii="Times New Roman" w:hAnsi="Times New Roman"/>
          <w:iCs/>
          <w:color w:val="000000"/>
          <w:sz w:val="16"/>
          <w:szCs w:val="16"/>
        </w:rPr>
        <w:t xml:space="preserve"> –</w:t>
      </w:r>
      <w:r w:rsidR="001F6DD0">
        <w:rPr>
          <w:rFonts w:ascii="Times New Roman" w:hAnsi="Times New Roman"/>
          <w:iCs/>
          <w:color w:val="000000"/>
          <w:sz w:val="16"/>
          <w:szCs w:val="16"/>
        </w:rPr>
        <w:t xml:space="preserve"> </w:t>
      </w:r>
      <w:r w:rsidRPr="00C53101">
        <w:rPr>
          <w:rFonts w:ascii="Times New Roman" w:hAnsi="Times New Roman"/>
          <w:color w:val="000000"/>
          <w:sz w:val="16"/>
          <w:szCs w:val="16"/>
        </w:rPr>
        <w:t xml:space="preserve">канализация; </w:t>
      </w:r>
      <w:r w:rsidRPr="00A3260B">
        <w:rPr>
          <w:rFonts w:ascii="Times New Roman" w:hAnsi="Times New Roman"/>
          <w:i/>
          <w:iCs/>
          <w:color w:val="000000"/>
          <w:sz w:val="16"/>
          <w:szCs w:val="16"/>
        </w:rPr>
        <w:t>В</w:t>
      </w:r>
      <w:r w:rsidR="00A3260B">
        <w:rPr>
          <w:rFonts w:ascii="Times New Roman" w:hAnsi="Times New Roman"/>
          <w:iCs/>
          <w:color w:val="000000"/>
          <w:sz w:val="16"/>
          <w:szCs w:val="16"/>
        </w:rPr>
        <w:t xml:space="preserve"> </w:t>
      </w:r>
      <w:r w:rsidRPr="00C53101">
        <w:rPr>
          <w:rFonts w:ascii="Times New Roman" w:hAnsi="Times New Roman"/>
          <w:iCs/>
          <w:color w:val="000000"/>
          <w:sz w:val="16"/>
          <w:szCs w:val="16"/>
        </w:rPr>
        <w:t>–</w:t>
      </w:r>
      <w:r w:rsidR="008278F2">
        <w:rPr>
          <w:rFonts w:ascii="Times New Roman" w:hAnsi="Times New Roman"/>
          <w:iCs/>
          <w:color w:val="000000"/>
          <w:sz w:val="16"/>
          <w:szCs w:val="16"/>
        </w:rPr>
        <w:t xml:space="preserve"> </w:t>
      </w:r>
      <w:r w:rsidRPr="00C53101">
        <w:rPr>
          <w:rFonts w:ascii="Times New Roman" w:hAnsi="Times New Roman"/>
          <w:color w:val="000000"/>
          <w:sz w:val="16"/>
          <w:szCs w:val="16"/>
        </w:rPr>
        <w:t xml:space="preserve">водопровод; </w:t>
      </w:r>
      <w:r w:rsidRPr="00A3260B">
        <w:rPr>
          <w:rFonts w:ascii="Times New Roman" w:hAnsi="Times New Roman"/>
          <w:i/>
          <w:color w:val="000000"/>
          <w:sz w:val="16"/>
          <w:szCs w:val="16"/>
        </w:rPr>
        <w:t>Г</w:t>
      </w:r>
      <w:r w:rsidRPr="00C53101">
        <w:rPr>
          <w:rFonts w:ascii="Times New Roman" w:hAnsi="Times New Roman"/>
          <w:color w:val="000000"/>
          <w:sz w:val="16"/>
          <w:szCs w:val="16"/>
        </w:rPr>
        <w:t xml:space="preserve"> </w:t>
      </w:r>
      <w:r w:rsidRPr="00C53101">
        <w:rPr>
          <w:rFonts w:ascii="Times New Roman" w:hAnsi="Times New Roman"/>
          <w:iCs/>
          <w:color w:val="000000"/>
          <w:sz w:val="16"/>
          <w:szCs w:val="16"/>
        </w:rPr>
        <w:t>–</w:t>
      </w:r>
      <w:r w:rsidRPr="00C53101">
        <w:rPr>
          <w:rFonts w:ascii="Times New Roman" w:hAnsi="Times New Roman"/>
          <w:color w:val="000000"/>
          <w:sz w:val="16"/>
          <w:szCs w:val="16"/>
        </w:rPr>
        <w:t xml:space="preserve"> газопровод низкого давления; </w:t>
      </w:r>
    </w:p>
    <w:p w:rsidR="008A014E" w:rsidRDefault="00EB418B" w:rsidP="001C7B0F">
      <w:pPr>
        <w:pStyle w:val="af7"/>
        <w:widowControl w:val="0"/>
        <w:jc w:val="center"/>
        <w:rPr>
          <w:rFonts w:ascii="Times New Roman" w:hAnsi="Times New Roman"/>
          <w:color w:val="000000"/>
          <w:sz w:val="16"/>
          <w:szCs w:val="16"/>
        </w:rPr>
      </w:pPr>
      <w:r w:rsidRPr="00A3260B">
        <w:rPr>
          <w:rFonts w:ascii="Times New Roman" w:hAnsi="Times New Roman"/>
          <w:i/>
          <w:iCs/>
          <w:color w:val="000000"/>
          <w:sz w:val="16"/>
          <w:szCs w:val="16"/>
        </w:rPr>
        <w:t>Т</w:t>
      </w:r>
      <w:r w:rsidR="003B3E7F">
        <w:rPr>
          <w:rFonts w:ascii="Times New Roman" w:hAnsi="Times New Roman"/>
          <w:i/>
          <w:iCs/>
          <w:color w:val="000000"/>
          <w:sz w:val="16"/>
          <w:szCs w:val="16"/>
        </w:rPr>
        <w:t xml:space="preserve"> </w:t>
      </w:r>
      <w:r w:rsidRPr="00C53101">
        <w:rPr>
          <w:rFonts w:ascii="Times New Roman" w:hAnsi="Times New Roman"/>
          <w:iCs/>
          <w:color w:val="000000"/>
          <w:sz w:val="16"/>
          <w:szCs w:val="16"/>
        </w:rPr>
        <w:t>–</w:t>
      </w:r>
      <w:r w:rsidR="003B3E7F">
        <w:rPr>
          <w:rFonts w:ascii="Times New Roman" w:hAnsi="Times New Roman"/>
          <w:iCs/>
          <w:color w:val="000000"/>
          <w:sz w:val="16"/>
          <w:szCs w:val="16"/>
        </w:rPr>
        <w:t xml:space="preserve"> </w:t>
      </w:r>
      <w:r w:rsidRPr="00C53101">
        <w:rPr>
          <w:rFonts w:ascii="Times New Roman" w:hAnsi="Times New Roman"/>
          <w:color w:val="000000"/>
          <w:sz w:val="16"/>
          <w:szCs w:val="16"/>
        </w:rPr>
        <w:t xml:space="preserve">телефонный кабель; </w:t>
      </w:r>
      <w:r w:rsidRPr="00A3260B">
        <w:rPr>
          <w:rFonts w:ascii="Times New Roman" w:hAnsi="Times New Roman"/>
          <w:i/>
          <w:iCs/>
          <w:color w:val="000000"/>
          <w:sz w:val="16"/>
          <w:szCs w:val="16"/>
        </w:rPr>
        <w:t>Э</w:t>
      </w:r>
      <w:r w:rsidR="00A3260B">
        <w:rPr>
          <w:rFonts w:ascii="Times New Roman" w:hAnsi="Times New Roman"/>
          <w:iCs/>
          <w:color w:val="000000"/>
          <w:sz w:val="16"/>
          <w:szCs w:val="16"/>
        </w:rPr>
        <w:t xml:space="preserve"> </w:t>
      </w:r>
      <w:r w:rsidRPr="00C53101">
        <w:rPr>
          <w:rFonts w:ascii="Times New Roman" w:hAnsi="Times New Roman"/>
          <w:iCs/>
          <w:color w:val="000000"/>
          <w:sz w:val="16"/>
          <w:szCs w:val="16"/>
        </w:rPr>
        <w:t>–</w:t>
      </w:r>
      <w:r w:rsidRPr="00C53101">
        <w:rPr>
          <w:rFonts w:ascii="Times New Roman" w:hAnsi="Times New Roman"/>
          <w:color w:val="000000"/>
          <w:sz w:val="16"/>
          <w:szCs w:val="16"/>
        </w:rPr>
        <w:t xml:space="preserve"> электрокабель; </w:t>
      </w:r>
      <w:r w:rsidRPr="00A3260B">
        <w:rPr>
          <w:rFonts w:ascii="Times New Roman" w:hAnsi="Times New Roman"/>
          <w:i/>
          <w:iCs/>
          <w:color w:val="000000"/>
          <w:sz w:val="16"/>
          <w:szCs w:val="16"/>
        </w:rPr>
        <w:t>КТ</w:t>
      </w:r>
      <w:r w:rsidR="00A3260B">
        <w:rPr>
          <w:rFonts w:ascii="Times New Roman" w:hAnsi="Times New Roman"/>
          <w:iCs/>
          <w:color w:val="000000"/>
          <w:sz w:val="16"/>
          <w:szCs w:val="16"/>
        </w:rPr>
        <w:t xml:space="preserve"> </w:t>
      </w:r>
      <w:r w:rsidRPr="00C53101">
        <w:rPr>
          <w:rFonts w:ascii="Times New Roman" w:hAnsi="Times New Roman"/>
          <w:iCs/>
          <w:color w:val="000000"/>
          <w:sz w:val="16"/>
          <w:szCs w:val="16"/>
        </w:rPr>
        <w:t>–</w:t>
      </w:r>
      <w:r w:rsidR="00A3260B">
        <w:rPr>
          <w:rFonts w:ascii="Times New Roman" w:hAnsi="Times New Roman"/>
          <w:iCs/>
          <w:color w:val="000000"/>
          <w:sz w:val="16"/>
          <w:szCs w:val="16"/>
        </w:rPr>
        <w:t xml:space="preserve"> </w:t>
      </w:r>
      <w:r w:rsidRPr="00C53101">
        <w:rPr>
          <w:rFonts w:ascii="Times New Roman" w:hAnsi="Times New Roman"/>
          <w:color w:val="000000"/>
          <w:sz w:val="16"/>
          <w:szCs w:val="16"/>
        </w:rPr>
        <w:t xml:space="preserve">кабель троллейбуса; </w:t>
      </w:r>
    </w:p>
    <w:p w:rsidR="00EB418B" w:rsidRDefault="00EB418B" w:rsidP="001C7B0F">
      <w:pPr>
        <w:pStyle w:val="af7"/>
        <w:widowControl w:val="0"/>
        <w:jc w:val="center"/>
        <w:rPr>
          <w:rFonts w:ascii="Times New Roman" w:hAnsi="Times New Roman"/>
          <w:color w:val="000000"/>
          <w:sz w:val="16"/>
          <w:szCs w:val="16"/>
        </w:rPr>
      </w:pPr>
      <w:r w:rsidRPr="00A3260B">
        <w:rPr>
          <w:rFonts w:ascii="Times New Roman" w:hAnsi="Times New Roman"/>
          <w:i/>
          <w:iCs/>
          <w:color w:val="000000"/>
          <w:sz w:val="16"/>
          <w:szCs w:val="16"/>
        </w:rPr>
        <w:t>Вс</w:t>
      </w:r>
      <w:r w:rsidR="00A3260B">
        <w:rPr>
          <w:rFonts w:ascii="Times New Roman" w:hAnsi="Times New Roman"/>
          <w:iCs/>
          <w:color w:val="000000"/>
          <w:sz w:val="16"/>
          <w:szCs w:val="16"/>
        </w:rPr>
        <w:t xml:space="preserve"> </w:t>
      </w:r>
      <w:r w:rsidRPr="00C53101">
        <w:rPr>
          <w:rFonts w:ascii="Times New Roman" w:hAnsi="Times New Roman"/>
          <w:iCs/>
          <w:color w:val="000000"/>
          <w:sz w:val="16"/>
          <w:szCs w:val="16"/>
        </w:rPr>
        <w:t xml:space="preserve">– </w:t>
      </w:r>
      <w:r w:rsidRPr="00C53101">
        <w:rPr>
          <w:rFonts w:ascii="Times New Roman" w:hAnsi="Times New Roman"/>
          <w:color w:val="000000"/>
          <w:sz w:val="16"/>
          <w:szCs w:val="16"/>
        </w:rPr>
        <w:t>водосток</w:t>
      </w:r>
    </w:p>
    <w:p w:rsidR="008A014E" w:rsidRDefault="008A014E" w:rsidP="008A014E">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lastRenderedPageBreak/>
        <w:t>Трассировку сети не рекомендуется производить в пределах прое</w:t>
      </w:r>
      <w:r w:rsidRPr="00C14CF6">
        <w:rPr>
          <w:rFonts w:ascii="Times New Roman" w:hAnsi="Times New Roman"/>
          <w:bCs/>
          <w:color w:val="000000"/>
          <w:sz w:val="20"/>
          <w:szCs w:val="20"/>
        </w:rPr>
        <w:t>з</w:t>
      </w:r>
      <w:r w:rsidRPr="00C14CF6">
        <w:rPr>
          <w:rFonts w:ascii="Times New Roman" w:hAnsi="Times New Roman"/>
          <w:bCs/>
          <w:color w:val="000000"/>
          <w:sz w:val="20"/>
          <w:szCs w:val="20"/>
        </w:rPr>
        <w:t>жей части, в зонах зеленых насаждений.</w:t>
      </w:r>
    </w:p>
    <w:p w:rsidR="008A014E" w:rsidRDefault="008A014E" w:rsidP="008A014E">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При параллельной прокладке самотечных трубопроводов на одном уровне с водопроводами расстояние между стенками труб должно быть не менее 1,5 м при водопроводах диаметром до 200 мм и не менее 3 м – большего диаметра.</w:t>
      </w:r>
    </w:p>
    <w:p w:rsidR="008A014E" w:rsidRDefault="008A014E" w:rsidP="008A014E">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При прокладке самотечных трубопроводов параллельно газопров</w:t>
      </w:r>
      <w:r>
        <w:rPr>
          <w:rFonts w:ascii="Times New Roman" w:hAnsi="Times New Roman"/>
          <w:bCs/>
          <w:color w:val="000000"/>
          <w:sz w:val="20"/>
          <w:szCs w:val="20"/>
        </w:rPr>
        <w:t>о</w:t>
      </w:r>
      <w:r>
        <w:rPr>
          <w:rFonts w:ascii="Times New Roman" w:hAnsi="Times New Roman"/>
          <w:bCs/>
          <w:color w:val="000000"/>
          <w:sz w:val="20"/>
          <w:szCs w:val="20"/>
        </w:rPr>
        <w:t>дам расстояние в плане между стенками труб должно быть не менее для газопроводов различного давления: низкого (до 5 кПа) – 1,0 м, для среднего (0,3 МПа) – 1,5 м, высокого (0,3–0,6 МПа) – 2 м, высокого (0,6–1,2 МПа) – 5 м.</w:t>
      </w:r>
    </w:p>
    <w:p w:rsidR="008A014E" w:rsidRPr="00C14CF6" w:rsidRDefault="008A014E" w:rsidP="008A014E">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На пересечении с железнодорожными путями, трассами метроп</w:t>
      </w:r>
      <w:r w:rsidRPr="00C14CF6">
        <w:rPr>
          <w:rFonts w:ascii="Times New Roman" w:hAnsi="Times New Roman"/>
          <w:bCs/>
          <w:color w:val="000000"/>
          <w:sz w:val="20"/>
          <w:szCs w:val="20"/>
        </w:rPr>
        <w:t>о</w:t>
      </w:r>
      <w:r w:rsidRPr="00C14CF6">
        <w:rPr>
          <w:rFonts w:ascii="Times New Roman" w:hAnsi="Times New Roman"/>
          <w:bCs/>
          <w:color w:val="000000"/>
          <w:sz w:val="20"/>
          <w:szCs w:val="20"/>
        </w:rPr>
        <w:t>литенов, вблизи уникальных зданий и сооружений и в труднодосту</w:t>
      </w:r>
      <w:r w:rsidRPr="00C14CF6">
        <w:rPr>
          <w:rFonts w:ascii="Times New Roman" w:hAnsi="Times New Roman"/>
          <w:bCs/>
          <w:color w:val="000000"/>
          <w:sz w:val="20"/>
          <w:szCs w:val="20"/>
        </w:rPr>
        <w:t>п</w:t>
      </w:r>
      <w:r w:rsidRPr="00C14CF6">
        <w:rPr>
          <w:rFonts w:ascii="Times New Roman" w:hAnsi="Times New Roman"/>
          <w:bCs/>
          <w:color w:val="000000"/>
          <w:sz w:val="20"/>
          <w:szCs w:val="20"/>
        </w:rPr>
        <w:t>ных для ремонта участках следует предусматривать дублирующие л</w:t>
      </w:r>
      <w:r w:rsidRPr="00C14CF6">
        <w:rPr>
          <w:rFonts w:ascii="Times New Roman" w:hAnsi="Times New Roman"/>
          <w:bCs/>
          <w:color w:val="000000"/>
          <w:sz w:val="20"/>
          <w:szCs w:val="20"/>
        </w:rPr>
        <w:t>и</w:t>
      </w:r>
      <w:r w:rsidRPr="00C14CF6">
        <w:rPr>
          <w:rFonts w:ascii="Times New Roman" w:hAnsi="Times New Roman"/>
          <w:bCs/>
          <w:color w:val="000000"/>
          <w:sz w:val="20"/>
          <w:szCs w:val="20"/>
        </w:rPr>
        <w:t>нии с камерами для их связи. Расстояние в плане от зданий, сооруж</w:t>
      </w:r>
      <w:r w:rsidRPr="00C14CF6">
        <w:rPr>
          <w:rFonts w:ascii="Times New Roman" w:hAnsi="Times New Roman"/>
          <w:bCs/>
          <w:color w:val="000000"/>
          <w:sz w:val="20"/>
          <w:szCs w:val="20"/>
        </w:rPr>
        <w:t>е</w:t>
      </w:r>
      <w:r w:rsidRPr="00C14CF6">
        <w:rPr>
          <w:rFonts w:ascii="Times New Roman" w:hAnsi="Times New Roman"/>
          <w:bCs/>
          <w:color w:val="000000"/>
          <w:sz w:val="20"/>
          <w:szCs w:val="20"/>
        </w:rPr>
        <w:t>ний, дорог и других сетей до канализации следует принимать п</w:t>
      </w:r>
      <w:r>
        <w:rPr>
          <w:rFonts w:ascii="Times New Roman" w:hAnsi="Times New Roman"/>
          <w:bCs/>
          <w:color w:val="000000"/>
          <w:sz w:val="20"/>
          <w:szCs w:val="20"/>
        </w:rPr>
        <w:t>о ТКП 45-4.01-53.</w:t>
      </w:r>
      <w:r w:rsidRPr="00C14CF6">
        <w:rPr>
          <w:rFonts w:ascii="Times New Roman" w:hAnsi="Times New Roman"/>
          <w:bCs/>
          <w:color w:val="000000"/>
          <w:sz w:val="20"/>
          <w:szCs w:val="20"/>
        </w:rPr>
        <w:t xml:space="preserve"> Например, до обреза фундамента зданий: самотечная л</w:t>
      </w:r>
      <w:r w:rsidRPr="00C14CF6">
        <w:rPr>
          <w:rFonts w:ascii="Times New Roman" w:hAnsi="Times New Roman"/>
          <w:bCs/>
          <w:color w:val="000000"/>
          <w:sz w:val="20"/>
          <w:szCs w:val="20"/>
        </w:rPr>
        <w:t>и</w:t>
      </w:r>
      <w:r w:rsidRPr="00C14CF6">
        <w:rPr>
          <w:rFonts w:ascii="Times New Roman" w:hAnsi="Times New Roman"/>
          <w:bCs/>
          <w:color w:val="000000"/>
          <w:sz w:val="20"/>
          <w:szCs w:val="20"/>
        </w:rPr>
        <w:t>ния</w:t>
      </w:r>
      <w:r>
        <w:rPr>
          <w:rFonts w:ascii="Times New Roman" w:hAnsi="Times New Roman"/>
          <w:bCs/>
          <w:color w:val="000000"/>
          <w:sz w:val="20"/>
          <w:szCs w:val="20"/>
        </w:rPr>
        <w:t> </w:t>
      </w:r>
      <w:r w:rsidRPr="00C14CF6">
        <w:rPr>
          <w:rFonts w:ascii="Times New Roman" w:hAnsi="Times New Roman"/>
          <w:bCs/>
          <w:color w:val="000000"/>
          <w:sz w:val="20"/>
          <w:szCs w:val="20"/>
        </w:rPr>
        <w:t>– 3</w:t>
      </w:r>
      <w:r>
        <w:rPr>
          <w:rFonts w:ascii="Times New Roman" w:hAnsi="Times New Roman"/>
          <w:bCs/>
          <w:color w:val="000000"/>
          <w:sz w:val="20"/>
          <w:szCs w:val="20"/>
        </w:rPr>
        <w:t xml:space="preserve"> </w:t>
      </w:r>
      <w:r w:rsidRPr="00C14CF6">
        <w:rPr>
          <w:rFonts w:ascii="Times New Roman" w:hAnsi="Times New Roman"/>
          <w:bCs/>
          <w:color w:val="000000"/>
          <w:sz w:val="20"/>
          <w:szCs w:val="20"/>
        </w:rPr>
        <w:t>м; напорная – 5</w:t>
      </w:r>
      <w:r>
        <w:rPr>
          <w:rFonts w:ascii="Times New Roman" w:hAnsi="Times New Roman"/>
          <w:bCs/>
          <w:color w:val="000000"/>
          <w:sz w:val="20"/>
          <w:szCs w:val="20"/>
        </w:rPr>
        <w:t xml:space="preserve"> </w:t>
      </w:r>
      <w:r w:rsidRPr="00C14CF6">
        <w:rPr>
          <w:rFonts w:ascii="Times New Roman" w:hAnsi="Times New Roman"/>
          <w:bCs/>
          <w:color w:val="000000"/>
          <w:sz w:val="20"/>
          <w:szCs w:val="20"/>
        </w:rPr>
        <w:t>м; от оси ближ</w:t>
      </w:r>
      <w:r>
        <w:rPr>
          <w:rFonts w:ascii="Times New Roman" w:hAnsi="Times New Roman"/>
          <w:bCs/>
          <w:color w:val="000000"/>
          <w:sz w:val="20"/>
          <w:szCs w:val="20"/>
        </w:rPr>
        <w:t>айшего пути железной дороги – 4 </w:t>
      </w:r>
      <w:r w:rsidRPr="00C14CF6">
        <w:rPr>
          <w:rFonts w:ascii="Times New Roman" w:hAnsi="Times New Roman"/>
          <w:bCs/>
          <w:color w:val="000000"/>
          <w:sz w:val="20"/>
          <w:szCs w:val="20"/>
        </w:rPr>
        <w:t>м; от оси ближайшего трамвайного рельса – 1,5</w:t>
      </w:r>
      <w:r>
        <w:rPr>
          <w:rFonts w:ascii="Times New Roman" w:hAnsi="Times New Roman"/>
          <w:bCs/>
          <w:color w:val="000000"/>
          <w:sz w:val="20"/>
          <w:szCs w:val="20"/>
        </w:rPr>
        <w:t xml:space="preserve"> </w:t>
      </w:r>
      <w:r w:rsidRPr="00C14CF6">
        <w:rPr>
          <w:rFonts w:ascii="Times New Roman" w:hAnsi="Times New Roman"/>
          <w:bCs/>
          <w:color w:val="000000"/>
          <w:sz w:val="20"/>
          <w:szCs w:val="20"/>
        </w:rPr>
        <w:t>м; до деревьев це</w:t>
      </w:r>
      <w:r w:rsidRPr="00C14CF6">
        <w:rPr>
          <w:rFonts w:ascii="Times New Roman" w:hAnsi="Times New Roman"/>
          <w:bCs/>
          <w:color w:val="000000"/>
          <w:sz w:val="20"/>
          <w:szCs w:val="20"/>
        </w:rPr>
        <w:t>н</w:t>
      </w:r>
      <w:r w:rsidRPr="00C14CF6">
        <w:rPr>
          <w:rFonts w:ascii="Times New Roman" w:hAnsi="Times New Roman"/>
          <w:bCs/>
          <w:color w:val="000000"/>
          <w:sz w:val="20"/>
          <w:szCs w:val="20"/>
        </w:rPr>
        <w:t>ных пород – 1,5</w:t>
      </w:r>
      <w:r>
        <w:rPr>
          <w:rFonts w:ascii="Times New Roman" w:hAnsi="Times New Roman"/>
          <w:bCs/>
          <w:color w:val="000000"/>
          <w:sz w:val="20"/>
          <w:szCs w:val="20"/>
        </w:rPr>
        <w:t xml:space="preserve"> </w:t>
      </w:r>
      <w:r w:rsidRPr="00C14CF6">
        <w:rPr>
          <w:rFonts w:ascii="Times New Roman" w:hAnsi="Times New Roman"/>
          <w:bCs/>
          <w:color w:val="000000"/>
          <w:sz w:val="20"/>
          <w:szCs w:val="20"/>
        </w:rPr>
        <w:t>м и т. д.</w:t>
      </w:r>
    </w:p>
    <w:p w:rsidR="001F6DD0" w:rsidRDefault="001F6DD0" w:rsidP="001C7B0F">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Главными</w:t>
      </w:r>
      <w:r w:rsidR="00EB418B" w:rsidRPr="00C14CF6">
        <w:rPr>
          <w:rFonts w:ascii="Times New Roman" w:hAnsi="Times New Roman"/>
          <w:bCs/>
          <w:color w:val="000000"/>
          <w:sz w:val="20"/>
          <w:szCs w:val="20"/>
        </w:rPr>
        <w:t xml:space="preserve"> задач</w:t>
      </w:r>
      <w:r>
        <w:rPr>
          <w:rFonts w:ascii="Times New Roman" w:hAnsi="Times New Roman"/>
          <w:bCs/>
          <w:color w:val="000000"/>
          <w:sz w:val="20"/>
          <w:szCs w:val="20"/>
        </w:rPr>
        <w:t>ами</w:t>
      </w:r>
      <w:r w:rsidR="00EB418B" w:rsidRPr="00C14CF6">
        <w:rPr>
          <w:rFonts w:ascii="Times New Roman" w:hAnsi="Times New Roman"/>
          <w:bCs/>
          <w:color w:val="000000"/>
          <w:sz w:val="20"/>
          <w:szCs w:val="20"/>
        </w:rPr>
        <w:t xml:space="preserve"> </w:t>
      </w:r>
      <w:r>
        <w:rPr>
          <w:rFonts w:ascii="Times New Roman" w:hAnsi="Times New Roman"/>
          <w:bCs/>
          <w:color w:val="000000"/>
          <w:sz w:val="20"/>
          <w:szCs w:val="20"/>
        </w:rPr>
        <w:t>при проектировании городов являю</w:t>
      </w:r>
      <w:r w:rsidR="00EB418B" w:rsidRPr="00C14CF6">
        <w:rPr>
          <w:rFonts w:ascii="Times New Roman" w:hAnsi="Times New Roman"/>
          <w:bCs/>
          <w:color w:val="000000"/>
          <w:sz w:val="20"/>
          <w:szCs w:val="20"/>
        </w:rPr>
        <w:t>тся</w:t>
      </w:r>
      <w:r>
        <w:rPr>
          <w:rFonts w:ascii="Times New Roman" w:hAnsi="Times New Roman"/>
          <w:bCs/>
          <w:color w:val="000000"/>
          <w:sz w:val="20"/>
          <w:szCs w:val="20"/>
        </w:rPr>
        <w:t>:</w:t>
      </w:r>
    </w:p>
    <w:p w:rsidR="001F6DD0" w:rsidRDefault="001F6DD0" w:rsidP="001C7B0F">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 xml:space="preserve"> -</w:t>
      </w:r>
      <w:r w:rsidR="003B3E7F">
        <w:rPr>
          <w:rFonts w:ascii="Times New Roman" w:hAnsi="Times New Roman"/>
          <w:bCs/>
          <w:color w:val="000000"/>
          <w:sz w:val="20"/>
          <w:szCs w:val="20"/>
        </w:rPr>
        <w:t> </w:t>
      </w:r>
      <w:r w:rsidR="00EB418B" w:rsidRPr="00C14CF6">
        <w:rPr>
          <w:rFonts w:ascii="Times New Roman" w:hAnsi="Times New Roman"/>
          <w:bCs/>
          <w:color w:val="000000"/>
          <w:sz w:val="20"/>
          <w:szCs w:val="20"/>
        </w:rPr>
        <w:t>проектирование улиц и их направлений с учетом условий расп</w:t>
      </w:r>
      <w:r w:rsidR="00EB418B" w:rsidRPr="00C14CF6">
        <w:rPr>
          <w:rFonts w:ascii="Times New Roman" w:hAnsi="Times New Roman"/>
          <w:bCs/>
          <w:color w:val="000000"/>
          <w:sz w:val="20"/>
          <w:szCs w:val="20"/>
        </w:rPr>
        <w:t>о</w:t>
      </w:r>
      <w:r w:rsidR="00EB418B" w:rsidRPr="00C14CF6">
        <w:rPr>
          <w:rFonts w:ascii="Times New Roman" w:hAnsi="Times New Roman"/>
          <w:bCs/>
          <w:color w:val="000000"/>
          <w:sz w:val="20"/>
          <w:szCs w:val="20"/>
        </w:rPr>
        <w:t>ложения сетей в плане</w:t>
      </w:r>
      <w:r>
        <w:rPr>
          <w:rFonts w:ascii="Times New Roman" w:hAnsi="Times New Roman"/>
          <w:bCs/>
          <w:color w:val="000000"/>
          <w:sz w:val="20"/>
          <w:szCs w:val="20"/>
        </w:rPr>
        <w:t>;</w:t>
      </w:r>
    </w:p>
    <w:p w:rsidR="001F6DD0" w:rsidRPr="001F6DD0" w:rsidRDefault="007523F2" w:rsidP="001C7B0F">
      <w:pPr>
        <w:pStyle w:val="af7"/>
        <w:widowControl w:val="0"/>
        <w:ind w:firstLine="284"/>
        <w:jc w:val="both"/>
        <w:rPr>
          <w:rFonts w:ascii="Times New Roman" w:hAnsi="Times New Roman"/>
          <w:sz w:val="20"/>
          <w:szCs w:val="20"/>
        </w:rPr>
      </w:pPr>
      <w:r>
        <w:rPr>
          <w:rFonts w:ascii="Times New Roman" w:hAnsi="Times New Roman"/>
          <w:bCs/>
          <w:color w:val="000000"/>
          <w:sz w:val="20"/>
          <w:szCs w:val="20"/>
        </w:rPr>
        <w:t xml:space="preserve"> -</w:t>
      </w:r>
      <w:r w:rsidR="003B3E7F">
        <w:rPr>
          <w:rFonts w:ascii="Times New Roman" w:hAnsi="Times New Roman"/>
          <w:bCs/>
          <w:color w:val="000000"/>
          <w:sz w:val="20"/>
          <w:szCs w:val="20"/>
        </w:rPr>
        <w:t> </w:t>
      </w:r>
      <w:r>
        <w:rPr>
          <w:rFonts w:ascii="Times New Roman" w:hAnsi="Times New Roman"/>
          <w:bCs/>
          <w:color w:val="000000"/>
          <w:sz w:val="20"/>
          <w:szCs w:val="20"/>
        </w:rPr>
        <w:t xml:space="preserve">расположение </w:t>
      </w:r>
      <w:r w:rsidR="001F6DD0">
        <w:rPr>
          <w:rFonts w:ascii="Times New Roman" w:hAnsi="Times New Roman"/>
          <w:bCs/>
          <w:color w:val="000000"/>
          <w:sz w:val="20"/>
          <w:szCs w:val="20"/>
        </w:rPr>
        <w:t>в поперечном профиле улиц,</w:t>
      </w:r>
      <w:r w:rsidR="00EB418B" w:rsidRPr="00C14CF6">
        <w:rPr>
          <w:rFonts w:ascii="Times New Roman" w:hAnsi="Times New Roman"/>
          <w:bCs/>
          <w:color w:val="000000"/>
          <w:sz w:val="20"/>
          <w:szCs w:val="20"/>
        </w:rPr>
        <w:t xml:space="preserve"> а также исходя из н</w:t>
      </w:r>
      <w:r w:rsidR="00EB418B" w:rsidRPr="00C14CF6">
        <w:rPr>
          <w:rFonts w:ascii="Times New Roman" w:hAnsi="Times New Roman"/>
          <w:bCs/>
          <w:color w:val="000000"/>
          <w:sz w:val="20"/>
          <w:szCs w:val="20"/>
        </w:rPr>
        <w:t>е</w:t>
      </w:r>
      <w:r w:rsidR="00EB418B" w:rsidRPr="00C14CF6">
        <w:rPr>
          <w:rFonts w:ascii="Times New Roman" w:hAnsi="Times New Roman"/>
          <w:bCs/>
          <w:color w:val="000000"/>
          <w:sz w:val="20"/>
          <w:szCs w:val="20"/>
        </w:rPr>
        <w:t>обхо</w:t>
      </w:r>
      <w:r w:rsidR="007518EA">
        <w:rPr>
          <w:rFonts w:ascii="Times New Roman" w:hAnsi="Times New Roman"/>
          <w:bCs/>
          <w:color w:val="000000"/>
          <w:sz w:val="20"/>
          <w:szCs w:val="20"/>
        </w:rPr>
        <w:t>димости обеспечения</w:t>
      </w:r>
      <w:r w:rsidR="00EB418B" w:rsidRPr="00C14CF6">
        <w:rPr>
          <w:rFonts w:ascii="Times New Roman" w:hAnsi="Times New Roman"/>
          <w:bCs/>
          <w:color w:val="000000"/>
          <w:sz w:val="20"/>
          <w:szCs w:val="20"/>
        </w:rPr>
        <w:t xml:space="preserve"> возможности использования при их пр</w:t>
      </w:r>
      <w:r w:rsidR="00EB418B" w:rsidRPr="00C14CF6">
        <w:rPr>
          <w:rFonts w:ascii="Times New Roman" w:hAnsi="Times New Roman"/>
          <w:bCs/>
          <w:color w:val="000000"/>
          <w:sz w:val="20"/>
          <w:szCs w:val="20"/>
        </w:rPr>
        <w:t>о</w:t>
      </w:r>
      <w:r w:rsidR="00EB418B" w:rsidRPr="00C14CF6">
        <w:rPr>
          <w:rFonts w:ascii="Times New Roman" w:hAnsi="Times New Roman"/>
          <w:bCs/>
          <w:color w:val="000000"/>
          <w:sz w:val="20"/>
          <w:szCs w:val="20"/>
        </w:rPr>
        <w:t>кладке уклонов местности</w:t>
      </w:r>
      <w:r w:rsidR="001F6DD0">
        <w:rPr>
          <w:rFonts w:ascii="Times New Roman" w:hAnsi="Times New Roman"/>
          <w:bCs/>
          <w:color w:val="000000"/>
          <w:sz w:val="20"/>
          <w:szCs w:val="20"/>
        </w:rPr>
        <w:t>,</w:t>
      </w:r>
      <w:r w:rsidR="00EB418B" w:rsidRPr="00C14CF6">
        <w:rPr>
          <w:rFonts w:ascii="Times New Roman" w:hAnsi="Times New Roman"/>
          <w:bCs/>
          <w:color w:val="000000"/>
          <w:sz w:val="20"/>
          <w:szCs w:val="20"/>
        </w:rPr>
        <w:t xml:space="preserve"> для уменьш</w:t>
      </w:r>
      <w:r w:rsidR="001F6DD0">
        <w:rPr>
          <w:rFonts w:ascii="Times New Roman" w:hAnsi="Times New Roman"/>
          <w:bCs/>
          <w:color w:val="000000"/>
          <w:sz w:val="20"/>
          <w:szCs w:val="20"/>
        </w:rPr>
        <w:t>ения глубины заложения вод</w:t>
      </w:r>
      <w:r w:rsidR="001F6DD0">
        <w:rPr>
          <w:rFonts w:ascii="Times New Roman" w:hAnsi="Times New Roman"/>
          <w:bCs/>
          <w:color w:val="000000"/>
          <w:sz w:val="20"/>
          <w:szCs w:val="20"/>
        </w:rPr>
        <w:t>о</w:t>
      </w:r>
      <w:r w:rsidR="001F6DD0">
        <w:rPr>
          <w:rFonts w:ascii="Times New Roman" w:hAnsi="Times New Roman"/>
          <w:bCs/>
          <w:color w:val="000000"/>
          <w:sz w:val="20"/>
          <w:szCs w:val="20"/>
        </w:rPr>
        <w:t>отводящих</w:t>
      </w:r>
      <w:r w:rsidR="00EB418B" w:rsidRPr="00C14CF6">
        <w:rPr>
          <w:rFonts w:ascii="Times New Roman" w:hAnsi="Times New Roman"/>
          <w:bCs/>
          <w:color w:val="000000"/>
          <w:sz w:val="20"/>
          <w:szCs w:val="20"/>
        </w:rPr>
        <w:t xml:space="preserve"> коллекто</w:t>
      </w:r>
      <w:r w:rsidR="001F6DD0">
        <w:rPr>
          <w:rFonts w:ascii="Times New Roman" w:hAnsi="Times New Roman"/>
          <w:bCs/>
          <w:color w:val="000000"/>
          <w:sz w:val="20"/>
          <w:szCs w:val="20"/>
        </w:rPr>
        <w:t>ров;</w:t>
      </w:r>
    </w:p>
    <w:p w:rsidR="00EB418B" w:rsidRPr="00C14CF6" w:rsidRDefault="001F6DD0" w:rsidP="001C7B0F">
      <w:pPr>
        <w:pStyle w:val="af7"/>
        <w:widowControl w:val="0"/>
        <w:ind w:firstLine="284"/>
        <w:jc w:val="both"/>
        <w:rPr>
          <w:rFonts w:ascii="Times New Roman" w:hAnsi="Times New Roman"/>
          <w:sz w:val="20"/>
          <w:szCs w:val="20"/>
        </w:rPr>
      </w:pPr>
      <w:r>
        <w:rPr>
          <w:rFonts w:ascii="Times New Roman" w:hAnsi="Times New Roman"/>
          <w:bCs/>
          <w:color w:val="000000"/>
          <w:sz w:val="20"/>
          <w:szCs w:val="20"/>
        </w:rPr>
        <w:t xml:space="preserve"> -</w:t>
      </w:r>
      <w:r w:rsidR="003B3E7F">
        <w:rPr>
          <w:rFonts w:ascii="Times New Roman" w:hAnsi="Times New Roman"/>
          <w:bCs/>
          <w:color w:val="000000"/>
          <w:sz w:val="20"/>
          <w:szCs w:val="20"/>
        </w:rPr>
        <w:t> </w:t>
      </w:r>
      <w:r w:rsidR="00EB418B" w:rsidRPr="00C14CF6">
        <w:rPr>
          <w:rFonts w:ascii="Times New Roman" w:hAnsi="Times New Roman"/>
          <w:bCs/>
          <w:color w:val="000000"/>
          <w:sz w:val="20"/>
          <w:szCs w:val="20"/>
        </w:rPr>
        <w:t>устранение необхо</w:t>
      </w:r>
      <w:r w:rsidR="007518EA">
        <w:rPr>
          <w:rFonts w:ascii="Times New Roman" w:hAnsi="Times New Roman"/>
          <w:bCs/>
          <w:color w:val="000000"/>
          <w:sz w:val="20"/>
          <w:szCs w:val="20"/>
        </w:rPr>
        <w:t xml:space="preserve">димости перекачек сточных вод, </w:t>
      </w:r>
      <w:r w:rsidR="003B3E7F">
        <w:rPr>
          <w:rFonts w:ascii="Times New Roman" w:hAnsi="Times New Roman"/>
          <w:bCs/>
          <w:color w:val="000000"/>
          <w:sz w:val="20"/>
          <w:szCs w:val="20"/>
        </w:rPr>
        <w:t xml:space="preserve">а </w:t>
      </w:r>
      <w:r w:rsidR="00EB418B" w:rsidRPr="00C14CF6">
        <w:rPr>
          <w:rFonts w:ascii="Times New Roman" w:hAnsi="Times New Roman"/>
          <w:bCs/>
          <w:color w:val="000000"/>
          <w:sz w:val="20"/>
          <w:szCs w:val="20"/>
        </w:rPr>
        <w:t>следов</w:t>
      </w:r>
      <w:r w:rsidR="00EB418B" w:rsidRPr="00C14CF6">
        <w:rPr>
          <w:rFonts w:ascii="Times New Roman" w:hAnsi="Times New Roman"/>
          <w:bCs/>
          <w:color w:val="000000"/>
          <w:sz w:val="20"/>
          <w:szCs w:val="20"/>
        </w:rPr>
        <w:t>а</w:t>
      </w:r>
      <w:r w:rsidR="00EB418B" w:rsidRPr="00C14CF6">
        <w:rPr>
          <w:rFonts w:ascii="Times New Roman" w:hAnsi="Times New Roman"/>
          <w:bCs/>
          <w:color w:val="000000"/>
          <w:sz w:val="20"/>
          <w:szCs w:val="20"/>
        </w:rPr>
        <w:t>тельно, и значительного снижения строительной стоимо</w:t>
      </w:r>
      <w:r>
        <w:rPr>
          <w:rFonts w:ascii="Times New Roman" w:hAnsi="Times New Roman"/>
          <w:bCs/>
          <w:color w:val="000000"/>
          <w:sz w:val="20"/>
          <w:szCs w:val="20"/>
        </w:rPr>
        <w:t>сти водоотв</w:t>
      </w:r>
      <w:r>
        <w:rPr>
          <w:rFonts w:ascii="Times New Roman" w:hAnsi="Times New Roman"/>
          <w:bCs/>
          <w:color w:val="000000"/>
          <w:sz w:val="20"/>
          <w:szCs w:val="20"/>
        </w:rPr>
        <w:t>о</w:t>
      </w:r>
      <w:r>
        <w:rPr>
          <w:rFonts w:ascii="Times New Roman" w:hAnsi="Times New Roman"/>
          <w:bCs/>
          <w:color w:val="000000"/>
          <w:sz w:val="20"/>
          <w:szCs w:val="20"/>
        </w:rPr>
        <w:t xml:space="preserve">дящей сети </w:t>
      </w:r>
      <w:r w:rsidR="00EB418B" w:rsidRPr="00C14CF6">
        <w:rPr>
          <w:rFonts w:ascii="Times New Roman" w:hAnsi="Times New Roman"/>
          <w:bCs/>
          <w:color w:val="000000"/>
          <w:sz w:val="20"/>
          <w:szCs w:val="20"/>
        </w:rPr>
        <w:t>и ее эксплуатации.</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Сети различного назначения желательно укладывать по возра</w:t>
      </w:r>
      <w:r w:rsidRPr="00C14CF6">
        <w:rPr>
          <w:rFonts w:ascii="Times New Roman" w:hAnsi="Times New Roman"/>
          <w:bCs/>
          <w:color w:val="000000"/>
          <w:sz w:val="20"/>
          <w:szCs w:val="20"/>
        </w:rPr>
        <w:t>с</w:t>
      </w:r>
      <w:r w:rsidRPr="00C14CF6">
        <w:rPr>
          <w:rFonts w:ascii="Times New Roman" w:hAnsi="Times New Roman"/>
          <w:bCs/>
          <w:color w:val="000000"/>
          <w:sz w:val="20"/>
          <w:szCs w:val="20"/>
        </w:rPr>
        <w:t>тающей глубине, что упрощает прокладку вводов и устройство пер</w:t>
      </w:r>
      <w:r w:rsidRPr="00C14CF6">
        <w:rPr>
          <w:rFonts w:ascii="Times New Roman" w:hAnsi="Times New Roman"/>
          <w:bCs/>
          <w:color w:val="000000"/>
          <w:sz w:val="20"/>
          <w:szCs w:val="20"/>
        </w:rPr>
        <w:t>е</w:t>
      </w:r>
      <w:r w:rsidRPr="00C14CF6">
        <w:rPr>
          <w:rFonts w:ascii="Times New Roman" w:hAnsi="Times New Roman"/>
          <w:bCs/>
          <w:color w:val="000000"/>
          <w:sz w:val="20"/>
          <w:szCs w:val="20"/>
        </w:rPr>
        <w:t>сечений.</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При решении вопроса о расположении различных инженерных коммуникаций в поперечном сечении улиц необходимо рассмотреть варианты совмещенной прокладки их в</w:t>
      </w:r>
      <w:r w:rsidR="007523F2">
        <w:rPr>
          <w:rFonts w:ascii="Times New Roman" w:hAnsi="Times New Roman"/>
          <w:bCs/>
          <w:color w:val="000000"/>
          <w:sz w:val="20"/>
          <w:szCs w:val="20"/>
        </w:rPr>
        <w:t xml:space="preserve"> одной траншее. В городах и на промышленных предприятиях со сложным хозяйством инженерные сети различного назначения прокладывают совмещенным способом в проходных тоннелях. </w:t>
      </w:r>
      <w:r w:rsidRPr="00C14CF6">
        <w:rPr>
          <w:rFonts w:ascii="Times New Roman" w:hAnsi="Times New Roman"/>
          <w:bCs/>
          <w:color w:val="000000"/>
          <w:sz w:val="20"/>
          <w:szCs w:val="20"/>
        </w:rPr>
        <w:t>Совмещенная прокладка трубопроводов, кан</w:t>
      </w:r>
      <w:r w:rsidRPr="00C14CF6">
        <w:rPr>
          <w:rFonts w:ascii="Times New Roman" w:hAnsi="Times New Roman"/>
          <w:bCs/>
          <w:color w:val="000000"/>
          <w:sz w:val="20"/>
          <w:szCs w:val="20"/>
        </w:rPr>
        <w:t>а</w:t>
      </w:r>
      <w:r w:rsidRPr="00C14CF6">
        <w:rPr>
          <w:rFonts w:ascii="Times New Roman" w:hAnsi="Times New Roman"/>
          <w:bCs/>
          <w:color w:val="000000"/>
          <w:sz w:val="20"/>
          <w:szCs w:val="20"/>
        </w:rPr>
        <w:lastRenderedPageBreak/>
        <w:t>лов, коллекторов различного назначения в одной траншее дает во</w:t>
      </w:r>
      <w:r w:rsidRPr="00C14CF6">
        <w:rPr>
          <w:rFonts w:ascii="Times New Roman" w:hAnsi="Times New Roman"/>
          <w:bCs/>
          <w:color w:val="000000"/>
          <w:sz w:val="20"/>
          <w:szCs w:val="20"/>
        </w:rPr>
        <w:t>з</w:t>
      </w:r>
      <w:r w:rsidRPr="00C14CF6">
        <w:rPr>
          <w:rFonts w:ascii="Times New Roman" w:hAnsi="Times New Roman"/>
          <w:bCs/>
          <w:color w:val="000000"/>
          <w:sz w:val="20"/>
          <w:szCs w:val="20"/>
        </w:rPr>
        <w:t>можность более рационально и экономично организовать производс</w:t>
      </w:r>
      <w:r w:rsidRPr="00C14CF6">
        <w:rPr>
          <w:rFonts w:ascii="Times New Roman" w:hAnsi="Times New Roman"/>
          <w:bCs/>
          <w:color w:val="000000"/>
          <w:sz w:val="20"/>
          <w:szCs w:val="20"/>
        </w:rPr>
        <w:t>т</w:t>
      </w:r>
      <w:r w:rsidRPr="00C14CF6">
        <w:rPr>
          <w:rFonts w:ascii="Times New Roman" w:hAnsi="Times New Roman"/>
          <w:bCs/>
          <w:color w:val="000000"/>
          <w:sz w:val="20"/>
          <w:szCs w:val="20"/>
        </w:rPr>
        <w:t>во работ по прокладке труб и земляных работ по сравнению с пр</w:t>
      </w:r>
      <w:r w:rsidRPr="00C14CF6">
        <w:rPr>
          <w:rFonts w:ascii="Times New Roman" w:hAnsi="Times New Roman"/>
          <w:bCs/>
          <w:color w:val="000000"/>
          <w:sz w:val="20"/>
          <w:szCs w:val="20"/>
        </w:rPr>
        <w:t>о</w:t>
      </w:r>
      <w:r w:rsidRPr="00C14CF6">
        <w:rPr>
          <w:rFonts w:ascii="Times New Roman" w:hAnsi="Times New Roman"/>
          <w:bCs/>
          <w:color w:val="000000"/>
          <w:sz w:val="20"/>
          <w:szCs w:val="20"/>
        </w:rPr>
        <w:t>кладкой их раздельно.</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В поперечном профиле улицы для каждого трубопровода назнач</w:t>
      </w:r>
      <w:r w:rsidRPr="00C14CF6">
        <w:rPr>
          <w:rFonts w:ascii="Times New Roman" w:hAnsi="Times New Roman"/>
          <w:bCs/>
          <w:color w:val="000000"/>
          <w:sz w:val="20"/>
          <w:szCs w:val="20"/>
        </w:rPr>
        <w:t>а</w:t>
      </w:r>
      <w:r w:rsidRPr="00C14CF6">
        <w:rPr>
          <w:rFonts w:ascii="Times New Roman" w:hAnsi="Times New Roman"/>
          <w:bCs/>
          <w:color w:val="000000"/>
          <w:sz w:val="20"/>
          <w:szCs w:val="20"/>
        </w:rPr>
        <w:t>ется зона прокладки шириной в зависимости от его размера и глубины заложения. Укладка всех сетей должна вестись параллельно оси ули</w:t>
      </w:r>
      <w:r w:rsidRPr="00C14CF6">
        <w:rPr>
          <w:rFonts w:ascii="Times New Roman" w:hAnsi="Times New Roman"/>
          <w:bCs/>
          <w:color w:val="000000"/>
          <w:sz w:val="20"/>
          <w:szCs w:val="20"/>
        </w:rPr>
        <w:t>ч</w:t>
      </w:r>
      <w:r w:rsidRPr="00C14CF6">
        <w:rPr>
          <w:rFonts w:ascii="Times New Roman" w:hAnsi="Times New Roman"/>
          <w:bCs/>
          <w:color w:val="000000"/>
          <w:sz w:val="20"/>
          <w:szCs w:val="20"/>
        </w:rPr>
        <w:t>ного проезда или красной линии застройки. Расстояние по вертикали в свету в ме</w:t>
      </w:r>
      <w:r w:rsidR="007523F2">
        <w:rPr>
          <w:rFonts w:ascii="Times New Roman" w:hAnsi="Times New Roman"/>
          <w:bCs/>
          <w:color w:val="000000"/>
          <w:sz w:val="20"/>
          <w:szCs w:val="20"/>
        </w:rPr>
        <w:t>стах пересечения водоотводящих</w:t>
      </w:r>
      <w:r w:rsidRPr="00C14CF6">
        <w:rPr>
          <w:rFonts w:ascii="Times New Roman" w:hAnsi="Times New Roman"/>
          <w:bCs/>
          <w:color w:val="000000"/>
          <w:sz w:val="20"/>
          <w:szCs w:val="20"/>
        </w:rPr>
        <w:t xml:space="preserve"> труб с подземными ко</w:t>
      </w:r>
      <w:r w:rsidRPr="00C14CF6">
        <w:rPr>
          <w:rFonts w:ascii="Times New Roman" w:hAnsi="Times New Roman"/>
          <w:bCs/>
          <w:color w:val="000000"/>
          <w:sz w:val="20"/>
          <w:szCs w:val="20"/>
        </w:rPr>
        <w:t>м</w:t>
      </w:r>
      <w:r w:rsidRPr="00C14CF6">
        <w:rPr>
          <w:rFonts w:ascii="Times New Roman" w:hAnsi="Times New Roman"/>
          <w:bCs/>
          <w:color w:val="000000"/>
          <w:sz w:val="20"/>
          <w:szCs w:val="20"/>
        </w:rPr>
        <w:t>муникациями, в том числе и с производственными водопроводными сетями, должно быть не менее 0,2</w:t>
      </w:r>
      <w:r w:rsidR="00A3260B">
        <w:rPr>
          <w:rFonts w:ascii="Times New Roman" w:hAnsi="Times New Roman"/>
          <w:bCs/>
          <w:color w:val="000000"/>
          <w:sz w:val="20"/>
          <w:szCs w:val="20"/>
        </w:rPr>
        <w:t xml:space="preserve"> </w:t>
      </w:r>
      <w:r w:rsidRPr="00C14CF6">
        <w:rPr>
          <w:rFonts w:ascii="Times New Roman" w:hAnsi="Times New Roman"/>
          <w:bCs/>
          <w:color w:val="000000"/>
          <w:sz w:val="20"/>
          <w:szCs w:val="20"/>
        </w:rPr>
        <w:t>м.</w:t>
      </w:r>
    </w:p>
    <w:p w:rsidR="00EB418B" w:rsidRPr="00C14CF6" w:rsidRDefault="00EB418B"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При пересечении с линиями питьевого водопровода водоотводящие трубопроводы должны прокладываться, как правило, ниже их, с ра</w:t>
      </w:r>
      <w:r w:rsidRPr="00C14CF6">
        <w:rPr>
          <w:rFonts w:ascii="Times New Roman" w:hAnsi="Times New Roman"/>
          <w:bCs/>
          <w:color w:val="000000"/>
          <w:sz w:val="20"/>
          <w:szCs w:val="20"/>
        </w:rPr>
        <w:t>с</w:t>
      </w:r>
      <w:r w:rsidRPr="00C14CF6">
        <w:rPr>
          <w:rFonts w:ascii="Times New Roman" w:hAnsi="Times New Roman"/>
          <w:bCs/>
          <w:color w:val="000000"/>
          <w:sz w:val="20"/>
          <w:szCs w:val="20"/>
        </w:rPr>
        <w:t>стоянием между трубами в свету по вертикали не менее 0,4</w:t>
      </w:r>
      <w:r w:rsidR="00A3260B">
        <w:rPr>
          <w:rFonts w:ascii="Times New Roman" w:hAnsi="Times New Roman"/>
          <w:bCs/>
          <w:color w:val="000000"/>
          <w:sz w:val="20"/>
          <w:szCs w:val="20"/>
        </w:rPr>
        <w:t xml:space="preserve"> </w:t>
      </w:r>
      <w:r w:rsidRPr="00C14CF6">
        <w:rPr>
          <w:rFonts w:ascii="Times New Roman" w:hAnsi="Times New Roman"/>
          <w:bCs/>
          <w:color w:val="000000"/>
          <w:sz w:val="20"/>
          <w:szCs w:val="20"/>
        </w:rPr>
        <w:t>м. При меньшем расстоянии и в случае прокладки водоотводящих труб выше водопроводных должны предусматриваться защитные мероприятия.</w:t>
      </w:r>
    </w:p>
    <w:p w:rsidR="00EB418B"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Размещая водоотводящие сети в поперечном профиле улицы</w:t>
      </w:r>
      <w:r w:rsidR="003B3E7F">
        <w:rPr>
          <w:rFonts w:ascii="Times New Roman" w:hAnsi="Times New Roman"/>
          <w:bCs/>
          <w:color w:val="000000"/>
          <w:sz w:val="20"/>
          <w:szCs w:val="20"/>
        </w:rPr>
        <w:t>,</w:t>
      </w:r>
      <w:r w:rsidRPr="00C14CF6">
        <w:rPr>
          <w:rFonts w:ascii="Times New Roman" w:hAnsi="Times New Roman"/>
          <w:bCs/>
          <w:color w:val="000000"/>
          <w:sz w:val="20"/>
          <w:szCs w:val="20"/>
        </w:rPr>
        <w:t xml:space="preserve"> нео</w:t>
      </w:r>
      <w:r w:rsidRPr="00C14CF6">
        <w:rPr>
          <w:rFonts w:ascii="Times New Roman" w:hAnsi="Times New Roman"/>
          <w:bCs/>
          <w:color w:val="000000"/>
          <w:sz w:val="20"/>
          <w:szCs w:val="20"/>
        </w:rPr>
        <w:t>б</w:t>
      </w:r>
      <w:r w:rsidRPr="00C14CF6">
        <w:rPr>
          <w:rFonts w:ascii="Times New Roman" w:hAnsi="Times New Roman"/>
          <w:bCs/>
          <w:color w:val="000000"/>
          <w:sz w:val="20"/>
          <w:szCs w:val="20"/>
        </w:rPr>
        <w:t>ходимо проводить зонирование всех трубопроводов и кабелей в по</w:t>
      </w:r>
      <w:r w:rsidRPr="00C14CF6">
        <w:rPr>
          <w:rFonts w:ascii="Times New Roman" w:hAnsi="Times New Roman"/>
          <w:bCs/>
          <w:color w:val="000000"/>
          <w:sz w:val="20"/>
          <w:szCs w:val="20"/>
        </w:rPr>
        <w:t>д</w:t>
      </w:r>
      <w:r w:rsidRPr="00C14CF6">
        <w:rPr>
          <w:rFonts w:ascii="Times New Roman" w:hAnsi="Times New Roman"/>
          <w:bCs/>
          <w:color w:val="000000"/>
          <w:sz w:val="20"/>
          <w:szCs w:val="20"/>
        </w:rPr>
        <w:t>земном пространстве улицы с учетом упрощения устройства вводов и пересечений. Для этого желательно в плане сети укладывать по во</w:t>
      </w:r>
      <w:r w:rsidRPr="00C14CF6">
        <w:rPr>
          <w:rFonts w:ascii="Times New Roman" w:hAnsi="Times New Roman"/>
          <w:bCs/>
          <w:color w:val="000000"/>
          <w:sz w:val="20"/>
          <w:szCs w:val="20"/>
        </w:rPr>
        <w:t>з</w:t>
      </w:r>
      <w:r w:rsidRPr="00C14CF6">
        <w:rPr>
          <w:rFonts w:ascii="Times New Roman" w:hAnsi="Times New Roman"/>
          <w:bCs/>
          <w:color w:val="000000"/>
          <w:sz w:val="20"/>
          <w:szCs w:val="20"/>
        </w:rPr>
        <w:t>растающей глубине от красных линий кварталов к оси улиц. Зонир</w:t>
      </w:r>
      <w:r w:rsidRPr="00C14CF6">
        <w:rPr>
          <w:rFonts w:ascii="Times New Roman" w:hAnsi="Times New Roman"/>
          <w:bCs/>
          <w:color w:val="000000"/>
          <w:sz w:val="20"/>
          <w:szCs w:val="20"/>
        </w:rPr>
        <w:t>о</w:t>
      </w:r>
      <w:r w:rsidRPr="00C14CF6">
        <w:rPr>
          <w:rFonts w:ascii="Times New Roman" w:hAnsi="Times New Roman"/>
          <w:bCs/>
          <w:color w:val="000000"/>
          <w:sz w:val="20"/>
          <w:szCs w:val="20"/>
        </w:rPr>
        <w:t>вание по глубине проводится главным образом для уличных развод</w:t>
      </w:r>
      <w:r w:rsidRPr="00C14CF6">
        <w:rPr>
          <w:rFonts w:ascii="Times New Roman" w:hAnsi="Times New Roman"/>
          <w:bCs/>
          <w:color w:val="000000"/>
          <w:sz w:val="20"/>
          <w:szCs w:val="20"/>
        </w:rPr>
        <w:t>я</w:t>
      </w:r>
      <w:r w:rsidRPr="00C14CF6">
        <w:rPr>
          <w:rFonts w:ascii="Times New Roman" w:hAnsi="Times New Roman"/>
          <w:bCs/>
          <w:color w:val="000000"/>
          <w:sz w:val="20"/>
          <w:szCs w:val="20"/>
        </w:rPr>
        <w:t>щих сетей. Прокладка магистральных трубопроводов проектируется особо с учетом зонирования уличных сетей и комплексной технико-экономической целесообразности намечаемой прокладки.</w:t>
      </w:r>
    </w:p>
    <w:p w:rsidR="00EB418B" w:rsidRPr="00C14CF6" w:rsidRDefault="00EB418B" w:rsidP="001C7B0F">
      <w:pPr>
        <w:pStyle w:val="af7"/>
        <w:widowControl w:val="0"/>
        <w:ind w:firstLine="284"/>
        <w:jc w:val="both"/>
        <w:rPr>
          <w:rFonts w:ascii="Times New Roman" w:hAnsi="Times New Roman"/>
          <w:bCs/>
          <w:color w:val="000000"/>
          <w:sz w:val="20"/>
          <w:szCs w:val="20"/>
        </w:rPr>
      </w:pPr>
    </w:p>
    <w:p w:rsidR="00A3260B"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4.1.8. Пересечение </w:t>
      </w:r>
      <w:r w:rsidR="007D0713">
        <w:rPr>
          <w:rFonts w:ascii="Times New Roman" w:hAnsi="Times New Roman"/>
          <w:b/>
          <w:sz w:val="20"/>
          <w:szCs w:val="20"/>
        </w:rPr>
        <w:t xml:space="preserve">самотечных </w:t>
      </w:r>
      <w:r w:rsidRPr="00C14CF6">
        <w:rPr>
          <w:rFonts w:ascii="Times New Roman" w:hAnsi="Times New Roman"/>
          <w:b/>
          <w:sz w:val="20"/>
          <w:szCs w:val="20"/>
        </w:rPr>
        <w:t xml:space="preserve">трубопроводов с естественными </w:t>
      </w:r>
    </w:p>
    <w:p w:rsidR="00EB418B" w:rsidRPr="00C14CF6" w:rsidRDefault="00EB418B"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искусственными препятствиями (дюкеры, эстакады, переходы)</w:t>
      </w:r>
    </w:p>
    <w:p w:rsidR="00EB418B" w:rsidRPr="00C14CF6" w:rsidRDefault="00EB418B" w:rsidP="001C7B0F">
      <w:pPr>
        <w:pStyle w:val="af7"/>
        <w:widowControl w:val="0"/>
        <w:ind w:firstLine="284"/>
        <w:jc w:val="both"/>
        <w:rPr>
          <w:rFonts w:ascii="Times New Roman" w:hAnsi="Times New Roman"/>
          <w:sz w:val="20"/>
          <w:szCs w:val="20"/>
        </w:rPr>
      </w:pPr>
    </w:p>
    <w:p w:rsidR="00EB418B" w:rsidRDefault="00EB418B"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Самотечные трубопроводы часто пересекаются с различными ест</w:t>
      </w:r>
      <w:r w:rsidRPr="00C14CF6">
        <w:rPr>
          <w:rFonts w:ascii="Times New Roman" w:hAnsi="Times New Roman"/>
          <w:bCs/>
          <w:color w:val="000000"/>
          <w:sz w:val="20"/>
          <w:szCs w:val="20"/>
        </w:rPr>
        <w:t>е</w:t>
      </w:r>
      <w:r w:rsidRPr="00C14CF6">
        <w:rPr>
          <w:rFonts w:ascii="Times New Roman" w:hAnsi="Times New Roman"/>
          <w:bCs/>
          <w:color w:val="000000"/>
          <w:sz w:val="20"/>
          <w:szCs w:val="20"/>
        </w:rPr>
        <w:t>ственными и искусственными препятс</w:t>
      </w:r>
      <w:r w:rsidR="001F6DD0">
        <w:rPr>
          <w:rFonts w:ascii="Times New Roman" w:hAnsi="Times New Roman"/>
          <w:bCs/>
          <w:color w:val="000000"/>
          <w:sz w:val="20"/>
          <w:szCs w:val="20"/>
        </w:rPr>
        <w:t xml:space="preserve">твиями. </w:t>
      </w:r>
      <w:r w:rsidR="00C45043">
        <w:rPr>
          <w:rFonts w:ascii="Times New Roman" w:hAnsi="Times New Roman"/>
          <w:bCs/>
          <w:color w:val="000000"/>
          <w:sz w:val="20"/>
          <w:szCs w:val="20"/>
        </w:rPr>
        <w:t>К е</w:t>
      </w:r>
      <w:r w:rsidRPr="00C14CF6">
        <w:rPr>
          <w:rFonts w:ascii="Times New Roman" w:hAnsi="Times New Roman"/>
          <w:bCs/>
          <w:color w:val="000000"/>
          <w:sz w:val="20"/>
          <w:szCs w:val="20"/>
        </w:rPr>
        <w:t>стественным препя</w:t>
      </w:r>
      <w:r w:rsidRPr="00C14CF6">
        <w:rPr>
          <w:rFonts w:ascii="Times New Roman" w:hAnsi="Times New Roman"/>
          <w:bCs/>
          <w:color w:val="000000"/>
          <w:sz w:val="20"/>
          <w:szCs w:val="20"/>
        </w:rPr>
        <w:t>т</w:t>
      </w:r>
      <w:r w:rsidRPr="00C14CF6">
        <w:rPr>
          <w:rFonts w:ascii="Times New Roman" w:hAnsi="Times New Roman"/>
          <w:bCs/>
          <w:color w:val="000000"/>
          <w:sz w:val="20"/>
          <w:szCs w:val="20"/>
        </w:rPr>
        <w:t>ствиям</w:t>
      </w:r>
      <w:r w:rsidR="003B3E7F">
        <w:rPr>
          <w:rFonts w:ascii="Times New Roman" w:hAnsi="Times New Roman"/>
          <w:bCs/>
          <w:color w:val="000000"/>
          <w:sz w:val="20"/>
          <w:szCs w:val="20"/>
        </w:rPr>
        <w:t xml:space="preserve"> </w:t>
      </w:r>
      <w:r w:rsidR="00C45043">
        <w:rPr>
          <w:rFonts w:ascii="Times New Roman" w:hAnsi="Times New Roman"/>
          <w:bCs/>
          <w:color w:val="000000"/>
          <w:sz w:val="20"/>
          <w:szCs w:val="20"/>
        </w:rPr>
        <w:t>относятся</w:t>
      </w:r>
      <w:r w:rsidRPr="00C14CF6">
        <w:rPr>
          <w:rFonts w:ascii="Times New Roman" w:hAnsi="Times New Roman"/>
          <w:bCs/>
          <w:color w:val="000000"/>
          <w:sz w:val="20"/>
          <w:szCs w:val="20"/>
        </w:rPr>
        <w:t xml:space="preserve"> ручьи</w:t>
      </w:r>
      <w:r w:rsidR="001F6DD0">
        <w:rPr>
          <w:rFonts w:ascii="Times New Roman" w:hAnsi="Times New Roman"/>
          <w:bCs/>
          <w:color w:val="000000"/>
          <w:sz w:val="20"/>
          <w:szCs w:val="20"/>
        </w:rPr>
        <w:t>, реки, ов</w:t>
      </w:r>
      <w:r w:rsidR="00CA50D6">
        <w:rPr>
          <w:rFonts w:ascii="Times New Roman" w:hAnsi="Times New Roman"/>
          <w:bCs/>
          <w:color w:val="000000"/>
          <w:sz w:val="20"/>
          <w:szCs w:val="20"/>
        </w:rPr>
        <w:t>раги, суходолы</w:t>
      </w:r>
      <w:r w:rsidR="00C45043">
        <w:rPr>
          <w:rFonts w:ascii="Times New Roman" w:hAnsi="Times New Roman"/>
          <w:bCs/>
          <w:color w:val="000000"/>
          <w:sz w:val="20"/>
          <w:szCs w:val="20"/>
        </w:rPr>
        <w:t>, а к</w:t>
      </w:r>
      <w:r w:rsidRPr="00C14CF6">
        <w:rPr>
          <w:rFonts w:ascii="Times New Roman" w:hAnsi="Times New Roman"/>
          <w:bCs/>
          <w:color w:val="000000"/>
          <w:sz w:val="20"/>
          <w:szCs w:val="20"/>
        </w:rPr>
        <w:t xml:space="preserve"> искусственным препятс</w:t>
      </w:r>
      <w:r w:rsidR="001F6DD0">
        <w:rPr>
          <w:rFonts w:ascii="Times New Roman" w:hAnsi="Times New Roman"/>
          <w:bCs/>
          <w:color w:val="000000"/>
          <w:sz w:val="20"/>
          <w:szCs w:val="20"/>
        </w:rPr>
        <w:t>т</w:t>
      </w:r>
      <w:r w:rsidR="00C45043">
        <w:rPr>
          <w:rFonts w:ascii="Times New Roman" w:hAnsi="Times New Roman"/>
          <w:bCs/>
          <w:color w:val="000000"/>
          <w:sz w:val="20"/>
          <w:szCs w:val="20"/>
        </w:rPr>
        <w:t xml:space="preserve">виям </w:t>
      </w:r>
      <w:r w:rsidR="003B3E7F">
        <w:rPr>
          <w:rFonts w:ascii="Times New Roman" w:hAnsi="Times New Roman"/>
          <w:bCs/>
          <w:color w:val="000000"/>
          <w:sz w:val="20"/>
          <w:szCs w:val="20"/>
        </w:rPr>
        <w:t>–</w:t>
      </w:r>
      <w:r w:rsidR="00726C5E">
        <w:rPr>
          <w:rFonts w:ascii="Times New Roman" w:hAnsi="Times New Roman"/>
          <w:bCs/>
          <w:color w:val="000000"/>
          <w:sz w:val="20"/>
          <w:szCs w:val="20"/>
        </w:rPr>
        <w:t xml:space="preserve"> </w:t>
      </w:r>
      <w:r w:rsidRPr="00C14CF6">
        <w:rPr>
          <w:rFonts w:ascii="Times New Roman" w:hAnsi="Times New Roman"/>
          <w:bCs/>
          <w:color w:val="000000"/>
          <w:sz w:val="20"/>
          <w:szCs w:val="20"/>
        </w:rPr>
        <w:t>автомобильные и железные дороги, подземные ко</w:t>
      </w:r>
      <w:r w:rsidRPr="00C14CF6">
        <w:rPr>
          <w:rFonts w:ascii="Times New Roman" w:hAnsi="Times New Roman"/>
          <w:bCs/>
          <w:color w:val="000000"/>
          <w:sz w:val="20"/>
          <w:szCs w:val="20"/>
        </w:rPr>
        <w:t>л</w:t>
      </w:r>
      <w:r w:rsidRPr="00C14CF6">
        <w:rPr>
          <w:rFonts w:ascii="Times New Roman" w:hAnsi="Times New Roman"/>
          <w:bCs/>
          <w:color w:val="000000"/>
          <w:sz w:val="20"/>
          <w:szCs w:val="20"/>
        </w:rPr>
        <w:t>лекторы, трубопроводы различного назначения, кабели, пешеходные переходы, линии метрополитена и другие сооружения.</w:t>
      </w:r>
    </w:p>
    <w:p w:rsidR="003B3E7F" w:rsidRPr="00C14CF6" w:rsidRDefault="003B3E7F"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Конструкция пересечения зависит от взаимного высотного расп</w:t>
      </w:r>
      <w:r w:rsidRPr="00C14CF6">
        <w:rPr>
          <w:rFonts w:ascii="Times New Roman" w:hAnsi="Times New Roman"/>
          <w:bCs/>
          <w:color w:val="000000"/>
          <w:sz w:val="20"/>
          <w:szCs w:val="20"/>
        </w:rPr>
        <w:t>о</w:t>
      </w:r>
      <w:r w:rsidRPr="00C14CF6">
        <w:rPr>
          <w:rFonts w:ascii="Times New Roman" w:hAnsi="Times New Roman"/>
          <w:bCs/>
          <w:color w:val="000000"/>
          <w:sz w:val="20"/>
          <w:szCs w:val="20"/>
        </w:rPr>
        <w:t>ложения (разности отметок) трубопровода и препятствия. В зависим</w:t>
      </w:r>
      <w:r w:rsidRPr="00C14CF6">
        <w:rPr>
          <w:rFonts w:ascii="Times New Roman" w:hAnsi="Times New Roman"/>
          <w:bCs/>
          <w:color w:val="000000"/>
          <w:sz w:val="20"/>
          <w:szCs w:val="20"/>
        </w:rPr>
        <w:t>о</w:t>
      </w:r>
      <w:r w:rsidRPr="00C14CF6">
        <w:rPr>
          <w:rFonts w:ascii="Times New Roman" w:hAnsi="Times New Roman"/>
          <w:bCs/>
          <w:color w:val="000000"/>
          <w:sz w:val="20"/>
          <w:szCs w:val="20"/>
        </w:rPr>
        <w:t>сти от этого возможны три случая</w:t>
      </w:r>
      <w:r>
        <w:rPr>
          <w:rFonts w:ascii="Times New Roman" w:hAnsi="Times New Roman"/>
          <w:bCs/>
          <w:color w:val="000000"/>
          <w:sz w:val="20"/>
          <w:szCs w:val="20"/>
        </w:rPr>
        <w:t xml:space="preserve"> их пересечения.</w:t>
      </w:r>
    </w:p>
    <w:p w:rsidR="003B3E7F" w:rsidRPr="00CA50D6" w:rsidRDefault="003B3E7F" w:rsidP="001C7B0F">
      <w:pPr>
        <w:tabs>
          <w:tab w:val="left" w:pos="0"/>
        </w:tabs>
        <w:ind w:firstLine="284"/>
        <w:jc w:val="both"/>
        <w:rPr>
          <w:bCs/>
          <w:color w:val="000000"/>
          <w:sz w:val="20"/>
          <w:szCs w:val="20"/>
        </w:rPr>
      </w:pPr>
      <w:r>
        <w:rPr>
          <w:bCs/>
          <w:color w:val="000000"/>
          <w:sz w:val="20"/>
          <w:szCs w:val="20"/>
        </w:rPr>
        <w:lastRenderedPageBreak/>
        <w:t>1. Е</w:t>
      </w:r>
      <w:r w:rsidRPr="00CA50D6">
        <w:rPr>
          <w:bCs/>
          <w:color w:val="000000"/>
          <w:sz w:val="20"/>
          <w:szCs w:val="20"/>
        </w:rPr>
        <w:t>сли трубопровод непосредственно пересекается с препятствием, т.</w:t>
      </w:r>
      <w:r>
        <w:rPr>
          <w:bCs/>
          <w:color w:val="000000"/>
          <w:sz w:val="20"/>
          <w:szCs w:val="20"/>
        </w:rPr>
        <w:t> </w:t>
      </w:r>
      <w:r w:rsidRPr="00CA50D6">
        <w:rPr>
          <w:bCs/>
          <w:color w:val="000000"/>
          <w:sz w:val="20"/>
          <w:szCs w:val="20"/>
        </w:rPr>
        <w:t>е. трубопровод и препятствие расположены на одной и той же о</w:t>
      </w:r>
      <w:r w:rsidRPr="00CA50D6">
        <w:rPr>
          <w:bCs/>
          <w:color w:val="000000"/>
          <w:sz w:val="20"/>
          <w:szCs w:val="20"/>
        </w:rPr>
        <w:t>т</w:t>
      </w:r>
      <w:r w:rsidRPr="00CA50D6">
        <w:rPr>
          <w:bCs/>
          <w:color w:val="000000"/>
          <w:sz w:val="20"/>
          <w:szCs w:val="20"/>
        </w:rPr>
        <w:t>метке или разность их незначительна, то пересечение выполняется в виде дюкера – напорного трубопровода, соединяющего два самоте</w:t>
      </w:r>
      <w:r w:rsidRPr="00CA50D6">
        <w:rPr>
          <w:bCs/>
          <w:color w:val="000000"/>
          <w:sz w:val="20"/>
          <w:szCs w:val="20"/>
        </w:rPr>
        <w:t>ч</w:t>
      </w:r>
      <w:r w:rsidRPr="00CA50D6">
        <w:rPr>
          <w:bCs/>
          <w:color w:val="000000"/>
          <w:sz w:val="20"/>
          <w:szCs w:val="20"/>
        </w:rPr>
        <w:t xml:space="preserve">ных трубопровода. На </w:t>
      </w:r>
      <w:r w:rsidRPr="00CA50D6">
        <w:rPr>
          <w:bCs/>
          <w:color w:val="000000" w:themeColor="text1"/>
          <w:sz w:val="20"/>
          <w:szCs w:val="20"/>
        </w:rPr>
        <w:t>рис. 4.1</w:t>
      </w:r>
      <w:r>
        <w:rPr>
          <w:bCs/>
          <w:color w:val="000000" w:themeColor="text1"/>
          <w:sz w:val="20"/>
          <w:szCs w:val="20"/>
        </w:rPr>
        <w:t>3</w:t>
      </w:r>
      <w:r w:rsidRPr="00CA50D6">
        <w:rPr>
          <w:bCs/>
          <w:color w:val="000000"/>
          <w:sz w:val="20"/>
          <w:szCs w:val="20"/>
        </w:rPr>
        <w:t xml:space="preserve"> показана схема дюкера через реку.</w:t>
      </w:r>
    </w:p>
    <w:p w:rsidR="003B3E7F" w:rsidRPr="00C14CF6" w:rsidRDefault="003B3E7F" w:rsidP="001C7B0F">
      <w:pPr>
        <w:pStyle w:val="af7"/>
        <w:widowControl w:val="0"/>
        <w:ind w:firstLine="284"/>
        <w:jc w:val="both"/>
        <w:rPr>
          <w:rFonts w:ascii="Times New Roman" w:hAnsi="Times New Roman"/>
          <w:sz w:val="20"/>
          <w:szCs w:val="20"/>
        </w:rPr>
      </w:pPr>
    </w:p>
    <w:p w:rsidR="00A233D0" w:rsidRPr="00C14CF6" w:rsidRDefault="00271080" w:rsidP="001C7B0F">
      <w:pPr>
        <w:tabs>
          <w:tab w:val="left" w:pos="0"/>
        </w:tabs>
        <w:jc w:val="center"/>
        <w:rPr>
          <w:noProof/>
          <w:sz w:val="20"/>
          <w:szCs w:val="20"/>
        </w:rPr>
      </w:pPr>
      <w:r>
        <w:rPr>
          <w:noProof/>
          <w:sz w:val="20"/>
          <w:szCs w:val="20"/>
        </w:rPr>
        <w:drawing>
          <wp:inline distT="0" distB="0" distL="0" distR="0">
            <wp:extent cx="3130550" cy="2058329"/>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lum bright="-24000" contrast="72000"/>
                    </a:blip>
                    <a:srcRect l="3285" r="2554"/>
                    <a:stretch>
                      <a:fillRect/>
                    </a:stretch>
                  </pic:blipFill>
                  <pic:spPr bwMode="auto">
                    <a:xfrm>
                      <a:off x="0" y="0"/>
                      <a:ext cx="3133600" cy="2060335"/>
                    </a:xfrm>
                    <a:prstGeom prst="rect">
                      <a:avLst/>
                    </a:prstGeom>
                    <a:noFill/>
                    <a:ln w="9525">
                      <a:noFill/>
                      <a:miter lim="800000"/>
                      <a:headEnd/>
                      <a:tailEnd/>
                    </a:ln>
                  </pic:spPr>
                </pic:pic>
              </a:graphicData>
            </a:graphic>
          </wp:inline>
        </w:drawing>
      </w:r>
    </w:p>
    <w:p w:rsidR="008A014E" w:rsidRDefault="008A014E" w:rsidP="001C7B0F">
      <w:pPr>
        <w:pStyle w:val="af7"/>
        <w:widowControl w:val="0"/>
        <w:jc w:val="center"/>
        <w:rPr>
          <w:rFonts w:ascii="Times New Roman" w:hAnsi="Times New Roman"/>
          <w:bCs/>
          <w:color w:val="000000"/>
          <w:sz w:val="16"/>
          <w:szCs w:val="16"/>
        </w:rPr>
      </w:pPr>
    </w:p>
    <w:p w:rsidR="00A233D0" w:rsidRPr="00A3260B" w:rsidRDefault="007D0713" w:rsidP="001C7B0F">
      <w:pPr>
        <w:pStyle w:val="af7"/>
        <w:widowControl w:val="0"/>
        <w:jc w:val="center"/>
        <w:rPr>
          <w:rFonts w:ascii="Times New Roman" w:hAnsi="Times New Roman"/>
          <w:sz w:val="16"/>
          <w:szCs w:val="16"/>
        </w:rPr>
      </w:pPr>
      <w:r>
        <w:rPr>
          <w:rFonts w:ascii="Times New Roman" w:hAnsi="Times New Roman"/>
          <w:bCs/>
          <w:color w:val="000000"/>
          <w:sz w:val="16"/>
          <w:szCs w:val="16"/>
        </w:rPr>
        <w:t>Рис. 4.</w:t>
      </w:r>
      <w:r w:rsidR="003B3E7F">
        <w:rPr>
          <w:rFonts w:ascii="Times New Roman" w:hAnsi="Times New Roman"/>
          <w:bCs/>
          <w:color w:val="000000"/>
          <w:sz w:val="16"/>
          <w:szCs w:val="16"/>
        </w:rPr>
        <w:t>13</w:t>
      </w:r>
      <w:r w:rsidR="00A233D0" w:rsidRPr="00A3260B">
        <w:rPr>
          <w:rFonts w:ascii="Times New Roman" w:hAnsi="Times New Roman"/>
          <w:bCs/>
          <w:color w:val="000000"/>
          <w:sz w:val="16"/>
          <w:szCs w:val="16"/>
        </w:rPr>
        <w:t>. Схема дюкера через реку</w:t>
      </w:r>
      <w:r w:rsidR="003B3E7F">
        <w:rPr>
          <w:rFonts w:ascii="Times New Roman" w:hAnsi="Times New Roman"/>
          <w:bCs/>
          <w:color w:val="000000"/>
          <w:sz w:val="16"/>
          <w:szCs w:val="16"/>
        </w:rPr>
        <w:t>:</w:t>
      </w:r>
    </w:p>
    <w:p w:rsidR="00A233D0" w:rsidRPr="00A3260B" w:rsidRDefault="00A233D0" w:rsidP="001C7B0F">
      <w:pPr>
        <w:pStyle w:val="af7"/>
        <w:widowControl w:val="0"/>
        <w:jc w:val="center"/>
        <w:rPr>
          <w:rFonts w:ascii="Times New Roman" w:hAnsi="Times New Roman"/>
          <w:bCs/>
          <w:color w:val="000000"/>
          <w:sz w:val="16"/>
          <w:szCs w:val="16"/>
        </w:rPr>
      </w:pPr>
      <w:r w:rsidRPr="00A3260B">
        <w:rPr>
          <w:rFonts w:ascii="Times New Roman" w:hAnsi="Times New Roman"/>
          <w:bCs/>
          <w:i/>
          <w:color w:val="000000"/>
          <w:sz w:val="16"/>
          <w:szCs w:val="16"/>
          <w:lang w:val="en-US"/>
        </w:rPr>
        <w:t>I</w:t>
      </w:r>
      <w:r w:rsidRPr="00A3260B">
        <w:rPr>
          <w:rFonts w:ascii="Times New Roman" w:hAnsi="Times New Roman"/>
          <w:bCs/>
          <w:color w:val="000000"/>
          <w:sz w:val="16"/>
          <w:szCs w:val="16"/>
        </w:rPr>
        <w:t xml:space="preserve"> – напорные трубопроводы; </w:t>
      </w:r>
      <w:r w:rsidRPr="00A3260B">
        <w:rPr>
          <w:rFonts w:ascii="Times New Roman" w:hAnsi="Times New Roman"/>
          <w:bCs/>
          <w:i/>
          <w:color w:val="000000"/>
          <w:sz w:val="16"/>
          <w:szCs w:val="16"/>
          <w:lang w:val="en-US"/>
        </w:rPr>
        <w:t>II</w:t>
      </w:r>
      <w:r w:rsidRPr="00A3260B">
        <w:rPr>
          <w:rFonts w:ascii="Times New Roman" w:hAnsi="Times New Roman"/>
          <w:bCs/>
          <w:color w:val="000000"/>
          <w:sz w:val="16"/>
          <w:szCs w:val="16"/>
        </w:rPr>
        <w:t xml:space="preserve"> – верхняя камера; </w:t>
      </w:r>
      <w:r w:rsidRPr="00A3260B">
        <w:rPr>
          <w:rFonts w:ascii="Times New Roman" w:hAnsi="Times New Roman"/>
          <w:bCs/>
          <w:i/>
          <w:color w:val="000000"/>
          <w:sz w:val="16"/>
          <w:szCs w:val="16"/>
          <w:lang w:val="en-US"/>
        </w:rPr>
        <w:t>III</w:t>
      </w:r>
      <w:r w:rsidRPr="00A3260B">
        <w:rPr>
          <w:rFonts w:ascii="Times New Roman" w:hAnsi="Times New Roman"/>
          <w:bCs/>
          <w:color w:val="000000"/>
          <w:sz w:val="16"/>
          <w:szCs w:val="16"/>
        </w:rPr>
        <w:t xml:space="preserve"> – нижняя камера; </w:t>
      </w:r>
    </w:p>
    <w:p w:rsidR="003B3E7F" w:rsidRDefault="00A233D0" w:rsidP="001C7B0F">
      <w:pPr>
        <w:pStyle w:val="af7"/>
        <w:widowControl w:val="0"/>
        <w:jc w:val="center"/>
        <w:rPr>
          <w:rFonts w:ascii="Times New Roman" w:hAnsi="Times New Roman"/>
          <w:bCs/>
          <w:color w:val="000000"/>
          <w:sz w:val="16"/>
          <w:szCs w:val="16"/>
        </w:rPr>
      </w:pPr>
      <w:r w:rsidRPr="00A3260B">
        <w:rPr>
          <w:rFonts w:ascii="Times New Roman" w:hAnsi="Times New Roman"/>
          <w:bCs/>
          <w:i/>
          <w:color w:val="000000"/>
          <w:sz w:val="16"/>
          <w:szCs w:val="16"/>
        </w:rPr>
        <w:t>1</w:t>
      </w:r>
      <w:r w:rsidRPr="00A3260B">
        <w:rPr>
          <w:rFonts w:ascii="Times New Roman" w:hAnsi="Times New Roman"/>
          <w:bCs/>
          <w:color w:val="000000"/>
          <w:sz w:val="16"/>
          <w:szCs w:val="16"/>
        </w:rPr>
        <w:t xml:space="preserve"> – подводящий самотечный трубопровод; </w:t>
      </w:r>
      <w:r w:rsidRPr="00A3260B">
        <w:rPr>
          <w:rFonts w:ascii="Times New Roman" w:hAnsi="Times New Roman"/>
          <w:bCs/>
          <w:i/>
          <w:iCs/>
          <w:color w:val="000000"/>
          <w:sz w:val="16"/>
          <w:szCs w:val="16"/>
        </w:rPr>
        <w:t>2</w:t>
      </w:r>
      <w:r w:rsidR="00A3260B">
        <w:rPr>
          <w:rFonts w:ascii="Times New Roman" w:hAnsi="Times New Roman"/>
          <w:bCs/>
          <w:i/>
          <w:iCs/>
          <w:color w:val="000000"/>
          <w:sz w:val="16"/>
          <w:szCs w:val="16"/>
        </w:rPr>
        <w:t xml:space="preserve"> </w:t>
      </w:r>
      <w:r w:rsidRPr="00A3260B">
        <w:rPr>
          <w:rFonts w:ascii="Times New Roman" w:hAnsi="Times New Roman"/>
          <w:bCs/>
          <w:color w:val="000000"/>
          <w:sz w:val="16"/>
          <w:szCs w:val="16"/>
        </w:rPr>
        <w:t xml:space="preserve">– щитовые затворы; </w:t>
      </w:r>
    </w:p>
    <w:p w:rsidR="00A233D0" w:rsidRDefault="00A233D0" w:rsidP="001C7B0F">
      <w:pPr>
        <w:pStyle w:val="af7"/>
        <w:widowControl w:val="0"/>
        <w:jc w:val="center"/>
        <w:rPr>
          <w:rFonts w:ascii="Times New Roman" w:hAnsi="Times New Roman"/>
          <w:bCs/>
          <w:color w:val="000000"/>
          <w:sz w:val="16"/>
          <w:szCs w:val="16"/>
        </w:rPr>
      </w:pPr>
      <w:r w:rsidRPr="00A3260B">
        <w:rPr>
          <w:rFonts w:ascii="Times New Roman" w:hAnsi="Times New Roman"/>
          <w:bCs/>
          <w:i/>
          <w:iCs/>
          <w:color w:val="000000"/>
          <w:sz w:val="16"/>
          <w:szCs w:val="16"/>
        </w:rPr>
        <w:t>3</w:t>
      </w:r>
      <w:r w:rsidR="00A3260B">
        <w:rPr>
          <w:rFonts w:ascii="Times New Roman" w:hAnsi="Times New Roman"/>
          <w:bCs/>
          <w:i/>
          <w:iCs/>
          <w:color w:val="000000"/>
          <w:sz w:val="16"/>
          <w:szCs w:val="16"/>
        </w:rPr>
        <w:t xml:space="preserve"> </w:t>
      </w:r>
      <w:r w:rsidRPr="00A3260B">
        <w:rPr>
          <w:rFonts w:ascii="Times New Roman" w:hAnsi="Times New Roman"/>
          <w:bCs/>
          <w:color w:val="000000"/>
          <w:sz w:val="16"/>
          <w:szCs w:val="16"/>
        </w:rPr>
        <w:t xml:space="preserve">–задвижки; </w:t>
      </w:r>
      <w:r w:rsidRPr="00A3260B">
        <w:rPr>
          <w:rFonts w:ascii="Times New Roman" w:hAnsi="Times New Roman"/>
          <w:bCs/>
          <w:i/>
          <w:iCs/>
          <w:color w:val="000000"/>
          <w:sz w:val="16"/>
          <w:szCs w:val="16"/>
        </w:rPr>
        <w:t>4</w:t>
      </w:r>
      <w:r w:rsidR="00A3260B">
        <w:rPr>
          <w:rFonts w:ascii="Times New Roman" w:hAnsi="Times New Roman"/>
          <w:bCs/>
          <w:i/>
          <w:iCs/>
          <w:color w:val="000000"/>
          <w:sz w:val="16"/>
          <w:szCs w:val="16"/>
        </w:rPr>
        <w:t xml:space="preserve"> </w:t>
      </w:r>
      <w:r w:rsidRPr="00A3260B">
        <w:rPr>
          <w:rFonts w:ascii="Times New Roman" w:hAnsi="Times New Roman"/>
          <w:bCs/>
          <w:color w:val="000000"/>
          <w:sz w:val="16"/>
          <w:szCs w:val="16"/>
        </w:rPr>
        <w:t>– аварийный выпус</w:t>
      </w:r>
      <w:r w:rsidR="00215B35">
        <w:rPr>
          <w:rFonts w:ascii="Times New Roman" w:hAnsi="Times New Roman"/>
          <w:bCs/>
          <w:color w:val="000000"/>
          <w:sz w:val="16"/>
          <w:szCs w:val="16"/>
        </w:rPr>
        <w:t>к</w:t>
      </w:r>
    </w:p>
    <w:p w:rsidR="003B3E7F" w:rsidRPr="00215B35" w:rsidRDefault="003B3E7F" w:rsidP="001C7B0F">
      <w:pPr>
        <w:pStyle w:val="af7"/>
        <w:widowControl w:val="0"/>
        <w:jc w:val="center"/>
        <w:rPr>
          <w:rFonts w:ascii="Times New Roman" w:hAnsi="Times New Roman"/>
          <w:sz w:val="16"/>
          <w:szCs w:val="16"/>
        </w:rPr>
      </w:pP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Дюкер состоит из следующих основных элементов: напорных тр</w:t>
      </w:r>
      <w:r w:rsidRPr="00C14CF6">
        <w:rPr>
          <w:rFonts w:ascii="Times New Roman" w:hAnsi="Times New Roman"/>
          <w:bCs/>
          <w:color w:val="000000"/>
          <w:sz w:val="20"/>
          <w:szCs w:val="20"/>
        </w:rPr>
        <w:t>у</w:t>
      </w:r>
      <w:r w:rsidRPr="00C14CF6">
        <w:rPr>
          <w:rFonts w:ascii="Times New Roman" w:hAnsi="Times New Roman"/>
          <w:bCs/>
          <w:color w:val="000000"/>
          <w:sz w:val="20"/>
          <w:szCs w:val="20"/>
        </w:rPr>
        <w:t>бопроводов, верхней и нижней камер. Напорные трубопроводы дюкера выполняются не менее чем из двух ниток стальных труб с усиленной антикоррозионной изоляцией. Диаметр их должен быть не менее 150</w:t>
      </w:r>
      <w:r w:rsidR="003B3E7F">
        <w:rPr>
          <w:rFonts w:ascii="Times New Roman" w:hAnsi="Times New Roman"/>
          <w:bCs/>
          <w:color w:val="000000"/>
          <w:sz w:val="20"/>
          <w:szCs w:val="20"/>
        </w:rPr>
        <w:t> </w:t>
      </w:r>
      <w:r w:rsidRPr="00C14CF6">
        <w:rPr>
          <w:rFonts w:ascii="Times New Roman" w:hAnsi="Times New Roman"/>
          <w:bCs/>
          <w:color w:val="000000"/>
          <w:sz w:val="20"/>
          <w:szCs w:val="20"/>
        </w:rPr>
        <w:t>мм.</w:t>
      </w:r>
      <w:r w:rsidR="003B3E7F">
        <w:rPr>
          <w:rFonts w:ascii="Times New Roman" w:hAnsi="Times New Roman"/>
          <w:bCs/>
          <w:color w:val="000000"/>
          <w:sz w:val="20"/>
          <w:szCs w:val="20"/>
        </w:rPr>
        <w:t xml:space="preserve"> </w:t>
      </w:r>
      <w:r w:rsidRPr="00C14CF6">
        <w:rPr>
          <w:rFonts w:ascii="Times New Roman" w:hAnsi="Times New Roman"/>
          <w:color w:val="000000"/>
          <w:sz w:val="20"/>
          <w:szCs w:val="20"/>
        </w:rPr>
        <w:t>Обе нитки должны быть рабочими. Лишь при небольших ра</w:t>
      </w:r>
      <w:r w:rsidRPr="00C14CF6">
        <w:rPr>
          <w:rFonts w:ascii="Times New Roman" w:hAnsi="Times New Roman"/>
          <w:color w:val="000000"/>
          <w:sz w:val="20"/>
          <w:szCs w:val="20"/>
        </w:rPr>
        <w:t>с</w:t>
      </w:r>
      <w:r w:rsidRPr="00C14CF6">
        <w:rPr>
          <w:rFonts w:ascii="Times New Roman" w:hAnsi="Times New Roman"/>
          <w:color w:val="000000"/>
          <w:sz w:val="20"/>
          <w:szCs w:val="20"/>
        </w:rPr>
        <w:t>ходах допускается устройство дюкера с одной рабочей и одной р</w:t>
      </w:r>
      <w:r w:rsidRPr="00C14CF6">
        <w:rPr>
          <w:rFonts w:ascii="Times New Roman" w:hAnsi="Times New Roman"/>
          <w:color w:val="000000"/>
          <w:sz w:val="20"/>
          <w:szCs w:val="20"/>
        </w:rPr>
        <w:t>е</w:t>
      </w:r>
      <w:r w:rsidRPr="00C14CF6">
        <w:rPr>
          <w:rFonts w:ascii="Times New Roman" w:hAnsi="Times New Roman"/>
          <w:color w:val="000000"/>
          <w:sz w:val="20"/>
          <w:szCs w:val="20"/>
        </w:rPr>
        <w:t>зервной трубой.</w:t>
      </w:r>
    </w:p>
    <w:p w:rsidR="00A233D0" w:rsidRDefault="00A233D0"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Дюкер уклады</w:t>
      </w:r>
      <w:r w:rsidR="00C45043">
        <w:rPr>
          <w:rFonts w:ascii="Times New Roman" w:hAnsi="Times New Roman"/>
          <w:color w:val="000000"/>
          <w:sz w:val="20"/>
          <w:szCs w:val="20"/>
        </w:rPr>
        <w:t>ва</w:t>
      </w:r>
      <w:r w:rsidR="00C33F6D">
        <w:rPr>
          <w:rFonts w:ascii="Times New Roman" w:hAnsi="Times New Roman"/>
          <w:color w:val="000000"/>
          <w:sz w:val="20"/>
          <w:szCs w:val="20"/>
        </w:rPr>
        <w:t>ется</w:t>
      </w:r>
      <w:r w:rsidR="00C45043">
        <w:rPr>
          <w:rFonts w:ascii="Times New Roman" w:hAnsi="Times New Roman"/>
          <w:color w:val="000000"/>
          <w:sz w:val="20"/>
          <w:szCs w:val="20"/>
        </w:rPr>
        <w:t xml:space="preserve"> в транше</w:t>
      </w:r>
      <w:r w:rsidR="00867A20">
        <w:rPr>
          <w:rFonts w:ascii="Times New Roman" w:hAnsi="Times New Roman"/>
          <w:color w:val="000000"/>
          <w:sz w:val="20"/>
          <w:szCs w:val="20"/>
        </w:rPr>
        <w:t>е</w:t>
      </w:r>
      <w:r w:rsidR="00C45043">
        <w:rPr>
          <w:rFonts w:ascii="Times New Roman" w:hAnsi="Times New Roman"/>
          <w:color w:val="000000"/>
          <w:sz w:val="20"/>
          <w:szCs w:val="20"/>
        </w:rPr>
        <w:t xml:space="preserve"> по дну русла</w:t>
      </w:r>
      <w:r w:rsidR="00867A20">
        <w:rPr>
          <w:rFonts w:ascii="Times New Roman" w:hAnsi="Times New Roman"/>
          <w:color w:val="000000"/>
          <w:sz w:val="20"/>
          <w:szCs w:val="20"/>
        </w:rPr>
        <w:t>. У</w:t>
      </w:r>
      <w:r w:rsidRPr="00C14CF6">
        <w:rPr>
          <w:rFonts w:ascii="Times New Roman" w:hAnsi="Times New Roman"/>
          <w:color w:val="000000"/>
          <w:sz w:val="20"/>
          <w:szCs w:val="20"/>
        </w:rPr>
        <w:t>гол на</w:t>
      </w:r>
      <w:r w:rsidR="007D0713">
        <w:rPr>
          <w:rFonts w:ascii="Times New Roman" w:hAnsi="Times New Roman"/>
          <w:color w:val="000000"/>
          <w:sz w:val="20"/>
          <w:szCs w:val="20"/>
        </w:rPr>
        <w:t>клона</w:t>
      </w:r>
      <w:r w:rsidR="00CA50D6">
        <w:rPr>
          <w:rFonts w:ascii="Times New Roman" w:hAnsi="Times New Roman"/>
          <w:color w:val="000000"/>
          <w:sz w:val="20"/>
          <w:szCs w:val="20"/>
        </w:rPr>
        <w:t xml:space="preserve"> </w:t>
      </w:r>
      <w:r w:rsidR="00C33F6D">
        <w:rPr>
          <w:rFonts w:ascii="Times New Roman" w:hAnsi="Times New Roman"/>
          <w:color w:val="000000"/>
          <w:sz w:val="20"/>
          <w:szCs w:val="20"/>
        </w:rPr>
        <w:t>(</w:t>
      </w:r>
      <w:r w:rsidRPr="003B3E7F">
        <w:rPr>
          <w:rFonts w:ascii="Times New Roman" w:hAnsi="Times New Roman"/>
          <w:color w:val="000000"/>
          <w:sz w:val="20"/>
          <w:szCs w:val="20"/>
        </w:rPr>
        <w:t>α</w:t>
      </w:r>
      <w:r w:rsidR="00C33F6D">
        <w:rPr>
          <w:rFonts w:ascii="Times New Roman" w:hAnsi="Times New Roman"/>
          <w:color w:val="000000"/>
          <w:sz w:val="20"/>
          <w:szCs w:val="20"/>
        </w:rPr>
        <w:t>)</w:t>
      </w:r>
      <w:r w:rsidR="00867A20">
        <w:rPr>
          <w:rFonts w:ascii="Times New Roman" w:hAnsi="Times New Roman"/>
          <w:color w:val="000000"/>
          <w:sz w:val="20"/>
          <w:szCs w:val="20"/>
        </w:rPr>
        <w:t xml:space="preserve"> во</w:t>
      </w:r>
      <w:r w:rsidR="00867A20">
        <w:rPr>
          <w:rFonts w:ascii="Times New Roman" w:hAnsi="Times New Roman"/>
          <w:color w:val="000000"/>
          <w:sz w:val="20"/>
          <w:szCs w:val="20"/>
        </w:rPr>
        <w:t>с</w:t>
      </w:r>
      <w:r w:rsidR="00867A20">
        <w:rPr>
          <w:rFonts w:ascii="Times New Roman" w:hAnsi="Times New Roman"/>
          <w:color w:val="000000"/>
          <w:sz w:val="20"/>
          <w:szCs w:val="20"/>
        </w:rPr>
        <w:t>ходящей части дюкера</w:t>
      </w:r>
      <w:r w:rsidR="007D0713">
        <w:rPr>
          <w:rFonts w:ascii="Times New Roman" w:hAnsi="Times New Roman"/>
          <w:color w:val="000000"/>
          <w:sz w:val="20"/>
          <w:szCs w:val="20"/>
        </w:rPr>
        <w:t xml:space="preserve"> </w:t>
      </w:r>
      <w:r w:rsidR="00C1160C">
        <w:rPr>
          <w:rFonts w:ascii="Times New Roman" w:hAnsi="Times New Roman"/>
          <w:color w:val="000000"/>
          <w:sz w:val="20"/>
          <w:szCs w:val="20"/>
        </w:rPr>
        <w:t>дол</w:t>
      </w:r>
      <w:r w:rsidR="00867A20">
        <w:rPr>
          <w:rFonts w:ascii="Times New Roman" w:hAnsi="Times New Roman"/>
          <w:color w:val="000000"/>
          <w:sz w:val="20"/>
          <w:szCs w:val="20"/>
        </w:rPr>
        <w:t>жен быть не более</w:t>
      </w:r>
      <w:r w:rsidRPr="00C14CF6">
        <w:rPr>
          <w:rFonts w:ascii="Times New Roman" w:hAnsi="Times New Roman"/>
          <w:color w:val="000000"/>
          <w:sz w:val="20"/>
          <w:szCs w:val="20"/>
        </w:rPr>
        <w:t xml:space="preserve"> 20°. Глуби</w:t>
      </w:r>
      <w:r w:rsidR="004B1B04">
        <w:rPr>
          <w:rFonts w:ascii="Times New Roman" w:hAnsi="Times New Roman"/>
          <w:color w:val="000000"/>
          <w:sz w:val="20"/>
          <w:szCs w:val="20"/>
        </w:rPr>
        <w:t>на</w:t>
      </w:r>
      <w:r w:rsidRPr="00C14CF6">
        <w:rPr>
          <w:rFonts w:ascii="Times New Roman" w:hAnsi="Times New Roman"/>
          <w:color w:val="000000"/>
          <w:sz w:val="20"/>
          <w:szCs w:val="20"/>
        </w:rPr>
        <w:t xml:space="preserve"> заложения подводной час</w:t>
      </w:r>
      <w:r w:rsidR="004B1B04">
        <w:rPr>
          <w:rFonts w:ascii="Times New Roman" w:hAnsi="Times New Roman"/>
          <w:color w:val="000000"/>
          <w:sz w:val="20"/>
          <w:szCs w:val="20"/>
        </w:rPr>
        <w:t>ти трубопро</w:t>
      </w:r>
      <w:r w:rsidR="00867A20">
        <w:rPr>
          <w:rFonts w:ascii="Times New Roman" w:hAnsi="Times New Roman"/>
          <w:color w:val="000000"/>
          <w:sz w:val="20"/>
          <w:szCs w:val="20"/>
        </w:rPr>
        <w:t>вода должна приниматься</w:t>
      </w:r>
      <w:r w:rsidRPr="00C14CF6">
        <w:rPr>
          <w:rFonts w:ascii="Times New Roman" w:hAnsi="Times New Roman"/>
          <w:color w:val="000000"/>
          <w:sz w:val="20"/>
          <w:szCs w:val="20"/>
        </w:rPr>
        <w:t xml:space="preserve"> не менее</w:t>
      </w:r>
      <w:r w:rsidR="00867A20">
        <w:rPr>
          <w:rFonts w:ascii="Times New Roman" w:hAnsi="Times New Roman"/>
          <w:color w:val="000000"/>
          <w:sz w:val="20"/>
          <w:szCs w:val="20"/>
        </w:rPr>
        <w:t xml:space="preserve"> А</w:t>
      </w:r>
      <w:r w:rsidR="003B3E7F">
        <w:rPr>
          <w:rFonts w:ascii="Times New Roman" w:hAnsi="Times New Roman"/>
          <w:color w:val="000000"/>
          <w:sz w:val="20"/>
          <w:szCs w:val="20"/>
        </w:rPr>
        <w:t> </w:t>
      </w:r>
      <w:r w:rsidR="00867A20">
        <w:rPr>
          <w:rFonts w:ascii="Times New Roman" w:hAnsi="Times New Roman"/>
          <w:color w:val="000000"/>
          <w:sz w:val="20"/>
          <w:szCs w:val="20"/>
        </w:rPr>
        <w:t>=</w:t>
      </w:r>
      <w:r w:rsidR="003B3E7F">
        <w:rPr>
          <w:rFonts w:ascii="Times New Roman" w:hAnsi="Times New Roman"/>
          <w:color w:val="000000"/>
          <w:sz w:val="20"/>
          <w:szCs w:val="20"/>
        </w:rPr>
        <w:t> </w:t>
      </w:r>
      <w:r w:rsidRPr="00C14CF6">
        <w:rPr>
          <w:rFonts w:ascii="Times New Roman" w:hAnsi="Times New Roman"/>
          <w:color w:val="000000"/>
          <w:sz w:val="20"/>
          <w:szCs w:val="20"/>
        </w:rPr>
        <w:t>0,5</w:t>
      </w:r>
      <w:r w:rsidR="003B3E7F">
        <w:rPr>
          <w:rFonts w:ascii="Times New Roman" w:hAnsi="Times New Roman"/>
          <w:color w:val="000000"/>
          <w:sz w:val="20"/>
          <w:szCs w:val="20"/>
        </w:rPr>
        <w:t> </w:t>
      </w:r>
      <w:r w:rsidRPr="00C14CF6">
        <w:rPr>
          <w:rFonts w:ascii="Times New Roman" w:hAnsi="Times New Roman"/>
          <w:color w:val="000000"/>
          <w:sz w:val="20"/>
          <w:szCs w:val="20"/>
        </w:rPr>
        <w:t>м до верха трубы, а в пределах фарватера на судоходных р</w:t>
      </w:r>
      <w:r w:rsidRPr="00C14CF6">
        <w:rPr>
          <w:rFonts w:ascii="Times New Roman" w:hAnsi="Times New Roman"/>
          <w:color w:val="000000"/>
          <w:sz w:val="20"/>
          <w:szCs w:val="20"/>
        </w:rPr>
        <w:t>е</w:t>
      </w:r>
      <w:r w:rsidRPr="00C14CF6">
        <w:rPr>
          <w:rFonts w:ascii="Times New Roman" w:hAnsi="Times New Roman"/>
          <w:color w:val="000000"/>
          <w:sz w:val="20"/>
          <w:szCs w:val="20"/>
        </w:rPr>
        <w:t>ках</w:t>
      </w:r>
      <w:r w:rsidR="003B3E7F">
        <w:rPr>
          <w:rFonts w:ascii="Times New Roman" w:hAnsi="Times New Roman"/>
          <w:color w:val="000000"/>
          <w:sz w:val="20"/>
          <w:szCs w:val="20"/>
        </w:rPr>
        <w:t xml:space="preserve"> – </w:t>
      </w:r>
      <w:r w:rsidRPr="00C14CF6">
        <w:rPr>
          <w:rFonts w:ascii="Times New Roman" w:hAnsi="Times New Roman"/>
          <w:color w:val="000000"/>
          <w:sz w:val="20"/>
          <w:szCs w:val="20"/>
        </w:rPr>
        <w:t xml:space="preserve">не менее </w:t>
      </w:r>
      <w:r w:rsidR="00867A20">
        <w:rPr>
          <w:rFonts w:ascii="Times New Roman" w:hAnsi="Times New Roman"/>
          <w:color w:val="000000"/>
          <w:sz w:val="20"/>
          <w:szCs w:val="20"/>
          <w:lang w:val="en-US"/>
        </w:rPr>
        <w:t>h</w:t>
      </w:r>
      <w:r w:rsidR="003B3E7F">
        <w:rPr>
          <w:rFonts w:ascii="Times New Roman" w:hAnsi="Times New Roman"/>
          <w:color w:val="000000"/>
          <w:sz w:val="20"/>
          <w:szCs w:val="20"/>
        </w:rPr>
        <w:t> </w:t>
      </w:r>
      <w:r w:rsidR="00867A20" w:rsidRPr="00867A20">
        <w:rPr>
          <w:rFonts w:ascii="Times New Roman" w:hAnsi="Times New Roman"/>
          <w:color w:val="000000"/>
          <w:sz w:val="20"/>
          <w:szCs w:val="20"/>
        </w:rPr>
        <w:t>=</w:t>
      </w:r>
      <w:r w:rsidR="003B3E7F">
        <w:rPr>
          <w:rFonts w:ascii="Times New Roman" w:hAnsi="Times New Roman"/>
          <w:color w:val="000000"/>
          <w:sz w:val="20"/>
          <w:szCs w:val="20"/>
        </w:rPr>
        <w:t> </w:t>
      </w:r>
      <w:r w:rsidRPr="00C14CF6">
        <w:rPr>
          <w:rFonts w:ascii="Times New Roman" w:hAnsi="Times New Roman"/>
          <w:color w:val="000000"/>
          <w:sz w:val="20"/>
          <w:szCs w:val="20"/>
        </w:rPr>
        <w:t>1</w:t>
      </w:r>
      <w:r w:rsidR="00C45043">
        <w:rPr>
          <w:rFonts w:ascii="Times New Roman" w:hAnsi="Times New Roman"/>
          <w:color w:val="000000"/>
          <w:sz w:val="20"/>
          <w:szCs w:val="20"/>
        </w:rPr>
        <w:t>,0</w:t>
      </w:r>
      <w:r w:rsidR="003B3E7F">
        <w:rPr>
          <w:rFonts w:ascii="Times New Roman" w:hAnsi="Times New Roman"/>
          <w:color w:val="000000"/>
          <w:sz w:val="20"/>
          <w:szCs w:val="20"/>
        </w:rPr>
        <w:t> </w:t>
      </w:r>
      <w:r w:rsidRPr="00C14CF6">
        <w:rPr>
          <w:rFonts w:ascii="Times New Roman" w:hAnsi="Times New Roman"/>
          <w:color w:val="000000"/>
          <w:sz w:val="20"/>
          <w:szCs w:val="20"/>
        </w:rPr>
        <w:t>м. Расстояние между трубами дюке</w:t>
      </w:r>
      <w:r w:rsidR="004B1B04">
        <w:rPr>
          <w:rFonts w:ascii="Times New Roman" w:hAnsi="Times New Roman"/>
          <w:color w:val="000000"/>
          <w:sz w:val="20"/>
          <w:szCs w:val="20"/>
        </w:rPr>
        <w:t>ра в свету должно быть не меньше</w:t>
      </w:r>
      <w:r w:rsidR="00C1160C">
        <w:rPr>
          <w:rFonts w:ascii="Times New Roman" w:hAnsi="Times New Roman"/>
          <w:color w:val="000000"/>
          <w:sz w:val="20"/>
          <w:szCs w:val="20"/>
        </w:rPr>
        <w:t xml:space="preserve"> </w:t>
      </w:r>
      <w:r w:rsidR="00867A20">
        <w:rPr>
          <w:rFonts w:ascii="Times New Roman" w:hAnsi="Times New Roman"/>
          <w:color w:val="000000"/>
          <w:sz w:val="20"/>
          <w:szCs w:val="20"/>
          <w:lang w:val="en-US"/>
        </w:rPr>
        <w:t>b</w:t>
      </w:r>
      <w:r w:rsidR="003B3E7F">
        <w:rPr>
          <w:rFonts w:ascii="Times New Roman" w:hAnsi="Times New Roman"/>
          <w:color w:val="000000"/>
          <w:sz w:val="20"/>
          <w:szCs w:val="20"/>
        </w:rPr>
        <w:t> </w:t>
      </w:r>
      <w:r w:rsidR="00867A20" w:rsidRPr="00867A20">
        <w:rPr>
          <w:rFonts w:ascii="Times New Roman" w:hAnsi="Times New Roman"/>
          <w:color w:val="000000"/>
          <w:sz w:val="20"/>
          <w:szCs w:val="20"/>
        </w:rPr>
        <w:t>=</w:t>
      </w:r>
      <w:r w:rsidR="003B3E7F">
        <w:rPr>
          <w:rFonts w:ascii="Times New Roman" w:hAnsi="Times New Roman"/>
          <w:color w:val="000000"/>
          <w:sz w:val="20"/>
          <w:szCs w:val="20"/>
        </w:rPr>
        <w:t> </w:t>
      </w:r>
      <w:r w:rsidR="00C1160C">
        <w:rPr>
          <w:rFonts w:ascii="Times New Roman" w:hAnsi="Times New Roman"/>
          <w:color w:val="000000"/>
          <w:sz w:val="20"/>
          <w:szCs w:val="20"/>
        </w:rPr>
        <w:t>0,7</w:t>
      </w:r>
      <w:r w:rsidR="003B3E7F">
        <w:rPr>
          <w:rFonts w:ascii="Times New Roman" w:hAnsi="Times New Roman"/>
          <w:color w:val="000000"/>
          <w:sz w:val="20"/>
          <w:szCs w:val="20"/>
        </w:rPr>
        <w:t>…</w:t>
      </w:r>
      <w:r w:rsidR="00C1160C">
        <w:rPr>
          <w:rFonts w:ascii="Times New Roman" w:hAnsi="Times New Roman"/>
          <w:color w:val="000000"/>
          <w:sz w:val="20"/>
          <w:szCs w:val="20"/>
        </w:rPr>
        <w:t>1,</w:t>
      </w:r>
      <w:r w:rsidR="00867A20">
        <w:rPr>
          <w:rFonts w:ascii="Times New Roman" w:hAnsi="Times New Roman"/>
          <w:color w:val="000000"/>
          <w:sz w:val="20"/>
          <w:szCs w:val="20"/>
        </w:rPr>
        <w:t>5</w:t>
      </w:r>
      <w:r w:rsidR="003B3E7F">
        <w:rPr>
          <w:rFonts w:ascii="Times New Roman" w:hAnsi="Times New Roman"/>
          <w:color w:val="000000"/>
          <w:sz w:val="20"/>
          <w:szCs w:val="20"/>
        </w:rPr>
        <w:t> </w:t>
      </w:r>
      <w:r w:rsidR="00867A20">
        <w:rPr>
          <w:rFonts w:ascii="Times New Roman" w:hAnsi="Times New Roman"/>
          <w:color w:val="000000"/>
          <w:sz w:val="20"/>
          <w:szCs w:val="20"/>
        </w:rPr>
        <w:t xml:space="preserve">м </w:t>
      </w:r>
      <w:r w:rsidR="00867A20" w:rsidRPr="00867A20">
        <w:rPr>
          <w:rFonts w:ascii="Times New Roman" w:hAnsi="Times New Roman"/>
          <w:color w:val="000000"/>
          <w:sz w:val="20"/>
          <w:szCs w:val="20"/>
        </w:rPr>
        <w:t>(</w:t>
      </w:r>
      <w:r w:rsidR="00867A20">
        <w:rPr>
          <w:rFonts w:ascii="Times New Roman" w:hAnsi="Times New Roman"/>
          <w:color w:val="000000"/>
          <w:sz w:val="20"/>
          <w:szCs w:val="20"/>
        </w:rPr>
        <w:t>в</w:t>
      </w:r>
      <w:r w:rsidR="00867A20" w:rsidRPr="00867A20">
        <w:rPr>
          <w:rFonts w:ascii="Times New Roman" w:hAnsi="Times New Roman"/>
          <w:color w:val="000000"/>
          <w:sz w:val="20"/>
          <w:szCs w:val="20"/>
        </w:rPr>
        <w:t xml:space="preserve"> </w:t>
      </w:r>
      <w:r w:rsidR="00C1160C">
        <w:rPr>
          <w:rFonts w:ascii="Times New Roman" w:hAnsi="Times New Roman"/>
          <w:color w:val="000000"/>
          <w:sz w:val="20"/>
          <w:szCs w:val="20"/>
        </w:rPr>
        <w:t>за</w:t>
      </w:r>
      <w:r w:rsidR="00867A20">
        <w:rPr>
          <w:rFonts w:ascii="Times New Roman" w:hAnsi="Times New Roman"/>
          <w:color w:val="000000"/>
          <w:sz w:val="20"/>
          <w:szCs w:val="20"/>
        </w:rPr>
        <w:t>висимости</w:t>
      </w:r>
      <w:r w:rsidRPr="00C14CF6">
        <w:rPr>
          <w:rFonts w:ascii="Times New Roman" w:hAnsi="Times New Roman"/>
          <w:color w:val="000000"/>
          <w:sz w:val="20"/>
          <w:szCs w:val="20"/>
        </w:rPr>
        <w:t xml:space="preserve"> от напора</w:t>
      </w:r>
      <w:r w:rsidR="00C1160C">
        <w:rPr>
          <w:rFonts w:ascii="Times New Roman" w:hAnsi="Times New Roman"/>
          <w:color w:val="000000"/>
          <w:sz w:val="20"/>
          <w:szCs w:val="20"/>
        </w:rPr>
        <w:t xml:space="preserve"> во</w:t>
      </w:r>
      <w:r w:rsidR="00CA50D6">
        <w:rPr>
          <w:rFonts w:ascii="Times New Roman" w:hAnsi="Times New Roman"/>
          <w:color w:val="000000"/>
          <w:sz w:val="20"/>
          <w:szCs w:val="20"/>
        </w:rPr>
        <w:t>ды</w:t>
      </w:r>
      <w:r w:rsidRPr="00C14CF6">
        <w:rPr>
          <w:rFonts w:ascii="Times New Roman" w:hAnsi="Times New Roman"/>
          <w:color w:val="000000"/>
          <w:sz w:val="20"/>
          <w:szCs w:val="20"/>
        </w:rPr>
        <w:t xml:space="preserve"> и других особенностей устройства дюкера).</w:t>
      </w:r>
    </w:p>
    <w:p w:rsidR="003435FC" w:rsidRPr="00C14CF6" w:rsidRDefault="003435FC"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Аварийный выпуск может быть проложен из верхней камеры или </w:t>
      </w:r>
      <w:r>
        <w:rPr>
          <w:rFonts w:ascii="Times New Roman" w:hAnsi="Times New Roman"/>
          <w:color w:val="000000"/>
          <w:sz w:val="20"/>
          <w:szCs w:val="20"/>
        </w:rPr>
        <w:lastRenderedPageBreak/>
        <w:t>из ближайшего колодца перед ним. Его устройство должно быть с</w:t>
      </w:r>
      <w:r>
        <w:rPr>
          <w:rFonts w:ascii="Times New Roman" w:hAnsi="Times New Roman"/>
          <w:color w:val="000000"/>
          <w:sz w:val="20"/>
          <w:szCs w:val="20"/>
        </w:rPr>
        <w:t>о</w:t>
      </w:r>
      <w:r>
        <w:rPr>
          <w:rFonts w:ascii="Times New Roman" w:hAnsi="Times New Roman"/>
          <w:color w:val="000000"/>
          <w:sz w:val="20"/>
          <w:szCs w:val="20"/>
        </w:rPr>
        <w:t xml:space="preserve">гласовано со всеми органами, </w:t>
      </w:r>
      <w:r w:rsidR="00867A20">
        <w:rPr>
          <w:rFonts w:ascii="Times New Roman" w:hAnsi="Times New Roman"/>
          <w:color w:val="000000"/>
          <w:sz w:val="20"/>
          <w:szCs w:val="20"/>
        </w:rPr>
        <w:t xml:space="preserve">которые осуществляют </w:t>
      </w:r>
      <w:r>
        <w:rPr>
          <w:rFonts w:ascii="Times New Roman" w:hAnsi="Times New Roman"/>
          <w:color w:val="000000"/>
          <w:sz w:val="20"/>
          <w:szCs w:val="20"/>
        </w:rPr>
        <w:t>контроль</w:t>
      </w:r>
      <w:r w:rsidR="00867A20">
        <w:rPr>
          <w:rFonts w:ascii="Times New Roman" w:hAnsi="Times New Roman"/>
          <w:color w:val="000000"/>
          <w:sz w:val="20"/>
          <w:szCs w:val="20"/>
        </w:rPr>
        <w:t xml:space="preserve"> по</w:t>
      </w:r>
      <w:r>
        <w:rPr>
          <w:rFonts w:ascii="Times New Roman" w:hAnsi="Times New Roman"/>
          <w:color w:val="000000"/>
          <w:sz w:val="20"/>
          <w:szCs w:val="20"/>
        </w:rPr>
        <w:t xml:space="preserve"> о</w:t>
      </w:r>
      <w:r>
        <w:rPr>
          <w:rFonts w:ascii="Times New Roman" w:hAnsi="Times New Roman"/>
          <w:color w:val="000000"/>
          <w:sz w:val="20"/>
          <w:szCs w:val="20"/>
        </w:rPr>
        <w:t>х</w:t>
      </w:r>
      <w:r>
        <w:rPr>
          <w:rFonts w:ascii="Times New Roman" w:hAnsi="Times New Roman"/>
          <w:color w:val="000000"/>
          <w:sz w:val="20"/>
          <w:szCs w:val="20"/>
        </w:rPr>
        <w:t>ра</w:t>
      </w:r>
      <w:r w:rsidR="00867A20">
        <w:rPr>
          <w:rFonts w:ascii="Times New Roman" w:hAnsi="Times New Roman"/>
          <w:color w:val="000000"/>
          <w:sz w:val="20"/>
          <w:szCs w:val="20"/>
        </w:rPr>
        <w:t>не</w:t>
      </w:r>
      <w:r>
        <w:rPr>
          <w:rFonts w:ascii="Times New Roman" w:hAnsi="Times New Roman"/>
          <w:color w:val="000000"/>
          <w:sz w:val="20"/>
          <w:szCs w:val="20"/>
        </w:rPr>
        <w:t xml:space="preserve"> и использовани</w:t>
      </w:r>
      <w:r w:rsidR="003B3E7F">
        <w:rPr>
          <w:rFonts w:ascii="Times New Roman" w:hAnsi="Times New Roman"/>
          <w:color w:val="000000"/>
          <w:sz w:val="20"/>
          <w:szCs w:val="20"/>
        </w:rPr>
        <w:t>ю</w:t>
      </w:r>
      <w:r>
        <w:rPr>
          <w:rFonts w:ascii="Times New Roman" w:hAnsi="Times New Roman"/>
          <w:color w:val="000000"/>
          <w:sz w:val="20"/>
          <w:szCs w:val="20"/>
        </w:rPr>
        <w:t xml:space="preserve"> водоема.</w:t>
      </w:r>
      <w:r w:rsidR="00726C5E">
        <w:rPr>
          <w:rFonts w:ascii="Times New Roman" w:hAnsi="Times New Roman"/>
          <w:color w:val="000000"/>
          <w:sz w:val="20"/>
          <w:szCs w:val="20"/>
        </w:rPr>
        <w:t xml:space="preserve"> В период паводков при высоком уро</w:t>
      </w:r>
      <w:r w:rsidR="00726C5E">
        <w:rPr>
          <w:rFonts w:ascii="Times New Roman" w:hAnsi="Times New Roman"/>
          <w:color w:val="000000"/>
          <w:sz w:val="20"/>
          <w:szCs w:val="20"/>
        </w:rPr>
        <w:t>в</w:t>
      </w:r>
      <w:r w:rsidR="00726C5E">
        <w:rPr>
          <w:rFonts w:ascii="Times New Roman" w:hAnsi="Times New Roman"/>
          <w:color w:val="000000"/>
          <w:sz w:val="20"/>
          <w:szCs w:val="20"/>
        </w:rPr>
        <w:t>не вод в реке аварийный выпуск может использоваться для промывки дюкера. Промывка осуществляется следующим образом: при открытой задвижке на ав</w:t>
      </w:r>
      <w:r w:rsidR="00C94C61">
        <w:rPr>
          <w:rFonts w:ascii="Times New Roman" w:hAnsi="Times New Roman"/>
          <w:color w:val="000000"/>
          <w:sz w:val="20"/>
          <w:szCs w:val="20"/>
        </w:rPr>
        <w:t>а</w:t>
      </w:r>
      <w:r w:rsidR="00726C5E">
        <w:rPr>
          <w:rFonts w:ascii="Times New Roman" w:hAnsi="Times New Roman"/>
          <w:color w:val="000000"/>
          <w:sz w:val="20"/>
          <w:szCs w:val="20"/>
        </w:rPr>
        <w:t>рийном выпуске вода из водоема в результате разности отметок воды в нем и в отводящем самотечном трубопроводе устре</w:t>
      </w:r>
      <w:r w:rsidR="00726C5E">
        <w:rPr>
          <w:rFonts w:ascii="Times New Roman" w:hAnsi="Times New Roman"/>
          <w:color w:val="000000"/>
          <w:sz w:val="20"/>
          <w:szCs w:val="20"/>
        </w:rPr>
        <w:t>м</w:t>
      </w:r>
      <w:r w:rsidR="00726C5E">
        <w:rPr>
          <w:rFonts w:ascii="Times New Roman" w:hAnsi="Times New Roman"/>
          <w:color w:val="000000"/>
          <w:sz w:val="20"/>
          <w:szCs w:val="20"/>
        </w:rPr>
        <w:t>ляется через аврийный выпуск в напорные трубопроводы, двигаясь там с</w:t>
      </w:r>
      <w:r w:rsidR="00C94C61">
        <w:rPr>
          <w:rFonts w:ascii="Times New Roman" w:hAnsi="Times New Roman"/>
          <w:color w:val="000000"/>
          <w:sz w:val="20"/>
          <w:szCs w:val="20"/>
        </w:rPr>
        <w:t xml:space="preserve"> </w:t>
      </w:r>
      <w:r w:rsidR="00726C5E">
        <w:rPr>
          <w:rFonts w:ascii="Times New Roman" w:hAnsi="Times New Roman"/>
          <w:color w:val="000000"/>
          <w:sz w:val="20"/>
          <w:szCs w:val="20"/>
        </w:rPr>
        <w:t>большой скоростью, интенсивно промывает их.</w:t>
      </w: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Верхняя камера дюкера состоит из двух отделений: первого – мо</w:t>
      </w:r>
      <w:r w:rsidRPr="00C14CF6">
        <w:rPr>
          <w:rFonts w:ascii="Times New Roman" w:hAnsi="Times New Roman"/>
          <w:color w:val="000000"/>
          <w:sz w:val="20"/>
          <w:szCs w:val="20"/>
        </w:rPr>
        <w:t>к</w:t>
      </w:r>
      <w:r w:rsidRPr="00C14CF6">
        <w:rPr>
          <w:rFonts w:ascii="Times New Roman" w:hAnsi="Times New Roman"/>
          <w:color w:val="000000"/>
          <w:sz w:val="20"/>
          <w:szCs w:val="20"/>
        </w:rPr>
        <w:t>рого и второго – сухого. Эти отделения разделяются между собой в</w:t>
      </w:r>
      <w:r w:rsidRPr="00C14CF6">
        <w:rPr>
          <w:rFonts w:ascii="Times New Roman" w:hAnsi="Times New Roman"/>
          <w:color w:val="000000"/>
          <w:sz w:val="20"/>
          <w:szCs w:val="20"/>
        </w:rPr>
        <w:t>о</w:t>
      </w:r>
      <w:r w:rsidRPr="00C14CF6">
        <w:rPr>
          <w:rFonts w:ascii="Times New Roman" w:hAnsi="Times New Roman"/>
          <w:color w:val="000000"/>
          <w:sz w:val="20"/>
          <w:szCs w:val="20"/>
        </w:rPr>
        <w:t>донепроницаемой перегородкой. В пределах первого отделения сам</w:t>
      </w:r>
      <w:r w:rsidRPr="00C14CF6">
        <w:rPr>
          <w:rFonts w:ascii="Times New Roman" w:hAnsi="Times New Roman"/>
          <w:color w:val="000000"/>
          <w:sz w:val="20"/>
          <w:szCs w:val="20"/>
        </w:rPr>
        <w:t>о</w:t>
      </w:r>
      <w:r w:rsidRPr="00C14CF6">
        <w:rPr>
          <w:rFonts w:ascii="Times New Roman" w:hAnsi="Times New Roman"/>
          <w:color w:val="000000"/>
          <w:sz w:val="20"/>
          <w:szCs w:val="20"/>
        </w:rPr>
        <w:t>течный трубопровод переходит в открытые лотки. Первое отделение может подтопляться водой при повышенных расходах сточных вод, при снижении пропускной способности дюкера или при его промывке. Этим и объясняется название отделения – мокрое.</w:t>
      </w: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окончания лотков перед трубами дюкера устанавливаются пл</w:t>
      </w:r>
      <w:r w:rsidRPr="00C14CF6">
        <w:rPr>
          <w:rFonts w:ascii="Times New Roman" w:hAnsi="Times New Roman"/>
          <w:color w:val="000000"/>
          <w:sz w:val="20"/>
          <w:szCs w:val="20"/>
        </w:rPr>
        <w:t>о</w:t>
      </w:r>
      <w:r w:rsidRPr="00C14CF6">
        <w:rPr>
          <w:rFonts w:ascii="Times New Roman" w:hAnsi="Times New Roman"/>
          <w:color w:val="000000"/>
          <w:sz w:val="20"/>
          <w:szCs w:val="20"/>
        </w:rPr>
        <w:t>ские затворы – шиберы. В сухом отделении размещаются напорные трубы дюкера с задвижками. При установке двух отключающих ус</w:t>
      </w:r>
      <w:r w:rsidRPr="00C14CF6">
        <w:rPr>
          <w:rFonts w:ascii="Times New Roman" w:hAnsi="Times New Roman"/>
          <w:color w:val="000000"/>
          <w:sz w:val="20"/>
          <w:szCs w:val="20"/>
        </w:rPr>
        <w:t>т</w:t>
      </w:r>
      <w:r w:rsidRPr="00C14CF6">
        <w:rPr>
          <w:rFonts w:ascii="Times New Roman" w:hAnsi="Times New Roman"/>
          <w:color w:val="000000"/>
          <w:sz w:val="20"/>
          <w:szCs w:val="20"/>
        </w:rPr>
        <w:t>ройств в верхней камере повышается надежность регулирования раб</w:t>
      </w:r>
      <w:r w:rsidRPr="00C14CF6">
        <w:rPr>
          <w:rFonts w:ascii="Times New Roman" w:hAnsi="Times New Roman"/>
          <w:color w:val="000000"/>
          <w:sz w:val="20"/>
          <w:szCs w:val="20"/>
        </w:rPr>
        <w:t>о</w:t>
      </w:r>
      <w:r w:rsidRPr="00C14CF6">
        <w:rPr>
          <w:rFonts w:ascii="Times New Roman" w:hAnsi="Times New Roman"/>
          <w:color w:val="000000"/>
          <w:sz w:val="20"/>
          <w:szCs w:val="20"/>
        </w:rPr>
        <w:t>ты дюкера в случае выхода из строя одной из ниток трубопровода.</w:t>
      </w: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Каждое отделение верхней камеры должно иметь горловину и оканчиваться (оборудоваться) люком с крышкой. Превышение люка камер под высоким уровнем вод в водоеме должно быть не менее </w:t>
      </w: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 xml:space="preserve">2 </w:t>
      </w:r>
      <w:r w:rsidRPr="00C14CF6">
        <w:rPr>
          <w:rFonts w:ascii="Times New Roman" w:hAnsi="Times New Roman"/>
          <w:color w:val="000000"/>
          <w:sz w:val="20"/>
          <w:szCs w:val="20"/>
        </w:rPr>
        <w:t xml:space="preserve">= </w:t>
      </w:r>
      <w:r w:rsidR="0009207C">
        <w:rPr>
          <w:rFonts w:ascii="Times New Roman" w:hAnsi="Times New Roman"/>
          <w:color w:val="000000"/>
          <w:sz w:val="20"/>
          <w:szCs w:val="20"/>
        </w:rPr>
        <w:t>= </w:t>
      </w:r>
      <w:r w:rsidRPr="00C14CF6">
        <w:rPr>
          <w:rFonts w:ascii="Times New Roman" w:hAnsi="Times New Roman"/>
          <w:color w:val="000000"/>
          <w:sz w:val="20"/>
          <w:szCs w:val="20"/>
        </w:rPr>
        <w:t>0,5</w:t>
      </w:r>
      <w:r w:rsidR="00270A91">
        <w:rPr>
          <w:rFonts w:ascii="Times New Roman" w:hAnsi="Times New Roman"/>
          <w:color w:val="000000"/>
          <w:sz w:val="20"/>
          <w:szCs w:val="20"/>
        </w:rPr>
        <w:t xml:space="preserve"> </w:t>
      </w:r>
      <w:r w:rsidRPr="00C14CF6">
        <w:rPr>
          <w:rFonts w:ascii="Times New Roman" w:hAnsi="Times New Roman"/>
          <w:color w:val="000000"/>
          <w:sz w:val="20"/>
          <w:szCs w:val="20"/>
        </w:rPr>
        <w:t>м.</w:t>
      </w:r>
    </w:p>
    <w:p w:rsidR="00A233D0" w:rsidRDefault="00A233D0" w:rsidP="001C7B0F">
      <w:pPr>
        <w:tabs>
          <w:tab w:val="left" w:pos="0"/>
        </w:tabs>
        <w:ind w:firstLine="284"/>
        <w:jc w:val="both"/>
        <w:rPr>
          <w:color w:val="000000"/>
          <w:sz w:val="20"/>
          <w:szCs w:val="20"/>
        </w:rPr>
      </w:pPr>
      <w:r w:rsidRPr="00C14CF6">
        <w:rPr>
          <w:color w:val="000000"/>
          <w:sz w:val="20"/>
          <w:szCs w:val="20"/>
        </w:rPr>
        <w:t>Нижняя камера дюкера устраивается в виде одного отделения, где напорные трубопроводы переходят в открытые лотки, в начале кот</w:t>
      </w:r>
      <w:r w:rsidRPr="00C14CF6">
        <w:rPr>
          <w:color w:val="000000"/>
          <w:sz w:val="20"/>
          <w:szCs w:val="20"/>
        </w:rPr>
        <w:t>о</w:t>
      </w:r>
      <w:r w:rsidRPr="00C14CF6">
        <w:rPr>
          <w:color w:val="000000"/>
          <w:sz w:val="20"/>
          <w:szCs w:val="20"/>
        </w:rPr>
        <w:t xml:space="preserve">рых должны устанавливаться щитовые затворы. На рис. </w:t>
      </w:r>
      <w:r w:rsidR="00DB4EF5">
        <w:rPr>
          <w:color w:val="000000"/>
          <w:sz w:val="20"/>
          <w:szCs w:val="20"/>
        </w:rPr>
        <w:t>4.</w:t>
      </w:r>
      <w:r w:rsidR="00540A49">
        <w:rPr>
          <w:color w:val="000000"/>
          <w:sz w:val="20"/>
          <w:szCs w:val="20"/>
        </w:rPr>
        <w:t>1</w:t>
      </w:r>
      <w:r w:rsidR="00C94C61">
        <w:rPr>
          <w:color w:val="000000"/>
          <w:sz w:val="20"/>
          <w:szCs w:val="20"/>
        </w:rPr>
        <w:t>4</w:t>
      </w:r>
      <w:r w:rsidRPr="00C14CF6">
        <w:rPr>
          <w:color w:val="000000"/>
          <w:sz w:val="20"/>
          <w:szCs w:val="20"/>
        </w:rPr>
        <w:t xml:space="preserve"> показана конструкция верхней и нижней камер дюкера из сборного железобет</w:t>
      </w:r>
      <w:r w:rsidRPr="00C14CF6">
        <w:rPr>
          <w:color w:val="000000"/>
          <w:sz w:val="20"/>
          <w:szCs w:val="20"/>
        </w:rPr>
        <w:t>о</w:t>
      </w:r>
      <w:r w:rsidRPr="00C14CF6">
        <w:rPr>
          <w:color w:val="000000"/>
          <w:sz w:val="20"/>
          <w:szCs w:val="20"/>
        </w:rPr>
        <w:t>на диаметром 150–400 мм.</w:t>
      </w:r>
    </w:p>
    <w:p w:rsidR="00EA218D" w:rsidRPr="00C14CF6" w:rsidRDefault="00EA218D" w:rsidP="00EA218D">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Камеры дюкера размещаются на незатопляемой даже при высоком уровне воды в водоеме территории. Дюкеры должны располагаться в местах с устойчивым, неразмываемым руслом, на участках с мин</w:t>
      </w:r>
      <w:r w:rsidRPr="00C14CF6">
        <w:rPr>
          <w:rFonts w:ascii="Times New Roman" w:hAnsi="Times New Roman"/>
          <w:color w:val="000000"/>
          <w:sz w:val="20"/>
          <w:szCs w:val="20"/>
        </w:rPr>
        <w:t>и</w:t>
      </w:r>
      <w:r w:rsidRPr="00C14CF6">
        <w:rPr>
          <w:rFonts w:ascii="Times New Roman" w:hAnsi="Times New Roman"/>
          <w:color w:val="000000"/>
          <w:sz w:val="20"/>
          <w:szCs w:val="20"/>
        </w:rPr>
        <w:t>мальной шириной реки. Трубопроводы дюкера прокладываются пе</w:t>
      </w:r>
      <w:r w:rsidRPr="00C14CF6">
        <w:rPr>
          <w:rFonts w:ascii="Times New Roman" w:hAnsi="Times New Roman"/>
          <w:color w:val="000000"/>
          <w:sz w:val="20"/>
          <w:szCs w:val="20"/>
        </w:rPr>
        <w:t>р</w:t>
      </w:r>
      <w:r w:rsidRPr="00C14CF6">
        <w:rPr>
          <w:rFonts w:ascii="Times New Roman" w:hAnsi="Times New Roman"/>
          <w:color w:val="000000"/>
          <w:sz w:val="20"/>
          <w:szCs w:val="20"/>
        </w:rPr>
        <w:t>пендикулярно руслу реки для обеспечения минимальной длины труб. При большой протяженности дюкера на трубах следует устраивать колодцы или камеры с ревизиями, а в пониженных местах – выпуски для опорожнения дюкера (обычно при широкой затопляемой пойме реки).</w:t>
      </w:r>
    </w:p>
    <w:p w:rsidR="00A233D0" w:rsidRPr="00C14CF6" w:rsidRDefault="00FF58A2" w:rsidP="00AA5355">
      <w:pPr>
        <w:tabs>
          <w:tab w:val="left" w:pos="0"/>
        </w:tabs>
        <w:spacing w:line="235" w:lineRule="auto"/>
        <w:jc w:val="center"/>
        <w:rPr>
          <w:noProof/>
          <w:color w:val="000000"/>
          <w:sz w:val="20"/>
          <w:szCs w:val="20"/>
        </w:rPr>
      </w:pPr>
      <w:r>
        <w:rPr>
          <w:noProof/>
          <w:color w:val="000000"/>
          <w:sz w:val="20"/>
          <w:szCs w:val="20"/>
        </w:rPr>
        <w:lastRenderedPageBreak/>
        <w:pict>
          <v:shape id="_x0000_s1251" type="#_x0000_t202" style="position:absolute;left:0;text-align:left;margin-left:185.3pt;margin-top:4.15pt;width:14.5pt;height:10.15pt;z-index:251689472" strokecolor="white [3212]">
            <v:textbox inset=".3mm,.3mm,.3mm,.3mm">
              <w:txbxContent>
                <w:p w:rsidR="00B41AB3" w:rsidRPr="006F7F0E" w:rsidRDefault="00B41AB3">
                  <w:pPr>
                    <w:rPr>
                      <w:i/>
                      <w:sz w:val="16"/>
                      <w:szCs w:val="16"/>
                    </w:rPr>
                  </w:pPr>
                  <w:r>
                    <w:rPr>
                      <w:i/>
                      <w:sz w:val="16"/>
                      <w:szCs w:val="16"/>
                    </w:rPr>
                    <w:t>б</w:t>
                  </w:r>
                </w:p>
              </w:txbxContent>
            </v:textbox>
          </v:shape>
        </w:pict>
      </w:r>
      <w:r>
        <w:rPr>
          <w:noProof/>
          <w:color w:val="000000"/>
          <w:sz w:val="20"/>
          <w:szCs w:val="20"/>
        </w:rPr>
        <w:pict>
          <v:shape id="_x0000_s1250" type="#_x0000_t202" style="position:absolute;left:0;text-align:left;margin-left:40.8pt;margin-top:7.15pt;width:14pt;height:10pt;z-index:251688448" strokecolor="white [3212]">
            <v:textbox inset=".3mm,.3mm,.3mm,.3mm">
              <w:txbxContent>
                <w:p w:rsidR="00B41AB3" w:rsidRPr="006F7F0E" w:rsidRDefault="00B41AB3">
                  <w:pPr>
                    <w:rPr>
                      <w:i/>
                      <w:sz w:val="16"/>
                      <w:szCs w:val="16"/>
                    </w:rPr>
                  </w:pPr>
                  <w:r>
                    <w:rPr>
                      <w:i/>
                      <w:sz w:val="16"/>
                      <w:szCs w:val="16"/>
                    </w:rPr>
                    <w:t>а</w:t>
                  </w:r>
                </w:p>
              </w:txbxContent>
            </v:textbox>
          </v:shape>
        </w:pict>
      </w:r>
      <w:r w:rsidR="00271080">
        <w:rPr>
          <w:noProof/>
          <w:color w:val="000000"/>
          <w:sz w:val="20"/>
          <w:szCs w:val="20"/>
        </w:rPr>
        <w:drawing>
          <wp:inline distT="0" distB="0" distL="0" distR="0">
            <wp:extent cx="3005474" cy="1487156"/>
            <wp:effectExtent l="19050" t="0" r="4426" b="0"/>
            <wp:docPr id="4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0" cstate="print">
                      <a:lum bright="-36000" contrast="90000"/>
                    </a:blip>
                    <a:srcRect l="7304" r="7793"/>
                    <a:stretch>
                      <a:fillRect/>
                    </a:stretch>
                  </pic:blipFill>
                  <pic:spPr bwMode="auto">
                    <a:xfrm>
                      <a:off x="0" y="0"/>
                      <a:ext cx="3017826" cy="1493268"/>
                    </a:xfrm>
                    <a:prstGeom prst="rect">
                      <a:avLst/>
                    </a:prstGeom>
                    <a:noFill/>
                    <a:ln w="9525">
                      <a:noFill/>
                      <a:miter lim="800000"/>
                      <a:headEnd/>
                      <a:tailEnd/>
                    </a:ln>
                  </pic:spPr>
                </pic:pic>
              </a:graphicData>
            </a:graphic>
          </wp:inline>
        </w:drawing>
      </w:r>
    </w:p>
    <w:p w:rsidR="00DB4EF5" w:rsidRDefault="00DB4EF5" w:rsidP="00AA5355">
      <w:pPr>
        <w:pStyle w:val="af7"/>
        <w:widowControl w:val="0"/>
        <w:spacing w:line="235" w:lineRule="auto"/>
        <w:jc w:val="center"/>
        <w:rPr>
          <w:rFonts w:ascii="Times New Roman" w:hAnsi="Times New Roman"/>
          <w:bCs/>
          <w:color w:val="000000"/>
          <w:sz w:val="16"/>
          <w:szCs w:val="16"/>
        </w:rPr>
      </w:pPr>
    </w:p>
    <w:p w:rsidR="00A233D0" w:rsidRPr="00766C5F" w:rsidRDefault="00540A49" w:rsidP="00AA5355">
      <w:pPr>
        <w:pStyle w:val="af7"/>
        <w:widowControl w:val="0"/>
        <w:spacing w:line="235" w:lineRule="auto"/>
        <w:jc w:val="center"/>
        <w:rPr>
          <w:rFonts w:ascii="Times New Roman" w:hAnsi="Times New Roman"/>
          <w:sz w:val="16"/>
          <w:szCs w:val="16"/>
        </w:rPr>
      </w:pPr>
      <w:r>
        <w:rPr>
          <w:rFonts w:ascii="Times New Roman" w:hAnsi="Times New Roman"/>
          <w:bCs/>
          <w:color w:val="000000"/>
          <w:sz w:val="16"/>
          <w:szCs w:val="16"/>
        </w:rPr>
        <w:t>Рис.</w:t>
      </w:r>
      <w:r w:rsidR="006F7F0E">
        <w:rPr>
          <w:rFonts w:ascii="Times New Roman" w:hAnsi="Times New Roman"/>
          <w:bCs/>
          <w:color w:val="000000"/>
          <w:sz w:val="16"/>
          <w:szCs w:val="16"/>
        </w:rPr>
        <w:t> </w:t>
      </w:r>
      <w:r>
        <w:rPr>
          <w:rFonts w:ascii="Times New Roman" w:hAnsi="Times New Roman"/>
          <w:bCs/>
          <w:color w:val="000000"/>
          <w:sz w:val="16"/>
          <w:szCs w:val="16"/>
        </w:rPr>
        <w:t>4.1</w:t>
      </w:r>
      <w:r w:rsidR="006F7F0E">
        <w:rPr>
          <w:rFonts w:ascii="Times New Roman" w:hAnsi="Times New Roman"/>
          <w:bCs/>
          <w:color w:val="000000"/>
          <w:sz w:val="16"/>
          <w:szCs w:val="16"/>
        </w:rPr>
        <w:t>4</w:t>
      </w:r>
      <w:r>
        <w:rPr>
          <w:rFonts w:ascii="Times New Roman" w:hAnsi="Times New Roman"/>
          <w:bCs/>
          <w:color w:val="000000"/>
          <w:sz w:val="16"/>
          <w:szCs w:val="16"/>
        </w:rPr>
        <w:t>.</w:t>
      </w:r>
      <w:r w:rsidR="00A233D0" w:rsidRPr="00DB4EF5">
        <w:rPr>
          <w:rFonts w:ascii="Times New Roman" w:hAnsi="Times New Roman"/>
          <w:bCs/>
          <w:color w:val="000000"/>
          <w:sz w:val="16"/>
          <w:szCs w:val="16"/>
        </w:rPr>
        <w:t xml:space="preserve"> Конструкция верхней </w:t>
      </w:r>
      <w:r w:rsidR="00A233D0" w:rsidRPr="006F7F0E">
        <w:rPr>
          <w:rFonts w:ascii="Times New Roman" w:hAnsi="Times New Roman"/>
          <w:bCs/>
          <w:iCs/>
          <w:color w:val="000000"/>
          <w:sz w:val="16"/>
          <w:szCs w:val="16"/>
        </w:rPr>
        <w:t>(</w:t>
      </w:r>
      <w:r w:rsidR="00A233D0" w:rsidRPr="00DB4EF5">
        <w:rPr>
          <w:rFonts w:ascii="Times New Roman" w:hAnsi="Times New Roman"/>
          <w:bCs/>
          <w:i/>
          <w:iCs/>
          <w:color w:val="000000"/>
          <w:sz w:val="16"/>
          <w:szCs w:val="16"/>
        </w:rPr>
        <w:t>а</w:t>
      </w:r>
      <w:r w:rsidR="00A233D0" w:rsidRPr="006F7F0E">
        <w:rPr>
          <w:rFonts w:ascii="Times New Roman" w:hAnsi="Times New Roman"/>
          <w:bCs/>
          <w:iCs/>
          <w:color w:val="000000"/>
          <w:sz w:val="16"/>
          <w:szCs w:val="16"/>
        </w:rPr>
        <w:t>)</w:t>
      </w:r>
      <w:r w:rsidR="00A233D0" w:rsidRPr="00DB4EF5">
        <w:rPr>
          <w:rFonts w:ascii="Times New Roman" w:hAnsi="Times New Roman"/>
          <w:bCs/>
          <w:i/>
          <w:iCs/>
          <w:color w:val="000000"/>
          <w:sz w:val="16"/>
          <w:szCs w:val="16"/>
        </w:rPr>
        <w:t xml:space="preserve"> </w:t>
      </w:r>
      <w:r w:rsidR="00A233D0" w:rsidRPr="00DB4EF5">
        <w:rPr>
          <w:rFonts w:ascii="Times New Roman" w:hAnsi="Times New Roman"/>
          <w:bCs/>
          <w:color w:val="000000"/>
          <w:sz w:val="16"/>
          <w:szCs w:val="16"/>
        </w:rPr>
        <w:t>и нижней (</w:t>
      </w:r>
      <w:r w:rsidR="00A233D0" w:rsidRPr="006F7F0E">
        <w:rPr>
          <w:rFonts w:ascii="Times New Roman" w:hAnsi="Times New Roman"/>
          <w:bCs/>
          <w:i/>
          <w:color w:val="000000"/>
          <w:sz w:val="16"/>
          <w:szCs w:val="16"/>
        </w:rPr>
        <w:t>б</w:t>
      </w:r>
      <w:r w:rsidR="00A233D0" w:rsidRPr="00DB4EF5">
        <w:rPr>
          <w:rFonts w:ascii="Times New Roman" w:hAnsi="Times New Roman"/>
          <w:bCs/>
          <w:color w:val="000000"/>
          <w:sz w:val="16"/>
          <w:szCs w:val="16"/>
        </w:rPr>
        <w:t>) камер</w:t>
      </w:r>
    </w:p>
    <w:p w:rsidR="006F7F0E" w:rsidRDefault="006F7F0E" w:rsidP="00AA5355">
      <w:pPr>
        <w:pStyle w:val="af7"/>
        <w:widowControl w:val="0"/>
        <w:spacing w:line="235" w:lineRule="auto"/>
        <w:ind w:firstLine="284"/>
        <w:jc w:val="both"/>
        <w:rPr>
          <w:rFonts w:ascii="Times New Roman" w:hAnsi="Times New Roman"/>
          <w:color w:val="000000"/>
          <w:sz w:val="20"/>
          <w:szCs w:val="20"/>
        </w:rPr>
      </w:pPr>
    </w:p>
    <w:p w:rsidR="00A233D0" w:rsidRPr="00C14CF6" w:rsidRDefault="00A233D0" w:rsidP="00A037DA">
      <w:pPr>
        <w:pStyle w:val="af7"/>
        <w:widowControl w:val="0"/>
        <w:spacing w:line="233"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Все линии дюкера принимаются рабочими и рассчитываются на пропуск расхода</w:t>
      </w:r>
    </w:p>
    <w:p w:rsidR="006F7F0E" w:rsidRPr="006F7F0E" w:rsidRDefault="006F7F0E" w:rsidP="00A037DA">
      <w:pPr>
        <w:pStyle w:val="af7"/>
        <w:widowControl w:val="0"/>
        <w:spacing w:line="233" w:lineRule="auto"/>
        <w:jc w:val="right"/>
        <w:rPr>
          <w:rFonts w:ascii="Times New Roman" w:hAnsi="Times New Roman"/>
          <w:color w:val="000000"/>
          <w:position w:val="-6"/>
          <w:sz w:val="20"/>
          <w:szCs w:val="20"/>
        </w:rPr>
      </w:pPr>
      <w:r w:rsidRPr="006F7F0E">
        <w:rPr>
          <w:spacing w:val="2"/>
          <w:position w:val="-24"/>
          <w:sz w:val="20"/>
          <w:szCs w:val="20"/>
        </w:rPr>
        <w:object w:dxaOrig="880" w:dyaOrig="660">
          <v:shape id="_x0000_i1052" type="#_x0000_t75" style="width:38.25pt;height:27pt" o:ole="">
            <v:imagedata r:id="rId81" o:title=""/>
          </v:shape>
          <o:OLEObject Type="Embed" ProgID="Equation.3" ShapeID="_x0000_i1052" DrawAspect="Content" ObjectID="_1477831531" r:id="rId82"/>
        </w:object>
      </w:r>
      <w:r w:rsidRPr="006F7F0E">
        <w:rPr>
          <w:rFonts w:ascii="Times New Roman" w:hAnsi="Times New Roman"/>
          <w:spacing w:val="2"/>
          <w:position w:val="-6"/>
          <w:sz w:val="20"/>
          <w:szCs w:val="20"/>
        </w:rPr>
        <w:t xml:space="preserve">                                            (4.6)</w:t>
      </w:r>
    </w:p>
    <w:p w:rsidR="00A233D0" w:rsidRPr="00C14CF6" w:rsidRDefault="00A233D0" w:rsidP="00A037DA">
      <w:pPr>
        <w:pStyle w:val="af7"/>
        <w:widowControl w:val="0"/>
        <w:spacing w:line="233" w:lineRule="auto"/>
        <w:jc w:val="both"/>
        <w:rPr>
          <w:rFonts w:ascii="Times New Roman" w:hAnsi="Times New Roman"/>
          <w:color w:val="000000"/>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vertAlign w:val="subscript"/>
          <w:lang w:val="en-US"/>
        </w:rPr>
        <w:t>p</w:t>
      </w:r>
      <w:r w:rsidRPr="00C14CF6">
        <w:rPr>
          <w:rFonts w:ascii="Times New Roman" w:hAnsi="Times New Roman"/>
          <w:sz w:val="20"/>
          <w:szCs w:val="20"/>
        </w:rPr>
        <w:t xml:space="preserve"> – </w:t>
      </w:r>
      <w:r w:rsidRPr="00C14CF6">
        <w:rPr>
          <w:rFonts w:ascii="Times New Roman" w:hAnsi="Times New Roman"/>
          <w:color w:val="000000"/>
          <w:sz w:val="20"/>
          <w:szCs w:val="20"/>
        </w:rPr>
        <w:t xml:space="preserve">расчетный расход через дюкер; </w:t>
      </w:r>
    </w:p>
    <w:p w:rsidR="00A233D0" w:rsidRPr="00C14CF6" w:rsidRDefault="00A233D0" w:rsidP="00A037DA">
      <w:pPr>
        <w:pStyle w:val="af7"/>
        <w:widowControl w:val="0"/>
        <w:spacing w:line="233" w:lineRule="auto"/>
        <w:ind w:firstLine="284"/>
        <w:jc w:val="both"/>
        <w:rPr>
          <w:rFonts w:ascii="Times New Roman" w:hAnsi="Times New Roman"/>
          <w:sz w:val="20"/>
          <w:szCs w:val="20"/>
        </w:rPr>
      </w:pPr>
      <w:r w:rsidRPr="00C14CF6">
        <w:rPr>
          <w:rFonts w:ascii="Times New Roman" w:hAnsi="Times New Roman"/>
          <w:iCs/>
          <w:color w:val="000000"/>
          <w:sz w:val="20"/>
          <w:szCs w:val="20"/>
          <w:lang w:val="en-US"/>
        </w:rPr>
        <w:t>n</w:t>
      </w:r>
      <w:r w:rsidR="003435FC">
        <w:rPr>
          <w:rFonts w:ascii="Times New Roman" w:hAnsi="Times New Roman"/>
          <w:iCs/>
          <w:color w:val="000000"/>
          <w:sz w:val="20"/>
          <w:szCs w:val="20"/>
        </w:rPr>
        <w:t xml:space="preserve"> </w:t>
      </w:r>
      <w:r w:rsidRPr="00C14CF6">
        <w:rPr>
          <w:rFonts w:ascii="Times New Roman" w:hAnsi="Times New Roman"/>
          <w:sz w:val="20"/>
          <w:szCs w:val="20"/>
        </w:rPr>
        <w:t>–</w:t>
      </w:r>
      <w:r w:rsidR="008278F2">
        <w:rPr>
          <w:rFonts w:ascii="Times New Roman" w:hAnsi="Times New Roman"/>
          <w:color w:val="000000"/>
          <w:sz w:val="20"/>
          <w:szCs w:val="20"/>
        </w:rPr>
        <w:t xml:space="preserve"> число</w:t>
      </w:r>
      <w:r w:rsidRPr="00C14CF6">
        <w:rPr>
          <w:rFonts w:ascii="Times New Roman" w:hAnsi="Times New Roman"/>
          <w:color w:val="000000"/>
          <w:sz w:val="20"/>
          <w:szCs w:val="20"/>
        </w:rPr>
        <w:t xml:space="preserve"> рабочих линий.</w:t>
      </w:r>
    </w:p>
    <w:p w:rsidR="00A233D0" w:rsidRDefault="00A233D0" w:rsidP="00A037DA">
      <w:pPr>
        <w:pStyle w:val="af7"/>
        <w:widowControl w:val="0"/>
        <w:spacing w:line="233"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Диаметр труб определяют, исходя из условия обеспечения сам</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очищающих скоростей, </w:t>
      </w:r>
      <m:oMath>
        <m:r>
          <m:rPr>
            <m:nor/>
          </m:rPr>
          <w:rPr>
            <w:rFonts w:ascii="Cambria Math" w:hAnsi="Cambria Math"/>
            <w:color w:val="000000"/>
            <w:sz w:val="20"/>
            <w:szCs w:val="20"/>
          </w:rPr>
          <m:t>ν</m:t>
        </m:r>
      </m:oMath>
      <w:r w:rsidRPr="00C14CF6">
        <w:rPr>
          <w:rFonts w:ascii="Times New Roman" w:hAnsi="Times New Roman"/>
          <w:color w:val="000000"/>
          <w:sz w:val="20"/>
          <w:szCs w:val="20"/>
        </w:rPr>
        <w:t xml:space="preserve"> ≥ 1,0 м/с, по формуле</w:t>
      </w:r>
    </w:p>
    <w:p w:rsidR="006F7F0E" w:rsidRPr="00B45253" w:rsidRDefault="0009207C" w:rsidP="00A037DA">
      <w:pPr>
        <w:pStyle w:val="af7"/>
        <w:widowControl w:val="0"/>
        <w:spacing w:line="233" w:lineRule="auto"/>
        <w:jc w:val="right"/>
        <w:rPr>
          <w:rFonts w:ascii="Times New Roman" w:hAnsi="Times New Roman"/>
          <w:color w:val="000000"/>
          <w:position w:val="-6"/>
          <w:sz w:val="20"/>
          <w:szCs w:val="20"/>
        </w:rPr>
      </w:pPr>
      <w:r w:rsidRPr="00B45253">
        <w:rPr>
          <w:rFonts w:ascii="Times New Roman" w:hAnsi="Times New Roman"/>
          <w:spacing w:val="2"/>
          <w:position w:val="-26"/>
          <w:sz w:val="20"/>
          <w:szCs w:val="20"/>
        </w:rPr>
        <w:object w:dxaOrig="1080" w:dyaOrig="700">
          <v:shape id="_x0000_i1053" type="#_x0000_t75" style="width:47.25pt;height:30pt" o:ole="">
            <v:imagedata r:id="rId83" o:title=""/>
          </v:shape>
          <o:OLEObject Type="Embed" ProgID="Equation.3" ShapeID="_x0000_i1053" DrawAspect="Content" ObjectID="_1477831532" r:id="rId84"/>
        </w:object>
      </w:r>
      <w:r w:rsidR="00B45253" w:rsidRPr="00B45253">
        <w:rPr>
          <w:rFonts w:ascii="Times New Roman" w:hAnsi="Times New Roman"/>
          <w:spacing w:val="2"/>
          <w:position w:val="-6"/>
          <w:sz w:val="20"/>
          <w:szCs w:val="20"/>
        </w:rPr>
        <w:t xml:space="preserve">          </w:t>
      </w:r>
      <w:r w:rsidR="00B45253">
        <w:rPr>
          <w:rFonts w:ascii="Times New Roman" w:hAnsi="Times New Roman"/>
          <w:spacing w:val="2"/>
          <w:position w:val="-6"/>
          <w:sz w:val="20"/>
          <w:szCs w:val="20"/>
        </w:rPr>
        <w:t xml:space="preserve"> </w:t>
      </w:r>
      <w:r w:rsidR="00B45253" w:rsidRPr="00B45253">
        <w:rPr>
          <w:rFonts w:ascii="Times New Roman" w:hAnsi="Times New Roman"/>
          <w:spacing w:val="2"/>
          <w:position w:val="-6"/>
          <w:sz w:val="20"/>
          <w:szCs w:val="20"/>
        </w:rPr>
        <w:t xml:space="preserve">                                (4.7)</w:t>
      </w:r>
    </w:p>
    <w:p w:rsidR="00A233D0" w:rsidRDefault="00A233D0" w:rsidP="00A037DA">
      <w:pPr>
        <w:pStyle w:val="af7"/>
        <w:widowControl w:val="0"/>
        <w:spacing w:line="233"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Вода в трубах дюкера движется с заданной скоростью</w:t>
      </w:r>
      <w:r w:rsidR="008278F2">
        <w:rPr>
          <w:rFonts w:ascii="Times New Roman" w:hAnsi="Times New Roman"/>
          <w:color w:val="000000"/>
          <w:sz w:val="20"/>
          <w:szCs w:val="20"/>
        </w:rPr>
        <w:t>, в</w:t>
      </w:r>
      <w:r w:rsidRPr="00C14CF6">
        <w:rPr>
          <w:rFonts w:ascii="Times New Roman" w:hAnsi="Times New Roman"/>
          <w:color w:val="000000"/>
          <w:sz w:val="20"/>
          <w:szCs w:val="20"/>
        </w:rPr>
        <w:t xml:space="preserve"> результате наличия перепада уровней воды ∆</w:t>
      </w:r>
      <w:r w:rsidRPr="00C14CF6">
        <w:rPr>
          <w:rFonts w:ascii="Times New Roman" w:hAnsi="Times New Roman"/>
          <w:color w:val="000000"/>
          <w:sz w:val="20"/>
          <w:szCs w:val="20"/>
          <w:lang w:val="en-US"/>
        </w:rPr>
        <w:t>h</w:t>
      </w:r>
      <w:r w:rsidR="008278F2">
        <w:rPr>
          <w:rFonts w:ascii="Times New Roman" w:hAnsi="Times New Roman"/>
          <w:color w:val="000000"/>
          <w:sz w:val="20"/>
          <w:szCs w:val="20"/>
        </w:rPr>
        <w:t xml:space="preserve"> в верхней и нижней камерах,</w:t>
      </w:r>
      <w:r w:rsidR="007E6EB2">
        <w:rPr>
          <w:rFonts w:ascii="Times New Roman" w:hAnsi="Times New Roman"/>
          <w:color w:val="000000"/>
          <w:sz w:val="20"/>
          <w:szCs w:val="20"/>
        </w:rPr>
        <w:t xml:space="preserve"> </w:t>
      </w:r>
      <w:r w:rsidR="008278F2">
        <w:rPr>
          <w:rFonts w:ascii="Times New Roman" w:hAnsi="Times New Roman"/>
          <w:color w:val="000000"/>
          <w:sz w:val="20"/>
          <w:szCs w:val="20"/>
        </w:rPr>
        <w:t>кот</w:t>
      </w:r>
      <w:r w:rsidR="008278F2">
        <w:rPr>
          <w:rFonts w:ascii="Times New Roman" w:hAnsi="Times New Roman"/>
          <w:color w:val="000000"/>
          <w:sz w:val="20"/>
          <w:szCs w:val="20"/>
        </w:rPr>
        <w:t>о</w:t>
      </w:r>
      <w:r w:rsidR="008278F2">
        <w:rPr>
          <w:rFonts w:ascii="Times New Roman" w:hAnsi="Times New Roman"/>
          <w:color w:val="000000"/>
          <w:sz w:val="20"/>
          <w:szCs w:val="20"/>
        </w:rPr>
        <w:t xml:space="preserve">рая </w:t>
      </w:r>
      <w:r w:rsidR="007E6EB2">
        <w:rPr>
          <w:rFonts w:ascii="Times New Roman" w:hAnsi="Times New Roman"/>
          <w:color w:val="000000"/>
          <w:sz w:val="20"/>
          <w:szCs w:val="20"/>
        </w:rPr>
        <w:t>рав</w:t>
      </w:r>
      <w:r w:rsidR="008278F2">
        <w:rPr>
          <w:rFonts w:ascii="Times New Roman" w:hAnsi="Times New Roman"/>
          <w:color w:val="000000"/>
          <w:sz w:val="20"/>
          <w:szCs w:val="20"/>
        </w:rPr>
        <w:t>на</w:t>
      </w:r>
      <w:r w:rsidRPr="00C14CF6">
        <w:rPr>
          <w:rFonts w:ascii="Times New Roman" w:hAnsi="Times New Roman"/>
          <w:color w:val="000000"/>
          <w:sz w:val="20"/>
          <w:szCs w:val="20"/>
        </w:rPr>
        <w:t xml:space="preserve"> потер</w:t>
      </w:r>
      <w:r w:rsidR="00FC1BC3">
        <w:rPr>
          <w:rFonts w:ascii="Times New Roman" w:hAnsi="Times New Roman"/>
          <w:color w:val="000000"/>
          <w:sz w:val="20"/>
          <w:szCs w:val="20"/>
        </w:rPr>
        <w:t xml:space="preserve">ям напора в дюкере и определяется </w:t>
      </w:r>
      <w:r w:rsidRPr="00C14CF6">
        <w:rPr>
          <w:rFonts w:ascii="Times New Roman" w:hAnsi="Times New Roman"/>
          <w:color w:val="000000"/>
          <w:sz w:val="20"/>
          <w:szCs w:val="20"/>
        </w:rPr>
        <w:t xml:space="preserve"> по формуле</w:t>
      </w:r>
    </w:p>
    <w:p w:rsidR="00F810F9" w:rsidRPr="006F7F0E" w:rsidRDefault="00A037DA" w:rsidP="00A037DA">
      <w:pPr>
        <w:pStyle w:val="af7"/>
        <w:widowControl w:val="0"/>
        <w:spacing w:line="233" w:lineRule="auto"/>
        <w:jc w:val="right"/>
        <w:rPr>
          <w:rFonts w:ascii="Times New Roman" w:hAnsi="Times New Roman"/>
          <w:color w:val="000000"/>
          <w:position w:val="-6"/>
          <w:sz w:val="20"/>
          <w:szCs w:val="20"/>
        </w:rPr>
      </w:pPr>
      <w:r w:rsidRPr="00F810F9">
        <w:rPr>
          <w:spacing w:val="2"/>
          <w:position w:val="-34"/>
          <w:sz w:val="20"/>
          <w:szCs w:val="20"/>
        </w:rPr>
        <w:object w:dxaOrig="2900" w:dyaOrig="800">
          <v:shape id="_x0000_i1054" type="#_x0000_t75" style="width:126.75pt;height:33pt" o:ole="">
            <v:imagedata r:id="rId85" o:title=""/>
          </v:shape>
          <o:OLEObject Type="Embed" ProgID="Equation.3" ShapeID="_x0000_i1054" DrawAspect="Content" ObjectID="_1477831533" r:id="rId86"/>
        </w:object>
      </w:r>
      <w:r w:rsidR="00F810F9" w:rsidRPr="006F7F0E">
        <w:rPr>
          <w:rFonts w:ascii="Times New Roman" w:hAnsi="Times New Roman"/>
          <w:spacing w:val="2"/>
          <w:position w:val="-6"/>
          <w:sz w:val="20"/>
          <w:szCs w:val="20"/>
        </w:rPr>
        <w:t xml:space="preserve">                           (4.</w:t>
      </w:r>
      <w:r>
        <w:rPr>
          <w:rFonts w:ascii="Times New Roman" w:hAnsi="Times New Roman"/>
          <w:spacing w:val="2"/>
          <w:position w:val="-6"/>
          <w:sz w:val="20"/>
          <w:szCs w:val="20"/>
        </w:rPr>
        <w:t>8</w:t>
      </w:r>
      <w:r w:rsidR="00F810F9" w:rsidRPr="006F7F0E">
        <w:rPr>
          <w:rFonts w:ascii="Times New Roman" w:hAnsi="Times New Roman"/>
          <w:spacing w:val="2"/>
          <w:position w:val="-6"/>
          <w:sz w:val="20"/>
          <w:szCs w:val="20"/>
        </w:rPr>
        <w:t>)</w:t>
      </w:r>
    </w:p>
    <w:p w:rsidR="00A233D0" w:rsidRPr="00C14CF6" w:rsidRDefault="004B1B04" w:rsidP="00A037DA">
      <w:pPr>
        <w:pStyle w:val="af7"/>
        <w:widowControl w:val="0"/>
        <w:spacing w:line="233" w:lineRule="auto"/>
        <w:jc w:val="both"/>
        <w:rPr>
          <w:rFonts w:ascii="Times New Roman" w:hAnsi="Times New Roman"/>
          <w:color w:val="000000"/>
          <w:sz w:val="20"/>
          <w:szCs w:val="20"/>
        </w:rPr>
      </w:pPr>
      <w:r>
        <w:rPr>
          <w:rFonts w:ascii="Times New Roman" w:hAnsi="Times New Roman"/>
          <w:color w:val="000000"/>
          <w:sz w:val="20"/>
          <w:szCs w:val="20"/>
        </w:rPr>
        <w:t>г</w:t>
      </w:r>
      <w:r w:rsidR="00A233D0" w:rsidRPr="00C14CF6">
        <w:rPr>
          <w:rFonts w:ascii="Times New Roman" w:hAnsi="Times New Roman"/>
          <w:color w:val="000000"/>
          <w:sz w:val="20"/>
          <w:szCs w:val="20"/>
        </w:rPr>
        <w:t>де</w:t>
      </w:r>
      <w:r w:rsidR="00B45253">
        <w:rPr>
          <w:rFonts w:ascii="Times New Roman" w:hAnsi="Times New Roman"/>
          <w:sz w:val="20"/>
          <w:szCs w:val="20"/>
        </w:rPr>
        <w:t xml:space="preserve"> </w:t>
      </w:r>
      <w:r w:rsidR="00B45253" w:rsidRPr="00C14CF6">
        <w:rPr>
          <w:rFonts w:ascii="Times New Roman" w:hAnsi="Times New Roman"/>
          <w:color w:val="000000"/>
          <w:sz w:val="20"/>
          <w:szCs w:val="20"/>
          <w:lang w:val="en-US"/>
        </w:rPr>
        <w:t>h</w:t>
      </w:r>
      <w:r w:rsidR="00B45253" w:rsidRPr="00C14CF6">
        <w:rPr>
          <w:rFonts w:ascii="Times New Roman" w:hAnsi="Times New Roman"/>
          <w:color w:val="000000"/>
          <w:sz w:val="20"/>
          <w:szCs w:val="20"/>
          <w:vertAlign w:val="subscript"/>
          <w:lang w:val="en-US"/>
        </w:rPr>
        <w:t>l</w:t>
      </w:r>
      <w:r w:rsidR="00B45253" w:rsidRPr="00C14CF6">
        <w:rPr>
          <w:rFonts w:ascii="Times New Roman" w:hAnsi="Times New Roman"/>
          <w:color w:val="000000"/>
          <w:sz w:val="20"/>
          <w:szCs w:val="20"/>
        </w:rPr>
        <w:t xml:space="preserve"> = </w:t>
      </w:r>
      <w:r w:rsidR="00B45253" w:rsidRPr="00C14CF6">
        <w:rPr>
          <w:rFonts w:ascii="Times New Roman" w:hAnsi="Times New Roman"/>
          <w:color w:val="000000"/>
          <w:sz w:val="20"/>
          <w:szCs w:val="20"/>
          <w:lang w:val="en-US"/>
        </w:rPr>
        <w:t>il</w:t>
      </w:r>
      <w:r w:rsidR="00B45253" w:rsidRPr="00C14CF6">
        <w:rPr>
          <w:rFonts w:ascii="Times New Roman" w:hAnsi="Times New Roman"/>
          <w:color w:val="000000"/>
          <w:sz w:val="20"/>
          <w:szCs w:val="20"/>
        </w:rPr>
        <w:t xml:space="preserve"> </w:t>
      </w:r>
      <w:r w:rsidR="00B45253">
        <w:rPr>
          <w:rFonts w:ascii="Times New Roman" w:hAnsi="Times New Roman"/>
          <w:color w:val="000000"/>
          <w:sz w:val="20"/>
          <w:szCs w:val="20"/>
        </w:rPr>
        <w:t xml:space="preserve">– </w:t>
      </w:r>
      <w:r w:rsidR="00A233D0" w:rsidRPr="00C14CF6">
        <w:rPr>
          <w:rFonts w:ascii="Times New Roman" w:hAnsi="Times New Roman"/>
          <w:color w:val="000000"/>
          <w:sz w:val="20"/>
          <w:szCs w:val="20"/>
        </w:rPr>
        <w:t xml:space="preserve">потери напора по длине трубы; </w:t>
      </w:r>
    </w:p>
    <w:p w:rsidR="00A233D0" w:rsidRPr="00C14CF6" w:rsidRDefault="00A233D0" w:rsidP="00A037DA">
      <w:pPr>
        <w:pStyle w:val="af7"/>
        <w:widowControl w:val="0"/>
        <w:spacing w:line="233" w:lineRule="auto"/>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м</w:t>
      </w:r>
      <w:r w:rsidR="00B45253">
        <w:rPr>
          <w:rFonts w:ascii="Times New Roman" w:hAnsi="Times New Roman"/>
          <w:color w:val="000000"/>
          <w:sz w:val="20"/>
          <w:szCs w:val="20"/>
          <w:vertAlign w:val="subscript"/>
        </w:rPr>
        <w:t xml:space="preserve">  </w:t>
      </w:r>
      <w:r w:rsidRPr="00C14CF6">
        <w:rPr>
          <w:rFonts w:ascii="Times New Roman" w:hAnsi="Times New Roman"/>
          <w:sz w:val="20"/>
          <w:szCs w:val="20"/>
        </w:rPr>
        <w:t xml:space="preserve">– </w:t>
      </w:r>
      <w:r w:rsidRPr="00C14CF6">
        <w:rPr>
          <w:rFonts w:ascii="Times New Roman" w:hAnsi="Times New Roman"/>
          <w:color w:val="000000"/>
          <w:sz w:val="20"/>
          <w:szCs w:val="20"/>
        </w:rPr>
        <w:t>потери н</w:t>
      </w:r>
      <w:r w:rsidR="004B1B04">
        <w:rPr>
          <w:rFonts w:ascii="Times New Roman" w:hAnsi="Times New Roman"/>
          <w:color w:val="000000"/>
          <w:sz w:val="20"/>
          <w:szCs w:val="20"/>
        </w:rPr>
        <w:t>апора в местных сопротивлениях;</w:t>
      </w:r>
    </w:p>
    <w:p w:rsidR="00A233D0" w:rsidRPr="00C14CF6" w:rsidRDefault="004A4AE4" w:rsidP="00A037DA">
      <w:pPr>
        <w:pStyle w:val="af7"/>
        <w:widowControl w:val="0"/>
        <w:spacing w:line="233" w:lineRule="auto"/>
        <w:ind w:firstLine="284"/>
        <w:jc w:val="both"/>
        <w:rPr>
          <w:rFonts w:ascii="Times New Roman" w:hAnsi="Times New Roman"/>
          <w:color w:val="000000"/>
          <w:sz w:val="20"/>
          <w:szCs w:val="20"/>
        </w:rPr>
      </w:pPr>
      <w:r>
        <w:rPr>
          <w:rFonts w:ascii="Times New Roman" w:hAnsi="Times New Roman"/>
          <w:iCs/>
          <w:color w:val="000000"/>
          <w:sz w:val="20"/>
          <w:szCs w:val="20"/>
          <w:lang w:val="en-US"/>
        </w:rPr>
        <w:t>i</w:t>
      </w:r>
      <w:r w:rsidR="004B1B04">
        <w:rPr>
          <w:rFonts w:ascii="Times New Roman" w:hAnsi="Times New Roman"/>
          <w:iCs/>
          <w:color w:val="000000"/>
          <w:sz w:val="20"/>
          <w:szCs w:val="20"/>
        </w:rPr>
        <w:t xml:space="preserve"> </w:t>
      </w:r>
      <w:r w:rsidR="00A233D0" w:rsidRPr="00C14CF6">
        <w:rPr>
          <w:rFonts w:ascii="Times New Roman" w:hAnsi="Times New Roman"/>
          <w:sz w:val="20"/>
          <w:szCs w:val="20"/>
        </w:rPr>
        <w:t>–</w:t>
      </w:r>
      <w:r w:rsidR="00A233D0" w:rsidRPr="00C14CF6">
        <w:rPr>
          <w:rFonts w:ascii="Times New Roman" w:hAnsi="Times New Roman"/>
          <w:color w:val="000000"/>
          <w:sz w:val="20"/>
          <w:szCs w:val="20"/>
        </w:rPr>
        <w:t xml:space="preserve"> гидравлический уклон (потери напора на единицу длины трубы); </w:t>
      </w:r>
    </w:p>
    <w:p w:rsidR="00A233D0" w:rsidRPr="00C14CF6" w:rsidRDefault="004A4AE4" w:rsidP="00A037DA">
      <w:pPr>
        <w:pStyle w:val="af7"/>
        <w:widowControl w:val="0"/>
        <w:spacing w:line="233" w:lineRule="auto"/>
        <w:ind w:firstLine="284"/>
        <w:jc w:val="both"/>
        <w:rPr>
          <w:rFonts w:ascii="Times New Roman" w:hAnsi="Times New Roman"/>
          <w:color w:val="000000"/>
          <w:sz w:val="20"/>
          <w:szCs w:val="20"/>
        </w:rPr>
      </w:pPr>
      <w:r>
        <w:rPr>
          <w:rFonts w:ascii="Times New Roman" w:hAnsi="Times New Roman"/>
          <w:color w:val="000000"/>
          <w:sz w:val="20"/>
          <w:szCs w:val="20"/>
          <w:lang w:val="en-US"/>
        </w:rPr>
        <w:t>l</w:t>
      </w:r>
      <w:r w:rsidRPr="004A4AE4">
        <w:rPr>
          <w:rFonts w:ascii="Times New Roman" w:hAnsi="Times New Roman"/>
          <w:color w:val="000000"/>
          <w:sz w:val="20"/>
          <w:szCs w:val="20"/>
        </w:rPr>
        <w:t xml:space="preserve"> </w:t>
      </w:r>
      <w:r w:rsidR="00A233D0" w:rsidRPr="00C14CF6">
        <w:rPr>
          <w:rFonts w:ascii="Times New Roman" w:hAnsi="Times New Roman"/>
          <w:sz w:val="20"/>
          <w:szCs w:val="20"/>
        </w:rPr>
        <w:t>–</w:t>
      </w:r>
      <w:r w:rsidR="00A233D0" w:rsidRPr="00C14CF6">
        <w:rPr>
          <w:rFonts w:ascii="Times New Roman" w:hAnsi="Times New Roman"/>
          <w:color w:val="000000"/>
          <w:sz w:val="20"/>
          <w:szCs w:val="20"/>
        </w:rPr>
        <w:t xml:space="preserve"> длина трубопроводов дюкера; </w:t>
      </w:r>
    </w:p>
    <w:p w:rsidR="00A233D0" w:rsidRPr="00C14CF6" w:rsidRDefault="004A4AE4" w:rsidP="00A037DA">
      <w:pPr>
        <w:pStyle w:val="af7"/>
        <w:widowControl w:val="0"/>
        <w:spacing w:line="233" w:lineRule="auto"/>
        <w:ind w:firstLine="284"/>
        <w:jc w:val="both"/>
        <w:rPr>
          <w:rFonts w:ascii="Times New Roman" w:hAnsi="Times New Roman"/>
          <w:color w:val="000000"/>
          <w:sz w:val="20"/>
          <w:szCs w:val="20"/>
        </w:rPr>
      </w:pPr>
      <w:r>
        <w:rPr>
          <w:rFonts w:ascii="Times New Roman" w:hAnsi="Times New Roman"/>
          <w:sz w:val="20"/>
          <w:szCs w:val="20"/>
        </w:rPr>
        <w:t>ν</w:t>
      </w:r>
      <w:r>
        <w:rPr>
          <w:rFonts w:ascii="Times New Roman" w:hAnsi="Times New Roman"/>
          <w:sz w:val="20"/>
          <w:szCs w:val="20"/>
          <w:vertAlign w:val="subscript"/>
        </w:rPr>
        <w:t>р</w:t>
      </w:r>
      <w:r w:rsidRPr="004A4AE4">
        <w:rPr>
          <w:rFonts w:ascii="Times New Roman" w:hAnsi="Times New Roman"/>
          <w:sz w:val="20"/>
          <w:szCs w:val="20"/>
        </w:rPr>
        <w:t xml:space="preserve"> </w:t>
      </w:r>
      <w:r w:rsidR="00A233D0" w:rsidRPr="00C14CF6">
        <w:rPr>
          <w:rFonts w:ascii="Times New Roman" w:hAnsi="Times New Roman"/>
          <w:sz w:val="20"/>
          <w:szCs w:val="20"/>
        </w:rPr>
        <w:t>–</w:t>
      </w:r>
      <w:r w:rsidR="00A233D0" w:rsidRPr="00C14CF6">
        <w:rPr>
          <w:rFonts w:ascii="Times New Roman" w:hAnsi="Times New Roman"/>
          <w:color w:val="000000"/>
          <w:sz w:val="20"/>
          <w:szCs w:val="20"/>
        </w:rPr>
        <w:t xml:space="preserve"> скорость движения воды в трубах при расчетных условиях; </w:t>
      </w:r>
    </w:p>
    <w:p w:rsidR="00A233D0" w:rsidRPr="001761E8" w:rsidRDefault="004B1B04" w:rsidP="00A037DA">
      <w:pPr>
        <w:pStyle w:val="af7"/>
        <w:widowControl w:val="0"/>
        <w:spacing w:line="233" w:lineRule="auto"/>
        <w:ind w:firstLine="284"/>
        <w:jc w:val="both"/>
        <w:rPr>
          <w:rFonts w:ascii="Times New Roman" w:hAnsi="Times New Roman"/>
          <w:color w:val="000000"/>
          <w:sz w:val="20"/>
          <w:szCs w:val="20"/>
        </w:rPr>
      </w:pPr>
      <w:r>
        <w:rPr>
          <w:rFonts w:ascii="Times New Roman" w:hAnsi="Times New Roman"/>
          <w:iCs/>
          <w:color w:val="000000"/>
          <w:sz w:val="20"/>
          <w:szCs w:val="20"/>
          <w:lang w:val="en-US"/>
        </w:rPr>
        <w:t>g</w:t>
      </w:r>
      <w:r w:rsidRPr="001761E8">
        <w:rPr>
          <w:rFonts w:ascii="Times New Roman" w:hAnsi="Times New Roman"/>
          <w:iCs/>
          <w:color w:val="000000"/>
          <w:sz w:val="20"/>
          <w:szCs w:val="20"/>
        </w:rPr>
        <w:t xml:space="preserve"> </w:t>
      </w:r>
      <w:r w:rsidR="00A233D0" w:rsidRPr="00C14CF6">
        <w:rPr>
          <w:rFonts w:ascii="Times New Roman" w:hAnsi="Times New Roman"/>
          <w:sz w:val="20"/>
          <w:szCs w:val="20"/>
        </w:rPr>
        <w:t>–</w:t>
      </w:r>
      <w:r w:rsidR="00A233D0" w:rsidRPr="00C14CF6">
        <w:rPr>
          <w:rFonts w:ascii="Times New Roman" w:hAnsi="Times New Roman"/>
          <w:color w:val="000000"/>
          <w:sz w:val="20"/>
          <w:szCs w:val="20"/>
        </w:rPr>
        <w:t xml:space="preserve"> ускорение свободного падения.</w:t>
      </w:r>
    </w:p>
    <w:p w:rsidR="00A233D0" w:rsidRPr="00C14CF6" w:rsidRDefault="00A233D0" w:rsidP="00A037DA">
      <w:pPr>
        <w:pStyle w:val="af7"/>
        <w:widowControl w:val="0"/>
        <w:spacing w:line="233"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Сумма коэффициентов равна</w:t>
      </w:r>
      <w:r w:rsidR="00467746">
        <w:rPr>
          <w:rFonts w:ascii="Times New Roman" w:hAnsi="Times New Roman"/>
          <w:color w:val="000000"/>
          <w:sz w:val="20"/>
          <w:szCs w:val="20"/>
        </w:rPr>
        <w:t>:</w:t>
      </w:r>
    </w:p>
    <w:p w:rsidR="00A233D0" w:rsidRPr="007E6EB2" w:rsidRDefault="00A233D0" w:rsidP="00A037DA">
      <w:pPr>
        <w:pStyle w:val="af7"/>
        <w:widowControl w:val="0"/>
        <w:spacing w:line="233" w:lineRule="auto"/>
        <w:ind w:firstLine="284"/>
        <w:jc w:val="right"/>
        <w:rPr>
          <w:rFonts w:ascii="Times New Roman" w:hAnsi="Times New Roman"/>
          <w:color w:val="000000"/>
          <w:sz w:val="20"/>
          <w:szCs w:val="20"/>
        </w:rPr>
      </w:pPr>
      <w:r w:rsidRPr="00C14CF6">
        <w:rPr>
          <w:rFonts w:ascii="Times New Roman" w:hAnsi="Times New Roman"/>
          <w:color w:val="000000"/>
          <w:sz w:val="20"/>
          <w:szCs w:val="20"/>
        </w:rPr>
        <w:t>∑</w:t>
      </w:r>
      <w:r w:rsidRPr="00C14CF6">
        <w:rPr>
          <w:rFonts w:ascii="Times New Roman" w:hAnsi="Times New Roman"/>
          <w:color w:val="000000"/>
          <w:sz w:val="20"/>
          <w:szCs w:val="20"/>
          <w:lang w:val="en-US"/>
        </w:rPr>
        <w:t>ξ</w:t>
      </w:r>
      <w:r w:rsidRPr="00C14CF6">
        <w:rPr>
          <w:rFonts w:ascii="Times New Roman" w:hAnsi="Times New Roman"/>
          <w:color w:val="000000"/>
          <w:sz w:val="20"/>
          <w:szCs w:val="20"/>
          <w:vertAlign w:val="subscript"/>
          <w:lang w:val="en-US"/>
        </w:rPr>
        <w:t>i</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ξ</w:t>
      </w:r>
      <w:r w:rsidRPr="00C14CF6">
        <w:rPr>
          <w:rFonts w:ascii="Times New Roman" w:hAnsi="Times New Roman"/>
          <w:color w:val="000000"/>
          <w:sz w:val="20"/>
          <w:szCs w:val="20"/>
          <w:vertAlign w:val="subscript"/>
        </w:rPr>
        <w:t>вх</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ξ</w:t>
      </w:r>
      <w:r w:rsidRPr="00C14CF6">
        <w:rPr>
          <w:rFonts w:ascii="Times New Roman" w:hAnsi="Times New Roman"/>
          <w:color w:val="000000"/>
          <w:sz w:val="20"/>
          <w:szCs w:val="20"/>
          <w:vertAlign w:val="subscript"/>
        </w:rPr>
        <w:t>задв</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mξ</w:t>
      </w:r>
      <w:r w:rsidRPr="00C14CF6">
        <w:rPr>
          <w:rFonts w:ascii="Times New Roman" w:hAnsi="Times New Roman"/>
          <w:color w:val="000000"/>
          <w:sz w:val="20"/>
          <w:szCs w:val="20"/>
          <w:vertAlign w:val="subscript"/>
        </w:rPr>
        <w:t>отв</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ξ</w:t>
      </w:r>
      <w:r w:rsidRPr="00C14CF6">
        <w:rPr>
          <w:rFonts w:ascii="Times New Roman" w:hAnsi="Times New Roman"/>
          <w:color w:val="000000"/>
          <w:sz w:val="20"/>
          <w:szCs w:val="20"/>
          <w:vertAlign w:val="subscript"/>
        </w:rPr>
        <w:t>вых</w:t>
      </w:r>
      <w:r w:rsidRPr="00C14CF6">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7E6EB2" w:rsidRPr="007E6EB2">
        <w:rPr>
          <w:rFonts w:ascii="Times New Roman" w:hAnsi="Times New Roman"/>
          <w:color w:val="000000"/>
          <w:sz w:val="20"/>
          <w:szCs w:val="20"/>
        </w:rPr>
        <w:t xml:space="preserve">           (</w:t>
      </w:r>
      <w:r w:rsidR="007E6EB2">
        <w:rPr>
          <w:rFonts w:ascii="Times New Roman" w:hAnsi="Times New Roman"/>
          <w:color w:val="000000"/>
          <w:sz w:val="20"/>
          <w:szCs w:val="20"/>
        </w:rPr>
        <w:t>4.</w:t>
      </w:r>
      <w:r w:rsidR="00467746">
        <w:rPr>
          <w:rFonts w:ascii="Times New Roman" w:hAnsi="Times New Roman"/>
          <w:color w:val="000000"/>
          <w:sz w:val="20"/>
          <w:szCs w:val="20"/>
        </w:rPr>
        <w:t>9</w:t>
      </w:r>
      <w:r w:rsidR="007E6EB2">
        <w:rPr>
          <w:rFonts w:ascii="Times New Roman" w:hAnsi="Times New Roman"/>
          <w:color w:val="000000"/>
          <w:sz w:val="20"/>
          <w:szCs w:val="20"/>
        </w:rPr>
        <w:t>)</w:t>
      </w:r>
    </w:p>
    <w:p w:rsidR="00A233D0" w:rsidRPr="00C14CF6" w:rsidRDefault="004B1B04" w:rsidP="00A037DA">
      <w:pPr>
        <w:pStyle w:val="af7"/>
        <w:widowControl w:val="0"/>
        <w:spacing w:line="233" w:lineRule="auto"/>
        <w:ind w:left="1928" w:hanging="1928"/>
        <w:jc w:val="both"/>
        <w:rPr>
          <w:rFonts w:ascii="Times New Roman" w:hAnsi="Times New Roman"/>
          <w:color w:val="000000"/>
          <w:sz w:val="20"/>
          <w:szCs w:val="20"/>
        </w:rPr>
      </w:pPr>
      <w:r>
        <w:rPr>
          <w:rFonts w:ascii="Times New Roman" w:hAnsi="Times New Roman"/>
          <w:color w:val="000000"/>
          <w:sz w:val="20"/>
          <w:szCs w:val="20"/>
        </w:rPr>
        <w:t>г</w:t>
      </w:r>
      <w:r w:rsidR="00A233D0" w:rsidRPr="00C14CF6">
        <w:rPr>
          <w:rFonts w:ascii="Times New Roman" w:hAnsi="Times New Roman"/>
          <w:color w:val="000000"/>
          <w:sz w:val="20"/>
          <w:szCs w:val="20"/>
        </w:rPr>
        <w:t xml:space="preserve">де </w:t>
      </w:r>
      <w:r w:rsidR="00A233D0" w:rsidRPr="00C14CF6">
        <w:rPr>
          <w:rFonts w:ascii="Times New Roman" w:hAnsi="Times New Roman"/>
          <w:color w:val="000000"/>
          <w:sz w:val="20"/>
          <w:szCs w:val="20"/>
          <w:lang w:val="en-US"/>
        </w:rPr>
        <w:t>ξ</w:t>
      </w:r>
      <w:r w:rsidR="00A233D0" w:rsidRPr="00C14CF6">
        <w:rPr>
          <w:rFonts w:ascii="Times New Roman" w:hAnsi="Times New Roman"/>
          <w:color w:val="000000"/>
          <w:sz w:val="20"/>
          <w:szCs w:val="20"/>
          <w:vertAlign w:val="subscript"/>
        </w:rPr>
        <w:t>вх</w:t>
      </w:r>
      <w:r w:rsidR="00A233D0" w:rsidRPr="00C14CF6">
        <w:rPr>
          <w:rFonts w:ascii="Times New Roman" w:hAnsi="Times New Roman"/>
          <w:color w:val="000000"/>
          <w:sz w:val="20"/>
          <w:szCs w:val="20"/>
        </w:rPr>
        <w:t xml:space="preserve">, </w:t>
      </w:r>
      <w:r w:rsidR="00A233D0" w:rsidRPr="00C14CF6">
        <w:rPr>
          <w:rFonts w:ascii="Times New Roman" w:hAnsi="Times New Roman"/>
          <w:color w:val="000000"/>
          <w:sz w:val="20"/>
          <w:szCs w:val="20"/>
          <w:lang w:val="en-US"/>
        </w:rPr>
        <w:t>ξ</w:t>
      </w:r>
      <w:r w:rsidR="00A233D0" w:rsidRPr="00C14CF6">
        <w:rPr>
          <w:rFonts w:ascii="Times New Roman" w:hAnsi="Times New Roman"/>
          <w:color w:val="000000"/>
          <w:sz w:val="20"/>
          <w:szCs w:val="20"/>
          <w:vertAlign w:val="subscript"/>
        </w:rPr>
        <w:t>задв</w:t>
      </w:r>
      <w:r w:rsidR="00A233D0" w:rsidRPr="00C14CF6">
        <w:rPr>
          <w:rFonts w:ascii="Times New Roman" w:hAnsi="Times New Roman"/>
          <w:color w:val="000000"/>
          <w:sz w:val="20"/>
          <w:szCs w:val="20"/>
        </w:rPr>
        <w:t xml:space="preserve">, </w:t>
      </w:r>
      <w:r w:rsidR="00A233D0" w:rsidRPr="00C14CF6">
        <w:rPr>
          <w:rFonts w:ascii="Times New Roman" w:hAnsi="Times New Roman"/>
          <w:color w:val="000000"/>
          <w:sz w:val="20"/>
          <w:szCs w:val="20"/>
          <w:lang w:val="en-US"/>
        </w:rPr>
        <w:t>ξ</w:t>
      </w:r>
      <w:r w:rsidR="00A233D0" w:rsidRPr="00C14CF6">
        <w:rPr>
          <w:rFonts w:ascii="Times New Roman" w:hAnsi="Times New Roman"/>
          <w:color w:val="000000"/>
          <w:sz w:val="20"/>
          <w:szCs w:val="20"/>
          <w:vertAlign w:val="subscript"/>
        </w:rPr>
        <w:t>отв</w:t>
      </w:r>
      <w:r w:rsidR="00A233D0" w:rsidRPr="00C14CF6">
        <w:rPr>
          <w:rFonts w:ascii="Times New Roman" w:hAnsi="Times New Roman"/>
          <w:color w:val="000000"/>
          <w:sz w:val="20"/>
          <w:szCs w:val="20"/>
        </w:rPr>
        <w:t xml:space="preserve">, </w:t>
      </w:r>
      <w:r w:rsidR="00A233D0" w:rsidRPr="00C14CF6">
        <w:rPr>
          <w:rFonts w:ascii="Times New Roman" w:hAnsi="Times New Roman"/>
          <w:color w:val="000000"/>
          <w:sz w:val="20"/>
          <w:szCs w:val="20"/>
          <w:lang w:val="en-US"/>
        </w:rPr>
        <w:t>ξ</w:t>
      </w:r>
      <w:r w:rsidR="00A233D0" w:rsidRPr="00C14CF6">
        <w:rPr>
          <w:rFonts w:ascii="Times New Roman" w:hAnsi="Times New Roman"/>
          <w:color w:val="000000"/>
          <w:sz w:val="20"/>
          <w:szCs w:val="20"/>
          <w:vertAlign w:val="subscript"/>
        </w:rPr>
        <w:t>вых</w:t>
      </w:r>
      <w:r w:rsidR="00E26CEA">
        <w:rPr>
          <w:rFonts w:ascii="Times New Roman" w:hAnsi="Times New Roman"/>
          <w:color w:val="000000"/>
          <w:sz w:val="20"/>
          <w:szCs w:val="20"/>
          <w:vertAlign w:val="subscript"/>
        </w:rPr>
        <w:t xml:space="preserve"> </w:t>
      </w:r>
      <w:r w:rsidR="00A233D0" w:rsidRPr="00C14CF6">
        <w:rPr>
          <w:rFonts w:ascii="Times New Roman" w:hAnsi="Times New Roman"/>
          <w:sz w:val="20"/>
          <w:szCs w:val="20"/>
        </w:rPr>
        <w:t xml:space="preserve">– </w:t>
      </w:r>
      <w:r w:rsidR="00A233D0" w:rsidRPr="00C14CF6">
        <w:rPr>
          <w:rFonts w:ascii="Times New Roman" w:hAnsi="Times New Roman"/>
          <w:color w:val="000000"/>
          <w:sz w:val="20"/>
          <w:szCs w:val="20"/>
        </w:rPr>
        <w:t>коэффициенты местных сопротивлений соотве</w:t>
      </w:r>
      <w:r w:rsidR="00A233D0" w:rsidRPr="00C14CF6">
        <w:rPr>
          <w:rFonts w:ascii="Times New Roman" w:hAnsi="Times New Roman"/>
          <w:color w:val="000000"/>
          <w:sz w:val="20"/>
          <w:szCs w:val="20"/>
        </w:rPr>
        <w:t>т</w:t>
      </w:r>
      <w:r w:rsidR="00A233D0" w:rsidRPr="00C14CF6">
        <w:rPr>
          <w:rFonts w:ascii="Times New Roman" w:hAnsi="Times New Roman"/>
          <w:color w:val="000000"/>
          <w:sz w:val="20"/>
          <w:szCs w:val="20"/>
        </w:rPr>
        <w:t>ственно на входе, в задвижке, в отводах и на в</w:t>
      </w:r>
      <w:r w:rsidR="00A233D0" w:rsidRPr="00C14CF6">
        <w:rPr>
          <w:rFonts w:ascii="Times New Roman" w:hAnsi="Times New Roman"/>
          <w:color w:val="000000"/>
          <w:sz w:val="20"/>
          <w:szCs w:val="20"/>
        </w:rPr>
        <w:t>ы</w:t>
      </w:r>
      <w:r w:rsidR="00A233D0" w:rsidRPr="00C14CF6">
        <w:rPr>
          <w:rFonts w:ascii="Times New Roman" w:hAnsi="Times New Roman"/>
          <w:color w:val="000000"/>
          <w:sz w:val="20"/>
          <w:szCs w:val="20"/>
        </w:rPr>
        <w:t xml:space="preserve">ходе; </w:t>
      </w: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iCs/>
          <w:color w:val="000000"/>
          <w:sz w:val="20"/>
          <w:szCs w:val="20"/>
          <w:lang w:val="en-US"/>
        </w:rPr>
        <w:lastRenderedPageBreak/>
        <w:t>m</w:t>
      </w:r>
      <w:r w:rsidR="008B7E74">
        <w:rPr>
          <w:rFonts w:ascii="Times New Roman" w:hAnsi="Times New Roman"/>
          <w:iCs/>
          <w:color w:val="000000"/>
          <w:sz w:val="20"/>
          <w:szCs w:val="20"/>
        </w:rPr>
        <w:t xml:space="preserve"> </w:t>
      </w:r>
      <w:r w:rsidRPr="00C14CF6">
        <w:rPr>
          <w:rFonts w:ascii="Times New Roman" w:hAnsi="Times New Roman"/>
          <w:sz w:val="20"/>
          <w:szCs w:val="20"/>
        </w:rPr>
        <w:t>–</w:t>
      </w:r>
      <w:r w:rsidR="008278F2">
        <w:rPr>
          <w:rFonts w:ascii="Times New Roman" w:hAnsi="Times New Roman"/>
          <w:color w:val="000000"/>
          <w:sz w:val="20"/>
          <w:szCs w:val="20"/>
        </w:rPr>
        <w:t xml:space="preserve"> число</w:t>
      </w:r>
      <w:r w:rsidRPr="00C14CF6">
        <w:rPr>
          <w:rFonts w:ascii="Times New Roman" w:hAnsi="Times New Roman"/>
          <w:color w:val="000000"/>
          <w:sz w:val="20"/>
          <w:szCs w:val="20"/>
        </w:rPr>
        <w:t xml:space="preserve"> отводов.</w:t>
      </w:r>
    </w:p>
    <w:p w:rsidR="00A233D0" w:rsidRPr="00C14CF6" w:rsidRDefault="00A233D0"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Дюкер является коротким трубопроводом, в котором потери напора в местных сопротивлениях соизмеримы с потерями напора по длине труб, поэтому при определении потерь напора учитываются и местные сопротивления.</w:t>
      </w:r>
    </w:p>
    <w:p w:rsidR="00A233D0" w:rsidRPr="00C14CF6" w:rsidRDefault="00A233D0"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случае выхода одной нитки трубопровода дюкера из строя о</w:t>
      </w:r>
      <w:r w:rsidRPr="00C14CF6">
        <w:rPr>
          <w:rFonts w:ascii="Times New Roman" w:hAnsi="Times New Roman"/>
          <w:color w:val="000000"/>
          <w:sz w:val="20"/>
          <w:szCs w:val="20"/>
        </w:rPr>
        <w:t>с</w:t>
      </w:r>
      <w:r w:rsidRPr="00C14CF6">
        <w:rPr>
          <w:rFonts w:ascii="Times New Roman" w:hAnsi="Times New Roman"/>
          <w:color w:val="000000"/>
          <w:sz w:val="20"/>
          <w:szCs w:val="20"/>
        </w:rPr>
        <w:t>тавшаяся должна обеспечить пропуск всего расчетного расхода с уч</w:t>
      </w:r>
      <w:r w:rsidRPr="00C14CF6">
        <w:rPr>
          <w:rFonts w:ascii="Times New Roman" w:hAnsi="Times New Roman"/>
          <w:color w:val="000000"/>
          <w:sz w:val="20"/>
          <w:szCs w:val="20"/>
        </w:rPr>
        <w:t>е</w:t>
      </w:r>
      <w:r w:rsidRPr="00C14CF6">
        <w:rPr>
          <w:rFonts w:ascii="Times New Roman" w:hAnsi="Times New Roman"/>
          <w:color w:val="000000"/>
          <w:sz w:val="20"/>
          <w:szCs w:val="20"/>
        </w:rPr>
        <w:t>том допустимого подпора. При подпоре будет происходить подтопл</w:t>
      </w:r>
      <w:r w:rsidRPr="00C14CF6">
        <w:rPr>
          <w:rFonts w:ascii="Times New Roman" w:hAnsi="Times New Roman"/>
          <w:color w:val="000000"/>
          <w:sz w:val="20"/>
          <w:szCs w:val="20"/>
        </w:rPr>
        <w:t>е</w:t>
      </w:r>
      <w:r w:rsidRPr="00C14CF6">
        <w:rPr>
          <w:rFonts w:ascii="Times New Roman" w:hAnsi="Times New Roman"/>
          <w:color w:val="000000"/>
          <w:sz w:val="20"/>
          <w:szCs w:val="20"/>
        </w:rPr>
        <w:t>ние верхней камеры дюкера и лежащих выше участков подводящих самотечных трубопроводов. Очевидно, что при подтоплении не дол</w:t>
      </w:r>
      <w:r w:rsidRPr="00C14CF6">
        <w:rPr>
          <w:rFonts w:ascii="Times New Roman" w:hAnsi="Times New Roman"/>
          <w:color w:val="000000"/>
          <w:sz w:val="20"/>
          <w:szCs w:val="20"/>
        </w:rPr>
        <w:t>ж</w:t>
      </w:r>
      <w:r w:rsidRPr="00C14CF6">
        <w:rPr>
          <w:rFonts w:ascii="Times New Roman" w:hAnsi="Times New Roman"/>
          <w:color w:val="000000"/>
          <w:sz w:val="20"/>
          <w:szCs w:val="20"/>
        </w:rPr>
        <w:t>но происходить излива, сточной жидкости из камеры дюкера и смо</w:t>
      </w:r>
      <w:r w:rsidRPr="00C14CF6">
        <w:rPr>
          <w:rFonts w:ascii="Times New Roman" w:hAnsi="Times New Roman"/>
          <w:color w:val="000000"/>
          <w:sz w:val="20"/>
          <w:szCs w:val="20"/>
        </w:rPr>
        <w:t>т</w:t>
      </w:r>
      <w:r w:rsidRPr="00C14CF6">
        <w:rPr>
          <w:rFonts w:ascii="Times New Roman" w:hAnsi="Times New Roman"/>
          <w:color w:val="000000"/>
          <w:sz w:val="20"/>
          <w:szCs w:val="20"/>
        </w:rPr>
        <w:t>ровых колодцев. Подтопление трубопроводов не должно приводить к перебоям в пользовании системой водоотведения и вызывать затопл</w:t>
      </w:r>
      <w:r w:rsidRPr="00C14CF6">
        <w:rPr>
          <w:rFonts w:ascii="Times New Roman" w:hAnsi="Times New Roman"/>
          <w:color w:val="000000"/>
          <w:sz w:val="20"/>
          <w:szCs w:val="20"/>
        </w:rPr>
        <w:t>е</w:t>
      </w:r>
      <w:r w:rsidRPr="00C14CF6">
        <w:rPr>
          <w:rFonts w:ascii="Times New Roman" w:hAnsi="Times New Roman"/>
          <w:color w:val="000000"/>
          <w:sz w:val="20"/>
          <w:szCs w:val="20"/>
        </w:rPr>
        <w:t>ния подвалов и других частей зданий и сооружений. Следует иметь в виду, что даже допустимый подпор может отрицательно сказаться на работе водоотводящей сети. При подпоре трубопроводы будут раб</w:t>
      </w:r>
      <w:r w:rsidRPr="00C14CF6">
        <w:rPr>
          <w:rFonts w:ascii="Times New Roman" w:hAnsi="Times New Roman"/>
          <w:color w:val="000000"/>
          <w:sz w:val="20"/>
          <w:szCs w:val="20"/>
        </w:rPr>
        <w:t>о</w:t>
      </w:r>
      <w:r w:rsidRPr="00C14CF6">
        <w:rPr>
          <w:rFonts w:ascii="Times New Roman" w:hAnsi="Times New Roman"/>
          <w:color w:val="000000"/>
          <w:sz w:val="20"/>
          <w:szCs w:val="20"/>
        </w:rPr>
        <w:t>тать под напором и полным сечением, снизятся скорости движения воды в них, а это, в свою очередь, приведет к отложению осадка. П</w:t>
      </w:r>
      <w:r w:rsidRPr="00C14CF6">
        <w:rPr>
          <w:rFonts w:ascii="Times New Roman" w:hAnsi="Times New Roman"/>
          <w:color w:val="000000"/>
          <w:sz w:val="20"/>
          <w:szCs w:val="20"/>
        </w:rPr>
        <w:t>о</w:t>
      </w:r>
      <w:r w:rsidRPr="00C14CF6">
        <w:rPr>
          <w:rFonts w:ascii="Times New Roman" w:hAnsi="Times New Roman"/>
          <w:color w:val="000000"/>
          <w:sz w:val="20"/>
          <w:szCs w:val="20"/>
        </w:rPr>
        <w:t>этому подпор не должен вызывать подтопления трубопроводов бол</w:t>
      </w:r>
      <w:r w:rsidRPr="00C14CF6">
        <w:rPr>
          <w:rFonts w:ascii="Times New Roman" w:hAnsi="Times New Roman"/>
          <w:color w:val="000000"/>
          <w:sz w:val="20"/>
          <w:szCs w:val="20"/>
        </w:rPr>
        <w:t>ь</w:t>
      </w:r>
      <w:r w:rsidRPr="00C14CF6">
        <w:rPr>
          <w:rFonts w:ascii="Times New Roman" w:hAnsi="Times New Roman"/>
          <w:color w:val="000000"/>
          <w:sz w:val="20"/>
          <w:szCs w:val="20"/>
        </w:rPr>
        <w:t>шой протяженности. Подтопление не должно быть длительным. Вел</w:t>
      </w:r>
      <w:r w:rsidRPr="00C14CF6">
        <w:rPr>
          <w:rFonts w:ascii="Times New Roman" w:hAnsi="Times New Roman"/>
          <w:color w:val="000000"/>
          <w:sz w:val="20"/>
          <w:szCs w:val="20"/>
        </w:rPr>
        <w:t>и</w:t>
      </w:r>
      <w:r w:rsidRPr="00C14CF6">
        <w:rPr>
          <w:rFonts w:ascii="Times New Roman" w:hAnsi="Times New Roman"/>
          <w:color w:val="000000"/>
          <w:sz w:val="20"/>
          <w:szCs w:val="20"/>
        </w:rPr>
        <w:t>чина допустимого подтопления подводящего коллектора определяется на основе анализа работы лежащих выше участков сети.</w:t>
      </w:r>
    </w:p>
    <w:p w:rsidR="00A233D0" w:rsidRPr="00C14CF6" w:rsidRDefault="00A233D0"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Если приняты две рабочие линии дюкера, то расчет следует нач</w:t>
      </w:r>
      <w:r w:rsidRPr="00C14CF6">
        <w:rPr>
          <w:rFonts w:ascii="Times New Roman" w:hAnsi="Times New Roman"/>
          <w:color w:val="000000"/>
          <w:sz w:val="20"/>
          <w:szCs w:val="20"/>
        </w:rPr>
        <w:t>и</w:t>
      </w:r>
      <w:r w:rsidRPr="00C14CF6">
        <w:rPr>
          <w:rFonts w:ascii="Times New Roman" w:hAnsi="Times New Roman"/>
          <w:color w:val="000000"/>
          <w:sz w:val="20"/>
          <w:szCs w:val="20"/>
        </w:rPr>
        <w:t>нать с предположения о необходимости пропуска по одной линии 75 % расхода. Таким образом, вначале величину ∆</w:t>
      </w:r>
      <w:r w:rsidRPr="00C14CF6">
        <w:rPr>
          <w:rFonts w:ascii="Times New Roman" w:hAnsi="Times New Roman"/>
          <w:color w:val="000000"/>
          <w:sz w:val="20"/>
          <w:szCs w:val="20"/>
          <w:lang w:val="en-US"/>
        </w:rPr>
        <w:t>h</w:t>
      </w:r>
      <w:r w:rsidRPr="00C14CF6">
        <w:rPr>
          <w:rFonts w:ascii="Times New Roman" w:hAnsi="Times New Roman"/>
          <w:color w:val="000000"/>
          <w:sz w:val="20"/>
          <w:szCs w:val="20"/>
        </w:rPr>
        <w:t xml:space="preserve"> следует определить при расходе </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rPr>
        <w:t>2</w:t>
      </w:r>
      <w:r w:rsidR="00E26CEA">
        <w:rPr>
          <w:rFonts w:ascii="Times New Roman" w:hAnsi="Times New Roman"/>
          <w:iCs/>
          <w:color w:val="000000"/>
          <w:sz w:val="20"/>
          <w:szCs w:val="20"/>
          <w:vertAlign w:val="subscript"/>
        </w:rPr>
        <w:t xml:space="preserve">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0,75</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При этом расходе находится и скорость </w:t>
      </w:r>
      <w:r w:rsidR="00E26CEA">
        <w:rPr>
          <w:rFonts w:ascii="Times New Roman" w:hAnsi="Times New Roman"/>
          <w:color w:val="000000"/>
          <w:sz w:val="20"/>
          <w:szCs w:val="20"/>
          <w:lang w:val="en-US"/>
        </w:rPr>
        <w:t>ν</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Затем вычисляются потери напора в дюкере при пропуске всего расчетного расхода по одной линии и решается вопрос о допустимости получа</w:t>
      </w:r>
      <w:r w:rsidRPr="00C14CF6">
        <w:rPr>
          <w:rFonts w:ascii="Times New Roman" w:hAnsi="Times New Roman"/>
          <w:color w:val="000000"/>
          <w:sz w:val="20"/>
          <w:szCs w:val="20"/>
        </w:rPr>
        <w:t>ю</w:t>
      </w:r>
      <w:r w:rsidRPr="00C14CF6">
        <w:rPr>
          <w:rFonts w:ascii="Times New Roman" w:hAnsi="Times New Roman"/>
          <w:color w:val="000000"/>
          <w:sz w:val="20"/>
          <w:szCs w:val="20"/>
        </w:rPr>
        <w:t>щегося подтопления. Если подтопление окажется недопустимым, то расход по одной линии увеличивается. Если подтопление вообще н</w:t>
      </w:r>
      <w:r w:rsidRPr="00C14CF6">
        <w:rPr>
          <w:rFonts w:ascii="Times New Roman" w:hAnsi="Times New Roman"/>
          <w:color w:val="000000"/>
          <w:sz w:val="20"/>
          <w:szCs w:val="20"/>
        </w:rPr>
        <w:t>е</w:t>
      </w:r>
      <w:r w:rsidRPr="00C14CF6">
        <w:rPr>
          <w:rFonts w:ascii="Times New Roman" w:hAnsi="Times New Roman"/>
          <w:color w:val="000000"/>
          <w:sz w:val="20"/>
          <w:szCs w:val="20"/>
        </w:rPr>
        <w:t>допустимо, то расчет величины ∆</w:t>
      </w:r>
      <w:r w:rsidRPr="00C14CF6">
        <w:rPr>
          <w:rFonts w:ascii="Times New Roman" w:hAnsi="Times New Roman"/>
          <w:color w:val="000000"/>
          <w:sz w:val="20"/>
          <w:szCs w:val="20"/>
          <w:lang w:val="en-US"/>
        </w:rPr>
        <w:t>h</w:t>
      </w:r>
      <w:r w:rsidRPr="00C14CF6">
        <w:rPr>
          <w:rFonts w:ascii="Times New Roman" w:hAnsi="Times New Roman"/>
          <w:color w:val="000000"/>
          <w:sz w:val="20"/>
          <w:szCs w:val="20"/>
        </w:rPr>
        <w:t xml:space="preserve"> ведется при условии пропуска всего расхода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р</w:t>
      </w:r>
      <w:r w:rsidR="00E26CEA">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по одной линии дюкера.</w:t>
      </w:r>
    </w:p>
    <w:p w:rsidR="00A233D0" w:rsidRDefault="00A233D0" w:rsidP="001C7B0F">
      <w:pPr>
        <w:tabs>
          <w:tab w:val="left" w:pos="0"/>
        </w:tabs>
        <w:ind w:firstLine="284"/>
        <w:jc w:val="both"/>
        <w:rPr>
          <w:color w:val="000000"/>
          <w:sz w:val="20"/>
          <w:szCs w:val="20"/>
        </w:rPr>
      </w:pPr>
      <w:r w:rsidRPr="00C14CF6">
        <w:rPr>
          <w:color w:val="000000"/>
          <w:sz w:val="20"/>
          <w:szCs w:val="20"/>
        </w:rPr>
        <w:t>Дюкеры могут устраиваться и при пересечении самотечного труб</w:t>
      </w:r>
      <w:r w:rsidRPr="00C14CF6">
        <w:rPr>
          <w:color w:val="000000"/>
          <w:sz w:val="20"/>
          <w:szCs w:val="20"/>
        </w:rPr>
        <w:t>о</w:t>
      </w:r>
      <w:r w:rsidRPr="00C14CF6">
        <w:rPr>
          <w:color w:val="000000"/>
          <w:sz w:val="20"/>
          <w:szCs w:val="20"/>
        </w:rPr>
        <w:t xml:space="preserve">провода с автомобильными и железными дорогами, если они проходят в выемках (рис. </w:t>
      </w:r>
      <w:r w:rsidR="00E26CEA">
        <w:rPr>
          <w:color w:val="000000"/>
          <w:sz w:val="20"/>
          <w:szCs w:val="20"/>
        </w:rPr>
        <w:t>4.</w:t>
      </w:r>
      <w:r w:rsidR="007E6EB2">
        <w:rPr>
          <w:color w:val="000000"/>
          <w:sz w:val="20"/>
          <w:szCs w:val="20"/>
        </w:rPr>
        <w:t>1</w:t>
      </w:r>
      <w:r w:rsidR="00467746">
        <w:rPr>
          <w:color w:val="000000"/>
          <w:sz w:val="20"/>
          <w:szCs w:val="20"/>
        </w:rPr>
        <w:t>5</w:t>
      </w:r>
      <w:r w:rsidRPr="00C14CF6">
        <w:rPr>
          <w:color w:val="000000"/>
          <w:sz w:val="20"/>
          <w:szCs w:val="20"/>
        </w:rPr>
        <w:t>). В этом случае трубопроводы прокладываются в футлярах (металлических или железобетонных) или осуществляется их обетонировка. В остальном дюкеры под железными и автомобильн</w:t>
      </w:r>
      <w:r w:rsidRPr="00C14CF6">
        <w:rPr>
          <w:color w:val="000000"/>
          <w:sz w:val="20"/>
          <w:szCs w:val="20"/>
        </w:rPr>
        <w:t>ы</w:t>
      </w:r>
      <w:r w:rsidRPr="00C14CF6">
        <w:rPr>
          <w:color w:val="000000"/>
          <w:sz w:val="20"/>
          <w:szCs w:val="20"/>
        </w:rPr>
        <w:t>ми дорогами проектируются аналогично проектированию дюкеров через реки.</w:t>
      </w:r>
    </w:p>
    <w:p w:rsidR="00A233D0" w:rsidRPr="00C14CF6" w:rsidRDefault="00271080" w:rsidP="00AA5355">
      <w:pPr>
        <w:tabs>
          <w:tab w:val="left" w:pos="0"/>
        </w:tabs>
        <w:spacing w:line="245" w:lineRule="auto"/>
        <w:jc w:val="center"/>
        <w:rPr>
          <w:noProof/>
          <w:color w:val="000000"/>
          <w:sz w:val="20"/>
          <w:szCs w:val="20"/>
        </w:rPr>
      </w:pPr>
      <w:r>
        <w:rPr>
          <w:noProof/>
          <w:color w:val="000000"/>
          <w:sz w:val="20"/>
          <w:szCs w:val="20"/>
        </w:rPr>
        <w:lastRenderedPageBreak/>
        <w:drawing>
          <wp:inline distT="0" distB="0" distL="0" distR="0">
            <wp:extent cx="2932729" cy="884255"/>
            <wp:effectExtent l="19050" t="0" r="971"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7" cstate="print">
                      <a:lum bright="-24000" contrast="78000"/>
                    </a:blip>
                    <a:srcRect l="4823" r="3711"/>
                    <a:stretch>
                      <a:fillRect/>
                    </a:stretch>
                  </pic:blipFill>
                  <pic:spPr bwMode="auto">
                    <a:xfrm>
                      <a:off x="0" y="0"/>
                      <a:ext cx="2943081" cy="887376"/>
                    </a:xfrm>
                    <a:prstGeom prst="rect">
                      <a:avLst/>
                    </a:prstGeom>
                    <a:noFill/>
                    <a:ln w="9525">
                      <a:noFill/>
                      <a:miter lim="800000"/>
                      <a:headEnd/>
                      <a:tailEnd/>
                    </a:ln>
                  </pic:spPr>
                </pic:pic>
              </a:graphicData>
            </a:graphic>
          </wp:inline>
        </w:drawing>
      </w:r>
    </w:p>
    <w:p w:rsidR="00E26CEA" w:rsidRDefault="00E26CEA" w:rsidP="00AA5355">
      <w:pPr>
        <w:pStyle w:val="af7"/>
        <w:widowControl w:val="0"/>
        <w:spacing w:line="245" w:lineRule="auto"/>
        <w:ind w:firstLine="284"/>
        <w:jc w:val="both"/>
        <w:rPr>
          <w:rFonts w:ascii="Times New Roman" w:hAnsi="Times New Roman"/>
          <w:color w:val="000000"/>
          <w:sz w:val="20"/>
          <w:szCs w:val="20"/>
        </w:rPr>
      </w:pPr>
    </w:p>
    <w:p w:rsidR="00E26CEA" w:rsidRPr="00766C5F" w:rsidRDefault="00E26CEA" w:rsidP="00AA5355">
      <w:pPr>
        <w:pStyle w:val="af7"/>
        <w:widowControl w:val="0"/>
        <w:spacing w:line="245" w:lineRule="auto"/>
        <w:jc w:val="center"/>
        <w:rPr>
          <w:rFonts w:ascii="Times New Roman" w:hAnsi="Times New Roman"/>
          <w:sz w:val="16"/>
          <w:szCs w:val="16"/>
        </w:rPr>
      </w:pPr>
      <w:r w:rsidRPr="00B341D4">
        <w:rPr>
          <w:rFonts w:ascii="Times New Roman" w:hAnsi="Times New Roman"/>
          <w:sz w:val="16"/>
          <w:szCs w:val="16"/>
        </w:rPr>
        <w:t xml:space="preserve">Рис. </w:t>
      </w:r>
      <w:r w:rsidR="007E6EB2" w:rsidRPr="00B341D4">
        <w:rPr>
          <w:rFonts w:ascii="Times New Roman" w:hAnsi="Times New Roman"/>
          <w:sz w:val="16"/>
          <w:szCs w:val="16"/>
        </w:rPr>
        <w:t>4.1</w:t>
      </w:r>
      <w:r w:rsidR="00467746">
        <w:rPr>
          <w:rFonts w:ascii="Times New Roman" w:hAnsi="Times New Roman"/>
          <w:sz w:val="16"/>
          <w:szCs w:val="16"/>
        </w:rPr>
        <w:t>5</w:t>
      </w:r>
      <w:r w:rsidRPr="00B341D4">
        <w:rPr>
          <w:rFonts w:ascii="Times New Roman" w:hAnsi="Times New Roman"/>
          <w:sz w:val="16"/>
          <w:szCs w:val="16"/>
        </w:rPr>
        <w:t>.</w:t>
      </w:r>
      <w:r w:rsidR="00467746">
        <w:rPr>
          <w:rFonts w:ascii="Times New Roman" w:hAnsi="Times New Roman"/>
          <w:sz w:val="16"/>
          <w:szCs w:val="16"/>
        </w:rPr>
        <w:t xml:space="preserve"> </w:t>
      </w:r>
      <w:r w:rsidR="00763612" w:rsidRPr="00B341D4">
        <w:rPr>
          <w:rFonts w:ascii="Times New Roman" w:hAnsi="Times New Roman"/>
          <w:sz w:val="16"/>
          <w:szCs w:val="16"/>
        </w:rPr>
        <w:t>Переход под железной дорогой дюкером</w:t>
      </w:r>
    </w:p>
    <w:p w:rsidR="00467746" w:rsidRDefault="00467746" w:rsidP="00AA5355">
      <w:pPr>
        <w:pStyle w:val="af7"/>
        <w:widowControl w:val="0"/>
        <w:spacing w:line="245" w:lineRule="auto"/>
        <w:ind w:firstLine="284"/>
        <w:jc w:val="both"/>
        <w:rPr>
          <w:rFonts w:ascii="Times New Roman" w:hAnsi="Times New Roman"/>
          <w:color w:val="000000"/>
          <w:sz w:val="20"/>
          <w:szCs w:val="20"/>
        </w:rPr>
      </w:pPr>
    </w:p>
    <w:p w:rsidR="00A233D0" w:rsidRDefault="00A233D0" w:rsidP="00AA5355">
      <w:pPr>
        <w:pStyle w:val="af7"/>
        <w:widowControl w:val="0"/>
        <w:spacing w:line="24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При непосредственном пересечении водоотводящего трубопровода с препятствием переход может быть осуществлен также в виде сифона (рис. </w:t>
      </w:r>
      <w:r w:rsidR="00E26CEA">
        <w:rPr>
          <w:rFonts w:ascii="Times New Roman" w:hAnsi="Times New Roman"/>
          <w:color w:val="000000"/>
          <w:sz w:val="20"/>
          <w:szCs w:val="20"/>
        </w:rPr>
        <w:t>4.</w:t>
      </w:r>
      <w:r w:rsidR="007E6EB2">
        <w:rPr>
          <w:rFonts w:ascii="Times New Roman" w:hAnsi="Times New Roman"/>
          <w:color w:val="000000"/>
          <w:sz w:val="20"/>
          <w:szCs w:val="20"/>
        </w:rPr>
        <w:t>1</w:t>
      </w:r>
      <w:r w:rsidR="00467746">
        <w:rPr>
          <w:rFonts w:ascii="Times New Roman" w:hAnsi="Times New Roman"/>
          <w:color w:val="000000"/>
          <w:sz w:val="20"/>
          <w:szCs w:val="20"/>
        </w:rPr>
        <w:t>6</w:t>
      </w:r>
      <w:r w:rsidRPr="00C14CF6">
        <w:rPr>
          <w:rFonts w:ascii="Times New Roman" w:hAnsi="Times New Roman"/>
          <w:color w:val="000000"/>
          <w:sz w:val="20"/>
          <w:szCs w:val="20"/>
        </w:rPr>
        <w:t>). Для зарядки сифона необходимо предусматривать вакуу</w:t>
      </w:r>
      <w:r w:rsidRPr="00C14CF6">
        <w:rPr>
          <w:rFonts w:ascii="Times New Roman" w:hAnsi="Times New Roman"/>
          <w:color w:val="000000"/>
          <w:sz w:val="20"/>
          <w:szCs w:val="20"/>
        </w:rPr>
        <w:t>м</w:t>
      </w:r>
      <w:r w:rsidRPr="00C14CF6">
        <w:rPr>
          <w:rFonts w:ascii="Times New Roman" w:hAnsi="Times New Roman"/>
          <w:color w:val="000000"/>
          <w:sz w:val="20"/>
          <w:szCs w:val="20"/>
        </w:rPr>
        <w:t xml:space="preserve">ное устройство в самой высокой точке. Высота сифона </w:t>
      </w:r>
      <w:r w:rsidRPr="00C14CF6">
        <w:rPr>
          <w:rFonts w:ascii="Times New Roman" w:hAnsi="Times New Roman"/>
          <w:iCs/>
          <w:color w:val="000000"/>
          <w:sz w:val="20"/>
          <w:szCs w:val="20"/>
        </w:rPr>
        <w:t>Н</w:t>
      </w:r>
      <w:r w:rsidR="00916BC5">
        <w:rPr>
          <w:rFonts w:ascii="Times New Roman" w:hAnsi="Times New Roman"/>
          <w:iCs/>
          <w:color w:val="000000"/>
          <w:sz w:val="20"/>
          <w:szCs w:val="20"/>
        </w:rPr>
        <w:t xml:space="preserve"> </w:t>
      </w:r>
      <w:r w:rsidRPr="00C14CF6">
        <w:rPr>
          <w:rFonts w:ascii="Times New Roman" w:hAnsi="Times New Roman"/>
          <w:color w:val="000000"/>
          <w:sz w:val="20"/>
          <w:szCs w:val="20"/>
        </w:rPr>
        <w:t>определяется расчетом. Обычно она не превышает 5</w:t>
      </w:r>
      <w:r w:rsidRPr="00C14CF6">
        <w:rPr>
          <w:rFonts w:ascii="Times New Roman" w:hAnsi="Times New Roman"/>
          <w:sz w:val="20"/>
          <w:szCs w:val="20"/>
        </w:rPr>
        <w:t>–</w:t>
      </w:r>
      <w:r w:rsidRPr="00C14CF6">
        <w:rPr>
          <w:rFonts w:ascii="Times New Roman" w:hAnsi="Times New Roman"/>
          <w:color w:val="000000"/>
          <w:sz w:val="20"/>
          <w:szCs w:val="20"/>
        </w:rPr>
        <w:t>7</w:t>
      </w:r>
      <w:r w:rsidR="00467746">
        <w:rPr>
          <w:rFonts w:ascii="Times New Roman" w:hAnsi="Times New Roman"/>
          <w:color w:val="000000"/>
          <w:sz w:val="20"/>
          <w:szCs w:val="20"/>
        </w:rPr>
        <w:t> </w:t>
      </w:r>
      <w:r w:rsidRPr="00C14CF6">
        <w:rPr>
          <w:rFonts w:ascii="Times New Roman" w:hAnsi="Times New Roman"/>
          <w:color w:val="000000"/>
          <w:sz w:val="20"/>
          <w:szCs w:val="20"/>
        </w:rPr>
        <w:t>м. Применение дюкера такой конструкции может потребоваться при невозможности остановки транспорта и необходимости проведения работ в сжатые сроки.</w:t>
      </w:r>
    </w:p>
    <w:p w:rsidR="00A233D0" w:rsidRPr="00C14CF6" w:rsidRDefault="00A233D0" w:rsidP="00AA5355">
      <w:pPr>
        <w:tabs>
          <w:tab w:val="left" w:pos="0"/>
        </w:tabs>
        <w:spacing w:line="245" w:lineRule="auto"/>
        <w:ind w:firstLine="284"/>
        <w:jc w:val="center"/>
        <w:rPr>
          <w:noProof/>
          <w:color w:val="000000"/>
          <w:sz w:val="20"/>
          <w:szCs w:val="20"/>
        </w:rPr>
      </w:pPr>
    </w:p>
    <w:p w:rsidR="00A233D0" w:rsidRDefault="00271080" w:rsidP="00AA5355">
      <w:pPr>
        <w:tabs>
          <w:tab w:val="left" w:pos="0"/>
        </w:tabs>
        <w:spacing w:line="245" w:lineRule="auto"/>
        <w:jc w:val="center"/>
        <w:rPr>
          <w:noProof/>
          <w:color w:val="000000"/>
          <w:sz w:val="20"/>
          <w:szCs w:val="20"/>
        </w:rPr>
      </w:pPr>
      <w:r>
        <w:rPr>
          <w:noProof/>
          <w:color w:val="000000"/>
          <w:sz w:val="20"/>
          <w:szCs w:val="20"/>
        </w:rPr>
        <w:drawing>
          <wp:inline distT="0" distB="0" distL="0" distR="0">
            <wp:extent cx="3684905" cy="1527810"/>
            <wp:effectExtent l="19050" t="0" r="0" b="0"/>
            <wp:docPr id="5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8" cstate="print">
                      <a:lum bright="-30000" contrast="78000"/>
                    </a:blip>
                    <a:srcRect r="2452"/>
                    <a:stretch>
                      <a:fillRect/>
                    </a:stretch>
                  </pic:blipFill>
                  <pic:spPr bwMode="auto">
                    <a:xfrm>
                      <a:off x="0" y="0"/>
                      <a:ext cx="3684905" cy="1527810"/>
                    </a:xfrm>
                    <a:prstGeom prst="rect">
                      <a:avLst/>
                    </a:prstGeom>
                    <a:noFill/>
                    <a:ln w="9525">
                      <a:noFill/>
                      <a:miter lim="800000"/>
                      <a:headEnd/>
                      <a:tailEnd/>
                    </a:ln>
                  </pic:spPr>
                </pic:pic>
              </a:graphicData>
            </a:graphic>
          </wp:inline>
        </w:drawing>
      </w:r>
    </w:p>
    <w:p w:rsidR="00AA5355" w:rsidRPr="00C14CF6" w:rsidRDefault="00AA5355" w:rsidP="00AA5355">
      <w:pPr>
        <w:tabs>
          <w:tab w:val="left" w:pos="0"/>
        </w:tabs>
        <w:spacing w:line="245" w:lineRule="auto"/>
        <w:jc w:val="center"/>
        <w:rPr>
          <w:noProof/>
          <w:color w:val="000000"/>
          <w:sz w:val="20"/>
          <w:szCs w:val="20"/>
        </w:rPr>
      </w:pPr>
    </w:p>
    <w:p w:rsidR="00DE781D" w:rsidRPr="00E26CEA" w:rsidRDefault="00916BC5" w:rsidP="00AA5355">
      <w:pPr>
        <w:pStyle w:val="af7"/>
        <w:widowControl w:val="0"/>
        <w:spacing w:line="245" w:lineRule="auto"/>
        <w:jc w:val="center"/>
        <w:rPr>
          <w:rFonts w:ascii="Times New Roman" w:hAnsi="Times New Roman"/>
          <w:sz w:val="16"/>
          <w:szCs w:val="16"/>
        </w:rPr>
      </w:pPr>
      <w:r>
        <w:rPr>
          <w:rFonts w:ascii="Times New Roman" w:hAnsi="Times New Roman"/>
          <w:color w:val="000000"/>
          <w:sz w:val="16"/>
          <w:szCs w:val="16"/>
        </w:rPr>
        <w:t>Рис. 4.1</w:t>
      </w:r>
      <w:r w:rsidR="00467746">
        <w:rPr>
          <w:rFonts w:ascii="Times New Roman" w:hAnsi="Times New Roman"/>
          <w:color w:val="000000"/>
          <w:sz w:val="16"/>
          <w:szCs w:val="16"/>
        </w:rPr>
        <w:t>6</w:t>
      </w:r>
      <w:r w:rsidR="00DE781D" w:rsidRPr="00E26CEA">
        <w:rPr>
          <w:rFonts w:ascii="Times New Roman" w:hAnsi="Times New Roman"/>
          <w:color w:val="000000"/>
          <w:sz w:val="16"/>
          <w:szCs w:val="16"/>
        </w:rPr>
        <w:t>. Схема сифона</w:t>
      </w:r>
      <w:r w:rsidR="00E26CEA">
        <w:rPr>
          <w:rFonts w:ascii="Times New Roman" w:hAnsi="Times New Roman"/>
          <w:color w:val="000000"/>
          <w:sz w:val="16"/>
          <w:szCs w:val="16"/>
        </w:rPr>
        <w:t>:</w:t>
      </w:r>
    </w:p>
    <w:p w:rsidR="00DE781D" w:rsidRPr="00E26CEA" w:rsidRDefault="00DE781D" w:rsidP="00AA5355">
      <w:pPr>
        <w:pStyle w:val="af7"/>
        <w:widowControl w:val="0"/>
        <w:spacing w:line="245" w:lineRule="auto"/>
        <w:jc w:val="center"/>
        <w:rPr>
          <w:rFonts w:ascii="Times New Roman" w:hAnsi="Times New Roman"/>
          <w:color w:val="000000"/>
          <w:sz w:val="16"/>
          <w:szCs w:val="16"/>
        </w:rPr>
      </w:pPr>
      <w:r w:rsidRPr="00E26CEA">
        <w:rPr>
          <w:rFonts w:ascii="Times New Roman" w:hAnsi="Times New Roman"/>
          <w:i/>
          <w:color w:val="000000"/>
          <w:sz w:val="16"/>
          <w:szCs w:val="16"/>
        </w:rPr>
        <w:t>1</w:t>
      </w:r>
      <w:r w:rsidRPr="00E26CEA">
        <w:rPr>
          <w:rFonts w:ascii="Times New Roman" w:hAnsi="Times New Roman"/>
          <w:color w:val="000000"/>
          <w:sz w:val="16"/>
          <w:szCs w:val="16"/>
        </w:rPr>
        <w:t xml:space="preserve"> </w:t>
      </w:r>
      <w:r w:rsidRPr="00E26CEA">
        <w:rPr>
          <w:rFonts w:ascii="Times New Roman" w:hAnsi="Times New Roman"/>
          <w:bCs/>
          <w:color w:val="000000"/>
          <w:sz w:val="16"/>
          <w:szCs w:val="16"/>
        </w:rPr>
        <w:t>–</w:t>
      </w:r>
      <w:r w:rsidRPr="00E26CEA">
        <w:rPr>
          <w:rFonts w:ascii="Times New Roman" w:hAnsi="Times New Roman"/>
          <w:color w:val="000000"/>
          <w:sz w:val="16"/>
          <w:szCs w:val="16"/>
        </w:rPr>
        <w:t xml:space="preserve"> подводящий трубопровод; </w:t>
      </w:r>
      <w:r w:rsidRPr="00E26CEA">
        <w:rPr>
          <w:rFonts w:ascii="Times New Roman" w:hAnsi="Times New Roman"/>
          <w:i/>
          <w:iCs/>
          <w:color w:val="000000"/>
          <w:sz w:val="16"/>
          <w:szCs w:val="16"/>
        </w:rPr>
        <w:t>2</w:t>
      </w:r>
      <w:r w:rsidR="00E26CEA">
        <w:rPr>
          <w:rFonts w:ascii="Times New Roman" w:hAnsi="Times New Roman"/>
          <w:iCs/>
          <w:color w:val="000000"/>
          <w:sz w:val="16"/>
          <w:szCs w:val="16"/>
        </w:rPr>
        <w:t xml:space="preserve"> </w:t>
      </w:r>
      <w:r w:rsidRPr="00E26CEA">
        <w:rPr>
          <w:rFonts w:ascii="Times New Roman" w:hAnsi="Times New Roman"/>
          <w:bCs/>
          <w:color w:val="000000"/>
          <w:sz w:val="16"/>
          <w:szCs w:val="16"/>
        </w:rPr>
        <w:t>–</w:t>
      </w:r>
      <w:r w:rsidRPr="00E26CEA">
        <w:rPr>
          <w:rFonts w:ascii="Times New Roman" w:hAnsi="Times New Roman"/>
          <w:color w:val="000000"/>
          <w:sz w:val="16"/>
          <w:szCs w:val="16"/>
        </w:rPr>
        <w:t xml:space="preserve"> вакуум-насос; </w:t>
      </w:r>
      <w:r w:rsidRPr="00E26CEA">
        <w:rPr>
          <w:rFonts w:ascii="Times New Roman" w:hAnsi="Times New Roman"/>
          <w:i/>
          <w:color w:val="000000"/>
          <w:sz w:val="16"/>
          <w:szCs w:val="16"/>
        </w:rPr>
        <w:t>3</w:t>
      </w:r>
      <w:r w:rsidR="00E26CEA">
        <w:rPr>
          <w:rFonts w:ascii="Times New Roman" w:hAnsi="Times New Roman"/>
          <w:color w:val="000000"/>
          <w:sz w:val="16"/>
          <w:szCs w:val="16"/>
        </w:rPr>
        <w:t xml:space="preserve"> </w:t>
      </w:r>
      <w:r w:rsidRPr="00E26CEA">
        <w:rPr>
          <w:rFonts w:ascii="Times New Roman" w:hAnsi="Times New Roman"/>
          <w:bCs/>
          <w:color w:val="000000"/>
          <w:sz w:val="16"/>
          <w:szCs w:val="16"/>
        </w:rPr>
        <w:t>–</w:t>
      </w:r>
      <w:r w:rsidR="00E26CEA">
        <w:rPr>
          <w:rFonts w:ascii="Times New Roman" w:hAnsi="Times New Roman"/>
          <w:bCs/>
          <w:color w:val="000000"/>
          <w:sz w:val="16"/>
          <w:szCs w:val="16"/>
        </w:rPr>
        <w:t xml:space="preserve"> </w:t>
      </w:r>
      <w:r w:rsidRPr="00E26CEA">
        <w:rPr>
          <w:rFonts w:ascii="Times New Roman" w:hAnsi="Times New Roman"/>
          <w:color w:val="000000"/>
          <w:sz w:val="16"/>
          <w:szCs w:val="16"/>
        </w:rPr>
        <w:t>труба сифона;</w:t>
      </w:r>
    </w:p>
    <w:p w:rsidR="00DE781D" w:rsidRPr="00C14CF6" w:rsidRDefault="00DE781D" w:rsidP="00AA5355">
      <w:pPr>
        <w:pStyle w:val="af7"/>
        <w:widowControl w:val="0"/>
        <w:spacing w:line="245" w:lineRule="auto"/>
        <w:jc w:val="center"/>
        <w:rPr>
          <w:rFonts w:ascii="Times New Roman" w:hAnsi="Times New Roman"/>
          <w:sz w:val="20"/>
          <w:szCs w:val="20"/>
        </w:rPr>
      </w:pPr>
      <w:r w:rsidRPr="00E26CEA">
        <w:rPr>
          <w:rFonts w:ascii="Times New Roman" w:hAnsi="Times New Roman"/>
          <w:i/>
          <w:color w:val="000000"/>
          <w:sz w:val="16"/>
          <w:szCs w:val="16"/>
        </w:rPr>
        <w:t>4</w:t>
      </w:r>
      <w:r w:rsidRPr="00E26CEA">
        <w:rPr>
          <w:rFonts w:ascii="Times New Roman" w:hAnsi="Times New Roman"/>
          <w:color w:val="000000"/>
          <w:sz w:val="16"/>
          <w:szCs w:val="16"/>
        </w:rPr>
        <w:t xml:space="preserve"> </w:t>
      </w:r>
      <w:r w:rsidRPr="00E26CEA">
        <w:rPr>
          <w:rFonts w:ascii="Times New Roman" w:hAnsi="Times New Roman"/>
          <w:bCs/>
          <w:color w:val="000000"/>
          <w:sz w:val="16"/>
          <w:szCs w:val="16"/>
        </w:rPr>
        <w:t>–</w:t>
      </w:r>
      <w:r w:rsidR="00E26CEA">
        <w:rPr>
          <w:rFonts w:ascii="Times New Roman" w:hAnsi="Times New Roman"/>
          <w:bCs/>
          <w:color w:val="000000"/>
          <w:sz w:val="16"/>
          <w:szCs w:val="16"/>
        </w:rPr>
        <w:t xml:space="preserve"> </w:t>
      </w:r>
      <w:r w:rsidRPr="00E26CEA">
        <w:rPr>
          <w:rFonts w:ascii="Times New Roman" w:hAnsi="Times New Roman"/>
          <w:color w:val="000000"/>
          <w:sz w:val="16"/>
          <w:szCs w:val="16"/>
        </w:rPr>
        <w:t>отводящий трубопровод</w:t>
      </w:r>
    </w:p>
    <w:p w:rsidR="00467746" w:rsidRDefault="00467746" w:rsidP="00AA5355">
      <w:pPr>
        <w:pStyle w:val="af7"/>
        <w:widowControl w:val="0"/>
        <w:spacing w:line="245" w:lineRule="auto"/>
        <w:ind w:firstLine="284"/>
        <w:jc w:val="both"/>
        <w:rPr>
          <w:rFonts w:ascii="Times New Roman" w:hAnsi="Times New Roman"/>
          <w:color w:val="000000"/>
          <w:sz w:val="20"/>
          <w:szCs w:val="20"/>
        </w:rPr>
      </w:pPr>
    </w:p>
    <w:p w:rsidR="00DE781D" w:rsidRPr="00C14CF6" w:rsidRDefault="00467746" w:rsidP="00AA5355">
      <w:pPr>
        <w:pStyle w:val="af7"/>
        <w:widowControl w:val="0"/>
        <w:spacing w:line="245" w:lineRule="auto"/>
        <w:ind w:firstLine="284"/>
        <w:jc w:val="both"/>
        <w:rPr>
          <w:rFonts w:ascii="Times New Roman" w:hAnsi="Times New Roman"/>
          <w:bCs/>
          <w:color w:val="000000"/>
          <w:sz w:val="20"/>
          <w:szCs w:val="20"/>
        </w:rPr>
      </w:pPr>
      <w:r w:rsidRPr="00C14CF6">
        <w:rPr>
          <w:rFonts w:ascii="Times New Roman" w:hAnsi="Times New Roman"/>
          <w:color w:val="000000"/>
          <w:sz w:val="20"/>
          <w:szCs w:val="20"/>
        </w:rPr>
        <w:t>2.</w:t>
      </w:r>
      <w:r>
        <w:rPr>
          <w:rFonts w:ascii="Times New Roman" w:hAnsi="Times New Roman"/>
          <w:color w:val="000000"/>
          <w:sz w:val="20"/>
          <w:szCs w:val="20"/>
        </w:rPr>
        <w:t> </w:t>
      </w:r>
      <w:r w:rsidRPr="00C14CF6">
        <w:rPr>
          <w:rFonts w:ascii="Times New Roman" w:hAnsi="Times New Roman"/>
          <w:color w:val="000000"/>
          <w:sz w:val="20"/>
          <w:szCs w:val="20"/>
        </w:rPr>
        <w:t>Если трубопроводы располагаются ниже препятствия (отметка трубопровода значительно меньше отметки препятствия), то пересеч</w:t>
      </w:r>
      <w:r w:rsidRPr="00C14CF6">
        <w:rPr>
          <w:rFonts w:ascii="Times New Roman" w:hAnsi="Times New Roman"/>
          <w:color w:val="000000"/>
          <w:sz w:val="20"/>
          <w:szCs w:val="20"/>
        </w:rPr>
        <w:t>е</w:t>
      </w:r>
      <w:r w:rsidRPr="00C14CF6">
        <w:rPr>
          <w:rFonts w:ascii="Times New Roman" w:hAnsi="Times New Roman"/>
          <w:color w:val="000000"/>
          <w:sz w:val="20"/>
          <w:szCs w:val="20"/>
        </w:rPr>
        <w:t>ние выполняется в виде самотечного трубопровода из усиленных стальных или железобетонных труб, уложенных в футлярах, непр</w:t>
      </w:r>
      <w:r w:rsidRPr="00C14CF6">
        <w:rPr>
          <w:rFonts w:ascii="Times New Roman" w:hAnsi="Times New Roman"/>
          <w:color w:val="000000"/>
          <w:sz w:val="20"/>
          <w:szCs w:val="20"/>
        </w:rPr>
        <w:t>о</w:t>
      </w:r>
      <w:r w:rsidRPr="00C14CF6">
        <w:rPr>
          <w:rFonts w:ascii="Times New Roman" w:hAnsi="Times New Roman"/>
          <w:color w:val="000000"/>
          <w:sz w:val="20"/>
          <w:szCs w:val="20"/>
        </w:rPr>
        <w:t>ходных или проходных тоннелях</w:t>
      </w:r>
      <w:r w:rsidRPr="00B341D4">
        <w:rPr>
          <w:rFonts w:ascii="Times New Roman" w:hAnsi="Times New Roman"/>
          <w:sz w:val="20"/>
          <w:szCs w:val="20"/>
        </w:rPr>
        <w:t>.</w:t>
      </w:r>
      <w:r w:rsidRPr="00C14CF6">
        <w:rPr>
          <w:rFonts w:ascii="Times New Roman" w:hAnsi="Times New Roman"/>
          <w:color w:val="000000"/>
          <w:sz w:val="20"/>
          <w:szCs w:val="20"/>
        </w:rPr>
        <w:t xml:space="preserve"> Глубина заложения трубы, футляра или</w:t>
      </w:r>
      <w:r>
        <w:rPr>
          <w:rFonts w:ascii="Times New Roman" w:hAnsi="Times New Roman"/>
          <w:color w:val="000000"/>
          <w:sz w:val="20"/>
          <w:szCs w:val="20"/>
        </w:rPr>
        <w:t xml:space="preserve"> тоннеля должна быть не менее 1 </w:t>
      </w:r>
      <w:r w:rsidRPr="00C14CF6">
        <w:rPr>
          <w:rFonts w:ascii="Times New Roman" w:hAnsi="Times New Roman"/>
          <w:color w:val="000000"/>
          <w:sz w:val="20"/>
          <w:szCs w:val="20"/>
        </w:rPr>
        <w:t>м</w:t>
      </w:r>
      <w:r>
        <w:rPr>
          <w:rFonts w:ascii="Times New Roman" w:hAnsi="Times New Roman"/>
          <w:color w:val="000000"/>
          <w:sz w:val="20"/>
          <w:szCs w:val="20"/>
        </w:rPr>
        <w:t xml:space="preserve"> </w:t>
      </w:r>
      <w:r w:rsidRPr="00C14CF6">
        <w:rPr>
          <w:rFonts w:ascii="Times New Roman" w:hAnsi="Times New Roman"/>
          <w:sz w:val="20"/>
          <w:szCs w:val="20"/>
        </w:rPr>
        <w:t>–</w:t>
      </w:r>
      <w:r w:rsidRPr="00C14CF6">
        <w:rPr>
          <w:rFonts w:ascii="Times New Roman" w:hAnsi="Times New Roman"/>
          <w:color w:val="000000"/>
          <w:sz w:val="20"/>
          <w:szCs w:val="20"/>
        </w:rPr>
        <w:t xml:space="preserve"> при открытом способе прои</w:t>
      </w:r>
      <w:r w:rsidRPr="00C14CF6">
        <w:rPr>
          <w:rFonts w:ascii="Times New Roman" w:hAnsi="Times New Roman"/>
          <w:color w:val="000000"/>
          <w:sz w:val="20"/>
          <w:szCs w:val="20"/>
        </w:rPr>
        <w:t>з</w:t>
      </w:r>
      <w:r w:rsidRPr="00C14CF6">
        <w:rPr>
          <w:rFonts w:ascii="Times New Roman" w:hAnsi="Times New Roman"/>
          <w:color w:val="000000"/>
          <w:sz w:val="20"/>
          <w:szCs w:val="20"/>
        </w:rPr>
        <w:t>водства работ и не менее 1,5</w:t>
      </w:r>
      <w:r>
        <w:rPr>
          <w:rFonts w:ascii="Times New Roman" w:hAnsi="Times New Roman"/>
          <w:color w:val="000000"/>
          <w:sz w:val="20"/>
          <w:szCs w:val="20"/>
        </w:rPr>
        <w:t xml:space="preserve"> </w:t>
      </w:r>
      <w:r w:rsidRPr="00C14CF6">
        <w:rPr>
          <w:rFonts w:ascii="Times New Roman" w:hAnsi="Times New Roman"/>
          <w:color w:val="000000"/>
          <w:sz w:val="20"/>
          <w:szCs w:val="20"/>
        </w:rPr>
        <w:t xml:space="preserve">м </w:t>
      </w:r>
      <w:r w:rsidRPr="00C14CF6">
        <w:rPr>
          <w:rFonts w:ascii="Times New Roman" w:hAnsi="Times New Roman"/>
          <w:sz w:val="20"/>
          <w:szCs w:val="20"/>
        </w:rPr>
        <w:t>–</w:t>
      </w:r>
      <w:r w:rsidRPr="00C14CF6">
        <w:rPr>
          <w:rFonts w:ascii="Times New Roman" w:hAnsi="Times New Roman"/>
          <w:color w:val="000000"/>
          <w:sz w:val="20"/>
          <w:szCs w:val="20"/>
        </w:rPr>
        <w:t xml:space="preserve"> при закрытом. Длину футляра опр</w:t>
      </w:r>
      <w:r w:rsidRPr="00C14CF6">
        <w:rPr>
          <w:rFonts w:ascii="Times New Roman" w:hAnsi="Times New Roman"/>
          <w:color w:val="000000"/>
          <w:sz w:val="20"/>
          <w:szCs w:val="20"/>
        </w:rPr>
        <w:t>е</w:t>
      </w:r>
      <w:r w:rsidRPr="00C14CF6">
        <w:rPr>
          <w:rFonts w:ascii="Times New Roman" w:hAnsi="Times New Roman"/>
          <w:color w:val="000000"/>
          <w:sz w:val="20"/>
          <w:szCs w:val="20"/>
        </w:rPr>
        <w:lastRenderedPageBreak/>
        <w:t>деляют, исходя из размеров препятствия. Поперечные размеры футл</w:t>
      </w:r>
      <w:r w:rsidRPr="00C14CF6">
        <w:rPr>
          <w:rFonts w:ascii="Times New Roman" w:hAnsi="Times New Roman"/>
          <w:color w:val="000000"/>
          <w:sz w:val="20"/>
          <w:szCs w:val="20"/>
        </w:rPr>
        <w:t>я</w:t>
      </w:r>
      <w:r w:rsidRPr="00C14CF6">
        <w:rPr>
          <w:rFonts w:ascii="Times New Roman" w:hAnsi="Times New Roman"/>
          <w:color w:val="000000"/>
          <w:sz w:val="20"/>
          <w:szCs w:val="20"/>
        </w:rPr>
        <w:t>ра и тоннеля зависят от способов производства работ и размеров тр</w:t>
      </w:r>
      <w:r w:rsidRPr="00C14CF6">
        <w:rPr>
          <w:rFonts w:ascii="Times New Roman" w:hAnsi="Times New Roman"/>
          <w:color w:val="000000"/>
          <w:sz w:val="20"/>
          <w:szCs w:val="20"/>
        </w:rPr>
        <w:t>у</w:t>
      </w:r>
      <w:r w:rsidRPr="00C14CF6">
        <w:rPr>
          <w:rFonts w:ascii="Times New Roman" w:hAnsi="Times New Roman"/>
          <w:color w:val="000000"/>
          <w:sz w:val="20"/>
          <w:szCs w:val="20"/>
        </w:rPr>
        <w:t>бопровода. При открытом способе производства работ диаметр футл</w:t>
      </w:r>
      <w:r w:rsidRPr="00C14CF6">
        <w:rPr>
          <w:rFonts w:ascii="Times New Roman" w:hAnsi="Times New Roman"/>
          <w:color w:val="000000"/>
          <w:sz w:val="20"/>
          <w:szCs w:val="20"/>
        </w:rPr>
        <w:t>я</w:t>
      </w:r>
      <w:r w:rsidRPr="00C14CF6">
        <w:rPr>
          <w:rFonts w:ascii="Times New Roman" w:hAnsi="Times New Roman"/>
          <w:color w:val="000000"/>
          <w:sz w:val="20"/>
          <w:szCs w:val="20"/>
        </w:rPr>
        <w:t>ра следуе</w:t>
      </w:r>
      <w:r>
        <w:rPr>
          <w:rFonts w:ascii="Times New Roman" w:hAnsi="Times New Roman"/>
          <w:color w:val="000000"/>
          <w:sz w:val="20"/>
          <w:szCs w:val="20"/>
        </w:rPr>
        <w:t>т принимать не менее чем на 200 </w:t>
      </w:r>
      <w:r w:rsidRPr="00C14CF6">
        <w:rPr>
          <w:rFonts w:ascii="Times New Roman" w:hAnsi="Times New Roman"/>
          <w:color w:val="000000"/>
          <w:sz w:val="20"/>
          <w:szCs w:val="20"/>
        </w:rPr>
        <w:t>мм больше наружного ди</w:t>
      </w:r>
      <w:r w:rsidRPr="00C14CF6">
        <w:rPr>
          <w:rFonts w:ascii="Times New Roman" w:hAnsi="Times New Roman"/>
          <w:color w:val="000000"/>
          <w:sz w:val="20"/>
          <w:szCs w:val="20"/>
        </w:rPr>
        <w:t>а</w:t>
      </w:r>
      <w:r w:rsidRPr="00C14CF6">
        <w:rPr>
          <w:rFonts w:ascii="Times New Roman" w:hAnsi="Times New Roman"/>
          <w:color w:val="000000"/>
          <w:sz w:val="20"/>
          <w:szCs w:val="20"/>
        </w:rPr>
        <w:t>метра трубопровода. При закрытом способе размеры футляра должны определяться с учетом условий производства работ и техники безопа</w:t>
      </w:r>
      <w:r w:rsidRPr="00C14CF6">
        <w:rPr>
          <w:rFonts w:ascii="Times New Roman" w:hAnsi="Times New Roman"/>
          <w:color w:val="000000"/>
          <w:sz w:val="20"/>
          <w:szCs w:val="20"/>
        </w:rPr>
        <w:t>с</w:t>
      </w:r>
      <w:r w:rsidRPr="00C14CF6">
        <w:rPr>
          <w:rFonts w:ascii="Times New Roman" w:hAnsi="Times New Roman"/>
          <w:color w:val="000000"/>
          <w:sz w:val="20"/>
          <w:szCs w:val="20"/>
        </w:rPr>
        <w:t>ности.</w:t>
      </w:r>
    </w:p>
    <w:p w:rsidR="00DE781D" w:rsidRPr="00C14CF6" w:rsidRDefault="00DE781D" w:rsidP="00AA5355">
      <w:pPr>
        <w:pStyle w:val="af7"/>
        <w:widowControl w:val="0"/>
        <w:spacing w:line="245" w:lineRule="auto"/>
        <w:ind w:firstLine="284"/>
        <w:jc w:val="both"/>
        <w:rPr>
          <w:rFonts w:ascii="Times New Roman" w:hAnsi="Times New Roman"/>
          <w:sz w:val="20"/>
          <w:szCs w:val="20"/>
        </w:rPr>
      </w:pPr>
      <w:r w:rsidRPr="00C14CF6">
        <w:rPr>
          <w:rFonts w:ascii="Times New Roman" w:hAnsi="Times New Roman"/>
          <w:color w:val="000000"/>
          <w:sz w:val="20"/>
          <w:szCs w:val="20"/>
        </w:rPr>
        <w:t>Кожухи и тоннели предназначены для предохранения рабочего трубопровода от нагрузок, возникающих при движении транспорта над ним. Одновременно кожух предохраняет дорогу от разрушения в случае аварии трубопровода. Футляры должны устраиваться с прот</w:t>
      </w:r>
      <w:r w:rsidRPr="00C14CF6">
        <w:rPr>
          <w:rFonts w:ascii="Times New Roman" w:hAnsi="Times New Roman"/>
          <w:color w:val="000000"/>
          <w:sz w:val="20"/>
          <w:szCs w:val="20"/>
        </w:rPr>
        <w:t>и</w:t>
      </w:r>
      <w:r w:rsidRPr="00C14CF6">
        <w:rPr>
          <w:rFonts w:ascii="Times New Roman" w:hAnsi="Times New Roman"/>
          <w:color w:val="000000"/>
          <w:sz w:val="20"/>
          <w:szCs w:val="20"/>
        </w:rPr>
        <w:t>вокоррозионной изоляцией (торкретбетонное</w:t>
      </w:r>
      <w:r w:rsidR="00C33F6D">
        <w:rPr>
          <w:rFonts w:ascii="Times New Roman" w:hAnsi="Times New Roman"/>
          <w:color w:val="000000"/>
          <w:sz w:val="20"/>
          <w:szCs w:val="20"/>
        </w:rPr>
        <w:t xml:space="preserve"> армированное, битумно-резиновое, полимерное покрытие</w:t>
      </w:r>
      <w:r w:rsidRPr="00C14CF6">
        <w:rPr>
          <w:rFonts w:ascii="Times New Roman" w:hAnsi="Times New Roman"/>
          <w:color w:val="000000"/>
          <w:sz w:val="20"/>
          <w:szCs w:val="20"/>
        </w:rPr>
        <w:t>) и защитой от электрической и</w:t>
      </w:r>
      <w:r w:rsidR="00E26CEA">
        <w:rPr>
          <w:rFonts w:ascii="Times New Roman" w:hAnsi="Times New Roman"/>
          <w:color w:val="000000"/>
          <w:sz w:val="20"/>
          <w:szCs w:val="20"/>
        </w:rPr>
        <w:t xml:space="preserve"> </w:t>
      </w:r>
      <w:r w:rsidRPr="00C14CF6">
        <w:rPr>
          <w:rFonts w:ascii="Times New Roman" w:hAnsi="Times New Roman"/>
          <w:color w:val="000000"/>
          <w:sz w:val="20"/>
          <w:szCs w:val="20"/>
        </w:rPr>
        <w:t>х</w:t>
      </w:r>
      <w:r w:rsidRPr="00C14CF6">
        <w:rPr>
          <w:rFonts w:ascii="Times New Roman" w:hAnsi="Times New Roman"/>
          <w:color w:val="000000"/>
          <w:sz w:val="20"/>
          <w:szCs w:val="20"/>
        </w:rPr>
        <w:t>и</w:t>
      </w:r>
      <w:r w:rsidRPr="00C14CF6">
        <w:rPr>
          <w:rFonts w:ascii="Times New Roman" w:hAnsi="Times New Roman"/>
          <w:color w:val="000000"/>
          <w:sz w:val="20"/>
          <w:szCs w:val="20"/>
        </w:rPr>
        <w:t>мической коррозии (катодная поляризация с протекторными устано</w:t>
      </w:r>
      <w:r w:rsidRPr="00C14CF6">
        <w:rPr>
          <w:rFonts w:ascii="Times New Roman" w:hAnsi="Times New Roman"/>
          <w:color w:val="000000"/>
          <w:sz w:val="20"/>
          <w:szCs w:val="20"/>
        </w:rPr>
        <w:t>в</w:t>
      </w:r>
      <w:r w:rsidRPr="00C14CF6">
        <w:rPr>
          <w:rFonts w:ascii="Times New Roman" w:hAnsi="Times New Roman"/>
          <w:color w:val="000000"/>
          <w:sz w:val="20"/>
          <w:szCs w:val="20"/>
        </w:rPr>
        <w:t>ками). Пространство между стенками футляра и трубопровода надл</w:t>
      </w:r>
      <w:r w:rsidRPr="00C14CF6">
        <w:rPr>
          <w:rFonts w:ascii="Times New Roman" w:hAnsi="Times New Roman"/>
          <w:color w:val="000000"/>
          <w:sz w:val="20"/>
          <w:szCs w:val="20"/>
        </w:rPr>
        <w:t>е</w:t>
      </w:r>
      <w:r w:rsidR="00763612">
        <w:rPr>
          <w:rFonts w:ascii="Times New Roman" w:hAnsi="Times New Roman"/>
          <w:color w:val="000000"/>
          <w:sz w:val="20"/>
          <w:szCs w:val="20"/>
        </w:rPr>
        <w:t>жит заполнять бетоном. До</w:t>
      </w:r>
      <w:r w:rsidRPr="00C14CF6">
        <w:rPr>
          <w:rFonts w:ascii="Times New Roman" w:hAnsi="Times New Roman"/>
          <w:color w:val="000000"/>
          <w:sz w:val="20"/>
          <w:szCs w:val="20"/>
        </w:rPr>
        <w:t xml:space="preserve"> и после пересечения желательно устройс</w:t>
      </w:r>
      <w:r w:rsidRPr="00C14CF6">
        <w:rPr>
          <w:rFonts w:ascii="Times New Roman" w:hAnsi="Times New Roman"/>
          <w:color w:val="000000"/>
          <w:sz w:val="20"/>
          <w:szCs w:val="20"/>
        </w:rPr>
        <w:t>т</w:t>
      </w:r>
      <w:r w:rsidRPr="00C14CF6">
        <w:rPr>
          <w:rFonts w:ascii="Times New Roman" w:hAnsi="Times New Roman"/>
          <w:color w:val="000000"/>
          <w:sz w:val="20"/>
          <w:szCs w:val="20"/>
        </w:rPr>
        <w:t>во смотровых колодцев с отключающими устройствами.</w:t>
      </w:r>
    </w:p>
    <w:p w:rsidR="00DE781D" w:rsidRDefault="00DE781D" w:rsidP="00AA5355">
      <w:pPr>
        <w:pStyle w:val="af7"/>
        <w:widowControl w:val="0"/>
        <w:spacing w:line="24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Футляры при бестраншейной проходке прокладываются прокал</w:t>
      </w:r>
      <w:r w:rsidRPr="00C14CF6">
        <w:rPr>
          <w:rFonts w:ascii="Times New Roman" w:hAnsi="Times New Roman"/>
          <w:color w:val="000000"/>
          <w:sz w:val="20"/>
          <w:szCs w:val="20"/>
        </w:rPr>
        <w:t>ы</w:t>
      </w:r>
      <w:r w:rsidRPr="00C14CF6">
        <w:rPr>
          <w:rFonts w:ascii="Times New Roman" w:hAnsi="Times New Roman"/>
          <w:color w:val="000000"/>
          <w:sz w:val="20"/>
          <w:szCs w:val="20"/>
        </w:rPr>
        <w:t>ванием, продавливанием или методом горизонтального бурения. С</w:t>
      </w:r>
      <w:r w:rsidRPr="00C14CF6">
        <w:rPr>
          <w:rFonts w:ascii="Times New Roman" w:hAnsi="Times New Roman"/>
          <w:color w:val="000000"/>
          <w:sz w:val="20"/>
          <w:szCs w:val="20"/>
        </w:rPr>
        <w:t>а</w:t>
      </w:r>
      <w:r w:rsidRPr="00C14CF6">
        <w:rPr>
          <w:rFonts w:ascii="Times New Roman" w:hAnsi="Times New Roman"/>
          <w:color w:val="000000"/>
          <w:sz w:val="20"/>
          <w:szCs w:val="20"/>
        </w:rPr>
        <w:t>мотечные коллекторы большого поперечного сечения прокладываются под препятствием в тоннелях, которые сооружаются способом щит</w:t>
      </w:r>
      <w:r w:rsidRPr="00C14CF6">
        <w:rPr>
          <w:rFonts w:ascii="Times New Roman" w:hAnsi="Times New Roman"/>
          <w:color w:val="000000"/>
          <w:sz w:val="20"/>
          <w:szCs w:val="20"/>
        </w:rPr>
        <w:t>о</w:t>
      </w:r>
      <w:r w:rsidRPr="00C14CF6">
        <w:rPr>
          <w:rFonts w:ascii="Times New Roman" w:hAnsi="Times New Roman"/>
          <w:color w:val="000000"/>
          <w:sz w:val="20"/>
          <w:szCs w:val="20"/>
        </w:rPr>
        <w:t>вой или штольной проходки.</w:t>
      </w:r>
    </w:p>
    <w:p w:rsidR="00DE781D" w:rsidRPr="00C14CF6" w:rsidRDefault="00DE781D" w:rsidP="00AA5355">
      <w:pPr>
        <w:pStyle w:val="af7"/>
        <w:widowControl w:val="0"/>
        <w:spacing w:line="24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3.</w:t>
      </w:r>
      <w:r w:rsidR="00467746">
        <w:rPr>
          <w:rFonts w:ascii="Times New Roman" w:hAnsi="Times New Roman"/>
          <w:color w:val="000000"/>
          <w:sz w:val="20"/>
          <w:szCs w:val="20"/>
        </w:rPr>
        <w:t> </w:t>
      </w:r>
      <w:r w:rsidRPr="00C14CF6">
        <w:rPr>
          <w:rFonts w:ascii="Times New Roman" w:hAnsi="Times New Roman"/>
          <w:color w:val="000000"/>
          <w:sz w:val="20"/>
          <w:szCs w:val="20"/>
        </w:rPr>
        <w:t xml:space="preserve">Если трубопровод располагается значительно выше препятствия (при пересечении оврагов, суходолов), то пересечение выполняется в виде самотечного трубопровода, уложенного по эстакаде </w:t>
      </w:r>
      <w:r w:rsidR="007E6EB2">
        <w:rPr>
          <w:rFonts w:ascii="Times New Roman" w:hAnsi="Times New Roman"/>
          <w:color w:val="000000"/>
          <w:sz w:val="20"/>
          <w:szCs w:val="20"/>
        </w:rPr>
        <w:t>(</w:t>
      </w:r>
      <w:r w:rsidR="00467746">
        <w:rPr>
          <w:rFonts w:ascii="Times New Roman" w:hAnsi="Times New Roman"/>
          <w:color w:val="000000"/>
          <w:sz w:val="20"/>
          <w:szCs w:val="20"/>
        </w:rPr>
        <w:t>рис. </w:t>
      </w:r>
      <w:r w:rsidR="007E6EB2">
        <w:rPr>
          <w:rFonts w:ascii="Times New Roman" w:hAnsi="Times New Roman"/>
          <w:color w:val="000000"/>
          <w:sz w:val="20"/>
          <w:szCs w:val="20"/>
        </w:rPr>
        <w:t>4.1</w:t>
      </w:r>
      <w:r w:rsidR="00467746">
        <w:rPr>
          <w:rFonts w:ascii="Times New Roman" w:hAnsi="Times New Roman"/>
          <w:color w:val="000000"/>
          <w:sz w:val="20"/>
          <w:szCs w:val="20"/>
        </w:rPr>
        <w:t>7</w:t>
      </w:r>
      <w:r w:rsidR="007E6EB2">
        <w:rPr>
          <w:rFonts w:ascii="Times New Roman" w:hAnsi="Times New Roman"/>
          <w:color w:val="000000"/>
          <w:sz w:val="20"/>
          <w:szCs w:val="20"/>
        </w:rPr>
        <w:t xml:space="preserve">) </w:t>
      </w:r>
      <w:r w:rsidRPr="00C14CF6">
        <w:rPr>
          <w:rFonts w:ascii="Times New Roman" w:hAnsi="Times New Roman"/>
          <w:color w:val="000000"/>
          <w:sz w:val="20"/>
          <w:szCs w:val="20"/>
        </w:rPr>
        <w:t xml:space="preserve">или существующему мосту. Эстакада </w:t>
      </w:r>
      <w:r w:rsidRPr="00C14CF6">
        <w:rPr>
          <w:rFonts w:ascii="Times New Roman" w:hAnsi="Times New Roman"/>
          <w:sz w:val="20"/>
          <w:szCs w:val="20"/>
        </w:rPr>
        <w:t>–</w:t>
      </w:r>
      <w:r w:rsidRPr="00C14CF6">
        <w:rPr>
          <w:rFonts w:ascii="Times New Roman" w:hAnsi="Times New Roman"/>
          <w:color w:val="000000"/>
          <w:sz w:val="20"/>
          <w:szCs w:val="20"/>
        </w:rPr>
        <w:t xml:space="preserve"> конструкция, представляющая собой мост на опорах (деревянный или из сборных железобетонных элементов), который одновременно может использоваться как пеш</w:t>
      </w:r>
      <w:r w:rsidRPr="00C14CF6">
        <w:rPr>
          <w:rFonts w:ascii="Times New Roman" w:hAnsi="Times New Roman"/>
          <w:color w:val="000000"/>
          <w:sz w:val="20"/>
          <w:szCs w:val="20"/>
        </w:rPr>
        <w:t>е</w:t>
      </w:r>
      <w:r w:rsidRPr="00C14CF6">
        <w:rPr>
          <w:rFonts w:ascii="Times New Roman" w:hAnsi="Times New Roman"/>
          <w:color w:val="000000"/>
          <w:sz w:val="20"/>
          <w:szCs w:val="20"/>
        </w:rPr>
        <w:t>ходный мост. Самотечный трубопровод из длинномерных металлич</w:t>
      </w:r>
      <w:r w:rsidRPr="00C14CF6">
        <w:rPr>
          <w:rFonts w:ascii="Times New Roman" w:hAnsi="Times New Roman"/>
          <w:color w:val="000000"/>
          <w:sz w:val="20"/>
          <w:szCs w:val="20"/>
        </w:rPr>
        <w:t>е</w:t>
      </w:r>
      <w:r w:rsidRPr="00C14CF6">
        <w:rPr>
          <w:rFonts w:ascii="Times New Roman" w:hAnsi="Times New Roman"/>
          <w:color w:val="000000"/>
          <w:sz w:val="20"/>
          <w:szCs w:val="20"/>
        </w:rPr>
        <w:t>ских, железобетонных или асбестоцементных труб прокладывается по эстакаде в утепленном коробе. Диаметры труб, наполнение и скорости течения в них принимаются такими же, как и на лежащем</w:t>
      </w:r>
      <w:r w:rsidR="00763612">
        <w:rPr>
          <w:rFonts w:ascii="Times New Roman" w:hAnsi="Times New Roman"/>
          <w:color w:val="000000"/>
          <w:sz w:val="20"/>
          <w:szCs w:val="20"/>
        </w:rPr>
        <w:t xml:space="preserve"> выше учас</w:t>
      </w:r>
      <w:r w:rsidR="00763612">
        <w:rPr>
          <w:rFonts w:ascii="Times New Roman" w:hAnsi="Times New Roman"/>
          <w:color w:val="000000"/>
          <w:sz w:val="20"/>
          <w:szCs w:val="20"/>
        </w:rPr>
        <w:t>т</w:t>
      </w:r>
      <w:r w:rsidR="00763612">
        <w:rPr>
          <w:rFonts w:ascii="Times New Roman" w:hAnsi="Times New Roman"/>
          <w:color w:val="000000"/>
          <w:sz w:val="20"/>
          <w:szCs w:val="20"/>
        </w:rPr>
        <w:t>ке коллектора. До</w:t>
      </w:r>
      <w:r w:rsidR="007E6EB2">
        <w:rPr>
          <w:rFonts w:ascii="Times New Roman" w:hAnsi="Times New Roman"/>
          <w:color w:val="000000"/>
          <w:sz w:val="20"/>
          <w:szCs w:val="20"/>
        </w:rPr>
        <w:t xml:space="preserve"> </w:t>
      </w:r>
      <w:r w:rsidRPr="00C14CF6">
        <w:rPr>
          <w:rFonts w:ascii="Times New Roman" w:hAnsi="Times New Roman"/>
          <w:color w:val="000000"/>
          <w:sz w:val="20"/>
          <w:szCs w:val="20"/>
        </w:rPr>
        <w:t>и после эстакады желательно устройство колодцев с отключающими устройствами. Перед эстакадой целесообразно также устройство аварийного выпуска. На трубопроводе для прочистки труб устанавливают ревизии на расстояниях, равных расстояниям между линейными смотровыми колодцами. К выбору трассы эстакады пред</w:t>
      </w:r>
      <w:r w:rsidRPr="00C14CF6">
        <w:rPr>
          <w:rFonts w:ascii="Times New Roman" w:hAnsi="Times New Roman"/>
          <w:color w:val="000000"/>
          <w:sz w:val="20"/>
          <w:szCs w:val="20"/>
        </w:rPr>
        <w:t>ъ</w:t>
      </w:r>
      <w:r w:rsidRPr="00C14CF6">
        <w:rPr>
          <w:rFonts w:ascii="Times New Roman" w:hAnsi="Times New Roman"/>
          <w:color w:val="000000"/>
          <w:sz w:val="20"/>
          <w:szCs w:val="20"/>
        </w:rPr>
        <w:t>являются такие же требования, как и к трассировке дюкера.</w:t>
      </w:r>
    </w:p>
    <w:p w:rsidR="00DE781D"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019718" cy="2019718"/>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cstate="print">
                      <a:lum bright="-30000" contrast="84000"/>
                    </a:blip>
                    <a:srcRect/>
                    <a:stretch>
                      <a:fillRect/>
                    </a:stretch>
                  </pic:blipFill>
                  <pic:spPr bwMode="auto">
                    <a:xfrm>
                      <a:off x="0" y="0"/>
                      <a:ext cx="2022348" cy="2022348"/>
                    </a:xfrm>
                    <a:prstGeom prst="rect">
                      <a:avLst/>
                    </a:prstGeom>
                    <a:noFill/>
                    <a:ln w="9525">
                      <a:noFill/>
                      <a:miter lim="800000"/>
                      <a:headEnd/>
                      <a:tailEnd/>
                    </a:ln>
                  </pic:spPr>
                </pic:pic>
              </a:graphicData>
            </a:graphic>
          </wp:inline>
        </w:drawing>
      </w:r>
    </w:p>
    <w:p w:rsidR="00DE781D" w:rsidRPr="00C14CF6" w:rsidRDefault="00DE781D" w:rsidP="001C7B0F">
      <w:pPr>
        <w:pStyle w:val="af7"/>
        <w:widowControl w:val="0"/>
        <w:ind w:firstLine="284"/>
        <w:jc w:val="center"/>
        <w:rPr>
          <w:rFonts w:ascii="Times New Roman" w:hAnsi="Times New Roman"/>
          <w:sz w:val="20"/>
          <w:szCs w:val="20"/>
        </w:rPr>
      </w:pPr>
    </w:p>
    <w:p w:rsidR="00467746" w:rsidRDefault="007E6EB2" w:rsidP="001C7B0F">
      <w:pPr>
        <w:tabs>
          <w:tab w:val="left" w:pos="0"/>
        </w:tabs>
        <w:jc w:val="center"/>
        <w:rPr>
          <w:sz w:val="16"/>
          <w:szCs w:val="16"/>
        </w:rPr>
      </w:pPr>
      <w:r>
        <w:rPr>
          <w:sz w:val="16"/>
          <w:szCs w:val="16"/>
        </w:rPr>
        <w:t>Рис. 4.1</w:t>
      </w:r>
      <w:r w:rsidR="00467746">
        <w:rPr>
          <w:sz w:val="16"/>
          <w:szCs w:val="16"/>
        </w:rPr>
        <w:t>7</w:t>
      </w:r>
      <w:r w:rsidR="00DE781D" w:rsidRPr="00E26CEA">
        <w:rPr>
          <w:sz w:val="16"/>
          <w:szCs w:val="16"/>
        </w:rPr>
        <w:t xml:space="preserve">. Железобетонная эстакада </w:t>
      </w:r>
    </w:p>
    <w:p w:rsidR="00DE781D" w:rsidRDefault="00DE781D" w:rsidP="001C7B0F">
      <w:pPr>
        <w:tabs>
          <w:tab w:val="left" w:pos="0"/>
        </w:tabs>
        <w:jc w:val="center"/>
        <w:rPr>
          <w:sz w:val="16"/>
          <w:szCs w:val="16"/>
        </w:rPr>
      </w:pPr>
      <w:r w:rsidRPr="00E26CEA">
        <w:rPr>
          <w:sz w:val="16"/>
          <w:szCs w:val="16"/>
        </w:rPr>
        <w:t>через овраг</w:t>
      </w:r>
    </w:p>
    <w:p w:rsidR="00766C5F" w:rsidRDefault="00766C5F" w:rsidP="001C7B0F">
      <w:pPr>
        <w:pStyle w:val="af7"/>
        <w:widowControl w:val="0"/>
        <w:jc w:val="center"/>
        <w:rPr>
          <w:rFonts w:ascii="Times New Roman" w:hAnsi="Times New Roman"/>
          <w:b/>
          <w:sz w:val="20"/>
          <w:szCs w:val="20"/>
        </w:rPr>
      </w:pPr>
    </w:p>
    <w:p w:rsidR="00DE781D" w:rsidRPr="00C14CF6" w:rsidRDefault="00DE781D" w:rsidP="00E702A9">
      <w:pPr>
        <w:pStyle w:val="af7"/>
        <w:widowControl w:val="0"/>
        <w:spacing w:line="247" w:lineRule="auto"/>
        <w:jc w:val="center"/>
        <w:rPr>
          <w:rFonts w:ascii="Times New Roman" w:hAnsi="Times New Roman"/>
          <w:b/>
          <w:sz w:val="20"/>
          <w:szCs w:val="20"/>
        </w:rPr>
      </w:pPr>
      <w:r w:rsidRPr="00C14CF6">
        <w:rPr>
          <w:rFonts w:ascii="Times New Roman" w:hAnsi="Times New Roman"/>
          <w:b/>
          <w:sz w:val="20"/>
          <w:szCs w:val="20"/>
        </w:rPr>
        <w:t>4.2. Водоотводящая сеть промышленных предприятий</w:t>
      </w:r>
    </w:p>
    <w:p w:rsidR="006C2BF3" w:rsidRDefault="006C2BF3" w:rsidP="00E702A9">
      <w:pPr>
        <w:pStyle w:val="af7"/>
        <w:widowControl w:val="0"/>
        <w:spacing w:line="247" w:lineRule="auto"/>
        <w:jc w:val="center"/>
        <w:rPr>
          <w:rFonts w:ascii="Times New Roman" w:hAnsi="Times New Roman"/>
          <w:b/>
          <w:sz w:val="20"/>
          <w:szCs w:val="20"/>
        </w:rPr>
      </w:pPr>
    </w:p>
    <w:p w:rsidR="00DE781D" w:rsidRPr="00C14CF6" w:rsidRDefault="00DE781D" w:rsidP="00E702A9">
      <w:pPr>
        <w:pStyle w:val="af7"/>
        <w:widowControl w:val="0"/>
        <w:spacing w:line="247" w:lineRule="auto"/>
        <w:jc w:val="center"/>
        <w:rPr>
          <w:rFonts w:ascii="Times New Roman" w:hAnsi="Times New Roman"/>
          <w:b/>
          <w:sz w:val="20"/>
          <w:szCs w:val="20"/>
        </w:rPr>
      </w:pPr>
      <w:r w:rsidRPr="00C14CF6">
        <w:rPr>
          <w:rFonts w:ascii="Times New Roman" w:hAnsi="Times New Roman"/>
          <w:b/>
          <w:sz w:val="20"/>
          <w:szCs w:val="20"/>
        </w:rPr>
        <w:t>4.2.1. Схемы водоотводящих сетей</w:t>
      </w:r>
    </w:p>
    <w:p w:rsidR="006C2BF3" w:rsidRDefault="006C2BF3" w:rsidP="00E702A9">
      <w:pPr>
        <w:pStyle w:val="af7"/>
        <w:widowControl w:val="0"/>
        <w:spacing w:line="247" w:lineRule="auto"/>
        <w:ind w:firstLine="284"/>
        <w:jc w:val="both"/>
        <w:rPr>
          <w:rFonts w:ascii="Times New Roman" w:hAnsi="Times New Roman"/>
          <w:sz w:val="20"/>
          <w:szCs w:val="20"/>
        </w:rPr>
      </w:pPr>
    </w:p>
    <w:p w:rsidR="00DE781D" w:rsidRPr="00C14CF6" w:rsidRDefault="00F81316" w:rsidP="00E702A9">
      <w:pPr>
        <w:pStyle w:val="af7"/>
        <w:widowControl w:val="0"/>
        <w:spacing w:line="245" w:lineRule="auto"/>
        <w:ind w:firstLine="284"/>
        <w:jc w:val="both"/>
        <w:rPr>
          <w:rFonts w:ascii="Times New Roman" w:hAnsi="Times New Roman"/>
          <w:sz w:val="20"/>
          <w:szCs w:val="20"/>
        </w:rPr>
      </w:pPr>
      <w:r>
        <w:rPr>
          <w:rFonts w:ascii="Times New Roman" w:hAnsi="Times New Roman"/>
          <w:sz w:val="20"/>
          <w:szCs w:val="20"/>
        </w:rPr>
        <w:t>В технологических циклах промышленных предприятий независ</w:t>
      </w:r>
      <w:r>
        <w:rPr>
          <w:rFonts w:ascii="Times New Roman" w:hAnsi="Times New Roman"/>
          <w:sz w:val="20"/>
          <w:szCs w:val="20"/>
        </w:rPr>
        <w:t>и</w:t>
      </w:r>
      <w:r>
        <w:rPr>
          <w:rFonts w:ascii="Times New Roman" w:hAnsi="Times New Roman"/>
          <w:sz w:val="20"/>
          <w:szCs w:val="20"/>
        </w:rPr>
        <w:t>мо от вида производства образуются сточные воды с измененными физ</w:t>
      </w:r>
      <w:r w:rsidR="006C2BF3">
        <w:rPr>
          <w:rFonts w:ascii="Times New Roman" w:hAnsi="Times New Roman"/>
          <w:sz w:val="20"/>
          <w:szCs w:val="20"/>
        </w:rPr>
        <w:t>и</w:t>
      </w:r>
      <w:r>
        <w:rPr>
          <w:rFonts w:ascii="Times New Roman" w:hAnsi="Times New Roman"/>
          <w:sz w:val="20"/>
          <w:szCs w:val="20"/>
        </w:rPr>
        <w:t xml:space="preserve">ко-химическими свойствами по отношению к исходному качеству воды. Они подразделяются на три основных вида: производственные, хозяйственно-бытовые и атмосферные. </w:t>
      </w:r>
      <w:r w:rsidR="006C2BF3">
        <w:rPr>
          <w:rFonts w:ascii="Times New Roman" w:hAnsi="Times New Roman"/>
          <w:sz w:val="20"/>
          <w:szCs w:val="20"/>
        </w:rPr>
        <w:t>О</w:t>
      </w:r>
      <w:r>
        <w:rPr>
          <w:rFonts w:ascii="Times New Roman" w:hAnsi="Times New Roman"/>
          <w:sz w:val="20"/>
          <w:szCs w:val="20"/>
        </w:rPr>
        <w:t>бъем, режим пост</w:t>
      </w:r>
      <w:r w:rsidR="006C2BF3">
        <w:rPr>
          <w:rFonts w:ascii="Times New Roman" w:hAnsi="Times New Roman"/>
          <w:sz w:val="20"/>
          <w:szCs w:val="20"/>
        </w:rPr>
        <w:t>у</w:t>
      </w:r>
      <w:r>
        <w:rPr>
          <w:rFonts w:ascii="Times New Roman" w:hAnsi="Times New Roman"/>
          <w:sz w:val="20"/>
          <w:szCs w:val="20"/>
        </w:rPr>
        <w:t>пления в водоотводящую сеть и состав сточных вод наход</w:t>
      </w:r>
      <w:r w:rsidR="00C61819">
        <w:rPr>
          <w:rFonts w:ascii="Times New Roman" w:hAnsi="Times New Roman"/>
          <w:sz w:val="20"/>
          <w:szCs w:val="20"/>
        </w:rPr>
        <w:t>я</w:t>
      </w:r>
      <w:r>
        <w:rPr>
          <w:rFonts w:ascii="Times New Roman" w:hAnsi="Times New Roman"/>
          <w:sz w:val="20"/>
          <w:szCs w:val="20"/>
        </w:rPr>
        <w:t>тся в прямой зав</w:t>
      </w:r>
      <w:r>
        <w:rPr>
          <w:rFonts w:ascii="Times New Roman" w:hAnsi="Times New Roman"/>
          <w:sz w:val="20"/>
          <w:szCs w:val="20"/>
        </w:rPr>
        <w:t>и</w:t>
      </w:r>
      <w:r>
        <w:rPr>
          <w:rFonts w:ascii="Times New Roman" w:hAnsi="Times New Roman"/>
          <w:sz w:val="20"/>
          <w:szCs w:val="20"/>
        </w:rPr>
        <w:t>симости от характера исходного сырья и принятого технологического процесса, качества и объема воды, потребляемой данным предприят</w:t>
      </w:r>
      <w:r>
        <w:rPr>
          <w:rFonts w:ascii="Times New Roman" w:hAnsi="Times New Roman"/>
          <w:sz w:val="20"/>
          <w:szCs w:val="20"/>
        </w:rPr>
        <w:t>и</w:t>
      </w:r>
      <w:r>
        <w:rPr>
          <w:rFonts w:ascii="Times New Roman" w:hAnsi="Times New Roman"/>
          <w:sz w:val="20"/>
          <w:szCs w:val="20"/>
        </w:rPr>
        <w:t xml:space="preserve">ем, от местных гидрогеологических условий. </w:t>
      </w:r>
      <w:r w:rsidR="00DE781D" w:rsidRPr="00C14CF6">
        <w:rPr>
          <w:rFonts w:ascii="Times New Roman" w:hAnsi="Times New Roman"/>
          <w:sz w:val="20"/>
          <w:szCs w:val="20"/>
        </w:rPr>
        <w:t>Составление схем вод</w:t>
      </w:r>
      <w:r w:rsidR="00DE781D" w:rsidRPr="00C14CF6">
        <w:rPr>
          <w:rFonts w:ascii="Times New Roman" w:hAnsi="Times New Roman"/>
          <w:sz w:val="20"/>
          <w:szCs w:val="20"/>
        </w:rPr>
        <w:t>о</w:t>
      </w:r>
      <w:r w:rsidR="00DE781D" w:rsidRPr="00C14CF6">
        <w:rPr>
          <w:rFonts w:ascii="Times New Roman" w:hAnsi="Times New Roman"/>
          <w:sz w:val="20"/>
          <w:szCs w:val="20"/>
        </w:rPr>
        <w:t>отводящих сетей промышленных предпри</w:t>
      </w:r>
      <w:r>
        <w:rPr>
          <w:rFonts w:ascii="Times New Roman" w:hAnsi="Times New Roman"/>
          <w:sz w:val="20"/>
          <w:szCs w:val="20"/>
        </w:rPr>
        <w:t>ятий</w:t>
      </w:r>
      <w:r w:rsidR="00DE781D" w:rsidRPr="00C14CF6">
        <w:rPr>
          <w:rFonts w:ascii="Times New Roman" w:hAnsi="Times New Roman"/>
          <w:sz w:val="20"/>
          <w:szCs w:val="20"/>
        </w:rPr>
        <w:t xml:space="preserve"> </w:t>
      </w:r>
      <w:r>
        <w:rPr>
          <w:rFonts w:ascii="Times New Roman" w:hAnsi="Times New Roman"/>
          <w:sz w:val="20"/>
          <w:szCs w:val="20"/>
        </w:rPr>
        <w:t>основывается на базе принятой системы водоотведения и зависит от конкретного технико-экономического решения по выбору и размещению комплекса инж</w:t>
      </w:r>
      <w:r>
        <w:rPr>
          <w:rFonts w:ascii="Times New Roman" w:hAnsi="Times New Roman"/>
          <w:sz w:val="20"/>
          <w:szCs w:val="20"/>
        </w:rPr>
        <w:t>е</w:t>
      </w:r>
      <w:r>
        <w:rPr>
          <w:rFonts w:ascii="Times New Roman" w:hAnsi="Times New Roman"/>
          <w:sz w:val="20"/>
          <w:szCs w:val="20"/>
        </w:rPr>
        <w:t>нерных сооружений для приема, транспортирования и очистки сто</w:t>
      </w:r>
      <w:r>
        <w:rPr>
          <w:rFonts w:ascii="Times New Roman" w:hAnsi="Times New Roman"/>
          <w:sz w:val="20"/>
          <w:szCs w:val="20"/>
        </w:rPr>
        <w:t>ч</w:t>
      </w:r>
      <w:r>
        <w:rPr>
          <w:rFonts w:ascii="Times New Roman" w:hAnsi="Times New Roman"/>
          <w:sz w:val="20"/>
          <w:szCs w:val="20"/>
        </w:rPr>
        <w:t>ной воды</w:t>
      </w:r>
      <w:r w:rsidR="006C2BF3">
        <w:rPr>
          <w:rFonts w:ascii="Times New Roman" w:hAnsi="Times New Roman"/>
          <w:sz w:val="20"/>
          <w:szCs w:val="20"/>
        </w:rPr>
        <w:t>,</w:t>
      </w:r>
      <w:r>
        <w:rPr>
          <w:rFonts w:ascii="Times New Roman" w:hAnsi="Times New Roman"/>
          <w:sz w:val="20"/>
          <w:szCs w:val="20"/>
        </w:rPr>
        <w:t xml:space="preserve"> </w:t>
      </w:r>
      <w:r w:rsidR="006C2BF3">
        <w:rPr>
          <w:rFonts w:ascii="Times New Roman" w:hAnsi="Times New Roman"/>
          <w:sz w:val="20"/>
          <w:szCs w:val="20"/>
        </w:rPr>
        <w:t>в</w:t>
      </w:r>
      <w:r>
        <w:rPr>
          <w:rFonts w:ascii="Times New Roman" w:hAnsi="Times New Roman"/>
          <w:sz w:val="20"/>
          <w:szCs w:val="20"/>
        </w:rPr>
        <w:t>ыпуска ее в водоем или передачи для последующего и</w:t>
      </w:r>
      <w:r>
        <w:rPr>
          <w:rFonts w:ascii="Times New Roman" w:hAnsi="Times New Roman"/>
          <w:sz w:val="20"/>
          <w:szCs w:val="20"/>
        </w:rPr>
        <w:t>с</w:t>
      </w:r>
      <w:r>
        <w:rPr>
          <w:rFonts w:ascii="Times New Roman" w:hAnsi="Times New Roman"/>
          <w:sz w:val="20"/>
          <w:szCs w:val="20"/>
        </w:rPr>
        <w:t xml:space="preserve">пользования. </w:t>
      </w:r>
      <w:r w:rsidR="00DE781D" w:rsidRPr="00C14CF6">
        <w:rPr>
          <w:rFonts w:ascii="Times New Roman" w:hAnsi="Times New Roman"/>
          <w:sz w:val="20"/>
          <w:szCs w:val="20"/>
        </w:rPr>
        <w:t xml:space="preserve">На промышленных предприятиях может быть две или большее число водоотводящих сетей, предназначенных для отвода сточных вод разного состава и степени загрязнения, а также большое число наземных и подземных сооружений. Составление схем сетей </w:t>
      </w:r>
      <w:r w:rsidR="00DE781D" w:rsidRPr="00C14CF6">
        <w:rPr>
          <w:rFonts w:ascii="Times New Roman" w:hAnsi="Times New Roman"/>
          <w:sz w:val="20"/>
          <w:szCs w:val="20"/>
        </w:rPr>
        <w:lastRenderedPageBreak/>
        <w:t>производят с уч</w:t>
      </w:r>
      <w:r w:rsidR="006C2BF3">
        <w:rPr>
          <w:rFonts w:ascii="Times New Roman" w:hAnsi="Times New Roman"/>
          <w:sz w:val="20"/>
          <w:szCs w:val="20"/>
        </w:rPr>
        <w:t>е</w:t>
      </w:r>
      <w:r w:rsidR="00DE781D" w:rsidRPr="00C14CF6">
        <w:rPr>
          <w:rFonts w:ascii="Times New Roman" w:hAnsi="Times New Roman"/>
          <w:sz w:val="20"/>
          <w:szCs w:val="20"/>
        </w:rPr>
        <w:t>том расположения производственных цехов и выпу</w:t>
      </w:r>
      <w:r w:rsidR="00DE781D" w:rsidRPr="00C14CF6">
        <w:rPr>
          <w:rFonts w:ascii="Times New Roman" w:hAnsi="Times New Roman"/>
          <w:sz w:val="20"/>
          <w:szCs w:val="20"/>
        </w:rPr>
        <w:t>с</w:t>
      </w:r>
      <w:r w:rsidR="00DE781D" w:rsidRPr="00C14CF6">
        <w:rPr>
          <w:rFonts w:ascii="Times New Roman" w:hAnsi="Times New Roman"/>
          <w:sz w:val="20"/>
          <w:szCs w:val="20"/>
        </w:rPr>
        <w:t>ков из них воды, расположения других подземных сооружений.</w:t>
      </w:r>
    </w:p>
    <w:p w:rsidR="00DE781D" w:rsidRPr="00C14CF6" w:rsidRDefault="00DE781D" w:rsidP="00E702A9">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 xml:space="preserve">Схема </w:t>
      </w:r>
      <w:r w:rsidR="00F321F8">
        <w:rPr>
          <w:rFonts w:ascii="Times New Roman" w:hAnsi="Times New Roman"/>
          <w:sz w:val="20"/>
          <w:szCs w:val="20"/>
        </w:rPr>
        <w:t xml:space="preserve">и система водоотведения </w:t>
      </w:r>
      <w:r w:rsidRPr="00C14CF6">
        <w:rPr>
          <w:rFonts w:ascii="Times New Roman" w:hAnsi="Times New Roman"/>
          <w:sz w:val="20"/>
          <w:szCs w:val="20"/>
        </w:rPr>
        <w:t>промышленного предприятия зав</w:t>
      </w:r>
      <w:r w:rsidRPr="00C14CF6">
        <w:rPr>
          <w:rFonts w:ascii="Times New Roman" w:hAnsi="Times New Roman"/>
          <w:sz w:val="20"/>
          <w:szCs w:val="20"/>
        </w:rPr>
        <w:t>и</w:t>
      </w:r>
      <w:r w:rsidRPr="00C14CF6">
        <w:rPr>
          <w:rFonts w:ascii="Times New Roman" w:hAnsi="Times New Roman"/>
          <w:sz w:val="20"/>
          <w:szCs w:val="20"/>
        </w:rPr>
        <w:t>сит от расхода и состава сточных вод, специфики предприятия, а также от геологических, географических и других условий. При этом учит</w:t>
      </w:r>
      <w:r w:rsidRPr="00C14CF6">
        <w:rPr>
          <w:rFonts w:ascii="Times New Roman" w:hAnsi="Times New Roman"/>
          <w:sz w:val="20"/>
          <w:szCs w:val="20"/>
        </w:rPr>
        <w:t>ы</w:t>
      </w:r>
      <w:r w:rsidRPr="00C14CF6">
        <w:rPr>
          <w:rFonts w:ascii="Times New Roman" w:hAnsi="Times New Roman"/>
          <w:sz w:val="20"/>
          <w:szCs w:val="20"/>
        </w:rPr>
        <w:t>ва</w:t>
      </w:r>
      <w:r w:rsidR="006C2BF3">
        <w:rPr>
          <w:rFonts w:ascii="Times New Roman" w:hAnsi="Times New Roman"/>
          <w:sz w:val="20"/>
          <w:szCs w:val="20"/>
        </w:rPr>
        <w:t>ю</w:t>
      </w:r>
      <w:r w:rsidRPr="00C14CF6">
        <w:rPr>
          <w:rFonts w:ascii="Times New Roman" w:hAnsi="Times New Roman"/>
          <w:sz w:val="20"/>
          <w:szCs w:val="20"/>
        </w:rPr>
        <w:t>тся также возможность спуска сточных вод в городскую водоотв</w:t>
      </w:r>
      <w:r w:rsidRPr="00C14CF6">
        <w:rPr>
          <w:rFonts w:ascii="Times New Roman" w:hAnsi="Times New Roman"/>
          <w:sz w:val="20"/>
          <w:szCs w:val="20"/>
        </w:rPr>
        <w:t>о</w:t>
      </w:r>
      <w:r w:rsidRPr="00C14CF6">
        <w:rPr>
          <w:rFonts w:ascii="Times New Roman" w:hAnsi="Times New Roman"/>
          <w:sz w:val="20"/>
          <w:szCs w:val="20"/>
        </w:rPr>
        <w:t>дящую сеть, мощность водоема и необходимая степень очистки.</w:t>
      </w:r>
      <w:r w:rsidR="000D49E8">
        <w:rPr>
          <w:rFonts w:ascii="Times New Roman" w:hAnsi="Times New Roman"/>
          <w:sz w:val="20"/>
          <w:szCs w:val="20"/>
        </w:rPr>
        <w:t xml:space="preserve"> При отведении сточных вод промышленных предприятий учитывается ряд факторов. </w:t>
      </w:r>
      <w:r w:rsidRPr="00C14CF6">
        <w:rPr>
          <w:rFonts w:ascii="Times New Roman" w:hAnsi="Times New Roman"/>
          <w:sz w:val="20"/>
          <w:szCs w:val="20"/>
        </w:rPr>
        <w:t>Чаще всего на промышленных предприятиях устраивают полную раздельную систему водоотведени</w:t>
      </w:r>
      <w:r w:rsidR="000D49E8">
        <w:rPr>
          <w:rFonts w:ascii="Times New Roman" w:hAnsi="Times New Roman"/>
          <w:sz w:val="20"/>
          <w:szCs w:val="20"/>
        </w:rPr>
        <w:t>я. Водоотведение трех о</w:t>
      </w:r>
      <w:r w:rsidR="000D49E8">
        <w:rPr>
          <w:rFonts w:ascii="Times New Roman" w:hAnsi="Times New Roman"/>
          <w:sz w:val="20"/>
          <w:szCs w:val="20"/>
        </w:rPr>
        <w:t>с</w:t>
      </w:r>
      <w:r w:rsidR="000D49E8">
        <w:rPr>
          <w:rFonts w:ascii="Times New Roman" w:hAnsi="Times New Roman"/>
          <w:sz w:val="20"/>
          <w:szCs w:val="20"/>
        </w:rPr>
        <w:t>новных видов сточных вод с промышленной площадки может осущ</w:t>
      </w:r>
      <w:r w:rsidR="000D49E8">
        <w:rPr>
          <w:rFonts w:ascii="Times New Roman" w:hAnsi="Times New Roman"/>
          <w:sz w:val="20"/>
          <w:szCs w:val="20"/>
        </w:rPr>
        <w:t>е</w:t>
      </w:r>
      <w:r w:rsidR="000D49E8">
        <w:rPr>
          <w:rFonts w:ascii="Times New Roman" w:hAnsi="Times New Roman"/>
          <w:sz w:val="20"/>
          <w:szCs w:val="20"/>
        </w:rPr>
        <w:t>ствляться по одному коллектору</w:t>
      </w:r>
      <w:r w:rsidR="006C2BF3">
        <w:rPr>
          <w:rFonts w:ascii="Times New Roman" w:hAnsi="Times New Roman"/>
          <w:sz w:val="20"/>
          <w:szCs w:val="20"/>
        </w:rPr>
        <w:t>,</w:t>
      </w:r>
      <w:r w:rsidR="000D49E8">
        <w:rPr>
          <w:rFonts w:ascii="Times New Roman" w:hAnsi="Times New Roman"/>
          <w:sz w:val="20"/>
          <w:szCs w:val="20"/>
        </w:rPr>
        <w:t xml:space="preserve"> и </w:t>
      </w:r>
      <w:r w:rsidR="006C2BF3">
        <w:rPr>
          <w:rFonts w:ascii="Times New Roman" w:hAnsi="Times New Roman"/>
          <w:sz w:val="20"/>
          <w:szCs w:val="20"/>
        </w:rPr>
        <w:t xml:space="preserve">при </w:t>
      </w:r>
      <w:r w:rsidR="000D49E8">
        <w:rPr>
          <w:rFonts w:ascii="Times New Roman" w:hAnsi="Times New Roman"/>
          <w:sz w:val="20"/>
          <w:szCs w:val="20"/>
        </w:rPr>
        <w:t>отсутствии резко выраженных видов загрязнителей принимается общесплавная система водоотвед</w:t>
      </w:r>
      <w:r w:rsidR="000D49E8">
        <w:rPr>
          <w:rFonts w:ascii="Times New Roman" w:hAnsi="Times New Roman"/>
          <w:sz w:val="20"/>
          <w:szCs w:val="20"/>
        </w:rPr>
        <w:t>е</w:t>
      </w:r>
      <w:r w:rsidR="000D49E8">
        <w:rPr>
          <w:rFonts w:ascii="Times New Roman" w:hAnsi="Times New Roman"/>
          <w:sz w:val="20"/>
          <w:szCs w:val="20"/>
        </w:rPr>
        <w:t xml:space="preserve">ния </w:t>
      </w:r>
      <w:r w:rsidRPr="00C14CF6">
        <w:rPr>
          <w:rFonts w:ascii="Times New Roman" w:hAnsi="Times New Roman"/>
          <w:sz w:val="20"/>
          <w:szCs w:val="20"/>
        </w:rPr>
        <w:t>(</w:t>
      </w:r>
      <w:r w:rsidR="001D23C6" w:rsidRPr="00B341D4">
        <w:rPr>
          <w:rFonts w:ascii="Times New Roman" w:hAnsi="Times New Roman"/>
          <w:sz w:val="20"/>
          <w:szCs w:val="20"/>
        </w:rPr>
        <w:t>рис.</w:t>
      </w:r>
      <w:r w:rsidR="006C2BF3">
        <w:rPr>
          <w:rFonts w:ascii="Times New Roman" w:hAnsi="Times New Roman"/>
          <w:sz w:val="20"/>
          <w:szCs w:val="20"/>
        </w:rPr>
        <w:t> </w:t>
      </w:r>
      <w:r w:rsidR="001D23C6" w:rsidRPr="00B341D4">
        <w:rPr>
          <w:rFonts w:ascii="Times New Roman" w:hAnsi="Times New Roman"/>
          <w:sz w:val="20"/>
          <w:szCs w:val="20"/>
        </w:rPr>
        <w:t>4.</w:t>
      </w:r>
      <w:r w:rsidR="006C2BF3">
        <w:rPr>
          <w:rFonts w:ascii="Times New Roman" w:hAnsi="Times New Roman"/>
          <w:sz w:val="20"/>
          <w:szCs w:val="20"/>
        </w:rPr>
        <w:t>18</w:t>
      </w:r>
      <w:r w:rsidRPr="00B341D4">
        <w:rPr>
          <w:rFonts w:ascii="Times New Roman" w:hAnsi="Times New Roman"/>
          <w:sz w:val="20"/>
          <w:szCs w:val="20"/>
        </w:rPr>
        <w:t>).</w:t>
      </w:r>
      <w:r w:rsidR="000D49E8">
        <w:rPr>
          <w:rFonts w:ascii="Times New Roman" w:hAnsi="Times New Roman"/>
          <w:sz w:val="20"/>
          <w:szCs w:val="20"/>
        </w:rPr>
        <w:t xml:space="preserve"> Объединение загрязненных вод в этом случае возмо</w:t>
      </w:r>
      <w:r w:rsidR="000D49E8">
        <w:rPr>
          <w:rFonts w:ascii="Times New Roman" w:hAnsi="Times New Roman"/>
          <w:sz w:val="20"/>
          <w:szCs w:val="20"/>
        </w:rPr>
        <w:t>ж</w:t>
      </w:r>
      <w:r w:rsidR="000D49E8">
        <w:rPr>
          <w:rFonts w:ascii="Times New Roman" w:hAnsi="Times New Roman"/>
          <w:sz w:val="20"/>
          <w:szCs w:val="20"/>
        </w:rPr>
        <w:t>но, если не образуются газообразные и взрывоопасные вещества, а осадки не обладают более токсичными свойствами.</w:t>
      </w:r>
    </w:p>
    <w:p w:rsidR="00766C5F" w:rsidRDefault="00FF58A2" w:rsidP="00E702A9">
      <w:pPr>
        <w:tabs>
          <w:tab w:val="left" w:pos="0"/>
        </w:tabs>
        <w:spacing w:line="247" w:lineRule="auto"/>
        <w:jc w:val="center"/>
        <w:rPr>
          <w:noProof/>
          <w:sz w:val="20"/>
          <w:szCs w:val="20"/>
        </w:rPr>
      </w:pPr>
      <w:r>
        <w:rPr>
          <w:noProof/>
          <w:sz w:val="20"/>
          <w:szCs w:val="20"/>
        </w:rPr>
        <w:pict>
          <v:shape id="_x0000_s1256" type="#_x0000_t202" style="position:absolute;left:0;text-align:left;margin-left:204.8pt;margin-top:15.15pt;width:10.5pt;height:13pt;z-index:251694592" strokecolor="white [3212]">
            <v:textbox inset=".3mm,.3mm,.3mm,.3mm">
              <w:txbxContent>
                <w:p w:rsidR="00B41AB3" w:rsidRPr="0080123C" w:rsidRDefault="00B41AB3" w:rsidP="0080123C">
                  <w:pPr>
                    <w:jc w:val="center"/>
                    <w:rPr>
                      <w:i/>
                      <w:sz w:val="16"/>
                      <w:szCs w:val="16"/>
                    </w:rPr>
                  </w:pPr>
                  <w:r>
                    <w:rPr>
                      <w:i/>
                      <w:sz w:val="16"/>
                      <w:szCs w:val="16"/>
                    </w:rPr>
                    <w:t>В</w:t>
                  </w:r>
                </w:p>
              </w:txbxContent>
            </v:textbox>
          </v:shape>
        </w:pict>
      </w:r>
      <w:r>
        <w:rPr>
          <w:noProof/>
          <w:sz w:val="20"/>
          <w:szCs w:val="20"/>
        </w:rPr>
        <w:pict>
          <v:shape id="_x0000_s1255" type="#_x0000_t202" style="position:absolute;left:0;text-align:left;margin-left:183.45pt;margin-top:15.15pt;width:13pt;height:13pt;z-index:251693568" strokecolor="white [3212]">
            <v:textbox inset=".3mm,.3mm,.3mm,.3mm">
              <w:txbxContent>
                <w:p w:rsidR="00B41AB3" w:rsidRPr="0080123C" w:rsidRDefault="00B41AB3" w:rsidP="0080123C">
                  <w:pPr>
                    <w:jc w:val="center"/>
                    <w:rPr>
                      <w:i/>
                      <w:sz w:val="16"/>
                      <w:szCs w:val="16"/>
                    </w:rPr>
                  </w:pPr>
                  <w:r>
                    <w:rPr>
                      <w:i/>
                      <w:sz w:val="16"/>
                      <w:szCs w:val="16"/>
                    </w:rPr>
                    <w:t>Б</w:t>
                  </w:r>
                </w:p>
              </w:txbxContent>
            </v:textbox>
          </v:shape>
        </w:pict>
      </w:r>
      <w:r>
        <w:rPr>
          <w:noProof/>
          <w:sz w:val="20"/>
          <w:szCs w:val="20"/>
        </w:rPr>
        <w:pict>
          <v:shape id="_x0000_s1254" type="#_x0000_t202" style="position:absolute;left:0;text-align:left;margin-left:160.5pt;margin-top:15.15pt;width:13.5pt;height:13pt;z-index:251692544" strokecolor="white [3212]">
            <v:textbox inset=".3mm,.3mm,.3mm,.3mm">
              <w:txbxContent>
                <w:p w:rsidR="00B41AB3" w:rsidRPr="0080123C" w:rsidRDefault="00B41AB3" w:rsidP="0080123C">
                  <w:pPr>
                    <w:jc w:val="center"/>
                    <w:rPr>
                      <w:i/>
                      <w:sz w:val="16"/>
                      <w:szCs w:val="16"/>
                    </w:rPr>
                  </w:pPr>
                  <w:r>
                    <w:rPr>
                      <w:i/>
                      <w:sz w:val="16"/>
                      <w:szCs w:val="16"/>
                    </w:rPr>
                    <w:t>А</w:t>
                  </w:r>
                </w:p>
              </w:txbxContent>
            </v:textbox>
          </v:shape>
        </w:pict>
      </w:r>
      <w:r>
        <w:rPr>
          <w:noProof/>
          <w:sz w:val="20"/>
          <w:szCs w:val="20"/>
        </w:rPr>
        <w:pict>
          <v:shape id="_x0000_s1253" type="#_x0000_t202" style="position:absolute;left:0;text-align:left;margin-left:115.95pt;margin-top:15.15pt;width:15.5pt;height:13pt;z-index:251691520" strokecolor="white [3212]">
            <v:textbox inset=".3mm,.3mm,.3mm,.3mm">
              <w:txbxContent>
                <w:p w:rsidR="00B41AB3" w:rsidRPr="0080123C" w:rsidRDefault="00B41AB3" w:rsidP="0080123C">
                  <w:pPr>
                    <w:jc w:val="center"/>
                    <w:rPr>
                      <w:i/>
                      <w:sz w:val="16"/>
                      <w:szCs w:val="16"/>
                    </w:rPr>
                  </w:pPr>
                  <w:r>
                    <w:rPr>
                      <w:i/>
                      <w:sz w:val="16"/>
                      <w:szCs w:val="16"/>
                    </w:rPr>
                    <w:t>2</w:t>
                  </w:r>
                </w:p>
              </w:txbxContent>
            </v:textbox>
          </v:shape>
        </w:pict>
      </w:r>
      <w:r>
        <w:rPr>
          <w:noProof/>
          <w:sz w:val="20"/>
          <w:szCs w:val="20"/>
        </w:rPr>
        <w:pict>
          <v:shape id="_x0000_s1252" type="#_x0000_t202" style="position:absolute;left:0;text-align:left;margin-left:67.9pt;margin-top:15.15pt;width:16.5pt;height:13pt;z-index:251690496" strokecolor="white [3212]">
            <v:textbox inset=".3mm,.3mm,.3mm,.3mm">
              <w:txbxContent>
                <w:p w:rsidR="00B41AB3" w:rsidRPr="0080123C" w:rsidRDefault="00B41AB3" w:rsidP="0080123C">
                  <w:pPr>
                    <w:jc w:val="center"/>
                    <w:rPr>
                      <w:i/>
                      <w:sz w:val="16"/>
                      <w:szCs w:val="16"/>
                    </w:rPr>
                  </w:pPr>
                  <w:r>
                    <w:rPr>
                      <w:i/>
                      <w:sz w:val="16"/>
                      <w:szCs w:val="16"/>
                    </w:rPr>
                    <w:t>1</w:t>
                  </w:r>
                </w:p>
              </w:txbxContent>
            </v:textbox>
          </v:shape>
        </w:pict>
      </w:r>
      <w:r w:rsidR="00A818A9">
        <w:rPr>
          <w:noProof/>
          <w:sz w:val="20"/>
          <w:szCs w:val="20"/>
        </w:rPr>
        <w:drawing>
          <wp:inline distT="0" distB="0" distL="0" distR="0">
            <wp:extent cx="2487295" cy="1944765"/>
            <wp:effectExtent l="19050" t="0" r="8255" b="0"/>
            <wp:docPr id="3" name="Рисунок 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0" cstate="print"/>
                    <a:stretch>
                      <a:fillRect/>
                    </a:stretch>
                  </pic:blipFill>
                  <pic:spPr>
                    <a:xfrm>
                      <a:off x="0" y="0"/>
                      <a:ext cx="2491935" cy="1948393"/>
                    </a:xfrm>
                    <a:prstGeom prst="rect">
                      <a:avLst/>
                    </a:prstGeom>
                  </pic:spPr>
                </pic:pic>
              </a:graphicData>
            </a:graphic>
          </wp:inline>
        </w:drawing>
      </w:r>
    </w:p>
    <w:p w:rsidR="0063110D" w:rsidRDefault="00EE1183" w:rsidP="00E702A9">
      <w:pPr>
        <w:tabs>
          <w:tab w:val="left" w:pos="0"/>
        </w:tabs>
        <w:spacing w:line="247" w:lineRule="auto"/>
        <w:jc w:val="center"/>
        <w:rPr>
          <w:noProof/>
          <w:sz w:val="16"/>
          <w:szCs w:val="16"/>
        </w:rPr>
      </w:pPr>
      <w:r w:rsidRPr="0080123C">
        <w:rPr>
          <w:noProof/>
          <w:sz w:val="16"/>
          <w:szCs w:val="16"/>
        </w:rPr>
        <w:t>Рис.</w:t>
      </w:r>
      <w:r w:rsidR="0080123C">
        <w:rPr>
          <w:noProof/>
          <w:sz w:val="16"/>
          <w:szCs w:val="16"/>
        </w:rPr>
        <w:t> </w:t>
      </w:r>
      <w:r w:rsidRPr="0080123C">
        <w:rPr>
          <w:noProof/>
          <w:sz w:val="16"/>
          <w:szCs w:val="16"/>
        </w:rPr>
        <w:t>4.</w:t>
      </w:r>
      <w:r w:rsidR="0080123C">
        <w:rPr>
          <w:noProof/>
          <w:sz w:val="16"/>
          <w:szCs w:val="16"/>
        </w:rPr>
        <w:t>18.</w:t>
      </w:r>
      <w:r w:rsidRPr="0080123C">
        <w:rPr>
          <w:noProof/>
          <w:sz w:val="16"/>
          <w:szCs w:val="16"/>
        </w:rPr>
        <w:t xml:space="preserve"> Схема общесплавной системы </w:t>
      </w:r>
    </w:p>
    <w:p w:rsidR="0063110D" w:rsidRDefault="00EE1183" w:rsidP="00E702A9">
      <w:pPr>
        <w:tabs>
          <w:tab w:val="left" w:pos="0"/>
        </w:tabs>
        <w:spacing w:line="247" w:lineRule="auto"/>
        <w:jc w:val="center"/>
        <w:rPr>
          <w:noProof/>
          <w:sz w:val="16"/>
          <w:szCs w:val="16"/>
        </w:rPr>
      </w:pPr>
      <w:r w:rsidRPr="0080123C">
        <w:rPr>
          <w:noProof/>
          <w:sz w:val="16"/>
          <w:szCs w:val="16"/>
        </w:rPr>
        <w:t>водоотведения</w:t>
      </w:r>
      <w:r w:rsidR="0080123C">
        <w:rPr>
          <w:noProof/>
          <w:sz w:val="16"/>
          <w:szCs w:val="16"/>
        </w:rPr>
        <w:t>:</w:t>
      </w:r>
      <w:r w:rsidRPr="0080123C">
        <w:rPr>
          <w:noProof/>
          <w:sz w:val="16"/>
          <w:szCs w:val="16"/>
        </w:rPr>
        <w:t xml:space="preserve"> </w:t>
      </w:r>
      <w:r w:rsidRPr="0080123C">
        <w:rPr>
          <w:i/>
          <w:noProof/>
          <w:sz w:val="16"/>
          <w:szCs w:val="16"/>
        </w:rPr>
        <w:t>А</w:t>
      </w:r>
      <w:r w:rsidRPr="00FF7C97">
        <w:rPr>
          <w:noProof/>
          <w:sz w:val="16"/>
          <w:szCs w:val="16"/>
        </w:rPr>
        <w:t xml:space="preserve">, </w:t>
      </w:r>
      <w:r w:rsidRPr="0080123C">
        <w:rPr>
          <w:i/>
          <w:noProof/>
          <w:sz w:val="16"/>
          <w:szCs w:val="16"/>
        </w:rPr>
        <w:t>Б</w:t>
      </w:r>
      <w:r w:rsidRPr="00FF7C97">
        <w:rPr>
          <w:noProof/>
          <w:sz w:val="16"/>
          <w:szCs w:val="16"/>
        </w:rPr>
        <w:t xml:space="preserve">, </w:t>
      </w:r>
      <w:r w:rsidRPr="0080123C">
        <w:rPr>
          <w:i/>
          <w:noProof/>
          <w:sz w:val="16"/>
          <w:szCs w:val="16"/>
        </w:rPr>
        <w:t>В</w:t>
      </w:r>
      <w:r w:rsidRPr="00FF7C97">
        <w:rPr>
          <w:noProof/>
          <w:sz w:val="16"/>
          <w:szCs w:val="16"/>
        </w:rPr>
        <w:t xml:space="preserve"> – цеха </w:t>
      </w:r>
    </w:p>
    <w:p w:rsidR="0063110D" w:rsidRDefault="00EE1183" w:rsidP="00E702A9">
      <w:pPr>
        <w:tabs>
          <w:tab w:val="left" w:pos="0"/>
        </w:tabs>
        <w:spacing w:line="247" w:lineRule="auto"/>
        <w:jc w:val="center"/>
        <w:rPr>
          <w:noProof/>
          <w:sz w:val="16"/>
          <w:szCs w:val="16"/>
        </w:rPr>
      </w:pPr>
      <w:r w:rsidRPr="00FF7C97">
        <w:rPr>
          <w:noProof/>
          <w:sz w:val="16"/>
          <w:szCs w:val="16"/>
        </w:rPr>
        <w:t>(производственные воды);</w:t>
      </w:r>
      <w:r>
        <w:rPr>
          <w:noProof/>
          <w:sz w:val="16"/>
          <w:szCs w:val="16"/>
        </w:rPr>
        <w:t xml:space="preserve"> </w:t>
      </w:r>
      <w:r w:rsidRPr="0080123C">
        <w:rPr>
          <w:i/>
          <w:noProof/>
          <w:sz w:val="16"/>
          <w:szCs w:val="16"/>
        </w:rPr>
        <w:t>1</w:t>
      </w:r>
      <w:r>
        <w:rPr>
          <w:noProof/>
          <w:sz w:val="16"/>
          <w:szCs w:val="16"/>
        </w:rPr>
        <w:t xml:space="preserve"> – дождевые </w:t>
      </w:r>
    </w:p>
    <w:p w:rsidR="00EE1183" w:rsidRDefault="00EE1183" w:rsidP="00E702A9">
      <w:pPr>
        <w:tabs>
          <w:tab w:val="left" w:pos="0"/>
        </w:tabs>
        <w:spacing w:line="247" w:lineRule="auto"/>
        <w:ind w:firstLine="284"/>
        <w:jc w:val="center"/>
        <w:rPr>
          <w:noProof/>
          <w:sz w:val="16"/>
          <w:szCs w:val="16"/>
        </w:rPr>
      </w:pPr>
      <w:r>
        <w:rPr>
          <w:noProof/>
          <w:sz w:val="16"/>
          <w:szCs w:val="16"/>
        </w:rPr>
        <w:t xml:space="preserve">воды; </w:t>
      </w:r>
      <w:r w:rsidRPr="0080123C">
        <w:rPr>
          <w:i/>
          <w:noProof/>
          <w:sz w:val="16"/>
          <w:szCs w:val="16"/>
        </w:rPr>
        <w:t>2</w:t>
      </w:r>
      <w:r>
        <w:rPr>
          <w:noProof/>
          <w:sz w:val="16"/>
          <w:szCs w:val="16"/>
        </w:rPr>
        <w:t xml:space="preserve"> – бытовые воды</w:t>
      </w:r>
    </w:p>
    <w:p w:rsidR="00F81316" w:rsidRPr="00EE1183" w:rsidRDefault="00F81316" w:rsidP="00E702A9">
      <w:pPr>
        <w:tabs>
          <w:tab w:val="left" w:pos="0"/>
        </w:tabs>
        <w:spacing w:line="247" w:lineRule="auto"/>
        <w:ind w:firstLine="284"/>
        <w:jc w:val="center"/>
        <w:rPr>
          <w:noProof/>
          <w:sz w:val="16"/>
          <w:szCs w:val="16"/>
        </w:rPr>
      </w:pPr>
    </w:p>
    <w:p w:rsidR="006C2BF3" w:rsidRPr="00C14CF6" w:rsidRDefault="006C2BF3" w:rsidP="00E702A9">
      <w:pPr>
        <w:pStyle w:val="af7"/>
        <w:widowControl w:val="0"/>
        <w:spacing w:line="245" w:lineRule="auto"/>
        <w:ind w:firstLine="284"/>
        <w:jc w:val="both"/>
        <w:rPr>
          <w:rFonts w:ascii="Times New Roman" w:hAnsi="Times New Roman"/>
          <w:sz w:val="20"/>
          <w:szCs w:val="20"/>
        </w:rPr>
      </w:pPr>
      <w:r w:rsidRPr="00C14CF6">
        <w:rPr>
          <w:rFonts w:ascii="Times New Roman" w:hAnsi="Times New Roman"/>
          <w:sz w:val="20"/>
          <w:szCs w:val="20"/>
        </w:rPr>
        <w:t>Некоторые предприятия пищевой и других отраслей промышле</w:t>
      </w:r>
      <w:r w:rsidRPr="00C14CF6">
        <w:rPr>
          <w:rFonts w:ascii="Times New Roman" w:hAnsi="Times New Roman"/>
          <w:sz w:val="20"/>
          <w:szCs w:val="20"/>
        </w:rPr>
        <w:t>н</w:t>
      </w:r>
      <w:r w:rsidRPr="00C14CF6">
        <w:rPr>
          <w:rFonts w:ascii="Times New Roman" w:hAnsi="Times New Roman"/>
          <w:sz w:val="20"/>
          <w:szCs w:val="20"/>
        </w:rPr>
        <w:t>ности имеют состав производственных вод, близкий к бытовым сто</w:t>
      </w:r>
      <w:r w:rsidRPr="00C14CF6">
        <w:rPr>
          <w:rFonts w:ascii="Times New Roman" w:hAnsi="Times New Roman"/>
          <w:sz w:val="20"/>
          <w:szCs w:val="20"/>
        </w:rPr>
        <w:t>ч</w:t>
      </w:r>
      <w:r w:rsidRPr="00C14CF6">
        <w:rPr>
          <w:rFonts w:ascii="Times New Roman" w:hAnsi="Times New Roman"/>
          <w:sz w:val="20"/>
          <w:szCs w:val="20"/>
        </w:rPr>
        <w:t>ным водам, и тогда сети производственных и бытовых вод объедин</w:t>
      </w:r>
      <w:r w:rsidRPr="00C14CF6">
        <w:rPr>
          <w:rFonts w:ascii="Times New Roman" w:hAnsi="Times New Roman"/>
          <w:sz w:val="20"/>
          <w:szCs w:val="20"/>
        </w:rPr>
        <w:t>я</w:t>
      </w:r>
      <w:r w:rsidRPr="00C14CF6">
        <w:rPr>
          <w:rFonts w:ascii="Times New Roman" w:hAnsi="Times New Roman"/>
          <w:sz w:val="20"/>
          <w:szCs w:val="20"/>
        </w:rPr>
        <w:t xml:space="preserve">ют. Атмосферные сточные воды в этом случае отводят по дождевой сети. </w:t>
      </w:r>
    </w:p>
    <w:p w:rsidR="006C2BF3" w:rsidRPr="00C14CF6" w:rsidRDefault="006C2BF3" w:rsidP="00E702A9">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lastRenderedPageBreak/>
        <w:t>Иногда производственные сточные воды, в силу их специфики, нельзя объединять с бытовыми сточными водами. В этом случае ус</w:t>
      </w:r>
      <w:r w:rsidRPr="00C14CF6">
        <w:rPr>
          <w:rFonts w:ascii="Times New Roman" w:hAnsi="Times New Roman"/>
          <w:sz w:val="20"/>
          <w:szCs w:val="20"/>
        </w:rPr>
        <w:t>т</w:t>
      </w:r>
      <w:r w:rsidRPr="00C14CF6">
        <w:rPr>
          <w:rFonts w:ascii="Times New Roman" w:hAnsi="Times New Roman"/>
          <w:sz w:val="20"/>
          <w:szCs w:val="20"/>
        </w:rPr>
        <w:t>раивают местные очистные установки (шерстеуловители, нейтрализ</w:t>
      </w:r>
      <w:r w:rsidRPr="00C14CF6">
        <w:rPr>
          <w:rFonts w:ascii="Times New Roman" w:hAnsi="Times New Roman"/>
          <w:sz w:val="20"/>
          <w:szCs w:val="20"/>
        </w:rPr>
        <w:t>а</w:t>
      </w:r>
      <w:r w:rsidRPr="00C14CF6">
        <w:rPr>
          <w:rFonts w:ascii="Times New Roman" w:hAnsi="Times New Roman"/>
          <w:sz w:val="20"/>
          <w:szCs w:val="20"/>
        </w:rPr>
        <w:t>торы, жироловки и др.), пройдя которые, производственные воды м</w:t>
      </w:r>
      <w:r w:rsidRPr="00C14CF6">
        <w:rPr>
          <w:rFonts w:ascii="Times New Roman" w:hAnsi="Times New Roman"/>
          <w:sz w:val="20"/>
          <w:szCs w:val="20"/>
        </w:rPr>
        <w:t>о</w:t>
      </w:r>
      <w:r w:rsidRPr="00C14CF6">
        <w:rPr>
          <w:rFonts w:ascii="Times New Roman" w:hAnsi="Times New Roman"/>
          <w:sz w:val="20"/>
          <w:szCs w:val="20"/>
        </w:rPr>
        <w:t xml:space="preserve">гут быть смешаны с бытовыми сточными водами </w:t>
      </w:r>
      <w:r w:rsidRPr="00B341D4">
        <w:rPr>
          <w:rFonts w:ascii="Times New Roman" w:hAnsi="Times New Roman"/>
          <w:sz w:val="20"/>
          <w:szCs w:val="20"/>
        </w:rPr>
        <w:t>(рис.</w:t>
      </w:r>
      <w:r w:rsidR="00115779">
        <w:rPr>
          <w:rFonts w:ascii="Times New Roman" w:hAnsi="Times New Roman"/>
          <w:sz w:val="20"/>
          <w:szCs w:val="20"/>
        </w:rPr>
        <w:t> </w:t>
      </w:r>
      <w:r w:rsidRPr="00B341D4">
        <w:rPr>
          <w:rFonts w:ascii="Times New Roman" w:hAnsi="Times New Roman"/>
          <w:sz w:val="20"/>
          <w:szCs w:val="20"/>
        </w:rPr>
        <w:t>4.</w:t>
      </w:r>
      <w:r w:rsidR="00115779">
        <w:rPr>
          <w:rFonts w:ascii="Times New Roman" w:hAnsi="Times New Roman"/>
          <w:sz w:val="20"/>
          <w:szCs w:val="20"/>
        </w:rPr>
        <w:t>19</w:t>
      </w:r>
      <w:r w:rsidRPr="00B341D4">
        <w:rPr>
          <w:rFonts w:ascii="Times New Roman" w:hAnsi="Times New Roman"/>
          <w:sz w:val="20"/>
          <w:szCs w:val="20"/>
        </w:rPr>
        <w:t>).</w:t>
      </w:r>
      <w:r w:rsidRPr="00C14CF6">
        <w:rPr>
          <w:rFonts w:ascii="Times New Roman" w:hAnsi="Times New Roman"/>
          <w:sz w:val="20"/>
          <w:szCs w:val="20"/>
        </w:rPr>
        <w:t xml:space="preserve"> При см</w:t>
      </w:r>
      <w:r w:rsidRPr="00C14CF6">
        <w:rPr>
          <w:rFonts w:ascii="Times New Roman" w:hAnsi="Times New Roman"/>
          <w:sz w:val="20"/>
          <w:szCs w:val="20"/>
        </w:rPr>
        <w:t>е</w:t>
      </w:r>
      <w:r w:rsidRPr="00C14CF6">
        <w:rPr>
          <w:rFonts w:ascii="Times New Roman" w:hAnsi="Times New Roman"/>
          <w:sz w:val="20"/>
          <w:szCs w:val="20"/>
        </w:rPr>
        <w:t>шении некоторых промышленных стоков могут образовываться яд</w:t>
      </w:r>
      <w:r w:rsidRPr="00C14CF6">
        <w:rPr>
          <w:rFonts w:ascii="Times New Roman" w:hAnsi="Times New Roman"/>
          <w:sz w:val="20"/>
          <w:szCs w:val="20"/>
        </w:rPr>
        <w:t>о</w:t>
      </w:r>
      <w:r w:rsidRPr="00C14CF6">
        <w:rPr>
          <w:rFonts w:ascii="Times New Roman" w:hAnsi="Times New Roman"/>
          <w:sz w:val="20"/>
          <w:szCs w:val="20"/>
        </w:rPr>
        <w:t>витые газы, осадки, которые вызывают зарастание труб, и пр.</w:t>
      </w:r>
    </w:p>
    <w:p w:rsidR="007E66E2" w:rsidRPr="00C14CF6" w:rsidRDefault="00271080" w:rsidP="00E702A9">
      <w:pPr>
        <w:tabs>
          <w:tab w:val="left" w:pos="0"/>
        </w:tabs>
        <w:spacing w:line="247" w:lineRule="auto"/>
        <w:jc w:val="center"/>
        <w:rPr>
          <w:noProof/>
          <w:sz w:val="20"/>
          <w:szCs w:val="20"/>
        </w:rPr>
      </w:pPr>
      <w:r>
        <w:rPr>
          <w:noProof/>
          <w:sz w:val="20"/>
          <w:szCs w:val="20"/>
        </w:rPr>
        <w:drawing>
          <wp:inline distT="0" distB="0" distL="0" distR="0">
            <wp:extent cx="2429463" cy="1708150"/>
            <wp:effectExtent l="19050" t="0" r="8937" b="0"/>
            <wp:docPr id="56" name="Рисунок 5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7.jpg"/>
                    <pic:cNvPicPr>
                      <a:picLocks noChangeAspect="1" noChangeArrowheads="1"/>
                    </pic:cNvPicPr>
                  </pic:nvPicPr>
                  <pic:blipFill>
                    <a:blip r:embed="rId91" cstate="print"/>
                    <a:srcRect l="12634" r="3970"/>
                    <a:stretch>
                      <a:fillRect/>
                    </a:stretch>
                  </pic:blipFill>
                  <pic:spPr bwMode="auto">
                    <a:xfrm>
                      <a:off x="0" y="0"/>
                      <a:ext cx="2433863" cy="1711244"/>
                    </a:xfrm>
                    <a:prstGeom prst="rect">
                      <a:avLst/>
                    </a:prstGeom>
                    <a:noFill/>
                    <a:ln w="9525">
                      <a:noFill/>
                      <a:miter lim="800000"/>
                      <a:headEnd/>
                      <a:tailEnd/>
                    </a:ln>
                  </pic:spPr>
                </pic:pic>
              </a:graphicData>
            </a:graphic>
          </wp:inline>
        </w:drawing>
      </w:r>
    </w:p>
    <w:p w:rsidR="007E66E2" w:rsidRPr="00C14CF6" w:rsidRDefault="007E66E2" w:rsidP="00E702A9">
      <w:pPr>
        <w:tabs>
          <w:tab w:val="left" w:pos="0"/>
        </w:tabs>
        <w:spacing w:line="247" w:lineRule="auto"/>
        <w:ind w:firstLine="284"/>
        <w:jc w:val="center"/>
        <w:rPr>
          <w:noProof/>
          <w:sz w:val="20"/>
          <w:szCs w:val="20"/>
        </w:rPr>
      </w:pPr>
    </w:p>
    <w:p w:rsidR="005F1F45" w:rsidRDefault="007E6EB2" w:rsidP="00E702A9">
      <w:pPr>
        <w:tabs>
          <w:tab w:val="left" w:pos="0"/>
        </w:tabs>
        <w:spacing w:line="247" w:lineRule="auto"/>
        <w:jc w:val="center"/>
        <w:rPr>
          <w:noProof/>
          <w:sz w:val="16"/>
          <w:szCs w:val="16"/>
        </w:rPr>
      </w:pPr>
      <w:r w:rsidRPr="005F1F45">
        <w:rPr>
          <w:noProof/>
          <w:sz w:val="16"/>
          <w:szCs w:val="16"/>
        </w:rPr>
        <w:t>Рис.</w:t>
      </w:r>
      <w:r w:rsidR="005F1F45">
        <w:rPr>
          <w:noProof/>
          <w:sz w:val="16"/>
          <w:szCs w:val="16"/>
        </w:rPr>
        <w:t> </w:t>
      </w:r>
      <w:r w:rsidRPr="005F1F45">
        <w:rPr>
          <w:noProof/>
          <w:sz w:val="16"/>
          <w:szCs w:val="16"/>
        </w:rPr>
        <w:t>4.1</w:t>
      </w:r>
      <w:r w:rsidR="005F1F45">
        <w:rPr>
          <w:noProof/>
          <w:sz w:val="16"/>
          <w:szCs w:val="16"/>
        </w:rPr>
        <w:t>9.</w:t>
      </w:r>
      <w:r w:rsidR="001D23C6" w:rsidRPr="005F1F45">
        <w:rPr>
          <w:noProof/>
          <w:sz w:val="16"/>
          <w:szCs w:val="16"/>
        </w:rPr>
        <w:t xml:space="preserve"> Схема раздельной системы водоотведения</w:t>
      </w:r>
    </w:p>
    <w:p w:rsidR="003E31AC" w:rsidRPr="005F1F45" w:rsidRDefault="001D23C6" w:rsidP="00E702A9">
      <w:pPr>
        <w:tabs>
          <w:tab w:val="left" w:pos="0"/>
        </w:tabs>
        <w:spacing w:line="247" w:lineRule="auto"/>
        <w:jc w:val="center"/>
        <w:rPr>
          <w:noProof/>
          <w:sz w:val="16"/>
          <w:szCs w:val="16"/>
        </w:rPr>
      </w:pPr>
      <w:r w:rsidRPr="005F1F45">
        <w:rPr>
          <w:noProof/>
          <w:sz w:val="16"/>
          <w:szCs w:val="16"/>
        </w:rPr>
        <w:t>с местными очистны</w:t>
      </w:r>
      <w:r w:rsidR="004B1B04" w:rsidRPr="005F1F45">
        <w:rPr>
          <w:noProof/>
          <w:sz w:val="16"/>
          <w:szCs w:val="16"/>
        </w:rPr>
        <w:t>м</w:t>
      </w:r>
      <w:r w:rsidRPr="005F1F45">
        <w:rPr>
          <w:noProof/>
          <w:sz w:val="16"/>
          <w:szCs w:val="16"/>
        </w:rPr>
        <w:t>и установками</w:t>
      </w:r>
      <w:r w:rsidR="005F1F45">
        <w:rPr>
          <w:noProof/>
          <w:sz w:val="16"/>
          <w:szCs w:val="16"/>
        </w:rPr>
        <w:t>:</w:t>
      </w:r>
    </w:p>
    <w:p w:rsidR="00D478DD" w:rsidRDefault="001D23C6" w:rsidP="00E702A9">
      <w:pPr>
        <w:tabs>
          <w:tab w:val="left" w:pos="0"/>
        </w:tabs>
        <w:spacing w:line="247" w:lineRule="auto"/>
        <w:jc w:val="center"/>
        <w:rPr>
          <w:noProof/>
          <w:sz w:val="16"/>
          <w:szCs w:val="16"/>
        </w:rPr>
      </w:pPr>
      <w:r w:rsidRPr="005F1F45">
        <w:rPr>
          <w:i/>
          <w:noProof/>
          <w:sz w:val="16"/>
          <w:szCs w:val="16"/>
        </w:rPr>
        <w:t>А</w:t>
      </w:r>
      <w:r w:rsidRPr="001D23C6">
        <w:rPr>
          <w:noProof/>
          <w:sz w:val="16"/>
          <w:szCs w:val="16"/>
        </w:rPr>
        <w:t>, Б,</w:t>
      </w:r>
      <w:r w:rsidR="005F1F45">
        <w:rPr>
          <w:noProof/>
          <w:sz w:val="16"/>
          <w:szCs w:val="16"/>
        </w:rPr>
        <w:t xml:space="preserve"> </w:t>
      </w:r>
      <w:r w:rsidRPr="005F1F45">
        <w:rPr>
          <w:i/>
          <w:noProof/>
          <w:sz w:val="16"/>
          <w:szCs w:val="16"/>
        </w:rPr>
        <w:t>В</w:t>
      </w:r>
      <w:r w:rsidRPr="001D23C6">
        <w:rPr>
          <w:noProof/>
          <w:sz w:val="16"/>
          <w:szCs w:val="16"/>
        </w:rPr>
        <w:t xml:space="preserve"> – цеха (производственные воды)</w:t>
      </w:r>
      <w:r>
        <w:rPr>
          <w:noProof/>
          <w:sz w:val="16"/>
          <w:szCs w:val="16"/>
        </w:rPr>
        <w:t xml:space="preserve">; </w:t>
      </w:r>
      <w:r w:rsidRPr="005F1F45">
        <w:rPr>
          <w:i/>
          <w:noProof/>
          <w:sz w:val="16"/>
          <w:szCs w:val="16"/>
        </w:rPr>
        <w:t>1</w:t>
      </w:r>
      <w:r>
        <w:rPr>
          <w:noProof/>
          <w:sz w:val="16"/>
          <w:szCs w:val="16"/>
        </w:rPr>
        <w:t xml:space="preserve"> – сеть </w:t>
      </w:r>
    </w:p>
    <w:p w:rsidR="00D478DD" w:rsidRDefault="001D23C6" w:rsidP="00E702A9">
      <w:pPr>
        <w:tabs>
          <w:tab w:val="left" w:pos="0"/>
        </w:tabs>
        <w:spacing w:line="247" w:lineRule="auto"/>
        <w:jc w:val="center"/>
        <w:rPr>
          <w:noProof/>
          <w:sz w:val="16"/>
          <w:szCs w:val="16"/>
        </w:rPr>
      </w:pPr>
      <w:r>
        <w:rPr>
          <w:noProof/>
          <w:sz w:val="16"/>
          <w:szCs w:val="16"/>
        </w:rPr>
        <w:t xml:space="preserve">бытовых и загрязненных производственных </w:t>
      </w:r>
    </w:p>
    <w:p w:rsidR="00D478DD" w:rsidRDefault="001D23C6" w:rsidP="00E702A9">
      <w:pPr>
        <w:tabs>
          <w:tab w:val="left" w:pos="0"/>
        </w:tabs>
        <w:spacing w:line="247" w:lineRule="auto"/>
        <w:jc w:val="center"/>
        <w:rPr>
          <w:noProof/>
          <w:sz w:val="16"/>
          <w:szCs w:val="16"/>
        </w:rPr>
      </w:pPr>
      <w:r>
        <w:rPr>
          <w:noProof/>
          <w:sz w:val="16"/>
          <w:szCs w:val="16"/>
        </w:rPr>
        <w:t xml:space="preserve">сточных вод; </w:t>
      </w:r>
      <w:r w:rsidRPr="005F1F45">
        <w:rPr>
          <w:i/>
          <w:noProof/>
          <w:sz w:val="16"/>
          <w:szCs w:val="16"/>
        </w:rPr>
        <w:t>2</w:t>
      </w:r>
      <w:r>
        <w:rPr>
          <w:noProof/>
          <w:sz w:val="16"/>
          <w:szCs w:val="16"/>
        </w:rPr>
        <w:t xml:space="preserve"> – сеть дождевых </w:t>
      </w:r>
    </w:p>
    <w:p w:rsidR="005F1F45" w:rsidRDefault="001D23C6" w:rsidP="00E702A9">
      <w:pPr>
        <w:tabs>
          <w:tab w:val="left" w:pos="0"/>
        </w:tabs>
        <w:spacing w:line="247" w:lineRule="auto"/>
        <w:jc w:val="center"/>
        <w:rPr>
          <w:noProof/>
          <w:sz w:val="16"/>
          <w:szCs w:val="16"/>
        </w:rPr>
      </w:pPr>
      <w:r>
        <w:rPr>
          <w:noProof/>
          <w:sz w:val="16"/>
          <w:szCs w:val="16"/>
        </w:rPr>
        <w:t xml:space="preserve">вод; </w:t>
      </w:r>
      <w:r w:rsidRPr="005F1F45">
        <w:rPr>
          <w:i/>
          <w:noProof/>
          <w:sz w:val="16"/>
          <w:szCs w:val="16"/>
        </w:rPr>
        <w:t>3</w:t>
      </w:r>
      <w:r>
        <w:rPr>
          <w:noProof/>
          <w:sz w:val="16"/>
          <w:szCs w:val="16"/>
        </w:rPr>
        <w:t xml:space="preserve"> – вып</w:t>
      </w:r>
      <w:r w:rsidR="005F1F45">
        <w:rPr>
          <w:noProof/>
          <w:sz w:val="16"/>
          <w:szCs w:val="16"/>
        </w:rPr>
        <w:t>у</w:t>
      </w:r>
      <w:r>
        <w:rPr>
          <w:noProof/>
          <w:sz w:val="16"/>
          <w:szCs w:val="16"/>
        </w:rPr>
        <w:t>ск условно чистых производственных</w:t>
      </w:r>
    </w:p>
    <w:p w:rsidR="005F1F45" w:rsidRDefault="00FF7C97" w:rsidP="00E702A9">
      <w:pPr>
        <w:tabs>
          <w:tab w:val="left" w:pos="0"/>
        </w:tabs>
        <w:spacing w:line="247" w:lineRule="auto"/>
        <w:jc w:val="center"/>
        <w:rPr>
          <w:noProof/>
          <w:sz w:val="16"/>
          <w:szCs w:val="16"/>
        </w:rPr>
      </w:pPr>
      <w:r>
        <w:rPr>
          <w:noProof/>
          <w:sz w:val="16"/>
          <w:szCs w:val="16"/>
        </w:rPr>
        <w:t xml:space="preserve">вод; </w:t>
      </w:r>
      <w:r w:rsidRPr="005F1F45">
        <w:rPr>
          <w:i/>
          <w:noProof/>
          <w:sz w:val="16"/>
          <w:szCs w:val="16"/>
        </w:rPr>
        <w:t>4</w:t>
      </w:r>
      <w:r>
        <w:rPr>
          <w:noProof/>
          <w:sz w:val="16"/>
          <w:szCs w:val="16"/>
        </w:rPr>
        <w:t xml:space="preserve"> – дождевые воды; </w:t>
      </w:r>
      <w:r w:rsidRPr="005F1F45">
        <w:rPr>
          <w:i/>
          <w:noProof/>
          <w:sz w:val="16"/>
          <w:szCs w:val="16"/>
        </w:rPr>
        <w:t>5</w:t>
      </w:r>
      <w:r>
        <w:rPr>
          <w:noProof/>
          <w:sz w:val="16"/>
          <w:szCs w:val="16"/>
        </w:rPr>
        <w:t xml:space="preserve"> – бытовые воды; </w:t>
      </w:r>
      <w:r w:rsidRPr="005F1F45">
        <w:rPr>
          <w:i/>
          <w:noProof/>
          <w:sz w:val="16"/>
          <w:szCs w:val="16"/>
        </w:rPr>
        <w:t>6</w:t>
      </w:r>
      <w:r>
        <w:rPr>
          <w:noProof/>
          <w:sz w:val="16"/>
          <w:szCs w:val="16"/>
        </w:rPr>
        <w:t xml:space="preserve"> – местные </w:t>
      </w:r>
    </w:p>
    <w:p w:rsidR="001D23C6" w:rsidRPr="001D23C6" w:rsidRDefault="00FF7C97" w:rsidP="00E702A9">
      <w:pPr>
        <w:tabs>
          <w:tab w:val="left" w:pos="0"/>
        </w:tabs>
        <w:spacing w:line="247" w:lineRule="auto"/>
        <w:jc w:val="center"/>
        <w:rPr>
          <w:noProof/>
          <w:sz w:val="16"/>
          <w:szCs w:val="16"/>
        </w:rPr>
      </w:pPr>
      <w:r>
        <w:rPr>
          <w:noProof/>
          <w:sz w:val="16"/>
          <w:szCs w:val="16"/>
        </w:rPr>
        <w:t>очистные установки; 7 – очистная станция</w:t>
      </w:r>
    </w:p>
    <w:p w:rsidR="00D478DD" w:rsidRDefault="00D478DD" w:rsidP="00E702A9">
      <w:pPr>
        <w:pStyle w:val="af7"/>
        <w:widowControl w:val="0"/>
        <w:spacing w:line="247" w:lineRule="auto"/>
        <w:ind w:firstLine="284"/>
        <w:jc w:val="both"/>
        <w:rPr>
          <w:rFonts w:ascii="Times New Roman" w:hAnsi="Times New Roman"/>
          <w:sz w:val="20"/>
          <w:szCs w:val="20"/>
        </w:rPr>
      </w:pPr>
    </w:p>
    <w:p w:rsidR="00D478DD" w:rsidRPr="00C14CF6" w:rsidRDefault="00D478DD" w:rsidP="00E702A9">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Большинство промышленных предприятий имеет самостоятельные сети производственных, бытовых и атмосферных вод (рис.</w:t>
      </w:r>
      <w:r>
        <w:rPr>
          <w:rFonts w:ascii="Times New Roman" w:hAnsi="Times New Roman"/>
          <w:sz w:val="20"/>
          <w:szCs w:val="20"/>
        </w:rPr>
        <w:t> 4.20</w:t>
      </w:r>
      <w:r w:rsidRPr="00C14CF6">
        <w:rPr>
          <w:rFonts w:ascii="Times New Roman" w:hAnsi="Times New Roman"/>
          <w:sz w:val="20"/>
          <w:szCs w:val="20"/>
        </w:rPr>
        <w:t>), в этом случае производственные и бытовые воды направляются в вод</w:t>
      </w:r>
      <w:r w:rsidRPr="00C14CF6">
        <w:rPr>
          <w:rFonts w:ascii="Times New Roman" w:hAnsi="Times New Roman"/>
          <w:sz w:val="20"/>
          <w:szCs w:val="20"/>
        </w:rPr>
        <w:t>о</w:t>
      </w:r>
      <w:r w:rsidRPr="00C14CF6">
        <w:rPr>
          <w:rFonts w:ascii="Times New Roman" w:hAnsi="Times New Roman"/>
          <w:sz w:val="20"/>
          <w:szCs w:val="20"/>
        </w:rPr>
        <w:t>ем после специальной очистки. Иногда на промышленных предпр</w:t>
      </w:r>
      <w:r w:rsidRPr="00C14CF6">
        <w:rPr>
          <w:rFonts w:ascii="Times New Roman" w:hAnsi="Times New Roman"/>
          <w:sz w:val="20"/>
          <w:szCs w:val="20"/>
        </w:rPr>
        <w:t>и</w:t>
      </w:r>
      <w:r w:rsidRPr="00C14CF6">
        <w:rPr>
          <w:rFonts w:ascii="Times New Roman" w:hAnsi="Times New Roman"/>
          <w:sz w:val="20"/>
          <w:szCs w:val="20"/>
        </w:rPr>
        <w:t>ятиях устраивают несколько самостоятельных сетей производстве</w:t>
      </w:r>
      <w:r w:rsidRPr="00C14CF6">
        <w:rPr>
          <w:rFonts w:ascii="Times New Roman" w:hAnsi="Times New Roman"/>
          <w:sz w:val="20"/>
          <w:szCs w:val="20"/>
        </w:rPr>
        <w:t>н</w:t>
      </w:r>
      <w:r w:rsidRPr="00C14CF6">
        <w:rPr>
          <w:rFonts w:ascii="Times New Roman" w:hAnsi="Times New Roman"/>
          <w:sz w:val="20"/>
          <w:szCs w:val="20"/>
        </w:rPr>
        <w:t>ных сточных вод для отвода кислых, щелочных и других стоков.</w:t>
      </w:r>
    </w:p>
    <w:p w:rsidR="00D478DD" w:rsidRPr="00EE1183" w:rsidRDefault="00D478DD" w:rsidP="00E702A9">
      <w:pPr>
        <w:pStyle w:val="af7"/>
        <w:widowControl w:val="0"/>
        <w:spacing w:line="247" w:lineRule="auto"/>
        <w:ind w:firstLine="284"/>
        <w:jc w:val="both"/>
        <w:rPr>
          <w:rFonts w:ascii="Times New Roman" w:hAnsi="Times New Roman"/>
          <w:sz w:val="20"/>
          <w:szCs w:val="20"/>
        </w:rPr>
      </w:pPr>
      <w:r w:rsidRPr="00C14CF6">
        <w:rPr>
          <w:rFonts w:ascii="Times New Roman" w:hAnsi="Times New Roman"/>
          <w:sz w:val="20"/>
          <w:szCs w:val="20"/>
        </w:rPr>
        <w:t>Водоотводящие сети целесообразно трассировать вдоль проездов на определенном расстоянии от оси дорог. Насосные установки для перекачки производственных сточных вод, не выделяющих вредных газов, паров, могут устанавливаться в производственных помещениях.</w:t>
      </w:r>
    </w:p>
    <w:p w:rsidR="00FF7C97" w:rsidRDefault="00FF7C97" w:rsidP="001C7B0F">
      <w:pPr>
        <w:tabs>
          <w:tab w:val="left" w:pos="0"/>
        </w:tabs>
        <w:jc w:val="center"/>
        <w:rPr>
          <w:noProof/>
          <w:sz w:val="20"/>
          <w:szCs w:val="20"/>
        </w:rPr>
      </w:pPr>
    </w:p>
    <w:p w:rsidR="00763612" w:rsidRDefault="001D23C6" w:rsidP="001C7B0F">
      <w:pPr>
        <w:tabs>
          <w:tab w:val="left" w:pos="0"/>
        </w:tabs>
        <w:ind w:firstLine="284"/>
        <w:jc w:val="center"/>
        <w:rPr>
          <w:noProof/>
          <w:sz w:val="20"/>
          <w:szCs w:val="20"/>
        </w:rPr>
      </w:pPr>
      <w:r w:rsidRPr="001D23C6">
        <w:rPr>
          <w:noProof/>
          <w:sz w:val="20"/>
          <w:szCs w:val="20"/>
        </w:rPr>
        <w:lastRenderedPageBreak/>
        <w:drawing>
          <wp:inline distT="0" distB="0" distL="0" distR="0">
            <wp:extent cx="3448050" cy="1435869"/>
            <wp:effectExtent l="19050" t="0" r="0" b="0"/>
            <wp:docPr id="1" name="Рисунок 3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8.jpg"/>
                    <pic:cNvPicPr>
                      <a:picLocks noChangeAspect="1" noChangeArrowheads="1"/>
                    </pic:cNvPicPr>
                  </pic:nvPicPr>
                  <pic:blipFill>
                    <a:blip r:embed="rId92" cstate="print"/>
                    <a:srcRect l="5098" r="3725"/>
                    <a:stretch>
                      <a:fillRect/>
                    </a:stretch>
                  </pic:blipFill>
                  <pic:spPr bwMode="auto">
                    <a:xfrm>
                      <a:off x="0" y="0"/>
                      <a:ext cx="3452516" cy="1437729"/>
                    </a:xfrm>
                    <a:prstGeom prst="rect">
                      <a:avLst/>
                    </a:prstGeom>
                    <a:noFill/>
                    <a:ln w="9525">
                      <a:noFill/>
                      <a:miter lim="800000"/>
                      <a:headEnd/>
                      <a:tailEnd/>
                    </a:ln>
                  </pic:spPr>
                </pic:pic>
              </a:graphicData>
            </a:graphic>
          </wp:inline>
        </w:drawing>
      </w:r>
    </w:p>
    <w:p w:rsidR="001D23C6" w:rsidRDefault="001D23C6" w:rsidP="001C7B0F">
      <w:pPr>
        <w:tabs>
          <w:tab w:val="left" w:pos="0"/>
        </w:tabs>
        <w:ind w:firstLine="284"/>
        <w:jc w:val="center"/>
        <w:rPr>
          <w:noProof/>
          <w:sz w:val="20"/>
          <w:szCs w:val="20"/>
        </w:rPr>
      </w:pPr>
    </w:p>
    <w:p w:rsidR="005F1F45" w:rsidRDefault="00FF7C97" w:rsidP="001C7B0F">
      <w:pPr>
        <w:tabs>
          <w:tab w:val="left" w:pos="0"/>
        </w:tabs>
        <w:jc w:val="center"/>
        <w:rPr>
          <w:noProof/>
          <w:sz w:val="16"/>
          <w:szCs w:val="16"/>
        </w:rPr>
      </w:pPr>
      <w:r w:rsidRPr="005F1F45">
        <w:rPr>
          <w:noProof/>
          <w:sz w:val="16"/>
          <w:szCs w:val="16"/>
        </w:rPr>
        <w:t>Рис.</w:t>
      </w:r>
      <w:r w:rsidR="005F1F45">
        <w:rPr>
          <w:noProof/>
          <w:sz w:val="16"/>
          <w:szCs w:val="16"/>
        </w:rPr>
        <w:t> </w:t>
      </w:r>
      <w:r w:rsidRPr="005F1F45">
        <w:rPr>
          <w:noProof/>
          <w:sz w:val="16"/>
          <w:szCs w:val="16"/>
        </w:rPr>
        <w:t>4.</w:t>
      </w:r>
      <w:r w:rsidR="005F1F45">
        <w:rPr>
          <w:noProof/>
          <w:sz w:val="16"/>
          <w:szCs w:val="16"/>
        </w:rPr>
        <w:t>20</w:t>
      </w:r>
      <w:r w:rsidRPr="005F1F45">
        <w:rPr>
          <w:noProof/>
          <w:sz w:val="16"/>
          <w:szCs w:val="16"/>
        </w:rPr>
        <w:t xml:space="preserve">. Схема раздельной системы водоотведения </w:t>
      </w:r>
    </w:p>
    <w:p w:rsidR="005F1F45" w:rsidRDefault="00FF7C97" w:rsidP="001C7B0F">
      <w:pPr>
        <w:tabs>
          <w:tab w:val="left" w:pos="0"/>
        </w:tabs>
        <w:jc w:val="center"/>
        <w:rPr>
          <w:noProof/>
          <w:sz w:val="16"/>
          <w:szCs w:val="16"/>
        </w:rPr>
      </w:pPr>
      <w:r w:rsidRPr="005F1F45">
        <w:rPr>
          <w:noProof/>
          <w:sz w:val="16"/>
          <w:szCs w:val="16"/>
        </w:rPr>
        <w:t>с использованием произ</w:t>
      </w:r>
      <w:r w:rsidR="004B1B04" w:rsidRPr="005F1F45">
        <w:rPr>
          <w:noProof/>
          <w:sz w:val="16"/>
          <w:szCs w:val="16"/>
        </w:rPr>
        <w:t>водственных сточных вод</w:t>
      </w:r>
    </w:p>
    <w:p w:rsidR="00766C5F" w:rsidRPr="005F1F45" w:rsidRDefault="004B1B04" w:rsidP="001C7B0F">
      <w:pPr>
        <w:tabs>
          <w:tab w:val="left" w:pos="0"/>
        </w:tabs>
        <w:jc w:val="center"/>
        <w:rPr>
          <w:noProof/>
          <w:sz w:val="16"/>
          <w:szCs w:val="16"/>
        </w:rPr>
      </w:pPr>
      <w:r w:rsidRPr="005F1F45">
        <w:rPr>
          <w:noProof/>
          <w:sz w:val="16"/>
          <w:szCs w:val="16"/>
        </w:rPr>
        <w:t>для обо</w:t>
      </w:r>
      <w:r w:rsidR="00FF7C97" w:rsidRPr="005F1F45">
        <w:rPr>
          <w:noProof/>
          <w:sz w:val="16"/>
          <w:szCs w:val="16"/>
        </w:rPr>
        <w:t>ротного водоснабжения</w:t>
      </w:r>
      <w:r w:rsidR="005F1F45">
        <w:rPr>
          <w:noProof/>
          <w:sz w:val="16"/>
          <w:szCs w:val="16"/>
        </w:rPr>
        <w:t>:</w:t>
      </w:r>
    </w:p>
    <w:p w:rsidR="005F1F45" w:rsidRDefault="00FF7C97" w:rsidP="001C7B0F">
      <w:pPr>
        <w:tabs>
          <w:tab w:val="left" w:pos="0"/>
        </w:tabs>
        <w:jc w:val="center"/>
        <w:rPr>
          <w:noProof/>
          <w:sz w:val="16"/>
          <w:szCs w:val="16"/>
        </w:rPr>
      </w:pPr>
      <w:r w:rsidRPr="005F1F45">
        <w:rPr>
          <w:i/>
          <w:noProof/>
          <w:sz w:val="16"/>
          <w:szCs w:val="16"/>
        </w:rPr>
        <w:t>А</w:t>
      </w:r>
      <w:r w:rsidRPr="005F1F45">
        <w:rPr>
          <w:noProof/>
          <w:sz w:val="16"/>
          <w:szCs w:val="16"/>
        </w:rPr>
        <w:t xml:space="preserve">, </w:t>
      </w:r>
      <w:r w:rsidRPr="005F1F45">
        <w:rPr>
          <w:i/>
          <w:noProof/>
          <w:sz w:val="16"/>
          <w:szCs w:val="16"/>
        </w:rPr>
        <w:t>Б</w:t>
      </w:r>
      <w:r w:rsidRPr="005F1F45">
        <w:rPr>
          <w:noProof/>
          <w:sz w:val="16"/>
          <w:szCs w:val="16"/>
        </w:rPr>
        <w:t>,</w:t>
      </w:r>
      <w:r w:rsidR="005F1F45">
        <w:rPr>
          <w:noProof/>
          <w:sz w:val="16"/>
          <w:szCs w:val="16"/>
        </w:rPr>
        <w:t xml:space="preserve"> </w:t>
      </w:r>
      <w:r w:rsidRPr="005F1F45">
        <w:rPr>
          <w:i/>
          <w:noProof/>
          <w:sz w:val="16"/>
          <w:szCs w:val="16"/>
        </w:rPr>
        <w:t>В</w:t>
      </w:r>
      <w:r w:rsidRPr="005F1F45">
        <w:rPr>
          <w:noProof/>
          <w:sz w:val="16"/>
          <w:szCs w:val="16"/>
        </w:rPr>
        <w:t xml:space="preserve"> – цеха (производственные воды); </w:t>
      </w:r>
      <w:r w:rsidRPr="005F1F45">
        <w:rPr>
          <w:i/>
          <w:noProof/>
          <w:sz w:val="16"/>
          <w:szCs w:val="16"/>
        </w:rPr>
        <w:t>1</w:t>
      </w:r>
      <w:r w:rsidRPr="005F1F45">
        <w:rPr>
          <w:noProof/>
          <w:sz w:val="16"/>
          <w:szCs w:val="16"/>
        </w:rPr>
        <w:t xml:space="preserve"> – сеть бытовых </w:t>
      </w:r>
    </w:p>
    <w:p w:rsidR="005F1F45" w:rsidRDefault="00FF7C97" w:rsidP="001C7B0F">
      <w:pPr>
        <w:tabs>
          <w:tab w:val="left" w:pos="0"/>
        </w:tabs>
        <w:jc w:val="center"/>
        <w:rPr>
          <w:noProof/>
          <w:sz w:val="16"/>
          <w:szCs w:val="16"/>
        </w:rPr>
      </w:pPr>
      <w:r w:rsidRPr="005F1F45">
        <w:rPr>
          <w:noProof/>
          <w:sz w:val="16"/>
          <w:szCs w:val="16"/>
        </w:rPr>
        <w:t xml:space="preserve">и загрязненных производственных сточных вод; </w:t>
      </w:r>
      <w:r w:rsidRPr="005F1F45">
        <w:rPr>
          <w:i/>
          <w:noProof/>
          <w:sz w:val="16"/>
          <w:szCs w:val="16"/>
        </w:rPr>
        <w:t>2</w:t>
      </w:r>
      <w:r w:rsidRPr="005F1F45">
        <w:rPr>
          <w:noProof/>
          <w:sz w:val="16"/>
          <w:szCs w:val="16"/>
        </w:rPr>
        <w:t xml:space="preserve"> – сеть </w:t>
      </w:r>
    </w:p>
    <w:p w:rsidR="005F1F45" w:rsidRDefault="00FF7C97" w:rsidP="001C7B0F">
      <w:pPr>
        <w:tabs>
          <w:tab w:val="left" w:pos="0"/>
        </w:tabs>
        <w:jc w:val="center"/>
        <w:rPr>
          <w:noProof/>
          <w:sz w:val="16"/>
          <w:szCs w:val="16"/>
        </w:rPr>
      </w:pPr>
      <w:r w:rsidRPr="005F1F45">
        <w:rPr>
          <w:noProof/>
          <w:sz w:val="16"/>
          <w:szCs w:val="16"/>
        </w:rPr>
        <w:t xml:space="preserve">дождевых вод; </w:t>
      </w:r>
      <w:r w:rsidRPr="005F1F45">
        <w:rPr>
          <w:i/>
          <w:noProof/>
          <w:sz w:val="16"/>
          <w:szCs w:val="16"/>
        </w:rPr>
        <w:t>3</w:t>
      </w:r>
      <w:r w:rsidRPr="005F1F45">
        <w:rPr>
          <w:noProof/>
          <w:sz w:val="16"/>
          <w:szCs w:val="16"/>
        </w:rPr>
        <w:t xml:space="preserve"> – вып</w:t>
      </w:r>
      <w:r w:rsidR="005F1F45">
        <w:rPr>
          <w:noProof/>
          <w:sz w:val="16"/>
          <w:szCs w:val="16"/>
        </w:rPr>
        <w:t>у</w:t>
      </w:r>
      <w:r w:rsidRPr="005F1F45">
        <w:rPr>
          <w:noProof/>
          <w:sz w:val="16"/>
          <w:szCs w:val="16"/>
        </w:rPr>
        <w:t>ск условно чистых производственных</w:t>
      </w:r>
    </w:p>
    <w:p w:rsidR="005F1F45" w:rsidRDefault="00FF7C97" w:rsidP="001C7B0F">
      <w:pPr>
        <w:tabs>
          <w:tab w:val="left" w:pos="0"/>
        </w:tabs>
        <w:jc w:val="center"/>
        <w:rPr>
          <w:noProof/>
          <w:sz w:val="16"/>
          <w:szCs w:val="16"/>
        </w:rPr>
      </w:pPr>
      <w:r w:rsidRPr="005F1F45">
        <w:rPr>
          <w:noProof/>
          <w:sz w:val="16"/>
          <w:szCs w:val="16"/>
        </w:rPr>
        <w:t xml:space="preserve">вод; </w:t>
      </w:r>
      <w:r w:rsidRPr="005F1F45">
        <w:rPr>
          <w:i/>
          <w:noProof/>
          <w:sz w:val="16"/>
          <w:szCs w:val="16"/>
        </w:rPr>
        <w:t>4</w:t>
      </w:r>
      <w:r w:rsidRPr="005F1F45">
        <w:rPr>
          <w:noProof/>
          <w:sz w:val="16"/>
          <w:szCs w:val="16"/>
        </w:rPr>
        <w:t xml:space="preserve"> – дождевые воды; </w:t>
      </w:r>
      <w:r w:rsidRPr="005F1F45">
        <w:rPr>
          <w:i/>
          <w:noProof/>
          <w:sz w:val="16"/>
          <w:szCs w:val="16"/>
        </w:rPr>
        <w:t>5</w:t>
      </w:r>
      <w:r w:rsidRPr="005F1F45">
        <w:rPr>
          <w:noProof/>
          <w:sz w:val="16"/>
          <w:szCs w:val="16"/>
        </w:rPr>
        <w:t xml:space="preserve"> – бытовые воды; </w:t>
      </w:r>
      <w:r w:rsidRPr="005F1F45">
        <w:rPr>
          <w:i/>
          <w:noProof/>
          <w:sz w:val="16"/>
          <w:szCs w:val="16"/>
        </w:rPr>
        <w:t>6</w:t>
      </w:r>
      <w:r w:rsidRPr="005F1F45">
        <w:rPr>
          <w:noProof/>
          <w:sz w:val="16"/>
          <w:szCs w:val="16"/>
        </w:rPr>
        <w:t xml:space="preserve"> – местные очистные </w:t>
      </w:r>
    </w:p>
    <w:p w:rsidR="005F1F45" w:rsidRDefault="00FF7C97" w:rsidP="001C7B0F">
      <w:pPr>
        <w:tabs>
          <w:tab w:val="left" w:pos="0"/>
        </w:tabs>
        <w:jc w:val="center"/>
        <w:rPr>
          <w:noProof/>
          <w:sz w:val="16"/>
          <w:szCs w:val="16"/>
        </w:rPr>
      </w:pPr>
      <w:r w:rsidRPr="005F1F45">
        <w:rPr>
          <w:noProof/>
          <w:sz w:val="16"/>
          <w:szCs w:val="16"/>
        </w:rPr>
        <w:t xml:space="preserve">установки; </w:t>
      </w:r>
      <w:r w:rsidRPr="005F1F45">
        <w:rPr>
          <w:i/>
          <w:noProof/>
          <w:sz w:val="16"/>
          <w:szCs w:val="16"/>
        </w:rPr>
        <w:t>7</w:t>
      </w:r>
      <w:r w:rsidRPr="005F1F45">
        <w:rPr>
          <w:noProof/>
          <w:sz w:val="16"/>
          <w:szCs w:val="16"/>
        </w:rPr>
        <w:t xml:space="preserve"> – очистная станция; </w:t>
      </w:r>
      <w:r w:rsidRPr="005F1F45">
        <w:rPr>
          <w:i/>
          <w:noProof/>
          <w:sz w:val="16"/>
          <w:szCs w:val="16"/>
        </w:rPr>
        <w:t>8</w:t>
      </w:r>
      <w:r w:rsidR="005F1F45">
        <w:rPr>
          <w:noProof/>
          <w:sz w:val="16"/>
          <w:szCs w:val="16"/>
        </w:rPr>
        <w:t xml:space="preserve"> – насосная станция;</w:t>
      </w:r>
    </w:p>
    <w:p w:rsidR="00766C5F" w:rsidRPr="005F1F45" w:rsidRDefault="00FF7C97" w:rsidP="001C7B0F">
      <w:pPr>
        <w:tabs>
          <w:tab w:val="left" w:pos="0"/>
        </w:tabs>
        <w:jc w:val="center"/>
        <w:rPr>
          <w:noProof/>
          <w:sz w:val="16"/>
          <w:szCs w:val="16"/>
        </w:rPr>
      </w:pPr>
      <w:r w:rsidRPr="005F1F45">
        <w:rPr>
          <w:i/>
          <w:noProof/>
          <w:sz w:val="16"/>
          <w:szCs w:val="16"/>
        </w:rPr>
        <w:t>9</w:t>
      </w:r>
      <w:r w:rsidRPr="005F1F45">
        <w:rPr>
          <w:noProof/>
          <w:sz w:val="16"/>
          <w:szCs w:val="16"/>
        </w:rPr>
        <w:t xml:space="preserve"> – для охлаждения воды</w:t>
      </w:r>
    </w:p>
    <w:p w:rsidR="005F1F45" w:rsidRDefault="005F1F45" w:rsidP="001C7B0F">
      <w:pPr>
        <w:pStyle w:val="af7"/>
        <w:widowControl w:val="0"/>
        <w:jc w:val="center"/>
        <w:rPr>
          <w:rFonts w:ascii="Times New Roman" w:hAnsi="Times New Roman"/>
          <w:b/>
          <w:sz w:val="20"/>
          <w:szCs w:val="20"/>
        </w:rPr>
      </w:pPr>
    </w:p>
    <w:p w:rsidR="00EE1183"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4.2.2. Расчет и проектирование водоотводящих сетей</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Все сточные воды, образующиеся на территории предприятия, с</w:t>
      </w:r>
      <w:r w:rsidRPr="00C14CF6">
        <w:rPr>
          <w:rFonts w:ascii="Times New Roman" w:hAnsi="Times New Roman"/>
          <w:sz w:val="20"/>
          <w:szCs w:val="20"/>
        </w:rPr>
        <w:t>о</w:t>
      </w:r>
      <w:r w:rsidRPr="00C14CF6">
        <w:rPr>
          <w:rFonts w:ascii="Times New Roman" w:hAnsi="Times New Roman"/>
          <w:sz w:val="20"/>
          <w:szCs w:val="20"/>
        </w:rPr>
        <w:t>бирают и транспортируют по системе труб и каналов. Наибольшее распространение получила закрытая водоотводящая сеть. Сточные воды, опасные в санитарном отношении, а также содержащие взрыво- и пожароопасные примеси, транспортируют только по системе закр</w:t>
      </w:r>
      <w:r w:rsidRPr="00C14CF6">
        <w:rPr>
          <w:rFonts w:ascii="Times New Roman" w:hAnsi="Times New Roman"/>
          <w:sz w:val="20"/>
          <w:szCs w:val="20"/>
        </w:rPr>
        <w:t>ы</w:t>
      </w:r>
      <w:r w:rsidRPr="00C14CF6">
        <w:rPr>
          <w:rFonts w:ascii="Times New Roman" w:hAnsi="Times New Roman"/>
          <w:sz w:val="20"/>
          <w:szCs w:val="20"/>
        </w:rPr>
        <w:t>тых трубопроводов.</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 лотков и труб для отвода сточных вод от отдельных прои</w:t>
      </w:r>
      <w:r w:rsidRPr="00C14CF6">
        <w:rPr>
          <w:rFonts w:ascii="Times New Roman" w:hAnsi="Times New Roman"/>
          <w:sz w:val="20"/>
          <w:szCs w:val="20"/>
        </w:rPr>
        <w:t>з</w:t>
      </w:r>
      <w:r w:rsidRPr="00C14CF6">
        <w:rPr>
          <w:rFonts w:ascii="Times New Roman" w:hAnsi="Times New Roman"/>
          <w:sz w:val="20"/>
          <w:szCs w:val="20"/>
        </w:rPr>
        <w:t>водственных аппаратов и их групп осуществляют по максимальному секундному расходу. Лотки в цехах, внутренние трубопроводы и н</w:t>
      </w:r>
      <w:r w:rsidRPr="00C14CF6">
        <w:rPr>
          <w:rFonts w:ascii="Times New Roman" w:hAnsi="Times New Roman"/>
          <w:sz w:val="20"/>
          <w:szCs w:val="20"/>
        </w:rPr>
        <w:t>а</w:t>
      </w:r>
      <w:r w:rsidRPr="00C14CF6">
        <w:rPr>
          <w:rFonts w:ascii="Times New Roman" w:hAnsi="Times New Roman"/>
          <w:sz w:val="20"/>
          <w:szCs w:val="20"/>
        </w:rPr>
        <w:t>ружные коллекторы от отдельных цехов или заводских корпусов ра</w:t>
      </w:r>
      <w:r w:rsidRPr="00C14CF6">
        <w:rPr>
          <w:rFonts w:ascii="Times New Roman" w:hAnsi="Times New Roman"/>
          <w:sz w:val="20"/>
          <w:szCs w:val="20"/>
        </w:rPr>
        <w:t>с</w:t>
      </w:r>
      <w:r w:rsidRPr="00C14CF6">
        <w:rPr>
          <w:rFonts w:ascii="Times New Roman" w:hAnsi="Times New Roman"/>
          <w:sz w:val="20"/>
          <w:szCs w:val="20"/>
        </w:rPr>
        <w:t>считывают по максимальному часовому расходу, общезаводские и внеплощадочные лотки – по совмещенному графику часовых расходов от нескольких цехов или корпусов. Производственные сточные воды содержат разнообразные по размерам и удельному весу нерастворе</w:t>
      </w:r>
      <w:r w:rsidRPr="00C14CF6">
        <w:rPr>
          <w:rFonts w:ascii="Times New Roman" w:hAnsi="Times New Roman"/>
          <w:sz w:val="20"/>
          <w:szCs w:val="20"/>
        </w:rPr>
        <w:t>н</w:t>
      </w:r>
      <w:r w:rsidRPr="00C14CF6">
        <w:rPr>
          <w:rFonts w:ascii="Times New Roman" w:hAnsi="Times New Roman"/>
          <w:sz w:val="20"/>
          <w:szCs w:val="20"/>
        </w:rPr>
        <w:t>ные примеси. Их распределение по живому сечению труб и каналов зависит от скорости потока. При скорости потока более 0,8</w:t>
      </w:r>
      <w:r w:rsidR="00E87764">
        <w:rPr>
          <w:rFonts w:ascii="Times New Roman" w:hAnsi="Times New Roman"/>
          <w:sz w:val="20"/>
          <w:szCs w:val="20"/>
        </w:rPr>
        <w:t xml:space="preserve"> </w:t>
      </w:r>
      <w:r w:rsidRPr="00C14CF6">
        <w:rPr>
          <w:rFonts w:ascii="Times New Roman" w:hAnsi="Times New Roman"/>
          <w:sz w:val="20"/>
          <w:szCs w:val="20"/>
        </w:rPr>
        <w:t>м/с они распределяются относительно равномерно и находятся во взвешенном состоянии.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Примеси</w:t>
      </w:r>
      <w:r w:rsidR="008D03F4">
        <w:rPr>
          <w:rFonts w:ascii="Times New Roman" w:hAnsi="Times New Roman"/>
          <w:sz w:val="20"/>
          <w:szCs w:val="20"/>
        </w:rPr>
        <w:t xml:space="preserve"> </w:t>
      </w:r>
      <w:r w:rsidRPr="00C14CF6">
        <w:rPr>
          <w:rFonts w:ascii="Times New Roman" w:hAnsi="Times New Roman"/>
          <w:sz w:val="20"/>
          <w:szCs w:val="20"/>
        </w:rPr>
        <w:t>(кварцевый песок, окалина, частицы шлака и т.</w:t>
      </w:r>
      <w:r w:rsidR="00DD3E15">
        <w:rPr>
          <w:rFonts w:ascii="Times New Roman" w:hAnsi="Times New Roman"/>
          <w:sz w:val="20"/>
          <w:szCs w:val="20"/>
        </w:rPr>
        <w:t> </w:t>
      </w:r>
      <w:r w:rsidRPr="00C14CF6">
        <w:rPr>
          <w:rFonts w:ascii="Times New Roman" w:hAnsi="Times New Roman"/>
          <w:sz w:val="20"/>
          <w:szCs w:val="20"/>
        </w:rPr>
        <w:t>д</w:t>
      </w:r>
      <w:r w:rsidR="00E87764">
        <w:rPr>
          <w:rFonts w:ascii="Times New Roman" w:hAnsi="Times New Roman"/>
          <w:sz w:val="20"/>
          <w:szCs w:val="20"/>
        </w:rPr>
        <w:t>.</w:t>
      </w:r>
      <w:r w:rsidRPr="00C14CF6">
        <w:rPr>
          <w:rFonts w:ascii="Times New Roman" w:hAnsi="Times New Roman"/>
          <w:sz w:val="20"/>
          <w:szCs w:val="20"/>
        </w:rPr>
        <w:t>) пер</w:t>
      </w:r>
      <w:r w:rsidRPr="00C14CF6">
        <w:rPr>
          <w:rFonts w:ascii="Times New Roman" w:hAnsi="Times New Roman"/>
          <w:sz w:val="20"/>
          <w:szCs w:val="20"/>
        </w:rPr>
        <w:t>е</w:t>
      </w:r>
      <w:r w:rsidRPr="00C14CF6">
        <w:rPr>
          <w:rFonts w:ascii="Times New Roman" w:hAnsi="Times New Roman"/>
          <w:sz w:val="20"/>
          <w:szCs w:val="20"/>
        </w:rPr>
        <w:t>мещаются около дна труб и каналов. Если скорость потока невысока, то тяжелые примеси выпадают на дно. Из-за этого происходит зара</w:t>
      </w:r>
      <w:r w:rsidRPr="00C14CF6">
        <w:rPr>
          <w:rFonts w:ascii="Times New Roman" w:hAnsi="Times New Roman"/>
          <w:sz w:val="20"/>
          <w:szCs w:val="20"/>
        </w:rPr>
        <w:t>с</w:t>
      </w:r>
      <w:r w:rsidRPr="00C14CF6">
        <w:rPr>
          <w:rFonts w:ascii="Times New Roman" w:hAnsi="Times New Roman"/>
          <w:sz w:val="20"/>
          <w:szCs w:val="20"/>
        </w:rPr>
        <w:t>тание трубопроводов и каналов. Их пропускная способность уменьш</w:t>
      </w:r>
      <w:r w:rsidRPr="00C14CF6">
        <w:rPr>
          <w:rFonts w:ascii="Times New Roman" w:hAnsi="Times New Roman"/>
          <w:sz w:val="20"/>
          <w:szCs w:val="20"/>
        </w:rPr>
        <w:t>а</w:t>
      </w:r>
      <w:r w:rsidRPr="00C14CF6">
        <w:rPr>
          <w:rFonts w:ascii="Times New Roman" w:hAnsi="Times New Roman"/>
          <w:sz w:val="20"/>
          <w:szCs w:val="20"/>
        </w:rPr>
        <w:t>ется.</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Наличие в сточных водах взвешенных и выпадающих на дно в</w:t>
      </w:r>
      <w:r w:rsidRPr="00C14CF6">
        <w:rPr>
          <w:rFonts w:ascii="Times New Roman" w:hAnsi="Times New Roman"/>
          <w:sz w:val="20"/>
          <w:szCs w:val="20"/>
        </w:rPr>
        <w:t>е</w:t>
      </w:r>
      <w:r w:rsidRPr="00C14CF6">
        <w:rPr>
          <w:rFonts w:ascii="Times New Roman" w:hAnsi="Times New Roman"/>
          <w:sz w:val="20"/>
          <w:szCs w:val="20"/>
        </w:rPr>
        <w:t>ществ повышает общий коэффициент шероховатости труб и каналов.</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самотечных участках водоотводящей сети режим движения сто</w:t>
      </w:r>
      <w:r w:rsidRPr="00C14CF6">
        <w:rPr>
          <w:rFonts w:ascii="Times New Roman" w:hAnsi="Times New Roman"/>
          <w:sz w:val="20"/>
          <w:szCs w:val="20"/>
        </w:rPr>
        <w:t>ч</w:t>
      </w:r>
      <w:r w:rsidRPr="00C14CF6">
        <w:rPr>
          <w:rFonts w:ascii="Times New Roman" w:hAnsi="Times New Roman"/>
          <w:sz w:val="20"/>
          <w:szCs w:val="20"/>
        </w:rPr>
        <w:t>ных вод неравномерный и неустановившийся. Это обусловлено нера</w:t>
      </w:r>
      <w:r w:rsidRPr="00C14CF6">
        <w:rPr>
          <w:rFonts w:ascii="Times New Roman" w:hAnsi="Times New Roman"/>
          <w:sz w:val="20"/>
          <w:szCs w:val="20"/>
        </w:rPr>
        <w:t>в</w:t>
      </w:r>
      <w:r w:rsidRPr="00C14CF6">
        <w:rPr>
          <w:rFonts w:ascii="Times New Roman" w:hAnsi="Times New Roman"/>
          <w:sz w:val="20"/>
          <w:szCs w:val="20"/>
        </w:rPr>
        <w:t>номерностью поступления стоков от производственных цехов и апп</w:t>
      </w:r>
      <w:r w:rsidRPr="00C14CF6">
        <w:rPr>
          <w:rFonts w:ascii="Times New Roman" w:hAnsi="Times New Roman"/>
          <w:sz w:val="20"/>
          <w:szCs w:val="20"/>
        </w:rPr>
        <w:t>а</w:t>
      </w:r>
      <w:r w:rsidRPr="00C14CF6">
        <w:rPr>
          <w:rFonts w:ascii="Times New Roman" w:hAnsi="Times New Roman"/>
          <w:sz w:val="20"/>
          <w:szCs w:val="20"/>
        </w:rPr>
        <w:t>ратов. Поэтому возможно образование подпоров в местах поворота сетей и спад в перепадных колодцах, при различных уклонах по длине труб и каналов. Равномерный режим движения сточных вод происх</w:t>
      </w:r>
      <w:r w:rsidRPr="00C14CF6">
        <w:rPr>
          <w:rFonts w:ascii="Times New Roman" w:hAnsi="Times New Roman"/>
          <w:sz w:val="20"/>
          <w:szCs w:val="20"/>
        </w:rPr>
        <w:t>о</w:t>
      </w:r>
      <w:r w:rsidRPr="00C14CF6">
        <w:rPr>
          <w:rFonts w:ascii="Times New Roman" w:hAnsi="Times New Roman"/>
          <w:sz w:val="20"/>
          <w:szCs w:val="20"/>
        </w:rPr>
        <w:t>дит на транзитных и прямолинейных участках водоотводящей сети без боковых присоединений.</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Водоотводящие трубы и каналы рассчитывают на частичное н</w:t>
      </w:r>
      <w:r w:rsidRPr="00C14CF6">
        <w:rPr>
          <w:rFonts w:ascii="Times New Roman" w:hAnsi="Times New Roman"/>
          <w:sz w:val="20"/>
          <w:szCs w:val="20"/>
        </w:rPr>
        <w:t>а</w:t>
      </w:r>
      <w:r w:rsidRPr="00C14CF6">
        <w:rPr>
          <w:rFonts w:ascii="Times New Roman" w:hAnsi="Times New Roman"/>
          <w:sz w:val="20"/>
          <w:szCs w:val="20"/>
        </w:rPr>
        <w:t>полнение при максимальном притоке сточных вод. Это позволяет пр</w:t>
      </w:r>
      <w:r w:rsidRPr="00C14CF6">
        <w:rPr>
          <w:rFonts w:ascii="Times New Roman" w:hAnsi="Times New Roman"/>
          <w:sz w:val="20"/>
          <w:szCs w:val="20"/>
        </w:rPr>
        <w:t>о</w:t>
      </w:r>
      <w:r w:rsidRPr="00C14CF6">
        <w:rPr>
          <w:rFonts w:ascii="Times New Roman" w:hAnsi="Times New Roman"/>
          <w:sz w:val="20"/>
          <w:szCs w:val="20"/>
        </w:rPr>
        <w:t>изводить гидравлический расчет по формулам равномерного движения воды в трубопроводах и каналах. Такое допущение упрощает расчет и обеспечивает достаточную точность результатов.</w:t>
      </w:r>
    </w:p>
    <w:p w:rsidR="00C33F6D"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расчете труб и каналов, транспортирующих сильно конце</w:t>
      </w:r>
      <w:r w:rsidRPr="00C14CF6">
        <w:rPr>
          <w:rFonts w:ascii="Times New Roman" w:hAnsi="Times New Roman"/>
          <w:sz w:val="20"/>
          <w:szCs w:val="20"/>
        </w:rPr>
        <w:t>н</w:t>
      </w:r>
      <w:r w:rsidRPr="00C14CF6">
        <w:rPr>
          <w:rFonts w:ascii="Times New Roman" w:hAnsi="Times New Roman"/>
          <w:sz w:val="20"/>
          <w:szCs w:val="20"/>
        </w:rPr>
        <w:t>трированные производственные сточ</w:t>
      </w:r>
      <w:r w:rsidR="004B1B04">
        <w:rPr>
          <w:rFonts w:ascii="Times New Roman" w:hAnsi="Times New Roman"/>
          <w:sz w:val="20"/>
          <w:szCs w:val="20"/>
        </w:rPr>
        <w:t xml:space="preserve">ные воды с высоким содержанием </w:t>
      </w:r>
      <w:r w:rsidRPr="00C14CF6">
        <w:rPr>
          <w:rFonts w:ascii="Times New Roman" w:hAnsi="Times New Roman"/>
          <w:sz w:val="20"/>
          <w:szCs w:val="20"/>
        </w:rPr>
        <w:t xml:space="preserve">взвешенных веществ, необходимо </w:t>
      </w:r>
      <w:r w:rsidR="001932A1">
        <w:rPr>
          <w:rFonts w:ascii="Times New Roman" w:hAnsi="Times New Roman"/>
          <w:sz w:val="20"/>
          <w:szCs w:val="20"/>
        </w:rPr>
        <w:t>у</w:t>
      </w:r>
      <w:r w:rsidRPr="00C14CF6">
        <w:rPr>
          <w:rFonts w:ascii="Times New Roman" w:hAnsi="Times New Roman"/>
          <w:sz w:val="20"/>
          <w:szCs w:val="20"/>
        </w:rPr>
        <w:t>читывать транспортирующую сп</w:t>
      </w:r>
      <w:r w:rsidRPr="00C14CF6">
        <w:rPr>
          <w:rFonts w:ascii="Times New Roman" w:hAnsi="Times New Roman"/>
          <w:sz w:val="20"/>
          <w:szCs w:val="20"/>
        </w:rPr>
        <w:t>о</w:t>
      </w:r>
      <w:r w:rsidR="00311AD5">
        <w:rPr>
          <w:rFonts w:ascii="Times New Roman" w:hAnsi="Times New Roman"/>
          <w:sz w:val="20"/>
          <w:szCs w:val="20"/>
        </w:rPr>
        <w:t xml:space="preserve">собность потока. Она зависит </w:t>
      </w:r>
      <w:r w:rsidRPr="00C14CF6">
        <w:rPr>
          <w:rFonts w:ascii="Times New Roman" w:hAnsi="Times New Roman"/>
          <w:sz w:val="20"/>
          <w:szCs w:val="20"/>
        </w:rPr>
        <w:t xml:space="preserve">от ряда факторов: высоты наполнения – </w:t>
      </w:r>
      <w:r w:rsidRPr="00C14CF6">
        <w:rPr>
          <w:rFonts w:ascii="Times New Roman" w:hAnsi="Times New Roman"/>
          <w:sz w:val="20"/>
          <w:szCs w:val="20"/>
          <w:lang w:val="en-US"/>
        </w:rPr>
        <w:t>h</w:t>
      </w:r>
      <w:r w:rsidRPr="00C14CF6">
        <w:rPr>
          <w:rFonts w:ascii="Times New Roman" w:hAnsi="Times New Roman"/>
          <w:sz w:val="20"/>
          <w:szCs w:val="20"/>
        </w:rPr>
        <w:t>,</w:t>
      </w:r>
      <w:r w:rsidR="00E87764">
        <w:rPr>
          <w:rFonts w:ascii="Times New Roman" w:hAnsi="Times New Roman"/>
          <w:sz w:val="20"/>
          <w:szCs w:val="20"/>
        </w:rPr>
        <w:t xml:space="preserve"> </w:t>
      </w:r>
      <w:r w:rsidRPr="00C14CF6">
        <w:rPr>
          <w:rFonts w:ascii="Times New Roman" w:hAnsi="Times New Roman"/>
          <w:sz w:val="20"/>
          <w:szCs w:val="20"/>
        </w:rPr>
        <w:t xml:space="preserve">м; скорости потока – </w:t>
      </w:r>
      <w:r w:rsidR="00E87764">
        <w:rPr>
          <w:rFonts w:ascii="Times New Roman" w:hAnsi="Times New Roman"/>
          <w:sz w:val="20"/>
          <w:szCs w:val="20"/>
          <w:lang w:val="en-US"/>
        </w:rPr>
        <w:t>ν</w:t>
      </w:r>
      <w:r w:rsidRPr="00C14CF6">
        <w:rPr>
          <w:rFonts w:ascii="Times New Roman" w:hAnsi="Times New Roman"/>
          <w:sz w:val="20"/>
          <w:szCs w:val="20"/>
        </w:rPr>
        <w:t>,</w:t>
      </w:r>
      <w:r w:rsidR="00E87764">
        <w:rPr>
          <w:rFonts w:ascii="Times New Roman" w:hAnsi="Times New Roman"/>
          <w:sz w:val="20"/>
          <w:szCs w:val="20"/>
        </w:rPr>
        <w:t xml:space="preserve"> </w:t>
      </w:r>
      <w:r w:rsidR="00716EC0">
        <w:rPr>
          <w:rFonts w:ascii="Times New Roman" w:hAnsi="Times New Roman"/>
          <w:sz w:val="20"/>
          <w:szCs w:val="20"/>
        </w:rPr>
        <w:t>м/с</w:t>
      </w:r>
      <w:r w:rsidRPr="00C14CF6">
        <w:rPr>
          <w:rFonts w:ascii="Times New Roman" w:hAnsi="Times New Roman"/>
          <w:sz w:val="20"/>
          <w:szCs w:val="20"/>
        </w:rPr>
        <w:t xml:space="preserve"> гидравлической крупности взвеси – </w:t>
      </w:r>
      <w:r w:rsidR="00E87764">
        <w:rPr>
          <w:rFonts w:ascii="Times New Roman" w:hAnsi="Times New Roman"/>
          <w:sz w:val="20"/>
          <w:szCs w:val="20"/>
          <w:lang w:val="en-US"/>
        </w:rPr>
        <w:t>u</w:t>
      </w:r>
      <w:r w:rsidRPr="00C14CF6">
        <w:rPr>
          <w:rFonts w:ascii="Times New Roman" w:hAnsi="Times New Roman"/>
          <w:sz w:val="20"/>
          <w:szCs w:val="20"/>
        </w:rPr>
        <w:t>, мм/с</w:t>
      </w:r>
      <w:r w:rsidR="00DD3E15">
        <w:rPr>
          <w:rFonts w:ascii="Times New Roman" w:hAnsi="Times New Roman"/>
          <w:sz w:val="20"/>
          <w:szCs w:val="20"/>
        </w:rPr>
        <w:t>.</w:t>
      </w:r>
      <w:r w:rsidR="00311AD5">
        <w:rPr>
          <w:rFonts w:ascii="Times New Roman" w:hAnsi="Times New Roman"/>
          <w:sz w:val="20"/>
          <w:szCs w:val="20"/>
        </w:rPr>
        <w:t xml:space="preserve"> </w:t>
      </w:r>
    </w:p>
    <w:p w:rsidR="00311AD5" w:rsidRDefault="00311AD5" w:rsidP="001C7B0F">
      <w:pPr>
        <w:pStyle w:val="af7"/>
        <w:widowControl w:val="0"/>
        <w:ind w:firstLine="284"/>
        <w:jc w:val="both"/>
        <w:rPr>
          <w:rFonts w:ascii="Times New Roman" w:hAnsi="Times New Roman"/>
          <w:sz w:val="20"/>
          <w:szCs w:val="20"/>
        </w:rPr>
      </w:pPr>
      <w:r>
        <w:rPr>
          <w:rFonts w:ascii="Times New Roman" w:hAnsi="Times New Roman"/>
          <w:sz w:val="20"/>
          <w:szCs w:val="20"/>
        </w:rPr>
        <w:t>Содержание фракций взвеси крупнее 0,005</w:t>
      </w:r>
      <w:r w:rsidR="00DD3E15">
        <w:rPr>
          <w:rFonts w:ascii="Times New Roman" w:hAnsi="Times New Roman"/>
          <w:sz w:val="20"/>
          <w:szCs w:val="20"/>
        </w:rPr>
        <w:t> </w:t>
      </w:r>
      <w:r>
        <w:rPr>
          <w:rFonts w:ascii="Times New Roman" w:hAnsi="Times New Roman"/>
          <w:sz w:val="20"/>
          <w:szCs w:val="20"/>
        </w:rPr>
        <w:t>мм – Р</w:t>
      </w:r>
      <w:r>
        <w:rPr>
          <w:rFonts w:ascii="Times New Roman" w:hAnsi="Times New Roman"/>
          <w:sz w:val="20"/>
          <w:szCs w:val="20"/>
          <w:vertAlign w:val="subscript"/>
        </w:rPr>
        <w:t>в</w:t>
      </w:r>
      <w:r>
        <w:rPr>
          <w:rFonts w:ascii="Times New Roman" w:hAnsi="Times New Roman"/>
          <w:sz w:val="20"/>
          <w:szCs w:val="20"/>
        </w:rPr>
        <w:t xml:space="preserve"> определяется по формуле</w:t>
      </w:r>
    </w:p>
    <w:p w:rsidR="00DD3E15" w:rsidRPr="00DD3E15" w:rsidRDefault="002234C9" w:rsidP="001C7B0F">
      <w:pPr>
        <w:pStyle w:val="af7"/>
        <w:widowControl w:val="0"/>
        <w:jc w:val="right"/>
        <w:rPr>
          <w:rFonts w:ascii="Times New Roman" w:hAnsi="Times New Roman"/>
          <w:color w:val="000000"/>
          <w:position w:val="-10"/>
          <w:sz w:val="20"/>
          <w:szCs w:val="20"/>
        </w:rPr>
      </w:pPr>
      <w:r w:rsidRPr="00DD3E15">
        <w:rPr>
          <w:rFonts w:ascii="Times New Roman" w:hAnsi="Times New Roman"/>
          <w:spacing w:val="2"/>
          <w:position w:val="-32"/>
          <w:sz w:val="20"/>
          <w:szCs w:val="20"/>
        </w:rPr>
        <w:object w:dxaOrig="4020" w:dyaOrig="780">
          <v:shape id="_x0000_i1055" type="#_x0000_t75" style="width:174.75pt;height:33pt" o:ole="">
            <v:imagedata r:id="rId93" o:title=""/>
          </v:shape>
          <o:OLEObject Type="Embed" ProgID="Equation.3" ShapeID="_x0000_i1055" DrawAspect="Content" ObjectID="_1477831534" r:id="rId94"/>
        </w:object>
      </w:r>
      <w:r w:rsidR="00DD3E15" w:rsidRPr="00DD3E15">
        <w:rPr>
          <w:rFonts w:ascii="Times New Roman" w:hAnsi="Times New Roman"/>
          <w:spacing w:val="2"/>
          <w:position w:val="-10"/>
          <w:sz w:val="20"/>
          <w:szCs w:val="20"/>
        </w:rPr>
        <w:t xml:space="preserve">                (4.10)</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определения гидравлической крупности взвеси</w:t>
      </w:r>
      <w:r w:rsidR="0052376D">
        <w:rPr>
          <w:rFonts w:ascii="Times New Roman" w:hAnsi="Times New Roman"/>
          <w:sz w:val="20"/>
          <w:szCs w:val="20"/>
        </w:rPr>
        <w:t xml:space="preserve"> (</w:t>
      </w:r>
      <w:r w:rsidR="0052376D">
        <w:rPr>
          <w:rFonts w:ascii="Times New Roman" w:hAnsi="Times New Roman"/>
          <w:sz w:val="20"/>
          <w:szCs w:val="20"/>
          <w:lang w:val="en-US"/>
        </w:rPr>
        <w:t>u</w:t>
      </w:r>
      <w:r w:rsidR="0052376D" w:rsidRPr="0052376D">
        <w:rPr>
          <w:rFonts w:ascii="Times New Roman" w:hAnsi="Times New Roman"/>
          <w:sz w:val="20"/>
          <w:szCs w:val="20"/>
        </w:rPr>
        <w:t>)</w:t>
      </w:r>
      <w:r w:rsidRPr="00C14CF6">
        <w:rPr>
          <w:rFonts w:ascii="Times New Roman" w:hAnsi="Times New Roman"/>
          <w:sz w:val="20"/>
          <w:szCs w:val="20"/>
        </w:rPr>
        <w:t xml:space="preserve"> пользуются экспериментальными данными. Наименьшие уклоны труб и каналов принимают в зависимости от их диаметра и допустимых наименьших скоростей движения сточных вод. Трубы для городских стоков и бли</w:t>
      </w:r>
      <w:r w:rsidRPr="00C14CF6">
        <w:rPr>
          <w:rFonts w:ascii="Times New Roman" w:hAnsi="Times New Roman"/>
          <w:sz w:val="20"/>
          <w:szCs w:val="20"/>
        </w:rPr>
        <w:t>з</w:t>
      </w:r>
      <w:r w:rsidRPr="00C14CF6">
        <w:rPr>
          <w:rFonts w:ascii="Times New Roman" w:hAnsi="Times New Roman"/>
          <w:sz w:val="20"/>
          <w:szCs w:val="20"/>
        </w:rPr>
        <w:t xml:space="preserve">ких к ним по составу механических </w:t>
      </w:r>
      <w:r w:rsidRPr="008D03F4">
        <w:rPr>
          <w:rFonts w:ascii="Times New Roman" w:hAnsi="Times New Roman"/>
          <w:spacing w:val="-2"/>
          <w:sz w:val="20"/>
          <w:szCs w:val="20"/>
        </w:rPr>
        <w:t>примесей укладывают с уклоном не менее: при диаметре 150</w:t>
      </w:r>
      <w:r w:rsidR="00E87764" w:rsidRPr="008D03F4">
        <w:rPr>
          <w:rFonts w:ascii="Times New Roman" w:hAnsi="Times New Roman"/>
          <w:spacing w:val="-2"/>
          <w:sz w:val="20"/>
          <w:szCs w:val="20"/>
        </w:rPr>
        <w:t xml:space="preserve"> </w:t>
      </w:r>
      <w:r w:rsidRPr="008D03F4">
        <w:rPr>
          <w:rFonts w:ascii="Times New Roman" w:hAnsi="Times New Roman"/>
          <w:spacing w:val="-2"/>
          <w:sz w:val="20"/>
          <w:szCs w:val="20"/>
        </w:rPr>
        <w:t>мм – 0,007, 200</w:t>
      </w:r>
      <w:r w:rsidR="00E87764" w:rsidRPr="008D03F4">
        <w:rPr>
          <w:rFonts w:ascii="Times New Roman" w:hAnsi="Times New Roman"/>
          <w:spacing w:val="-2"/>
          <w:sz w:val="20"/>
          <w:szCs w:val="20"/>
        </w:rPr>
        <w:t xml:space="preserve"> </w:t>
      </w:r>
      <w:r w:rsidRPr="008D03F4">
        <w:rPr>
          <w:rFonts w:ascii="Times New Roman" w:hAnsi="Times New Roman"/>
          <w:spacing w:val="-2"/>
          <w:sz w:val="20"/>
          <w:szCs w:val="20"/>
        </w:rPr>
        <w:t>мм – 0,005, 250</w:t>
      </w:r>
      <w:r w:rsidR="00E87764" w:rsidRPr="008D03F4">
        <w:rPr>
          <w:rFonts w:ascii="Times New Roman" w:hAnsi="Times New Roman"/>
          <w:spacing w:val="-2"/>
          <w:sz w:val="20"/>
          <w:szCs w:val="20"/>
        </w:rPr>
        <w:t xml:space="preserve"> </w:t>
      </w:r>
      <w:r w:rsidRPr="008D03F4">
        <w:rPr>
          <w:rFonts w:ascii="Times New Roman" w:hAnsi="Times New Roman"/>
          <w:spacing w:val="-2"/>
          <w:sz w:val="20"/>
          <w:szCs w:val="20"/>
        </w:rPr>
        <w:t>мм и более – 0</w:t>
      </w:r>
      <w:r w:rsidR="008D03F4">
        <w:rPr>
          <w:rFonts w:ascii="Times New Roman" w:hAnsi="Times New Roman"/>
          <w:spacing w:val="-2"/>
          <w:sz w:val="20"/>
          <w:szCs w:val="20"/>
        </w:rPr>
        <w:t>,</w:t>
      </w:r>
      <w:r w:rsidRPr="008D03F4">
        <w:rPr>
          <w:rFonts w:ascii="Times New Roman" w:hAnsi="Times New Roman"/>
          <w:spacing w:val="-2"/>
          <w:sz w:val="20"/>
          <w:szCs w:val="20"/>
        </w:rPr>
        <w:t>004.</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Транспортирующая способность потока – количество твердого м</w:t>
      </w:r>
      <w:r w:rsidRPr="00C14CF6">
        <w:rPr>
          <w:rFonts w:ascii="Times New Roman" w:hAnsi="Times New Roman"/>
          <w:sz w:val="20"/>
          <w:szCs w:val="20"/>
        </w:rPr>
        <w:t>а</w:t>
      </w:r>
      <w:r w:rsidRPr="00C14CF6">
        <w:rPr>
          <w:rFonts w:ascii="Times New Roman" w:hAnsi="Times New Roman"/>
          <w:sz w:val="20"/>
          <w:szCs w:val="20"/>
        </w:rPr>
        <w:t>териала, переносимого потоком в критическом состоянии. Критич</w:t>
      </w:r>
      <w:r w:rsidRPr="00C14CF6">
        <w:rPr>
          <w:rFonts w:ascii="Times New Roman" w:hAnsi="Times New Roman"/>
          <w:sz w:val="20"/>
          <w:szCs w:val="20"/>
        </w:rPr>
        <w:t>е</w:t>
      </w:r>
      <w:r w:rsidRPr="00C14CF6">
        <w:rPr>
          <w:rFonts w:ascii="Times New Roman" w:hAnsi="Times New Roman"/>
          <w:sz w:val="20"/>
          <w:szCs w:val="20"/>
        </w:rPr>
        <w:lastRenderedPageBreak/>
        <w:t>ская скорость – состояние потока, при котором твердые частицы нач</w:t>
      </w:r>
      <w:r w:rsidRPr="00C14CF6">
        <w:rPr>
          <w:rFonts w:ascii="Times New Roman" w:hAnsi="Times New Roman"/>
          <w:sz w:val="20"/>
          <w:szCs w:val="20"/>
        </w:rPr>
        <w:t>и</w:t>
      </w:r>
      <w:r w:rsidRPr="00C14CF6">
        <w:rPr>
          <w:rFonts w:ascii="Times New Roman" w:hAnsi="Times New Roman"/>
          <w:sz w:val="20"/>
          <w:szCs w:val="20"/>
        </w:rPr>
        <w:t>нают осаждаться, а соответствующая этому состоянию средняя ск</w:t>
      </w:r>
      <w:r w:rsidRPr="00C14CF6">
        <w:rPr>
          <w:rFonts w:ascii="Times New Roman" w:hAnsi="Times New Roman"/>
          <w:sz w:val="20"/>
          <w:szCs w:val="20"/>
        </w:rPr>
        <w:t>о</w:t>
      </w:r>
      <w:r w:rsidRPr="00C14CF6">
        <w:rPr>
          <w:rFonts w:ascii="Times New Roman" w:hAnsi="Times New Roman"/>
          <w:sz w:val="20"/>
          <w:szCs w:val="20"/>
        </w:rPr>
        <w:t>рость потока называется критической.</w:t>
      </w:r>
    </w:p>
    <w:p w:rsidR="003E31AC"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Критическая скорость высококонцентрированных потоков опред</w:t>
      </w:r>
      <w:r w:rsidRPr="00C14CF6">
        <w:rPr>
          <w:rFonts w:ascii="Times New Roman" w:hAnsi="Times New Roman"/>
          <w:sz w:val="20"/>
          <w:szCs w:val="20"/>
        </w:rPr>
        <w:t>е</w:t>
      </w:r>
      <w:r w:rsidRPr="00C14CF6">
        <w:rPr>
          <w:rFonts w:ascii="Times New Roman" w:hAnsi="Times New Roman"/>
          <w:sz w:val="20"/>
          <w:szCs w:val="20"/>
        </w:rPr>
        <w:t>ляется по формуле</w:t>
      </w:r>
    </w:p>
    <w:p w:rsidR="00EA11D8" w:rsidRPr="00EA11D8" w:rsidRDefault="002234C9" w:rsidP="001C7B0F">
      <w:pPr>
        <w:pStyle w:val="af7"/>
        <w:widowControl w:val="0"/>
        <w:jc w:val="right"/>
        <w:rPr>
          <w:rFonts w:ascii="Times New Roman" w:hAnsi="Times New Roman"/>
          <w:color w:val="000000"/>
          <w:position w:val="10"/>
          <w:sz w:val="20"/>
          <w:szCs w:val="20"/>
        </w:rPr>
      </w:pPr>
      <w:r w:rsidRPr="002234C9">
        <w:rPr>
          <w:rFonts w:ascii="Times New Roman" w:hAnsi="Times New Roman"/>
          <w:position w:val="-14"/>
          <w:sz w:val="20"/>
          <w:szCs w:val="20"/>
        </w:rPr>
        <w:object w:dxaOrig="1960" w:dyaOrig="420">
          <v:shape id="_x0000_i1056" type="#_x0000_t75" style="width:85.5pt;height:17.25pt" o:ole="">
            <v:imagedata r:id="rId95" o:title=""/>
          </v:shape>
          <o:OLEObject Type="Embed" ProgID="Equation.3" ShapeID="_x0000_i1056" DrawAspect="Content" ObjectID="_1477831535" r:id="rId96"/>
        </w:object>
      </w:r>
      <w:r w:rsidR="00EA11D8" w:rsidRPr="00EA11D8">
        <w:rPr>
          <w:rFonts w:ascii="Times New Roman" w:hAnsi="Times New Roman"/>
          <w:sz w:val="20"/>
          <w:szCs w:val="20"/>
        </w:rPr>
        <w:t xml:space="preserve"> </w:t>
      </w:r>
      <w:r w:rsidR="00EA11D8">
        <w:rPr>
          <w:rFonts w:ascii="Times New Roman" w:hAnsi="Times New Roman"/>
          <w:sz w:val="20"/>
          <w:szCs w:val="20"/>
        </w:rPr>
        <w:t xml:space="preserve">                                 (4.11)</w:t>
      </w:r>
    </w:p>
    <w:p w:rsidR="003E31AC" w:rsidRPr="00C14CF6" w:rsidRDefault="003E31AC"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D</w:t>
      </w:r>
      <w:r w:rsidRPr="00C14CF6">
        <w:rPr>
          <w:rFonts w:ascii="Times New Roman" w:hAnsi="Times New Roman"/>
          <w:sz w:val="20"/>
          <w:szCs w:val="20"/>
        </w:rPr>
        <w:t xml:space="preserve"> – диаметр трубопровода;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w:t>
      </w:r>
      <w:r w:rsidRPr="00C14CF6">
        <w:rPr>
          <w:rFonts w:ascii="Times New Roman" w:hAnsi="Times New Roman"/>
          <w:sz w:val="20"/>
          <w:szCs w:val="20"/>
          <w:vertAlign w:val="subscript"/>
        </w:rPr>
        <w:t>0</w:t>
      </w:r>
      <w:r w:rsidRPr="00C14CF6">
        <w:rPr>
          <w:rFonts w:ascii="Times New Roman" w:hAnsi="Times New Roman"/>
          <w:sz w:val="20"/>
          <w:szCs w:val="20"/>
        </w:rPr>
        <w:t xml:space="preserve"> – отношение объема загрязнений к общему объему;</w:t>
      </w:r>
    </w:p>
    <w:p w:rsidR="003E31AC" w:rsidRPr="00C14CF6" w:rsidRDefault="008D03F4" w:rsidP="001C7B0F">
      <w:pPr>
        <w:pStyle w:val="af7"/>
        <w:widowControl w:val="0"/>
        <w:ind w:firstLine="284"/>
        <w:jc w:val="both"/>
        <w:rPr>
          <w:rFonts w:ascii="Times New Roman" w:hAnsi="Times New Roman"/>
          <w:sz w:val="20"/>
          <w:szCs w:val="20"/>
        </w:rPr>
      </w:pPr>
      <w:r>
        <w:rPr>
          <w:rFonts w:ascii="Times New Roman" w:hAnsi="Times New Roman"/>
          <w:sz w:val="20"/>
          <w:szCs w:val="20"/>
        </w:rPr>
        <w:t>Ψ –</w:t>
      </w:r>
      <w:r w:rsidR="003E31AC" w:rsidRPr="00C14CF6">
        <w:rPr>
          <w:rFonts w:ascii="Times New Roman" w:hAnsi="Times New Roman"/>
          <w:sz w:val="20"/>
          <w:szCs w:val="20"/>
        </w:rPr>
        <w:t xml:space="preserve"> коэффициент транспортабельности.</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4.2.3. Конструирование водоотводящей сети</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Под конструированием водоотводящей сети понимаются некот</w:t>
      </w:r>
      <w:r w:rsidRPr="00C14CF6">
        <w:rPr>
          <w:rFonts w:ascii="Times New Roman" w:hAnsi="Times New Roman"/>
          <w:sz w:val="20"/>
          <w:szCs w:val="20"/>
        </w:rPr>
        <w:t>о</w:t>
      </w:r>
      <w:r w:rsidRPr="00C14CF6">
        <w:rPr>
          <w:rFonts w:ascii="Times New Roman" w:hAnsi="Times New Roman"/>
          <w:sz w:val="20"/>
          <w:szCs w:val="20"/>
        </w:rPr>
        <w:t>рые особенности ее проектирования в плане и по высоте. Главное тр</w:t>
      </w:r>
      <w:r w:rsidRPr="00C14CF6">
        <w:rPr>
          <w:rFonts w:ascii="Times New Roman" w:hAnsi="Times New Roman"/>
          <w:sz w:val="20"/>
          <w:szCs w:val="20"/>
        </w:rPr>
        <w:t>е</w:t>
      </w:r>
      <w:r w:rsidRPr="00C14CF6">
        <w:rPr>
          <w:rFonts w:ascii="Times New Roman" w:hAnsi="Times New Roman"/>
          <w:sz w:val="20"/>
          <w:szCs w:val="20"/>
        </w:rPr>
        <w:t xml:space="preserve">бование конструирования сети </w:t>
      </w:r>
      <w:r w:rsidR="00FD1B9F">
        <w:rPr>
          <w:rFonts w:ascii="Times New Roman" w:hAnsi="Times New Roman"/>
          <w:sz w:val="20"/>
          <w:szCs w:val="20"/>
        </w:rPr>
        <w:t>–</w:t>
      </w:r>
      <w:r w:rsidRPr="00C14CF6">
        <w:rPr>
          <w:rFonts w:ascii="Times New Roman" w:hAnsi="Times New Roman"/>
          <w:sz w:val="20"/>
          <w:szCs w:val="20"/>
        </w:rPr>
        <w:t xml:space="preserve"> обеспечение в водопроводящей сети оптимальных гидравлических условий течения жидкости, при которых исключается подтопление трубопроводов и снижение скоростей теч</w:t>
      </w:r>
      <w:r w:rsidRPr="00C14CF6">
        <w:rPr>
          <w:rFonts w:ascii="Times New Roman" w:hAnsi="Times New Roman"/>
          <w:sz w:val="20"/>
          <w:szCs w:val="20"/>
        </w:rPr>
        <w:t>е</w:t>
      </w:r>
      <w:r w:rsidRPr="00C14CF6">
        <w:rPr>
          <w:rFonts w:ascii="Times New Roman" w:hAnsi="Times New Roman"/>
          <w:sz w:val="20"/>
          <w:szCs w:val="20"/>
        </w:rPr>
        <w:t>ния жидкости, что</w:t>
      </w:r>
      <w:r w:rsidR="00552352">
        <w:rPr>
          <w:rFonts w:ascii="Times New Roman" w:hAnsi="Times New Roman"/>
          <w:sz w:val="20"/>
          <w:szCs w:val="20"/>
        </w:rPr>
        <w:t>,</w:t>
      </w:r>
      <w:r w:rsidRPr="00C14CF6">
        <w:rPr>
          <w:rFonts w:ascii="Times New Roman" w:hAnsi="Times New Roman"/>
          <w:sz w:val="20"/>
          <w:szCs w:val="20"/>
        </w:rPr>
        <w:t xml:space="preserve"> в свою очередь, исключает заиливание трубопр</w:t>
      </w:r>
      <w:r w:rsidRPr="00C14CF6">
        <w:rPr>
          <w:rFonts w:ascii="Times New Roman" w:hAnsi="Times New Roman"/>
          <w:sz w:val="20"/>
          <w:szCs w:val="20"/>
        </w:rPr>
        <w:t>о</w:t>
      </w:r>
      <w:r w:rsidRPr="00C14CF6">
        <w:rPr>
          <w:rFonts w:ascii="Times New Roman" w:hAnsi="Times New Roman"/>
          <w:sz w:val="20"/>
          <w:szCs w:val="20"/>
        </w:rPr>
        <w:t>водов, т</w:t>
      </w:r>
      <w:r w:rsidR="00552352">
        <w:rPr>
          <w:rFonts w:ascii="Times New Roman" w:hAnsi="Times New Roman"/>
          <w:sz w:val="20"/>
          <w:szCs w:val="20"/>
        </w:rPr>
        <w:t>. </w:t>
      </w:r>
      <w:r w:rsidRPr="00C14CF6">
        <w:rPr>
          <w:rFonts w:ascii="Times New Roman" w:hAnsi="Times New Roman"/>
          <w:sz w:val="20"/>
          <w:szCs w:val="20"/>
        </w:rPr>
        <w:t>е</w:t>
      </w:r>
      <w:r w:rsidR="00552352">
        <w:rPr>
          <w:rFonts w:ascii="Times New Roman" w:hAnsi="Times New Roman"/>
          <w:sz w:val="20"/>
          <w:szCs w:val="20"/>
        </w:rPr>
        <w:t>.</w:t>
      </w:r>
      <w:r w:rsidRPr="00C14CF6">
        <w:rPr>
          <w:rFonts w:ascii="Times New Roman" w:hAnsi="Times New Roman"/>
          <w:sz w:val="20"/>
          <w:szCs w:val="20"/>
        </w:rPr>
        <w:t xml:space="preserve"> обеспечивает их самоочищение.</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местах изменения направления трубопровода в плане, изменения его уклона, присоединения к нему других веток, а также на прямол</w:t>
      </w:r>
      <w:r w:rsidRPr="00C14CF6">
        <w:rPr>
          <w:rFonts w:ascii="Times New Roman" w:hAnsi="Times New Roman"/>
          <w:sz w:val="20"/>
          <w:szCs w:val="20"/>
        </w:rPr>
        <w:t>и</w:t>
      </w:r>
      <w:r w:rsidRPr="00C14CF6">
        <w:rPr>
          <w:rFonts w:ascii="Times New Roman" w:hAnsi="Times New Roman"/>
          <w:sz w:val="20"/>
          <w:szCs w:val="20"/>
        </w:rPr>
        <w:t>нейных участках труб через 40–150</w:t>
      </w:r>
      <w:r w:rsidR="00552352">
        <w:rPr>
          <w:rFonts w:ascii="Times New Roman" w:hAnsi="Times New Roman"/>
          <w:sz w:val="20"/>
          <w:szCs w:val="20"/>
        </w:rPr>
        <w:t> </w:t>
      </w:r>
      <w:r w:rsidRPr="00C14CF6">
        <w:rPr>
          <w:rFonts w:ascii="Times New Roman" w:hAnsi="Times New Roman"/>
          <w:sz w:val="20"/>
          <w:szCs w:val="20"/>
        </w:rPr>
        <w:t>м следует устраивать смотровые колодцы. Между колодцами трубопроводы должны прокладываться прямолинейно. Соединение самотечных трубопроводов в колодцах следует выполнять в виде открытых лотков. На поворотах лотки дол</w:t>
      </w:r>
      <w:r w:rsidRPr="00C14CF6">
        <w:rPr>
          <w:rFonts w:ascii="Times New Roman" w:hAnsi="Times New Roman"/>
          <w:sz w:val="20"/>
          <w:szCs w:val="20"/>
        </w:rPr>
        <w:t>ж</w:t>
      </w:r>
      <w:r w:rsidRPr="00C14CF6">
        <w:rPr>
          <w:rFonts w:ascii="Times New Roman" w:hAnsi="Times New Roman"/>
          <w:sz w:val="20"/>
          <w:szCs w:val="20"/>
        </w:rPr>
        <w:t>ны выполняться по кривым с радиусом не менее диаметра трубы.</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Угол поворота потока в трубопроводах, изменяющих свое напра</w:t>
      </w:r>
      <w:r w:rsidRPr="00C14CF6">
        <w:rPr>
          <w:rFonts w:ascii="Times New Roman" w:hAnsi="Times New Roman"/>
          <w:sz w:val="20"/>
          <w:szCs w:val="20"/>
        </w:rPr>
        <w:t>в</w:t>
      </w:r>
      <w:r w:rsidRPr="00C14CF6">
        <w:rPr>
          <w:rFonts w:ascii="Times New Roman" w:hAnsi="Times New Roman"/>
          <w:sz w:val="20"/>
          <w:szCs w:val="20"/>
        </w:rPr>
        <w:t>ление в плане или при присоединениях трубопроводов, должен быть не более 90</w:t>
      </w:r>
      <w:r w:rsidR="00FD1B9F">
        <w:rPr>
          <w:rFonts w:ascii="Times New Roman" w:hAnsi="Times New Roman"/>
          <w:sz w:val="20"/>
          <w:szCs w:val="20"/>
          <w:vertAlign w:val="superscript"/>
        </w:rPr>
        <w:t>о</w:t>
      </w:r>
      <w:r w:rsidRPr="00C14CF6">
        <w:rPr>
          <w:rFonts w:ascii="Times New Roman" w:hAnsi="Times New Roman"/>
          <w:sz w:val="20"/>
          <w:szCs w:val="20"/>
        </w:rPr>
        <w:t xml:space="preserve">. Любой угол поворота трубопровода в плане может быть выполнен при условии устройства в колодце перепада-стояка. </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Диаметр трубопровода в направлении движения воды в коллекторе может быть увеличен без всякого ограничения, если это обосновано расчетом. Расчет трубопровода в направлении движения воды при увеличении расхода может привести к уменьшению диаметра. Это происходит при резком и значительном увеличении уклона трубопр</w:t>
      </w:r>
      <w:r w:rsidRPr="00C14CF6">
        <w:rPr>
          <w:rFonts w:ascii="Times New Roman" w:hAnsi="Times New Roman"/>
          <w:sz w:val="20"/>
          <w:szCs w:val="20"/>
        </w:rPr>
        <w:t>о</w:t>
      </w:r>
      <w:r w:rsidRPr="00C14CF6">
        <w:rPr>
          <w:rFonts w:ascii="Times New Roman" w:hAnsi="Times New Roman"/>
          <w:sz w:val="20"/>
          <w:szCs w:val="20"/>
        </w:rPr>
        <w:t>вода и увеличении его пропускной способности. Опыт проектирования и эксплуатации показывает, что диаметр трубопровода не следует уменьшать более чем на один размер по сортаменту при диаметре тр</w:t>
      </w:r>
      <w:r w:rsidRPr="00C14CF6">
        <w:rPr>
          <w:rFonts w:ascii="Times New Roman" w:hAnsi="Times New Roman"/>
          <w:sz w:val="20"/>
          <w:szCs w:val="20"/>
        </w:rPr>
        <w:t>у</w:t>
      </w:r>
      <w:r w:rsidRPr="00C14CF6">
        <w:rPr>
          <w:rFonts w:ascii="Times New Roman" w:hAnsi="Times New Roman"/>
          <w:sz w:val="20"/>
          <w:szCs w:val="20"/>
        </w:rPr>
        <w:t xml:space="preserve">бопровода до </w:t>
      </w:r>
      <w:r w:rsidRPr="00B341D4">
        <w:rPr>
          <w:rFonts w:ascii="Times New Roman" w:hAnsi="Times New Roman"/>
          <w:sz w:val="20"/>
          <w:szCs w:val="20"/>
        </w:rPr>
        <w:t>300</w:t>
      </w:r>
      <w:r w:rsidR="00FD1B9F" w:rsidRPr="00B341D4">
        <w:rPr>
          <w:rFonts w:ascii="Times New Roman" w:hAnsi="Times New Roman"/>
          <w:sz w:val="20"/>
          <w:szCs w:val="20"/>
        </w:rPr>
        <w:t xml:space="preserve"> </w:t>
      </w:r>
      <w:r w:rsidRPr="00B341D4">
        <w:rPr>
          <w:rFonts w:ascii="Times New Roman" w:hAnsi="Times New Roman"/>
          <w:sz w:val="20"/>
          <w:szCs w:val="20"/>
        </w:rPr>
        <w:t>мм</w:t>
      </w:r>
      <w:r w:rsidRPr="00C14CF6">
        <w:rPr>
          <w:rFonts w:ascii="Times New Roman" w:hAnsi="Times New Roman"/>
          <w:sz w:val="20"/>
          <w:szCs w:val="20"/>
        </w:rPr>
        <w:t xml:space="preserve"> и более чем на два размера – при большом ди</w:t>
      </w:r>
      <w:r w:rsidRPr="00C14CF6">
        <w:rPr>
          <w:rFonts w:ascii="Times New Roman" w:hAnsi="Times New Roman"/>
          <w:sz w:val="20"/>
          <w:szCs w:val="20"/>
        </w:rPr>
        <w:t>а</w:t>
      </w:r>
      <w:r w:rsidRPr="00C14CF6">
        <w:rPr>
          <w:rFonts w:ascii="Times New Roman" w:hAnsi="Times New Roman"/>
          <w:sz w:val="20"/>
          <w:szCs w:val="20"/>
        </w:rPr>
        <w:lastRenderedPageBreak/>
        <w:t>метре. Соединение труб в этом случае осуществляется по лоткам труб.</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плоском рельефе местности или незначительном уклоне п</w:t>
      </w:r>
      <w:r w:rsidRPr="00C14CF6">
        <w:rPr>
          <w:rFonts w:ascii="Times New Roman" w:hAnsi="Times New Roman"/>
          <w:sz w:val="20"/>
          <w:szCs w:val="20"/>
        </w:rPr>
        <w:t>о</w:t>
      </w:r>
      <w:r w:rsidRPr="00C14CF6">
        <w:rPr>
          <w:rFonts w:ascii="Times New Roman" w:hAnsi="Times New Roman"/>
          <w:sz w:val="20"/>
          <w:szCs w:val="20"/>
        </w:rPr>
        <w:t>верхности земли на всех участках коллектора трубопровод проектир</w:t>
      </w:r>
      <w:r w:rsidRPr="00C14CF6">
        <w:rPr>
          <w:rFonts w:ascii="Times New Roman" w:hAnsi="Times New Roman"/>
          <w:sz w:val="20"/>
          <w:szCs w:val="20"/>
        </w:rPr>
        <w:t>у</w:t>
      </w:r>
      <w:r w:rsidRPr="00C14CF6">
        <w:rPr>
          <w:rFonts w:ascii="Times New Roman" w:hAnsi="Times New Roman"/>
          <w:sz w:val="20"/>
          <w:szCs w:val="20"/>
        </w:rPr>
        <w:t>ется с минимальным уклоном. Это приводит к тому, что уклон труб</w:t>
      </w:r>
      <w:r w:rsidRPr="00C14CF6">
        <w:rPr>
          <w:rFonts w:ascii="Times New Roman" w:hAnsi="Times New Roman"/>
          <w:sz w:val="20"/>
          <w:szCs w:val="20"/>
        </w:rPr>
        <w:t>о</w:t>
      </w:r>
      <w:r w:rsidRPr="00C14CF6">
        <w:rPr>
          <w:rFonts w:ascii="Times New Roman" w:hAnsi="Times New Roman"/>
          <w:sz w:val="20"/>
          <w:szCs w:val="20"/>
        </w:rPr>
        <w:t>провода на отдельных участках уменьшается, а скорость возрастает.</w:t>
      </w:r>
    </w:p>
    <w:p w:rsidR="003E31AC" w:rsidRDefault="003E31AC" w:rsidP="001C7B0F">
      <w:pPr>
        <w:tabs>
          <w:tab w:val="left" w:pos="0"/>
        </w:tabs>
        <w:ind w:firstLine="284"/>
        <w:jc w:val="both"/>
        <w:rPr>
          <w:sz w:val="20"/>
          <w:szCs w:val="20"/>
        </w:rPr>
      </w:pPr>
      <w:r w:rsidRPr="00C14CF6">
        <w:rPr>
          <w:sz w:val="20"/>
          <w:szCs w:val="20"/>
        </w:rPr>
        <w:t>Боковые присоединения нарушают поток воды в основном труб</w:t>
      </w:r>
      <w:r w:rsidRPr="00C14CF6">
        <w:rPr>
          <w:sz w:val="20"/>
          <w:szCs w:val="20"/>
        </w:rPr>
        <w:t>о</w:t>
      </w:r>
      <w:r w:rsidRPr="00C14CF6">
        <w:rPr>
          <w:sz w:val="20"/>
          <w:szCs w:val="20"/>
        </w:rPr>
        <w:t>проводе. Поэтому желательно, чтобы в боковых присоединениях ск</w:t>
      </w:r>
      <w:r w:rsidRPr="00C14CF6">
        <w:rPr>
          <w:sz w:val="20"/>
          <w:szCs w:val="20"/>
        </w:rPr>
        <w:t>о</w:t>
      </w:r>
      <w:r w:rsidRPr="00C14CF6">
        <w:rPr>
          <w:sz w:val="20"/>
          <w:szCs w:val="20"/>
        </w:rPr>
        <w:t>рость движения воды была меньше, чем в основном трубопроводе. В</w:t>
      </w:r>
      <w:r w:rsidR="00552352">
        <w:rPr>
          <w:sz w:val="20"/>
          <w:szCs w:val="20"/>
        </w:rPr>
        <w:t> </w:t>
      </w:r>
      <w:r w:rsidRPr="00C14CF6">
        <w:rPr>
          <w:sz w:val="20"/>
          <w:szCs w:val="20"/>
        </w:rPr>
        <w:t>этом случае указанное нарушение потока и связанные с этим п</w:t>
      </w:r>
      <w:r w:rsidRPr="00C14CF6">
        <w:rPr>
          <w:sz w:val="20"/>
          <w:szCs w:val="20"/>
        </w:rPr>
        <w:t>о</w:t>
      </w:r>
      <w:r w:rsidRPr="00C14CF6">
        <w:rPr>
          <w:sz w:val="20"/>
          <w:szCs w:val="20"/>
        </w:rPr>
        <w:t>следствия будут минимальными. При большой разнице в заглублении труб это условие может обеспечиваться либо путем устройства пер</w:t>
      </w:r>
      <w:r w:rsidRPr="00C14CF6">
        <w:rPr>
          <w:sz w:val="20"/>
          <w:szCs w:val="20"/>
        </w:rPr>
        <w:t>е</w:t>
      </w:r>
      <w:r w:rsidRPr="00C14CF6">
        <w:rPr>
          <w:sz w:val="20"/>
          <w:szCs w:val="20"/>
        </w:rPr>
        <w:t>падного колодца перед присоединением на боковой ветке, либо путем прокладки предыдущего перед присоединением участка трубопровода на боковой ветке с повышен</w:t>
      </w:r>
      <w:r w:rsidR="00A34E8D">
        <w:rPr>
          <w:sz w:val="20"/>
          <w:szCs w:val="20"/>
        </w:rPr>
        <w:t>ным уклоном (</w:t>
      </w:r>
      <w:r w:rsidR="00552352">
        <w:rPr>
          <w:sz w:val="20"/>
          <w:szCs w:val="20"/>
        </w:rPr>
        <w:t xml:space="preserve">рис. </w:t>
      </w:r>
      <w:r w:rsidR="00DF6B60">
        <w:rPr>
          <w:sz w:val="20"/>
          <w:szCs w:val="20"/>
        </w:rPr>
        <w:t>4.21)</w:t>
      </w:r>
      <w:r w:rsidR="00552352">
        <w:rPr>
          <w:sz w:val="20"/>
          <w:szCs w:val="20"/>
        </w:rPr>
        <w:t>.</w:t>
      </w:r>
    </w:p>
    <w:p w:rsidR="00552352" w:rsidRPr="00C14CF6" w:rsidRDefault="00FF58A2" w:rsidP="001C7B0F">
      <w:pPr>
        <w:tabs>
          <w:tab w:val="left" w:pos="0"/>
        </w:tabs>
        <w:ind w:firstLine="284"/>
        <w:jc w:val="both"/>
        <w:rPr>
          <w:sz w:val="20"/>
          <w:szCs w:val="20"/>
        </w:rPr>
      </w:pPr>
      <w:r>
        <w:rPr>
          <w:noProof/>
          <w:sz w:val="20"/>
          <w:szCs w:val="20"/>
        </w:rPr>
        <w:pict>
          <v:shape id="_x0000_s1258" type="#_x0000_t202" style="position:absolute;left:0;text-align:left;margin-left:154.8pt;margin-top:10.65pt;width:12pt;height:12.5pt;z-index:251696640" strokecolor="white [3212]">
            <v:textbox inset=".3mm,.3mm,.3mm,.3mm">
              <w:txbxContent>
                <w:p w:rsidR="00B41AB3" w:rsidRPr="00552352" w:rsidRDefault="00B41AB3" w:rsidP="00552352">
                  <w:pPr>
                    <w:jc w:val="center"/>
                    <w:rPr>
                      <w:i/>
                      <w:sz w:val="16"/>
                      <w:szCs w:val="16"/>
                    </w:rPr>
                  </w:pPr>
                  <w:r>
                    <w:rPr>
                      <w:i/>
                      <w:sz w:val="16"/>
                      <w:szCs w:val="16"/>
                    </w:rPr>
                    <w:t>б</w:t>
                  </w:r>
                </w:p>
              </w:txbxContent>
            </v:textbox>
          </v:shape>
        </w:pict>
      </w:r>
    </w:p>
    <w:p w:rsidR="003E31AC" w:rsidRPr="00C14CF6" w:rsidRDefault="00FF58A2" w:rsidP="001C7B0F">
      <w:pPr>
        <w:tabs>
          <w:tab w:val="left" w:pos="0"/>
        </w:tabs>
        <w:jc w:val="center"/>
        <w:rPr>
          <w:noProof/>
          <w:sz w:val="20"/>
          <w:szCs w:val="20"/>
        </w:rPr>
      </w:pPr>
      <w:r>
        <w:rPr>
          <w:noProof/>
          <w:sz w:val="20"/>
          <w:szCs w:val="20"/>
        </w:rPr>
        <w:pict>
          <v:shape id="_x0000_s1257" type="#_x0000_t202" style="position:absolute;left:0;text-align:left;margin-left:30.3pt;margin-top:2.15pt;width:15pt;height:9.5pt;z-index:251695616" strokecolor="white [3212]">
            <v:textbox inset=".3mm,.3mm,.3mm,.3mm">
              <w:txbxContent>
                <w:p w:rsidR="00B41AB3" w:rsidRPr="00552352" w:rsidRDefault="00B41AB3" w:rsidP="00552352">
                  <w:pPr>
                    <w:jc w:val="center"/>
                    <w:rPr>
                      <w:i/>
                      <w:sz w:val="16"/>
                      <w:szCs w:val="16"/>
                    </w:rPr>
                  </w:pPr>
                  <w:r>
                    <w:rPr>
                      <w:i/>
                      <w:sz w:val="16"/>
                      <w:szCs w:val="16"/>
                    </w:rPr>
                    <w:t>а</w:t>
                  </w:r>
                </w:p>
              </w:txbxContent>
            </v:textbox>
          </v:shape>
        </w:pict>
      </w:r>
      <w:r w:rsidR="00271080">
        <w:rPr>
          <w:noProof/>
          <w:sz w:val="20"/>
          <w:szCs w:val="20"/>
        </w:rPr>
        <w:drawing>
          <wp:inline distT="0" distB="0" distL="0" distR="0">
            <wp:extent cx="3124200" cy="1307097"/>
            <wp:effectExtent l="19050" t="0" r="0" b="0"/>
            <wp:docPr id="60" name="Рисунок 33"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6.13.jpg"/>
                    <pic:cNvPicPr>
                      <a:picLocks noChangeAspect="1" noChangeArrowheads="1"/>
                    </pic:cNvPicPr>
                  </pic:nvPicPr>
                  <pic:blipFill>
                    <a:blip r:embed="rId97" cstate="print">
                      <a:lum contrast="60000"/>
                    </a:blip>
                    <a:srcRect l="3755"/>
                    <a:stretch>
                      <a:fillRect/>
                    </a:stretch>
                  </pic:blipFill>
                  <pic:spPr bwMode="auto">
                    <a:xfrm>
                      <a:off x="0" y="0"/>
                      <a:ext cx="3132912" cy="1310742"/>
                    </a:xfrm>
                    <a:prstGeom prst="rect">
                      <a:avLst/>
                    </a:prstGeom>
                    <a:noFill/>
                    <a:ln w="9525">
                      <a:noFill/>
                      <a:miter lim="800000"/>
                      <a:headEnd/>
                      <a:tailEnd/>
                    </a:ln>
                  </pic:spPr>
                </pic:pic>
              </a:graphicData>
            </a:graphic>
          </wp:inline>
        </w:drawing>
      </w:r>
    </w:p>
    <w:p w:rsidR="003E31AC" w:rsidRPr="00FD1B9F" w:rsidRDefault="00DF6B60" w:rsidP="001C7B0F">
      <w:pPr>
        <w:pStyle w:val="af7"/>
        <w:widowControl w:val="0"/>
        <w:jc w:val="center"/>
        <w:rPr>
          <w:rFonts w:ascii="Times New Roman" w:hAnsi="Times New Roman"/>
          <w:sz w:val="16"/>
          <w:szCs w:val="16"/>
        </w:rPr>
      </w:pPr>
      <w:r>
        <w:rPr>
          <w:rFonts w:ascii="Times New Roman" w:hAnsi="Times New Roman"/>
          <w:sz w:val="16"/>
          <w:szCs w:val="16"/>
        </w:rPr>
        <w:t>Рис. 4.21</w:t>
      </w:r>
      <w:r w:rsidR="003E31AC" w:rsidRPr="00FD1B9F">
        <w:rPr>
          <w:rFonts w:ascii="Times New Roman" w:hAnsi="Times New Roman"/>
          <w:sz w:val="16"/>
          <w:szCs w:val="16"/>
        </w:rPr>
        <w:t xml:space="preserve">. Продольные профили боковых веток с перепадным </w:t>
      </w:r>
    </w:p>
    <w:p w:rsidR="003E31AC" w:rsidRPr="00766C5F" w:rsidRDefault="003E31AC" w:rsidP="001C7B0F">
      <w:pPr>
        <w:pStyle w:val="af7"/>
        <w:widowControl w:val="0"/>
        <w:jc w:val="center"/>
        <w:rPr>
          <w:rFonts w:ascii="Times New Roman" w:hAnsi="Times New Roman"/>
          <w:sz w:val="16"/>
          <w:szCs w:val="16"/>
        </w:rPr>
      </w:pPr>
      <w:r w:rsidRPr="00FD1B9F">
        <w:rPr>
          <w:rFonts w:ascii="Times New Roman" w:hAnsi="Times New Roman"/>
          <w:sz w:val="16"/>
          <w:szCs w:val="16"/>
        </w:rPr>
        <w:t>колодцем (</w:t>
      </w:r>
      <w:r w:rsidRPr="00CA1CCB">
        <w:rPr>
          <w:rFonts w:ascii="Times New Roman" w:hAnsi="Times New Roman"/>
          <w:i/>
          <w:sz w:val="16"/>
          <w:szCs w:val="16"/>
        </w:rPr>
        <w:t>а</w:t>
      </w:r>
      <w:r w:rsidRPr="00FD1B9F">
        <w:rPr>
          <w:rFonts w:ascii="Times New Roman" w:hAnsi="Times New Roman"/>
          <w:sz w:val="16"/>
          <w:szCs w:val="16"/>
        </w:rPr>
        <w:t>) и участок с повышенным уклоном (</w:t>
      </w:r>
      <w:r w:rsidRPr="00CA1CCB">
        <w:rPr>
          <w:rFonts w:ascii="Times New Roman" w:hAnsi="Times New Roman"/>
          <w:i/>
          <w:sz w:val="16"/>
          <w:szCs w:val="16"/>
        </w:rPr>
        <w:t>б</w:t>
      </w:r>
      <w:r w:rsidRPr="00FD1B9F">
        <w:rPr>
          <w:rFonts w:ascii="Times New Roman" w:hAnsi="Times New Roman"/>
          <w:sz w:val="16"/>
          <w:szCs w:val="16"/>
        </w:rPr>
        <w:t>)</w:t>
      </w:r>
    </w:p>
    <w:p w:rsidR="00552352" w:rsidRDefault="00552352" w:rsidP="001C7B0F">
      <w:pPr>
        <w:pStyle w:val="af7"/>
        <w:widowControl w:val="0"/>
        <w:jc w:val="center"/>
        <w:rPr>
          <w:rFonts w:ascii="Times New Roman" w:hAnsi="Times New Roman"/>
          <w:b/>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 Водоотводящие сети атмосферных осадков (водостоки)</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4.3.1. Внутренние водостоки и наружная дождевая </w:t>
      </w: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водоотводящая сеть</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целях организованного отвода с территории города или промы</w:t>
      </w:r>
      <w:r w:rsidRPr="00C14CF6">
        <w:rPr>
          <w:rFonts w:ascii="Times New Roman" w:hAnsi="Times New Roman"/>
          <w:color w:val="000000"/>
          <w:sz w:val="20"/>
          <w:szCs w:val="20"/>
        </w:rPr>
        <w:t>ш</w:t>
      </w:r>
      <w:r w:rsidRPr="00C14CF6">
        <w:rPr>
          <w:rFonts w:ascii="Times New Roman" w:hAnsi="Times New Roman"/>
          <w:color w:val="000000"/>
          <w:sz w:val="20"/>
          <w:szCs w:val="20"/>
        </w:rPr>
        <w:t>ленного предприятия дождевых и талых вод устраивают дождевую канализацию (водостоки). Такой отвод необходим, т</w:t>
      </w:r>
      <w:r w:rsidR="00BF5D46">
        <w:rPr>
          <w:rFonts w:ascii="Times New Roman" w:hAnsi="Times New Roman"/>
          <w:color w:val="000000"/>
          <w:sz w:val="20"/>
          <w:szCs w:val="20"/>
        </w:rPr>
        <w:t>ак</w:t>
      </w:r>
      <w:r w:rsidRPr="00C14CF6">
        <w:rPr>
          <w:rFonts w:ascii="Times New Roman" w:hAnsi="Times New Roman"/>
          <w:color w:val="000000"/>
          <w:sz w:val="20"/>
          <w:szCs w:val="20"/>
        </w:rPr>
        <w:t xml:space="preserve"> к</w:t>
      </w:r>
      <w:r w:rsidR="00BF5D46">
        <w:rPr>
          <w:rFonts w:ascii="Times New Roman" w:hAnsi="Times New Roman"/>
          <w:color w:val="000000"/>
          <w:sz w:val="20"/>
          <w:szCs w:val="20"/>
        </w:rPr>
        <w:t>ак</w:t>
      </w:r>
      <w:r w:rsidRPr="00C14CF6">
        <w:rPr>
          <w:rFonts w:ascii="Times New Roman" w:hAnsi="Times New Roman"/>
          <w:color w:val="000000"/>
          <w:sz w:val="20"/>
          <w:szCs w:val="20"/>
        </w:rPr>
        <w:t xml:space="preserve"> при сил</w:t>
      </w:r>
      <w:r w:rsidRPr="00C14CF6">
        <w:rPr>
          <w:rFonts w:ascii="Times New Roman" w:hAnsi="Times New Roman"/>
          <w:color w:val="000000"/>
          <w:sz w:val="20"/>
          <w:szCs w:val="20"/>
        </w:rPr>
        <w:t>ь</w:t>
      </w:r>
      <w:r w:rsidRPr="00C14CF6">
        <w:rPr>
          <w:rFonts w:ascii="Times New Roman" w:hAnsi="Times New Roman"/>
          <w:color w:val="000000"/>
          <w:sz w:val="20"/>
          <w:szCs w:val="20"/>
        </w:rPr>
        <w:t>ных дождях может произойти затопление улиц и подвалов зданий, н</w:t>
      </w:r>
      <w:r w:rsidRPr="00C14CF6">
        <w:rPr>
          <w:rFonts w:ascii="Times New Roman" w:hAnsi="Times New Roman"/>
          <w:color w:val="000000"/>
          <w:sz w:val="20"/>
          <w:szCs w:val="20"/>
        </w:rPr>
        <w:t>а</w:t>
      </w:r>
      <w:r w:rsidRPr="00C14CF6">
        <w:rPr>
          <w:rFonts w:ascii="Times New Roman" w:hAnsi="Times New Roman"/>
          <w:color w:val="000000"/>
          <w:sz w:val="20"/>
          <w:szCs w:val="20"/>
        </w:rPr>
        <w:t>рушение нормального движения транспорта, подъем уровня грунтовых вод. Эти воды нельзя выпускать в водоемы без очистки.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Исследования количества и состава загрязнений в поверхностном стоке дают основания считать, что по концентрациям загрязнений п</w:t>
      </w:r>
      <w:r w:rsidRPr="00C14CF6">
        <w:rPr>
          <w:rFonts w:ascii="Times New Roman" w:hAnsi="Times New Roman"/>
          <w:color w:val="000000"/>
          <w:sz w:val="20"/>
          <w:szCs w:val="20"/>
        </w:rPr>
        <w:t>о</w:t>
      </w:r>
      <w:r w:rsidRPr="00C14CF6">
        <w:rPr>
          <w:rFonts w:ascii="Times New Roman" w:hAnsi="Times New Roman"/>
          <w:color w:val="000000"/>
          <w:sz w:val="20"/>
          <w:szCs w:val="20"/>
        </w:rPr>
        <w:lastRenderedPageBreak/>
        <w:t>верхностный сток с городских территорий можно отнести к хозяйс</w:t>
      </w:r>
      <w:r w:rsidRPr="00C14CF6">
        <w:rPr>
          <w:rFonts w:ascii="Times New Roman" w:hAnsi="Times New Roman"/>
          <w:color w:val="000000"/>
          <w:sz w:val="20"/>
          <w:szCs w:val="20"/>
        </w:rPr>
        <w:t>т</w:t>
      </w:r>
      <w:r w:rsidRPr="00C14CF6">
        <w:rPr>
          <w:rFonts w:ascii="Times New Roman" w:hAnsi="Times New Roman"/>
          <w:color w:val="000000"/>
          <w:sz w:val="20"/>
          <w:szCs w:val="20"/>
        </w:rPr>
        <w:t>венно-бытовым сточным водам средней, а иногда и высокой конце</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трации (взвешенных веществ </w:t>
      </w:r>
      <w:r w:rsidR="00BF5D46">
        <w:rPr>
          <w:rFonts w:ascii="Times New Roman" w:hAnsi="Times New Roman"/>
          <w:color w:val="000000"/>
          <w:sz w:val="20"/>
          <w:szCs w:val="20"/>
        </w:rPr>
        <w:t xml:space="preserve">– </w:t>
      </w:r>
      <w:r w:rsidRPr="00C14CF6">
        <w:rPr>
          <w:rFonts w:ascii="Times New Roman" w:hAnsi="Times New Roman"/>
          <w:color w:val="000000"/>
          <w:sz w:val="20"/>
          <w:szCs w:val="20"/>
        </w:rPr>
        <w:t>50–16000 мг/л;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 200</w:t>
      </w:r>
      <w:r w:rsidR="00BF5D46">
        <w:rPr>
          <w:rFonts w:ascii="Times New Roman" w:hAnsi="Times New Roman"/>
          <w:color w:val="000000"/>
          <w:sz w:val="20"/>
          <w:szCs w:val="20"/>
        </w:rPr>
        <w:t>–</w:t>
      </w:r>
      <w:r w:rsidRPr="00C14CF6">
        <w:rPr>
          <w:rFonts w:ascii="Times New Roman" w:hAnsi="Times New Roman"/>
          <w:color w:val="000000"/>
          <w:sz w:val="20"/>
          <w:szCs w:val="20"/>
        </w:rPr>
        <w:t xml:space="preserve">300 мг/л; нефтепродуктов </w:t>
      </w:r>
      <w:r w:rsidR="00BF5D46">
        <w:rPr>
          <w:rFonts w:ascii="Times New Roman" w:hAnsi="Times New Roman"/>
          <w:color w:val="000000"/>
          <w:sz w:val="20"/>
          <w:szCs w:val="20"/>
        </w:rPr>
        <w:t xml:space="preserve">– </w:t>
      </w:r>
      <w:r w:rsidRPr="00C14CF6">
        <w:rPr>
          <w:rFonts w:ascii="Times New Roman" w:hAnsi="Times New Roman"/>
          <w:color w:val="000000"/>
          <w:sz w:val="20"/>
          <w:szCs w:val="20"/>
        </w:rPr>
        <w:t>до 15</w:t>
      </w:r>
      <w:r w:rsidR="00CA1CCB">
        <w:rPr>
          <w:rFonts w:ascii="Times New Roman" w:hAnsi="Times New Roman"/>
          <w:color w:val="000000"/>
          <w:sz w:val="20"/>
          <w:szCs w:val="20"/>
        </w:rPr>
        <w:t>–</w:t>
      </w:r>
      <w:r w:rsidRPr="00C14CF6">
        <w:rPr>
          <w:rFonts w:ascii="Times New Roman" w:hAnsi="Times New Roman"/>
          <w:color w:val="000000"/>
          <w:sz w:val="20"/>
          <w:szCs w:val="20"/>
        </w:rPr>
        <w:t>20 мг/л).</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Основными факторами, влияющими на качество поверхностного стока, являются наличие в городе промышленных предприятий и их характер, вид применяемого топлива, тип поверхностного покрова, интенсивность движения пешеходов и транспорта, метод очистки улиц, степень их озеленения.</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Сеть дождевой канализации может быть разделена на две части:</w:t>
      </w:r>
    </w:p>
    <w:p w:rsidR="003E31AC" w:rsidRPr="00C14CF6" w:rsidRDefault="00BF5D4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внутреннюю, называемую внутренними водостоками, предназн</w:t>
      </w:r>
      <w:r w:rsidR="003E31AC" w:rsidRPr="00C14CF6">
        <w:rPr>
          <w:rFonts w:ascii="Times New Roman" w:hAnsi="Times New Roman"/>
          <w:color w:val="000000"/>
          <w:sz w:val="20"/>
          <w:szCs w:val="20"/>
        </w:rPr>
        <w:t>а</w:t>
      </w:r>
      <w:r w:rsidR="003E31AC" w:rsidRPr="00C14CF6">
        <w:rPr>
          <w:rFonts w:ascii="Times New Roman" w:hAnsi="Times New Roman"/>
          <w:color w:val="000000"/>
          <w:sz w:val="20"/>
          <w:szCs w:val="20"/>
        </w:rPr>
        <w:t>ченную для отвода атмосферных осадков с крыш больших по площади зданий;</w:t>
      </w:r>
    </w:p>
    <w:p w:rsidR="003E31AC" w:rsidRPr="00C14CF6" w:rsidRDefault="00BF5D4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наружную, предназначенную для отвода атмосферных осадков с территории населенных мест и промышленных предприятий и от внутренних водостоков. Эта сеть может быть открытой, устраиваемой из открытых лотков и канав, закрытой (подземной), состоящей из ул</w:t>
      </w:r>
      <w:r w:rsidR="003E31AC" w:rsidRPr="00C14CF6">
        <w:rPr>
          <w:rFonts w:ascii="Times New Roman" w:hAnsi="Times New Roman"/>
          <w:color w:val="000000"/>
          <w:sz w:val="20"/>
          <w:szCs w:val="20"/>
        </w:rPr>
        <w:t>о</w:t>
      </w:r>
      <w:r w:rsidR="003E31AC" w:rsidRPr="00C14CF6">
        <w:rPr>
          <w:rFonts w:ascii="Times New Roman" w:hAnsi="Times New Roman"/>
          <w:color w:val="000000"/>
          <w:sz w:val="20"/>
          <w:szCs w:val="20"/>
        </w:rPr>
        <w:t xml:space="preserve">женных в землю труб и каналов, и смешанной, которая представляет </w:t>
      </w:r>
      <w:r>
        <w:rPr>
          <w:rFonts w:ascii="Times New Roman" w:hAnsi="Times New Roman"/>
          <w:color w:val="000000"/>
          <w:sz w:val="20"/>
          <w:szCs w:val="20"/>
        </w:rPr>
        <w:t xml:space="preserve">собой </w:t>
      </w:r>
      <w:r w:rsidR="003E31AC" w:rsidRPr="00C14CF6">
        <w:rPr>
          <w:rFonts w:ascii="Times New Roman" w:hAnsi="Times New Roman"/>
          <w:color w:val="000000"/>
          <w:sz w:val="20"/>
          <w:szCs w:val="20"/>
        </w:rPr>
        <w:t>сочетание открытой и закрытой сетей.</w:t>
      </w:r>
    </w:p>
    <w:p w:rsidR="009C4DC5"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Наружная закрытая дождевая канализация состоит обычно:</w:t>
      </w:r>
    </w:p>
    <w:p w:rsidR="009C4DC5"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а)</w:t>
      </w:r>
      <w:r w:rsidR="00C61819">
        <w:rPr>
          <w:rFonts w:ascii="Times New Roman" w:hAnsi="Times New Roman"/>
          <w:color w:val="000000"/>
          <w:sz w:val="20"/>
          <w:szCs w:val="20"/>
        </w:rPr>
        <w:t> из</w:t>
      </w:r>
      <w:r w:rsidR="00CA1CCB">
        <w:rPr>
          <w:rFonts w:ascii="Times New Roman" w:hAnsi="Times New Roman"/>
          <w:color w:val="000000"/>
          <w:sz w:val="20"/>
          <w:szCs w:val="20"/>
        </w:rPr>
        <w:t> </w:t>
      </w:r>
      <w:r w:rsidRPr="00C14CF6">
        <w:rPr>
          <w:rFonts w:ascii="Times New Roman" w:hAnsi="Times New Roman"/>
          <w:color w:val="000000"/>
          <w:sz w:val="20"/>
          <w:szCs w:val="20"/>
        </w:rPr>
        <w:t>дождеприемников, т.</w:t>
      </w:r>
      <w:r w:rsidR="009C4DC5">
        <w:rPr>
          <w:rFonts w:ascii="Times New Roman" w:hAnsi="Times New Roman"/>
          <w:color w:val="000000"/>
          <w:sz w:val="20"/>
          <w:szCs w:val="20"/>
        </w:rPr>
        <w:t> </w:t>
      </w:r>
      <w:r w:rsidRPr="00C14CF6">
        <w:rPr>
          <w:rFonts w:ascii="Times New Roman" w:hAnsi="Times New Roman"/>
          <w:color w:val="000000"/>
          <w:sz w:val="20"/>
          <w:szCs w:val="20"/>
        </w:rPr>
        <w:t>е. устройств</w:t>
      </w:r>
      <w:r w:rsidR="00763612">
        <w:rPr>
          <w:rFonts w:ascii="Times New Roman" w:hAnsi="Times New Roman"/>
          <w:color w:val="000000"/>
          <w:sz w:val="20"/>
          <w:szCs w:val="20"/>
        </w:rPr>
        <w:t>,</w:t>
      </w:r>
      <w:r w:rsidRPr="00C14CF6">
        <w:rPr>
          <w:rFonts w:ascii="Times New Roman" w:hAnsi="Times New Roman"/>
          <w:color w:val="000000"/>
          <w:sz w:val="20"/>
          <w:szCs w:val="20"/>
        </w:rPr>
        <w:t xml:space="preserve"> для приема дождевых вод, стекающих с поверхности улиц, кварталов, дворов; </w:t>
      </w:r>
    </w:p>
    <w:p w:rsidR="009C4DC5"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б)</w:t>
      </w:r>
      <w:r w:rsidR="009C4DC5">
        <w:rPr>
          <w:rFonts w:ascii="Times New Roman" w:hAnsi="Times New Roman"/>
          <w:color w:val="000000"/>
          <w:sz w:val="20"/>
          <w:szCs w:val="20"/>
        </w:rPr>
        <w:t> </w:t>
      </w:r>
      <w:r w:rsidRPr="00C14CF6">
        <w:rPr>
          <w:rFonts w:ascii="Times New Roman" w:hAnsi="Times New Roman"/>
          <w:color w:val="000000"/>
          <w:sz w:val="20"/>
          <w:szCs w:val="20"/>
        </w:rPr>
        <w:t xml:space="preserve">сети труб и каналов; </w:t>
      </w:r>
    </w:p>
    <w:p w:rsidR="009C4DC5"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w:t>
      </w:r>
      <w:r w:rsidR="009C4DC5">
        <w:rPr>
          <w:rFonts w:ascii="Times New Roman" w:hAnsi="Times New Roman"/>
          <w:color w:val="000000"/>
          <w:sz w:val="20"/>
          <w:szCs w:val="20"/>
        </w:rPr>
        <w:t> </w:t>
      </w:r>
      <w:r w:rsidRPr="00C14CF6">
        <w:rPr>
          <w:rFonts w:ascii="Times New Roman" w:hAnsi="Times New Roman"/>
          <w:color w:val="000000"/>
          <w:sz w:val="20"/>
          <w:szCs w:val="20"/>
        </w:rPr>
        <w:t xml:space="preserve">смотровых, перепадных и других колодцев на сети; </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г)</w:t>
      </w:r>
      <w:r w:rsidR="009C4DC5">
        <w:rPr>
          <w:rFonts w:ascii="Times New Roman" w:hAnsi="Times New Roman"/>
          <w:color w:val="000000"/>
          <w:sz w:val="20"/>
          <w:szCs w:val="20"/>
        </w:rPr>
        <w:t> </w:t>
      </w:r>
      <w:r w:rsidRPr="00C14CF6">
        <w:rPr>
          <w:rFonts w:ascii="Times New Roman" w:hAnsi="Times New Roman"/>
          <w:color w:val="000000"/>
          <w:sz w:val="20"/>
          <w:szCs w:val="20"/>
        </w:rPr>
        <w:t>выпусков в водоемы или овраги.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Дождевые воды перекачиваются насосными установками в очень редких случаях.</w:t>
      </w:r>
    </w:p>
    <w:p w:rsidR="003E31AC" w:rsidRPr="00C14CF6" w:rsidRDefault="0072664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Открытая дождевая сеть</w:t>
      </w:r>
      <w:r w:rsidR="003E31AC" w:rsidRPr="00C14CF6">
        <w:rPr>
          <w:rFonts w:ascii="Times New Roman" w:hAnsi="Times New Roman"/>
          <w:color w:val="000000"/>
          <w:sz w:val="20"/>
          <w:szCs w:val="20"/>
        </w:rPr>
        <w:t xml:space="preserve"> состоит из лотков и канав разного размера (с естественной или искусственной одеждой) и выпусков упрощенных конструкций. Дождеприемники при этом не устраивают.</w:t>
      </w:r>
    </w:p>
    <w:p w:rsidR="003E31AC" w:rsidRPr="00C14CF6" w:rsidRDefault="003E31AC"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4.3.2. Трассировка дождевой сети</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Под трассированием сетей водоотведения в период их проектир</w:t>
      </w:r>
      <w:r w:rsidRPr="00C14CF6">
        <w:rPr>
          <w:rFonts w:ascii="Times New Roman" w:hAnsi="Times New Roman"/>
          <w:color w:val="000000"/>
          <w:sz w:val="20"/>
          <w:szCs w:val="20"/>
        </w:rPr>
        <w:t>о</w:t>
      </w:r>
      <w:r w:rsidRPr="00C14CF6">
        <w:rPr>
          <w:rFonts w:ascii="Times New Roman" w:hAnsi="Times New Roman"/>
          <w:color w:val="000000"/>
          <w:sz w:val="20"/>
          <w:szCs w:val="20"/>
        </w:rPr>
        <w:t>вания понимают выбор наиболее целесообразного расположения тр</w:t>
      </w:r>
      <w:r w:rsidRPr="00C14CF6">
        <w:rPr>
          <w:rFonts w:ascii="Times New Roman" w:hAnsi="Times New Roman"/>
          <w:color w:val="000000"/>
          <w:sz w:val="20"/>
          <w:szCs w:val="20"/>
        </w:rPr>
        <w:t>у</w:t>
      </w:r>
      <w:r w:rsidRPr="00C14CF6">
        <w:rPr>
          <w:rFonts w:ascii="Times New Roman" w:hAnsi="Times New Roman"/>
          <w:color w:val="000000"/>
          <w:sz w:val="20"/>
          <w:szCs w:val="20"/>
        </w:rPr>
        <w:t>бопроводов и изображение их осей на плане объекта водоотведения. Основной принцип трассирования – сбор поверхностных вод со всей территории населенного пункта или пром</w:t>
      </w:r>
      <w:r w:rsidR="00766C5F">
        <w:rPr>
          <w:rFonts w:ascii="Times New Roman" w:hAnsi="Times New Roman"/>
          <w:color w:val="000000"/>
          <w:sz w:val="20"/>
          <w:szCs w:val="20"/>
        </w:rPr>
        <w:t xml:space="preserve">ышленного </w:t>
      </w:r>
      <w:r w:rsidRPr="00C14CF6">
        <w:rPr>
          <w:rFonts w:ascii="Times New Roman" w:hAnsi="Times New Roman"/>
          <w:color w:val="000000"/>
          <w:sz w:val="20"/>
          <w:szCs w:val="20"/>
        </w:rPr>
        <w:t>предприятия и подача их к месту очистки или к выпуску в водный объект кратча</w:t>
      </w:r>
      <w:r w:rsidRPr="00C14CF6">
        <w:rPr>
          <w:rFonts w:ascii="Times New Roman" w:hAnsi="Times New Roman"/>
          <w:color w:val="000000"/>
          <w:sz w:val="20"/>
          <w:szCs w:val="20"/>
        </w:rPr>
        <w:t>й</w:t>
      </w:r>
      <w:r w:rsidRPr="00C14CF6">
        <w:rPr>
          <w:rFonts w:ascii="Times New Roman" w:hAnsi="Times New Roman"/>
          <w:color w:val="000000"/>
          <w:sz w:val="20"/>
          <w:szCs w:val="20"/>
        </w:rPr>
        <w:lastRenderedPageBreak/>
        <w:t>шим путем и по возможности самотеком.</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Трассирование начинается с выбора площадки под очистные с</w:t>
      </w:r>
      <w:r w:rsidRPr="00C14CF6">
        <w:rPr>
          <w:rFonts w:ascii="Times New Roman" w:hAnsi="Times New Roman"/>
          <w:color w:val="000000"/>
          <w:sz w:val="20"/>
          <w:szCs w:val="20"/>
        </w:rPr>
        <w:t>о</w:t>
      </w:r>
      <w:r w:rsidRPr="00C14CF6">
        <w:rPr>
          <w:rFonts w:ascii="Times New Roman" w:hAnsi="Times New Roman"/>
          <w:color w:val="000000"/>
          <w:sz w:val="20"/>
          <w:szCs w:val="20"/>
        </w:rPr>
        <w:t>ору</w:t>
      </w:r>
      <w:r w:rsidR="00766C5F">
        <w:rPr>
          <w:rFonts w:ascii="Times New Roman" w:hAnsi="Times New Roman"/>
          <w:color w:val="000000"/>
          <w:sz w:val="20"/>
          <w:szCs w:val="20"/>
        </w:rPr>
        <w:t>жения и мест выпускных</w:t>
      </w:r>
      <w:r w:rsidRPr="00C14CF6">
        <w:rPr>
          <w:rFonts w:ascii="Times New Roman" w:hAnsi="Times New Roman"/>
          <w:color w:val="000000"/>
          <w:sz w:val="20"/>
          <w:szCs w:val="20"/>
        </w:rPr>
        <w:t xml:space="preserve"> вод. Места выпуска поверхностного стока с уч</w:t>
      </w:r>
      <w:r w:rsidR="00293C1C">
        <w:rPr>
          <w:rFonts w:ascii="Times New Roman" w:hAnsi="Times New Roman"/>
          <w:color w:val="000000"/>
          <w:sz w:val="20"/>
          <w:szCs w:val="20"/>
        </w:rPr>
        <w:t>етом требований, указанных в ТКП 45-4.01-57</w:t>
      </w:r>
      <w:r w:rsidR="009C4DC5">
        <w:rPr>
          <w:rFonts w:ascii="Times New Roman" w:hAnsi="Times New Roman"/>
          <w:color w:val="000000"/>
          <w:sz w:val="20"/>
          <w:szCs w:val="20"/>
        </w:rPr>
        <w:t>–</w:t>
      </w:r>
      <w:r w:rsidR="00293C1C">
        <w:rPr>
          <w:rFonts w:ascii="Times New Roman" w:hAnsi="Times New Roman"/>
          <w:color w:val="000000"/>
          <w:sz w:val="20"/>
          <w:szCs w:val="20"/>
        </w:rPr>
        <w:t>2012</w:t>
      </w:r>
      <w:r w:rsidRPr="00C14CF6">
        <w:rPr>
          <w:rFonts w:ascii="Times New Roman" w:hAnsi="Times New Roman"/>
          <w:color w:val="000000"/>
          <w:sz w:val="20"/>
          <w:szCs w:val="20"/>
        </w:rPr>
        <w:t>, соглас</w:t>
      </w:r>
      <w:r w:rsidR="009C4DC5">
        <w:rPr>
          <w:rFonts w:ascii="Times New Roman" w:hAnsi="Times New Roman"/>
          <w:color w:val="000000"/>
          <w:sz w:val="20"/>
          <w:szCs w:val="20"/>
        </w:rPr>
        <w:t>овыв</w:t>
      </w:r>
      <w:r w:rsidR="009C4DC5">
        <w:rPr>
          <w:rFonts w:ascii="Times New Roman" w:hAnsi="Times New Roman"/>
          <w:color w:val="000000"/>
          <w:sz w:val="20"/>
          <w:szCs w:val="20"/>
        </w:rPr>
        <w:t>а</w:t>
      </w:r>
      <w:r w:rsidRPr="00C14CF6">
        <w:rPr>
          <w:rFonts w:ascii="Times New Roman" w:hAnsi="Times New Roman"/>
          <w:color w:val="000000"/>
          <w:sz w:val="20"/>
          <w:szCs w:val="20"/>
        </w:rPr>
        <w:t>ются с органами Государственного комитета по охране природы, сан</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тарно-эпидемиологической службой и органами рыбоохраны. </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Перед началом трассирования вся территория населенного пункта или промпредприятия на плане разделяется на</w:t>
      </w:r>
      <w:r w:rsidR="00BC4CA7">
        <w:rPr>
          <w:rFonts w:ascii="Times New Roman" w:hAnsi="Times New Roman"/>
          <w:color w:val="000000"/>
          <w:sz w:val="20"/>
          <w:szCs w:val="20"/>
        </w:rPr>
        <w:t xml:space="preserve"> бассейны поверхнос</w:t>
      </w:r>
      <w:r w:rsidR="00BC4CA7">
        <w:rPr>
          <w:rFonts w:ascii="Times New Roman" w:hAnsi="Times New Roman"/>
          <w:color w:val="000000"/>
          <w:sz w:val="20"/>
          <w:szCs w:val="20"/>
        </w:rPr>
        <w:t>т</w:t>
      </w:r>
      <w:r w:rsidR="00BC4CA7">
        <w:rPr>
          <w:rFonts w:ascii="Times New Roman" w:hAnsi="Times New Roman"/>
          <w:color w:val="000000"/>
          <w:sz w:val="20"/>
          <w:szCs w:val="20"/>
        </w:rPr>
        <w:t xml:space="preserve">ного стока. </w:t>
      </w:r>
      <w:r w:rsidRPr="00C14CF6">
        <w:rPr>
          <w:rFonts w:ascii="Times New Roman" w:hAnsi="Times New Roman"/>
          <w:color w:val="000000"/>
          <w:sz w:val="20"/>
          <w:szCs w:val="20"/>
        </w:rPr>
        <w:t>Ограничительными линиями этих бассейнов являются гр</w:t>
      </w:r>
      <w:r w:rsidRPr="00C14CF6">
        <w:rPr>
          <w:rFonts w:ascii="Times New Roman" w:hAnsi="Times New Roman"/>
          <w:color w:val="000000"/>
          <w:sz w:val="20"/>
          <w:szCs w:val="20"/>
        </w:rPr>
        <w:t>а</w:t>
      </w:r>
      <w:r w:rsidRPr="00C14CF6">
        <w:rPr>
          <w:rFonts w:ascii="Times New Roman" w:hAnsi="Times New Roman"/>
          <w:color w:val="000000"/>
          <w:sz w:val="20"/>
          <w:szCs w:val="20"/>
        </w:rPr>
        <w:t>ницы населенного пункта (промпредприятия), а также водоразделы, тальвеги и берега водных объектов (рек, озер, морей). Например, на рис.</w:t>
      </w:r>
      <w:r w:rsidR="009C4DC5">
        <w:rPr>
          <w:rFonts w:ascii="Times New Roman" w:hAnsi="Times New Roman"/>
          <w:color w:val="000000"/>
          <w:sz w:val="20"/>
          <w:szCs w:val="20"/>
        </w:rPr>
        <w:t> </w:t>
      </w:r>
      <w:r w:rsidR="00CA1CCB">
        <w:rPr>
          <w:rFonts w:ascii="Times New Roman" w:hAnsi="Times New Roman"/>
          <w:color w:val="000000"/>
          <w:sz w:val="20"/>
          <w:szCs w:val="20"/>
        </w:rPr>
        <w:t>4.</w:t>
      </w:r>
      <w:r w:rsidR="009C4DC5">
        <w:rPr>
          <w:rFonts w:ascii="Times New Roman" w:hAnsi="Times New Roman"/>
          <w:color w:val="000000"/>
          <w:sz w:val="20"/>
          <w:szCs w:val="20"/>
        </w:rPr>
        <w:t>22</w:t>
      </w:r>
      <w:r w:rsidRPr="00C14CF6">
        <w:rPr>
          <w:rFonts w:ascii="Times New Roman" w:hAnsi="Times New Roman"/>
          <w:color w:val="000000"/>
          <w:sz w:val="20"/>
          <w:szCs w:val="20"/>
        </w:rPr>
        <w:t xml:space="preserve"> в населенном пункте выделено три бассейна поверхностного стока</w:t>
      </w:r>
      <w:r w:rsidR="009C4DC5">
        <w:rPr>
          <w:rFonts w:ascii="Times New Roman" w:hAnsi="Times New Roman"/>
          <w:color w:val="000000"/>
          <w:sz w:val="20"/>
          <w:szCs w:val="20"/>
        </w:rPr>
        <w:t>:</w:t>
      </w:r>
      <w:r w:rsidRPr="00C14CF6">
        <w:rPr>
          <w:rFonts w:ascii="Times New Roman" w:hAnsi="Times New Roman"/>
          <w:color w:val="000000"/>
          <w:sz w:val="20"/>
          <w:szCs w:val="20"/>
        </w:rPr>
        <w:t xml:space="preserve"> </w:t>
      </w:r>
      <w:r w:rsidRPr="009C4DC5">
        <w:rPr>
          <w:rFonts w:ascii="Times New Roman" w:hAnsi="Times New Roman"/>
          <w:i/>
          <w:iCs/>
          <w:color w:val="000000"/>
          <w:sz w:val="20"/>
          <w:szCs w:val="20"/>
        </w:rPr>
        <w:t>А</w:t>
      </w:r>
      <w:r w:rsidRPr="00C14CF6">
        <w:rPr>
          <w:rFonts w:ascii="Times New Roman" w:hAnsi="Times New Roman"/>
          <w:iCs/>
          <w:color w:val="000000"/>
          <w:sz w:val="20"/>
          <w:szCs w:val="20"/>
        </w:rPr>
        <w:t xml:space="preserve">, </w:t>
      </w:r>
      <w:r w:rsidRPr="009C4DC5">
        <w:rPr>
          <w:rFonts w:ascii="Times New Roman" w:hAnsi="Times New Roman"/>
          <w:i/>
          <w:iCs/>
          <w:color w:val="000000"/>
          <w:sz w:val="20"/>
          <w:szCs w:val="20"/>
        </w:rPr>
        <w:t>Б</w:t>
      </w:r>
      <w:r w:rsidR="00075821" w:rsidRPr="00293C1C">
        <w:rPr>
          <w:rFonts w:ascii="Times New Roman" w:hAnsi="Times New Roman"/>
          <w:b/>
          <w:iCs/>
          <w:color w:val="000000"/>
          <w:sz w:val="20"/>
          <w:szCs w:val="20"/>
        </w:rPr>
        <w:t xml:space="preserve"> </w:t>
      </w:r>
      <w:r w:rsidRPr="00C14CF6">
        <w:rPr>
          <w:rFonts w:ascii="Times New Roman" w:hAnsi="Times New Roman"/>
          <w:color w:val="000000"/>
          <w:sz w:val="20"/>
          <w:szCs w:val="20"/>
        </w:rPr>
        <w:t xml:space="preserve">и </w:t>
      </w:r>
      <w:r w:rsidRPr="009C4DC5">
        <w:rPr>
          <w:rFonts w:ascii="Times New Roman" w:hAnsi="Times New Roman"/>
          <w:i/>
          <w:iCs/>
          <w:color w:val="000000"/>
          <w:sz w:val="20"/>
          <w:szCs w:val="20"/>
        </w:rPr>
        <w:t>В</w:t>
      </w:r>
      <w:r w:rsidRPr="00C14CF6">
        <w:rPr>
          <w:rFonts w:ascii="Times New Roman" w:hAnsi="Times New Roman"/>
          <w:iCs/>
          <w:color w:val="000000"/>
          <w:sz w:val="20"/>
          <w:szCs w:val="20"/>
        </w:rPr>
        <w:t>. В</w:t>
      </w:r>
      <w:r w:rsidR="00075821">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пределах каждого бассейна может быть применена своя система водоотведения и схема расположения трубопроводов решается индивидуально. </w:t>
      </w:r>
      <w:r w:rsidR="00BC4CA7">
        <w:rPr>
          <w:rFonts w:ascii="Times New Roman" w:hAnsi="Times New Roman"/>
          <w:color w:val="000000"/>
          <w:sz w:val="20"/>
          <w:szCs w:val="20"/>
        </w:rPr>
        <w:t>Наиболее предподчительной является д</w:t>
      </w:r>
      <w:r w:rsidR="00BC4CA7">
        <w:rPr>
          <w:rFonts w:ascii="Times New Roman" w:hAnsi="Times New Roman"/>
          <w:color w:val="000000"/>
          <w:sz w:val="20"/>
          <w:szCs w:val="20"/>
        </w:rPr>
        <w:t>е</w:t>
      </w:r>
      <w:r w:rsidR="00BC4CA7">
        <w:rPr>
          <w:rFonts w:ascii="Times New Roman" w:hAnsi="Times New Roman"/>
          <w:color w:val="000000"/>
          <w:sz w:val="20"/>
          <w:szCs w:val="20"/>
        </w:rPr>
        <w:t>централизованная схема трассировки сети с прокладкой перехват</w:t>
      </w:r>
      <w:r w:rsidR="00BC4CA7">
        <w:rPr>
          <w:rFonts w:ascii="Times New Roman" w:hAnsi="Times New Roman"/>
          <w:color w:val="000000"/>
          <w:sz w:val="20"/>
          <w:szCs w:val="20"/>
        </w:rPr>
        <w:t>ы</w:t>
      </w:r>
      <w:r w:rsidR="00BC4CA7">
        <w:rPr>
          <w:rFonts w:ascii="Times New Roman" w:hAnsi="Times New Roman"/>
          <w:color w:val="000000"/>
          <w:sz w:val="20"/>
          <w:szCs w:val="20"/>
        </w:rPr>
        <w:t>вающих водосточных коллекторов по тальвегам и забором ручьев и малых рек в коллекторы.</w:t>
      </w:r>
    </w:p>
    <w:p w:rsidR="002234C9" w:rsidRPr="00C14CF6" w:rsidRDefault="002234C9" w:rsidP="002234C9">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 трассировании сетей водоотведения внутри бассейна в первую очередь наносят на план местности так называемые главные для да</w:t>
      </w:r>
      <w:r w:rsidRPr="00C14CF6">
        <w:rPr>
          <w:rFonts w:ascii="Times New Roman" w:hAnsi="Times New Roman"/>
          <w:color w:val="000000"/>
          <w:sz w:val="20"/>
          <w:szCs w:val="20"/>
        </w:rPr>
        <w:t>н</w:t>
      </w:r>
      <w:r w:rsidRPr="00C14CF6">
        <w:rPr>
          <w:rFonts w:ascii="Times New Roman" w:hAnsi="Times New Roman"/>
          <w:color w:val="000000"/>
          <w:sz w:val="20"/>
          <w:szCs w:val="20"/>
        </w:rPr>
        <w:t>ного бассейна перехватывающие коллекторы, которые собирают все атмосферные стоки с данного бассейна. Затем на плане указываются уличные коллекторы и магистрали. Главные коллекторы по возможн</w:t>
      </w:r>
      <w:r w:rsidRPr="00C14CF6">
        <w:rPr>
          <w:rFonts w:ascii="Times New Roman" w:hAnsi="Times New Roman"/>
          <w:color w:val="000000"/>
          <w:sz w:val="20"/>
          <w:szCs w:val="20"/>
        </w:rPr>
        <w:t>о</w:t>
      </w:r>
      <w:r w:rsidRPr="00C14CF6">
        <w:rPr>
          <w:rFonts w:ascii="Times New Roman" w:hAnsi="Times New Roman"/>
          <w:color w:val="000000"/>
          <w:sz w:val="20"/>
          <w:szCs w:val="20"/>
        </w:rPr>
        <w:t>сти располагают вдоль берегов водных объектов или в тальвегах. Для уменьшения глубины заложения труб уличных коллекторов и магис</w:t>
      </w:r>
      <w:r w:rsidRPr="00C14CF6">
        <w:rPr>
          <w:rFonts w:ascii="Times New Roman" w:hAnsi="Times New Roman"/>
          <w:color w:val="000000"/>
          <w:sz w:val="20"/>
          <w:szCs w:val="20"/>
        </w:rPr>
        <w:t>т</w:t>
      </w:r>
      <w:r w:rsidRPr="00C14CF6">
        <w:rPr>
          <w:rFonts w:ascii="Times New Roman" w:hAnsi="Times New Roman"/>
          <w:color w:val="000000"/>
          <w:sz w:val="20"/>
          <w:szCs w:val="20"/>
        </w:rPr>
        <w:t>ралей при плоском рельефе местности следует стремиться, чтобы они пересекали горизон</w:t>
      </w:r>
      <w:r>
        <w:rPr>
          <w:rFonts w:ascii="Times New Roman" w:hAnsi="Times New Roman"/>
          <w:color w:val="000000"/>
          <w:sz w:val="20"/>
          <w:szCs w:val="20"/>
        </w:rPr>
        <w:t>тали под углами, близкими к углу, равному 90</w:t>
      </w:r>
      <w:r>
        <w:rPr>
          <w:rFonts w:ascii="Times New Roman" w:hAnsi="Times New Roman"/>
          <w:color w:val="000000"/>
          <w:sz w:val="20"/>
          <w:szCs w:val="20"/>
          <w:vertAlign w:val="superscript"/>
        </w:rPr>
        <w:t>о</w:t>
      </w:r>
      <w:r w:rsidRPr="00C14CF6">
        <w:rPr>
          <w:rFonts w:ascii="Times New Roman" w:hAnsi="Times New Roman"/>
          <w:color w:val="000000"/>
          <w:sz w:val="20"/>
          <w:szCs w:val="20"/>
        </w:rPr>
        <w:t>. Однако вопрос о размещении трубопроводов на плане местности во всех случаях решается индивидуально.</w:t>
      </w:r>
    </w:p>
    <w:p w:rsidR="002234C9" w:rsidRPr="00C14CF6" w:rsidRDefault="002234C9" w:rsidP="002234C9">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плоском рельефе границы бассейнов водоотведения опред</w:t>
      </w:r>
      <w:r w:rsidRPr="00C14CF6">
        <w:rPr>
          <w:rFonts w:ascii="Times New Roman" w:hAnsi="Times New Roman"/>
          <w:color w:val="000000"/>
          <w:sz w:val="20"/>
          <w:szCs w:val="20"/>
        </w:rPr>
        <w:t>е</w:t>
      </w:r>
      <w:r w:rsidRPr="00C14CF6">
        <w:rPr>
          <w:rFonts w:ascii="Times New Roman" w:hAnsi="Times New Roman"/>
          <w:color w:val="000000"/>
          <w:sz w:val="20"/>
          <w:szCs w:val="20"/>
        </w:rPr>
        <w:t>ляют</w:t>
      </w:r>
      <w:r>
        <w:rPr>
          <w:rFonts w:ascii="Times New Roman" w:hAnsi="Times New Roman"/>
          <w:color w:val="000000"/>
          <w:sz w:val="20"/>
          <w:szCs w:val="20"/>
        </w:rPr>
        <w:t>,</w:t>
      </w:r>
      <w:r w:rsidRPr="00C14CF6">
        <w:rPr>
          <w:rFonts w:ascii="Times New Roman" w:hAnsi="Times New Roman"/>
          <w:color w:val="000000"/>
          <w:sz w:val="20"/>
          <w:szCs w:val="20"/>
        </w:rPr>
        <w:t xml:space="preserve"> исходя из охвата всей территории самотечной сетью при макс</w:t>
      </w:r>
      <w:r w:rsidRPr="00C14CF6">
        <w:rPr>
          <w:rFonts w:ascii="Times New Roman" w:hAnsi="Times New Roman"/>
          <w:color w:val="000000"/>
          <w:sz w:val="20"/>
          <w:szCs w:val="20"/>
        </w:rPr>
        <w:t>и</w:t>
      </w:r>
      <w:r w:rsidRPr="00C14CF6">
        <w:rPr>
          <w:rFonts w:ascii="Times New Roman" w:hAnsi="Times New Roman"/>
          <w:color w:val="000000"/>
          <w:sz w:val="20"/>
          <w:szCs w:val="20"/>
        </w:rPr>
        <w:t>мальной глубине заложения труб до 5</w:t>
      </w:r>
      <w:r>
        <w:rPr>
          <w:rFonts w:ascii="Times New Roman" w:hAnsi="Times New Roman"/>
          <w:color w:val="000000"/>
          <w:sz w:val="20"/>
          <w:szCs w:val="20"/>
        </w:rPr>
        <w:t>–</w:t>
      </w:r>
      <w:r w:rsidRPr="00C14CF6">
        <w:rPr>
          <w:rFonts w:ascii="Times New Roman" w:hAnsi="Times New Roman"/>
          <w:color w:val="000000"/>
          <w:sz w:val="20"/>
          <w:szCs w:val="20"/>
        </w:rPr>
        <w:t>6</w:t>
      </w:r>
      <w:r>
        <w:rPr>
          <w:rFonts w:ascii="Times New Roman" w:hAnsi="Times New Roman"/>
          <w:color w:val="000000"/>
          <w:sz w:val="20"/>
          <w:szCs w:val="20"/>
        </w:rPr>
        <w:t xml:space="preserve"> </w:t>
      </w:r>
      <w:r w:rsidRPr="00C14CF6">
        <w:rPr>
          <w:rFonts w:ascii="Times New Roman" w:hAnsi="Times New Roman"/>
          <w:color w:val="000000"/>
          <w:sz w:val="20"/>
          <w:szCs w:val="20"/>
        </w:rPr>
        <w:t>м, а главный коллектор ра</w:t>
      </w:r>
      <w:r w:rsidRPr="00C14CF6">
        <w:rPr>
          <w:rFonts w:ascii="Times New Roman" w:hAnsi="Times New Roman"/>
          <w:color w:val="000000"/>
          <w:sz w:val="20"/>
          <w:szCs w:val="20"/>
        </w:rPr>
        <w:t>з</w:t>
      </w:r>
      <w:r w:rsidRPr="00C14CF6">
        <w:rPr>
          <w:rFonts w:ascii="Times New Roman" w:hAnsi="Times New Roman"/>
          <w:color w:val="000000"/>
          <w:sz w:val="20"/>
          <w:szCs w:val="20"/>
        </w:rPr>
        <w:t xml:space="preserve">мещают посередине бассейна. Если же признано </w:t>
      </w:r>
      <w:r>
        <w:rPr>
          <w:rFonts w:ascii="Times New Roman" w:hAnsi="Times New Roman"/>
          <w:color w:val="000000"/>
          <w:sz w:val="20"/>
          <w:szCs w:val="20"/>
        </w:rPr>
        <w:t>целесообразным</w:t>
      </w:r>
      <w:r w:rsidRPr="00C14CF6">
        <w:rPr>
          <w:rFonts w:ascii="Times New Roman" w:hAnsi="Times New Roman"/>
          <w:color w:val="000000"/>
          <w:sz w:val="20"/>
          <w:szCs w:val="20"/>
        </w:rPr>
        <w:t xml:space="preserve"> пр</w:t>
      </w:r>
      <w:r w:rsidRPr="00C14CF6">
        <w:rPr>
          <w:rFonts w:ascii="Times New Roman" w:hAnsi="Times New Roman"/>
          <w:color w:val="000000"/>
          <w:sz w:val="20"/>
          <w:szCs w:val="20"/>
        </w:rPr>
        <w:t>о</w:t>
      </w:r>
      <w:r w:rsidRPr="00C14CF6">
        <w:rPr>
          <w:rFonts w:ascii="Times New Roman" w:hAnsi="Times New Roman"/>
          <w:color w:val="000000"/>
          <w:sz w:val="20"/>
          <w:szCs w:val="20"/>
        </w:rPr>
        <w:t>кладывать</w:t>
      </w:r>
      <w:r>
        <w:rPr>
          <w:rFonts w:ascii="Times New Roman" w:hAnsi="Times New Roman"/>
          <w:color w:val="000000"/>
          <w:sz w:val="20"/>
          <w:szCs w:val="20"/>
        </w:rPr>
        <w:t xml:space="preserve"> </w:t>
      </w:r>
      <w:r w:rsidRPr="00C14CF6">
        <w:rPr>
          <w:rFonts w:ascii="Times New Roman" w:hAnsi="Times New Roman"/>
          <w:color w:val="000000"/>
          <w:sz w:val="20"/>
          <w:szCs w:val="20"/>
        </w:rPr>
        <w:t>главный коллектор подземным (тоннельным) способом, то площадь бассейна стока при плоском рельефе во многих случаях не ограничивается.</w:t>
      </w:r>
    </w:p>
    <w:p w:rsidR="002234C9" w:rsidRPr="00C14CF6" w:rsidRDefault="002234C9" w:rsidP="002234C9">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систему поверхностного водоотведения нередко включают также ручьи или небольшие речки, протекающие на территории города. При этом они могут быть либо частично или полностью заключены в тр</w:t>
      </w:r>
      <w:r w:rsidRPr="00C14CF6">
        <w:rPr>
          <w:rFonts w:ascii="Times New Roman" w:hAnsi="Times New Roman"/>
          <w:color w:val="000000"/>
          <w:sz w:val="20"/>
          <w:szCs w:val="20"/>
        </w:rPr>
        <w:t>у</w:t>
      </w:r>
      <w:r w:rsidRPr="00C14CF6">
        <w:rPr>
          <w:rFonts w:ascii="Times New Roman" w:hAnsi="Times New Roman"/>
          <w:color w:val="000000"/>
          <w:sz w:val="20"/>
          <w:szCs w:val="20"/>
        </w:rPr>
        <w:lastRenderedPageBreak/>
        <w:t>бы, либо протекать в виде естественного благоустроенного водотока, который будет использоваться также для пропуска дождевой воды во время сильных ливней. При реконструкции систем поверхностного водоотведения следует стремиться использовать существующие ко</w:t>
      </w:r>
      <w:r w:rsidRPr="00C14CF6">
        <w:rPr>
          <w:rFonts w:ascii="Times New Roman" w:hAnsi="Times New Roman"/>
          <w:color w:val="000000"/>
          <w:sz w:val="20"/>
          <w:szCs w:val="20"/>
        </w:rPr>
        <w:t>л</w:t>
      </w:r>
      <w:r w:rsidRPr="00C14CF6">
        <w:rPr>
          <w:rFonts w:ascii="Times New Roman" w:hAnsi="Times New Roman"/>
          <w:color w:val="000000"/>
          <w:sz w:val="20"/>
          <w:szCs w:val="20"/>
        </w:rPr>
        <w:t>лекторы и сооружения дождевой канализации.</w:t>
      </w:r>
    </w:p>
    <w:p w:rsidR="00CA1CCB" w:rsidRPr="00C14CF6" w:rsidRDefault="00CA1CCB" w:rsidP="001C7B0F">
      <w:pPr>
        <w:pStyle w:val="af7"/>
        <w:widowControl w:val="0"/>
        <w:ind w:firstLine="284"/>
        <w:jc w:val="both"/>
        <w:rPr>
          <w:rFonts w:ascii="Times New Roman" w:hAnsi="Times New Roman"/>
          <w:sz w:val="20"/>
          <w:szCs w:val="20"/>
        </w:rPr>
      </w:pPr>
    </w:p>
    <w:p w:rsidR="003E31AC" w:rsidRDefault="00271080" w:rsidP="001C7B0F">
      <w:pPr>
        <w:pStyle w:val="af7"/>
        <w:widowControl w:val="0"/>
        <w:ind w:firstLine="284"/>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880360" cy="304419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lum bright="-30000" contrast="66000"/>
                    </a:blip>
                    <a:srcRect l="12604" r="12456"/>
                    <a:stretch>
                      <a:fillRect/>
                    </a:stretch>
                  </pic:blipFill>
                  <pic:spPr bwMode="auto">
                    <a:xfrm>
                      <a:off x="0" y="0"/>
                      <a:ext cx="2880360" cy="3044190"/>
                    </a:xfrm>
                    <a:prstGeom prst="rect">
                      <a:avLst/>
                    </a:prstGeom>
                    <a:noFill/>
                    <a:ln w="9525">
                      <a:noFill/>
                      <a:miter lim="800000"/>
                      <a:headEnd/>
                      <a:tailEnd/>
                    </a:ln>
                  </pic:spPr>
                </pic:pic>
              </a:graphicData>
            </a:graphic>
          </wp:inline>
        </w:drawing>
      </w:r>
    </w:p>
    <w:p w:rsidR="009C4DC5" w:rsidRPr="00C14CF6" w:rsidRDefault="009C4DC5" w:rsidP="001C7B0F">
      <w:pPr>
        <w:pStyle w:val="af7"/>
        <w:widowControl w:val="0"/>
        <w:ind w:firstLine="284"/>
        <w:jc w:val="center"/>
        <w:rPr>
          <w:rFonts w:ascii="Times New Roman" w:hAnsi="Times New Roman"/>
          <w:sz w:val="20"/>
          <w:szCs w:val="20"/>
        </w:rPr>
      </w:pP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Рис. 4.</w:t>
      </w:r>
      <w:r w:rsidR="009C4DC5">
        <w:rPr>
          <w:rFonts w:ascii="Times New Roman" w:hAnsi="Times New Roman"/>
          <w:color w:val="000000"/>
          <w:sz w:val="16"/>
          <w:szCs w:val="16"/>
        </w:rPr>
        <w:t>22</w:t>
      </w:r>
      <w:r w:rsidRPr="00CA1CCB">
        <w:rPr>
          <w:rFonts w:ascii="Times New Roman" w:hAnsi="Times New Roman"/>
          <w:color w:val="000000"/>
          <w:sz w:val="16"/>
          <w:szCs w:val="16"/>
        </w:rPr>
        <w:t xml:space="preserve">. Пример расположения коллекторов в бассейнах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 xml:space="preserve">водоотведения </w:t>
      </w:r>
      <w:r w:rsidRPr="00CA1CCB">
        <w:rPr>
          <w:rFonts w:ascii="Times New Roman" w:hAnsi="Times New Roman"/>
          <w:i/>
          <w:iCs/>
          <w:color w:val="000000"/>
          <w:sz w:val="16"/>
          <w:szCs w:val="16"/>
        </w:rPr>
        <w:t>А</w:t>
      </w:r>
      <w:r w:rsidRPr="00CA1CCB">
        <w:rPr>
          <w:rFonts w:ascii="Times New Roman" w:hAnsi="Times New Roman"/>
          <w:iCs/>
          <w:color w:val="000000"/>
          <w:sz w:val="16"/>
          <w:szCs w:val="16"/>
        </w:rPr>
        <w:t xml:space="preserve">, </w:t>
      </w:r>
      <w:r w:rsidRPr="00CA1CCB">
        <w:rPr>
          <w:rFonts w:ascii="Times New Roman" w:hAnsi="Times New Roman"/>
          <w:i/>
          <w:iCs/>
          <w:color w:val="000000"/>
          <w:sz w:val="16"/>
          <w:szCs w:val="16"/>
        </w:rPr>
        <w:t>Б</w:t>
      </w:r>
      <w:r w:rsidR="00CA1CCB">
        <w:rPr>
          <w:rFonts w:ascii="Times New Roman" w:hAnsi="Times New Roman"/>
          <w:iCs/>
          <w:color w:val="000000"/>
          <w:sz w:val="16"/>
          <w:szCs w:val="16"/>
        </w:rPr>
        <w:t xml:space="preserve"> </w:t>
      </w:r>
      <w:r w:rsidRPr="00CA1CCB">
        <w:rPr>
          <w:rFonts w:ascii="Times New Roman" w:hAnsi="Times New Roman"/>
          <w:color w:val="000000"/>
          <w:sz w:val="16"/>
          <w:szCs w:val="16"/>
        </w:rPr>
        <w:t xml:space="preserve">и </w:t>
      </w:r>
      <w:r w:rsidRPr="00CA1CCB">
        <w:rPr>
          <w:rFonts w:ascii="Times New Roman" w:hAnsi="Times New Roman"/>
          <w:i/>
          <w:iCs/>
          <w:color w:val="000000"/>
          <w:sz w:val="16"/>
          <w:szCs w:val="16"/>
        </w:rPr>
        <w:t>В</w:t>
      </w:r>
      <w:r w:rsidR="00CA1CCB">
        <w:rPr>
          <w:rFonts w:ascii="Times New Roman" w:hAnsi="Times New Roman"/>
          <w:iCs/>
          <w:color w:val="000000"/>
          <w:sz w:val="16"/>
          <w:szCs w:val="16"/>
        </w:rPr>
        <w:t xml:space="preserve"> </w:t>
      </w:r>
      <w:r w:rsidRPr="00CA1CCB">
        <w:rPr>
          <w:rFonts w:ascii="Times New Roman" w:hAnsi="Times New Roman"/>
          <w:color w:val="000000"/>
          <w:sz w:val="16"/>
          <w:szCs w:val="16"/>
        </w:rPr>
        <w:t xml:space="preserve">для отведения поверхностных вод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с территории города:</w:t>
      </w:r>
      <w:r w:rsidR="009C4DC5">
        <w:rPr>
          <w:rFonts w:ascii="Times New Roman" w:hAnsi="Times New Roman"/>
          <w:color w:val="000000"/>
          <w:sz w:val="16"/>
          <w:szCs w:val="16"/>
        </w:rPr>
        <w:t xml:space="preserve"> </w:t>
      </w:r>
      <w:r w:rsidRPr="00CA1CCB">
        <w:rPr>
          <w:rFonts w:ascii="Times New Roman" w:hAnsi="Times New Roman"/>
          <w:i/>
          <w:color w:val="000000"/>
          <w:sz w:val="16"/>
          <w:szCs w:val="16"/>
        </w:rPr>
        <w:t>1</w:t>
      </w:r>
      <w:r w:rsidRPr="00CA1CCB">
        <w:rPr>
          <w:rFonts w:ascii="Times New Roman" w:hAnsi="Times New Roman"/>
          <w:color w:val="000000"/>
          <w:sz w:val="16"/>
          <w:szCs w:val="16"/>
        </w:rPr>
        <w:t xml:space="preserve"> – трубопроводы для отведения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поверхностных вод (коллекторы и магистрали);</w:t>
      </w:r>
      <w:r w:rsidR="00CA1CCB">
        <w:rPr>
          <w:rFonts w:ascii="Times New Roman" w:hAnsi="Times New Roman"/>
          <w:color w:val="000000"/>
          <w:sz w:val="16"/>
          <w:szCs w:val="16"/>
        </w:rPr>
        <w:t xml:space="preserve"> </w:t>
      </w:r>
      <w:r w:rsidRPr="00CA1CCB">
        <w:rPr>
          <w:rFonts w:ascii="Times New Roman" w:hAnsi="Times New Roman"/>
          <w:i/>
          <w:iCs/>
          <w:color w:val="000000"/>
          <w:sz w:val="16"/>
          <w:szCs w:val="16"/>
        </w:rPr>
        <w:t>2</w:t>
      </w:r>
      <w:r w:rsidR="00CA1CCB">
        <w:rPr>
          <w:rFonts w:ascii="Times New Roman" w:hAnsi="Times New Roman"/>
          <w:i/>
          <w:iCs/>
          <w:color w:val="000000"/>
          <w:sz w:val="16"/>
          <w:szCs w:val="16"/>
        </w:rPr>
        <w:t xml:space="preserve"> </w:t>
      </w:r>
      <w:r w:rsidRPr="00CA1CCB">
        <w:rPr>
          <w:rFonts w:ascii="Times New Roman" w:hAnsi="Times New Roman"/>
          <w:color w:val="000000"/>
          <w:sz w:val="16"/>
          <w:szCs w:val="16"/>
        </w:rPr>
        <w:t>–</w:t>
      </w:r>
      <w:r w:rsidR="00CA1CCB">
        <w:rPr>
          <w:rFonts w:ascii="Times New Roman" w:hAnsi="Times New Roman"/>
          <w:color w:val="000000"/>
          <w:sz w:val="16"/>
          <w:szCs w:val="16"/>
        </w:rPr>
        <w:t xml:space="preserve"> </w:t>
      </w:r>
      <w:r w:rsidRPr="00CA1CCB">
        <w:rPr>
          <w:rFonts w:ascii="Times New Roman" w:hAnsi="Times New Roman"/>
          <w:color w:val="000000"/>
          <w:sz w:val="16"/>
          <w:szCs w:val="16"/>
        </w:rPr>
        <w:t xml:space="preserve">ливнеспуск;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i/>
          <w:iCs/>
          <w:color w:val="000000"/>
          <w:sz w:val="16"/>
          <w:szCs w:val="16"/>
        </w:rPr>
        <w:t>3</w:t>
      </w:r>
      <w:r w:rsidR="00CA1CCB">
        <w:rPr>
          <w:rFonts w:ascii="Times New Roman" w:hAnsi="Times New Roman"/>
          <w:i/>
          <w:iCs/>
          <w:color w:val="000000"/>
          <w:sz w:val="16"/>
          <w:szCs w:val="16"/>
        </w:rPr>
        <w:t xml:space="preserve"> </w:t>
      </w:r>
      <w:r w:rsidRPr="00CA1CCB">
        <w:rPr>
          <w:rFonts w:ascii="Times New Roman" w:hAnsi="Times New Roman"/>
          <w:color w:val="000000"/>
          <w:sz w:val="16"/>
          <w:szCs w:val="16"/>
        </w:rPr>
        <w:t xml:space="preserve">–регулирующие емкости (резервуары); </w:t>
      </w:r>
      <w:r w:rsidRPr="00CA1CCB">
        <w:rPr>
          <w:rFonts w:ascii="Times New Roman" w:hAnsi="Times New Roman"/>
          <w:i/>
          <w:iCs/>
          <w:color w:val="000000"/>
          <w:sz w:val="16"/>
          <w:szCs w:val="16"/>
        </w:rPr>
        <w:t xml:space="preserve">4 </w:t>
      </w:r>
      <w:r w:rsidR="00CA1CCB">
        <w:rPr>
          <w:rFonts w:ascii="Times New Roman" w:hAnsi="Times New Roman"/>
          <w:i/>
          <w:iCs/>
          <w:color w:val="000000"/>
          <w:sz w:val="16"/>
          <w:szCs w:val="16"/>
        </w:rPr>
        <w:t>–</w:t>
      </w:r>
      <w:r w:rsidRPr="00CA1CCB">
        <w:rPr>
          <w:rFonts w:ascii="Times New Roman" w:hAnsi="Times New Roman"/>
          <w:i/>
          <w:iCs/>
          <w:color w:val="000000"/>
          <w:sz w:val="16"/>
          <w:szCs w:val="16"/>
        </w:rPr>
        <w:t xml:space="preserve"> </w:t>
      </w:r>
      <w:r w:rsidRPr="00CA1CCB">
        <w:rPr>
          <w:rFonts w:ascii="Times New Roman" w:hAnsi="Times New Roman"/>
          <w:color w:val="000000"/>
          <w:sz w:val="16"/>
          <w:szCs w:val="16"/>
        </w:rPr>
        <w:t>насосная станция;</w:t>
      </w:r>
      <w:r w:rsidR="00CA1CCB">
        <w:rPr>
          <w:rFonts w:ascii="Times New Roman" w:hAnsi="Times New Roman"/>
          <w:color w:val="000000"/>
          <w:sz w:val="16"/>
          <w:szCs w:val="16"/>
        </w:rPr>
        <w:t xml:space="preserve">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i/>
          <w:iCs/>
          <w:color w:val="000000"/>
          <w:sz w:val="16"/>
          <w:szCs w:val="16"/>
        </w:rPr>
        <w:t>5</w:t>
      </w:r>
      <w:r w:rsidRPr="00CA1CCB">
        <w:rPr>
          <w:rFonts w:ascii="Times New Roman" w:hAnsi="Times New Roman"/>
          <w:iCs/>
          <w:color w:val="000000"/>
          <w:sz w:val="16"/>
          <w:szCs w:val="16"/>
        </w:rPr>
        <w:t xml:space="preserve"> </w:t>
      </w:r>
      <w:r w:rsidRPr="00CA1CCB">
        <w:rPr>
          <w:rFonts w:ascii="Times New Roman" w:hAnsi="Times New Roman"/>
          <w:color w:val="000000"/>
          <w:sz w:val="16"/>
          <w:szCs w:val="16"/>
        </w:rPr>
        <w:t>–</w:t>
      </w:r>
      <w:r w:rsidR="00CA1CCB">
        <w:rPr>
          <w:rFonts w:ascii="Times New Roman" w:hAnsi="Times New Roman"/>
          <w:color w:val="000000"/>
          <w:sz w:val="16"/>
          <w:szCs w:val="16"/>
        </w:rPr>
        <w:t xml:space="preserve"> </w:t>
      </w:r>
      <w:r w:rsidRPr="00CA1CCB">
        <w:rPr>
          <w:rFonts w:ascii="Times New Roman" w:hAnsi="Times New Roman"/>
          <w:color w:val="000000"/>
          <w:sz w:val="16"/>
          <w:szCs w:val="16"/>
        </w:rPr>
        <w:t xml:space="preserve">очистные сооружения для поверхностного стока; </w:t>
      </w:r>
      <w:r w:rsidRPr="00CA1CCB">
        <w:rPr>
          <w:rFonts w:ascii="Times New Roman" w:hAnsi="Times New Roman"/>
          <w:i/>
          <w:iCs/>
          <w:color w:val="000000"/>
          <w:sz w:val="16"/>
          <w:szCs w:val="16"/>
        </w:rPr>
        <w:t>6</w:t>
      </w:r>
      <w:r w:rsidRPr="00CA1CCB">
        <w:rPr>
          <w:rFonts w:ascii="Times New Roman" w:hAnsi="Times New Roman"/>
          <w:iCs/>
          <w:color w:val="000000"/>
          <w:sz w:val="16"/>
          <w:szCs w:val="16"/>
        </w:rPr>
        <w:t xml:space="preserve"> </w:t>
      </w:r>
      <w:r w:rsidRPr="00CA1CCB">
        <w:rPr>
          <w:rFonts w:ascii="Times New Roman" w:hAnsi="Times New Roman"/>
          <w:color w:val="000000"/>
          <w:sz w:val="16"/>
          <w:szCs w:val="16"/>
        </w:rPr>
        <w:t>–</w:t>
      </w:r>
      <w:r w:rsidR="00CA1CCB">
        <w:rPr>
          <w:rFonts w:ascii="Times New Roman" w:hAnsi="Times New Roman"/>
          <w:color w:val="000000"/>
          <w:sz w:val="16"/>
          <w:szCs w:val="16"/>
        </w:rPr>
        <w:t xml:space="preserve"> </w:t>
      </w:r>
      <w:r w:rsidRPr="00CA1CCB">
        <w:rPr>
          <w:rFonts w:ascii="Times New Roman" w:hAnsi="Times New Roman"/>
          <w:color w:val="000000"/>
          <w:sz w:val="16"/>
          <w:szCs w:val="16"/>
        </w:rPr>
        <w:t xml:space="preserve">выпуск </w:t>
      </w:r>
    </w:p>
    <w:p w:rsidR="009C4DC5"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 xml:space="preserve">в водоток; </w:t>
      </w:r>
      <w:r w:rsidRPr="00CA1CCB">
        <w:rPr>
          <w:rFonts w:ascii="Times New Roman" w:hAnsi="Times New Roman"/>
          <w:i/>
          <w:color w:val="000000"/>
          <w:sz w:val="16"/>
          <w:szCs w:val="16"/>
        </w:rPr>
        <w:t>7</w:t>
      </w:r>
      <w:r w:rsidRPr="00CA1CCB">
        <w:rPr>
          <w:rFonts w:ascii="Times New Roman" w:hAnsi="Times New Roman"/>
          <w:color w:val="000000"/>
          <w:sz w:val="16"/>
          <w:szCs w:val="16"/>
        </w:rPr>
        <w:t xml:space="preserve"> – подача очищенной воды в систему </w:t>
      </w:r>
    </w:p>
    <w:p w:rsidR="003E31AC" w:rsidRDefault="003E31AC" w:rsidP="001C7B0F">
      <w:pPr>
        <w:pStyle w:val="af7"/>
        <w:widowControl w:val="0"/>
        <w:ind w:firstLine="284"/>
        <w:jc w:val="center"/>
        <w:rPr>
          <w:rFonts w:ascii="Times New Roman" w:hAnsi="Times New Roman"/>
          <w:color w:val="000000"/>
          <w:sz w:val="16"/>
          <w:szCs w:val="16"/>
        </w:rPr>
      </w:pPr>
      <w:r w:rsidRPr="00CA1CCB">
        <w:rPr>
          <w:rFonts w:ascii="Times New Roman" w:hAnsi="Times New Roman"/>
          <w:color w:val="000000"/>
          <w:sz w:val="16"/>
          <w:szCs w:val="16"/>
        </w:rPr>
        <w:t xml:space="preserve">промышленного водоснабжения; </w:t>
      </w:r>
      <w:r w:rsidRPr="00CA1CCB">
        <w:rPr>
          <w:rFonts w:ascii="Times New Roman" w:hAnsi="Times New Roman"/>
          <w:i/>
          <w:color w:val="000000"/>
          <w:sz w:val="16"/>
          <w:szCs w:val="16"/>
        </w:rPr>
        <w:t>8</w:t>
      </w:r>
      <w:r w:rsidRPr="00CA1CCB">
        <w:rPr>
          <w:rFonts w:ascii="Times New Roman" w:hAnsi="Times New Roman"/>
          <w:color w:val="000000"/>
          <w:sz w:val="16"/>
          <w:szCs w:val="16"/>
        </w:rPr>
        <w:t xml:space="preserve"> – территория промпредприятия</w:t>
      </w:r>
    </w:p>
    <w:p w:rsidR="00EE1183" w:rsidRPr="00CA1CCB" w:rsidRDefault="00EE1183" w:rsidP="001C7B0F">
      <w:pPr>
        <w:pStyle w:val="af7"/>
        <w:widowControl w:val="0"/>
        <w:ind w:firstLine="284"/>
        <w:jc w:val="center"/>
        <w:rPr>
          <w:rFonts w:ascii="Times New Roman" w:hAnsi="Times New Roman"/>
          <w:color w:val="000000"/>
          <w:sz w:val="16"/>
          <w:szCs w:val="16"/>
        </w:rPr>
      </w:pPr>
    </w:p>
    <w:p w:rsidR="003E31AC" w:rsidRPr="00C14CF6" w:rsidRDefault="003E31AC" w:rsidP="00C61819">
      <w:pPr>
        <w:pStyle w:val="af7"/>
        <w:widowControl w:val="0"/>
        <w:spacing w:line="252"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Размещение уличных магистралей поверхностного водоотведения зависит от расположения дождеприемников – внутри кварталов и на улицах или только на улицах, а также от схемы трассирования сетей относительно кварталов. Трассирование дождевой сети водоотведения </w:t>
      </w:r>
      <w:r w:rsidRPr="00C14CF6">
        <w:rPr>
          <w:rFonts w:ascii="Times New Roman" w:hAnsi="Times New Roman"/>
          <w:color w:val="000000"/>
          <w:sz w:val="20"/>
          <w:szCs w:val="20"/>
        </w:rPr>
        <w:lastRenderedPageBreak/>
        <w:t>на территории промышленных предприятий определяется располож</w:t>
      </w:r>
      <w:r w:rsidRPr="00C14CF6">
        <w:rPr>
          <w:rFonts w:ascii="Times New Roman" w:hAnsi="Times New Roman"/>
          <w:color w:val="000000"/>
          <w:sz w:val="20"/>
          <w:szCs w:val="20"/>
        </w:rPr>
        <w:t>е</w:t>
      </w:r>
      <w:r w:rsidRPr="00C14CF6">
        <w:rPr>
          <w:rFonts w:ascii="Times New Roman" w:hAnsi="Times New Roman"/>
          <w:color w:val="000000"/>
          <w:sz w:val="20"/>
          <w:szCs w:val="20"/>
        </w:rPr>
        <w:t>нием цехов и проездов, размещением дождеприемников и мест выпу</w:t>
      </w:r>
      <w:r w:rsidRPr="00C14CF6">
        <w:rPr>
          <w:rFonts w:ascii="Times New Roman" w:hAnsi="Times New Roman"/>
          <w:color w:val="000000"/>
          <w:sz w:val="20"/>
          <w:szCs w:val="20"/>
        </w:rPr>
        <w:t>с</w:t>
      </w:r>
      <w:r w:rsidRPr="00C14CF6">
        <w:rPr>
          <w:rFonts w:ascii="Times New Roman" w:hAnsi="Times New Roman"/>
          <w:color w:val="000000"/>
          <w:sz w:val="20"/>
          <w:szCs w:val="20"/>
        </w:rPr>
        <w:t>ков из цехов внутренних водостоков, а также расположением других трубопроводов.</w:t>
      </w:r>
    </w:p>
    <w:p w:rsidR="003E31AC" w:rsidRPr="00C14CF6" w:rsidRDefault="003E31AC" w:rsidP="00C61819">
      <w:pPr>
        <w:pStyle w:val="af7"/>
        <w:widowControl w:val="0"/>
        <w:spacing w:line="252"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Обычно сети поверхностного стока разме</w:t>
      </w:r>
      <w:r w:rsidR="009C4DC5">
        <w:rPr>
          <w:rFonts w:ascii="Times New Roman" w:hAnsi="Times New Roman"/>
          <w:color w:val="000000"/>
          <w:sz w:val="20"/>
          <w:szCs w:val="20"/>
        </w:rPr>
        <w:t>щ</w:t>
      </w:r>
      <w:r w:rsidRPr="00C14CF6">
        <w:rPr>
          <w:rFonts w:ascii="Times New Roman" w:hAnsi="Times New Roman"/>
          <w:color w:val="000000"/>
          <w:sz w:val="20"/>
          <w:szCs w:val="20"/>
        </w:rPr>
        <w:t>ают посередине улиц, в пределах разделительных полос. При ширине улиц 60</w:t>
      </w:r>
      <w:r w:rsidR="00D15C6A">
        <w:rPr>
          <w:rFonts w:ascii="Times New Roman" w:hAnsi="Times New Roman"/>
          <w:color w:val="000000"/>
          <w:sz w:val="20"/>
          <w:szCs w:val="20"/>
        </w:rPr>
        <w:t xml:space="preserve"> </w:t>
      </w:r>
      <w:r w:rsidRPr="00C14CF6">
        <w:rPr>
          <w:rFonts w:ascii="Times New Roman" w:hAnsi="Times New Roman"/>
          <w:color w:val="000000"/>
          <w:sz w:val="20"/>
          <w:szCs w:val="20"/>
        </w:rPr>
        <w:t>м и более до</w:t>
      </w:r>
      <w:r w:rsidRPr="00C14CF6">
        <w:rPr>
          <w:rFonts w:ascii="Times New Roman" w:hAnsi="Times New Roman"/>
          <w:color w:val="000000"/>
          <w:sz w:val="20"/>
          <w:szCs w:val="20"/>
        </w:rPr>
        <w:t>ж</w:t>
      </w:r>
      <w:r w:rsidRPr="00C14CF6">
        <w:rPr>
          <w:rFonts w:ascii="Times New Roman" w:hAnsi="Times New Roman"/>
          <w:color w:val="000000"/>
          <w:sz w:val="20"/>
          <w:szCs w:val="20"/>
        </w:rPr>
        <w:t>девые сети прокладывают по обеим сторонам улиц в пределах газонов. В этих случаях разделительные полосы или газоны засаживают только кустарником. Посадка деревьев разрешается на расстоянии не менее 5</w:t>
      </w:r>
      <w:r w:rsidR="009C4DC5">
        <w:rPr>
          <w:rFonts w:ascii="Times New Roman" w:hAnsi="Times New Roman"/>
          <w:color w:val="000000"/>
          <w:sz w:val="20"/>
          <w:szCs w:val="20"/>
        </w:rPr>
        <w:t> </w:t>
      </w:r>
      <w:r w:rsidRPr="00C14CF6">
        <w:rPr>
          <w:rFonts w:ascii="Times New Roman" w:hAnsi="Times New Roman"/>
          <w:color w:val="000000"/>
          <w:sz w:val="20"/>
          <w:szCs w:val="20"/>
        </w:rPr>
        <w:t>м от оси труб поверхностного водоотведения.</w:t>
      </w:r>
    </w:p>
    <w:p w:rsidR="003E31AC" w:rsidRPr="00C14CF6" w:rsidRDefault="003E31AC" w:rsidP="00C61819">
      <w:pPr>
        <w:pStyle w:val="af7"/>
        <w:widowControl w:val="0"/>
        <w:spacing w:line="252"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Наименьшая глубина заложения труб дождевой сети принимается по опыту эксплуатации подобных сетей в данном районе. При отсутс</w:t>
      </w:r>
      <w:r w:rsidRPr="00C14CF6">
        <w:rPr>
          <w:rFonts w:ascii="Times New Roman" w:hAnsi="Times New Roman"/>
          <w:color w:val="000000"/>
          <w:sz w:val="20"/>
          <w:szCs w:val="20"/>
        </w:rPr>
        <w:t>т</w:t>
      </w:r>
      <w:r w:rsidRPr="00C14CF6">
        <w:rPr>
          <w:rFonts w:ascii="Times New Roman" w:hAnsi="Times New Roman"/>
          <w:color w:val="000000"/>
          <w:sz w:val="20"/>
          <w:szCs w:val="20"/>
        </w:rPr>
        <w:t>вии данных по эксплуатации дождевых сетей в рассматриваемом ра</w:t>
      </w:r>
      <w:r w:rsidRPr="00C14CF6">
        <w:rPr>
          <w:rFonts w:ascii="Times New Roman" w:hAnsi="Times New Roman"/>
          <w:color w:val="000000"/>
          <w:sz w:val="20"/>
          <w:szCs w:val="20"/>
        </w:rPr>
        <w:t>й</w:t>
      </w:r>
      <w:r w:rsidRPr="00C14CF6">
        <w:rPr>
          <w:rFonts w:ascii="Times New Roman" w:hAnsi="Times New Roman"/>
          <w:color w:val="000000"/>
          <w:sz w:val="20"/>
          <w:szCs w:val="20"/>
        </w:rPr>
        <w:t>оне минимальная глубина заложения лотка труб от поверхности земли согласно ТКП</w:t>
      </w:r>
      <w:r w:rsidR="00293C1C">
        <w:rPr>
          <w:rFonts w:ascii="Times New Roman" w:hAnsi="Times New Roman"/>
          <w:color w:val="000000"/>
          <w:sz w:val="20"/>
          <w:szCs w:val="20"/>
        </w:rPr>
        <w:t xml:space="preserve"> 45-4.01-56</w:t>
      </w:r>
      <w:r w:rsidR="009C4DC5">
        <w:rPr>
          <w:rFonts w:ascii="Times New Roman" w:hAnsi="Times New Roman"/>
          <w:color w:val="000000"/>
          <w:sz w:val="20"/>
          <w:szCs w:val="20"/>
        </w:rPr>
        <w:t>–</w:t>
      </w:r>
      <w:r w:rsidR="00293C1C">
        <w:rPr>
          <w:rFonts w:ascii="Times New Roman" w:hAnsi="Times New Roman"/>
          <w:color w:val="000000"/>
          <w:sz w:val="20"/>
          <w:szCs w:val="20"/>
        </w:rPr>
        <w:t xml:space="preserve">2012 </w:t>
      </w:r>
      <w:r w:rsidRPr="00C14CF6">
        <w:rPr>
          <w:rFonts w:ascii="Times New Roman" w:hAnsi="Times New Roman"/>
          <w:color w:val="000000"/>
          <w:sz w:val="20"/>
          <w:szCs w:val="20"/>
        </w:rPr>
        <w:t>может быть назначена меньше глубины промерзания на 0,3</w:t>
      </w:r>
      <w:r w:rsidR="00D15C6A">
        <w:rPr>
          <w:rFonts w:ascii="Times New Roman" w:hAnsi="Times New Roman"/>
          <w:color w:val="000000"/>
          <w:sz w:val="20"/>
          <w:szCs w:val="20"/>
        </w:rPr>
        <w:t xml:space="preserve"> </w:t>
      </w:r>
      <w:r w:rsidRPr="00C14CF6">
        <w:rPr>
          <w:rFonts w:ascii="Times New Roman" w:hAnsi="Times New Roman"/>
          <w:color w:val="000000"/>
          <w:sz w:val="20"/>
          <w:szCs w:val="20"/>
        </w:rPr>
        <w:t>м при диаметре труб до 500</w:t>
      </w:r>
      <w:r w:rsidR="00D15C6A">
        <w:rPr>
          <w:rFonts w:ascii="Times New Roman" w:hAnsi="Times New Roman"/>
          <w:color w:val="000000"/>
          <w:sz w:val="20"/>
          <w:szCs w:val="20"/>
        </w:rPr>
        <w:t xml:space="preserve"> </w:t>
      </w:r>
      <w:r w:rsidRPr="00C14CF6">
        <w:rPr>
          <w:rFonts w:ascii="Times New Roman" w:hAnsi="Times New Roman"/>
          <w:color w:val="000000"/>
          <w:sz w:val="20"/>
          <w:szCs w:val="20"/>
        </w:rPr>
        <w:t>мм и на 0,5</w:t>
      </w:r>
      <w:r w:rsidR="00D15C6A">
        <w:rPr>
          <w:rFonts w:ascii="Times New Roman" w:hAnsi="Times New Roman"/>
          <w:color w:val="000000"/>
          <w:sz w:val="20"/>
          <w:szCs w:val="20"/>
        </w:rPr>
        <w:t xml:space="preserve"> </w:t>
      </w:r>
      <w:r w:rsidRPr="00C14CF6">
        <w:rPr>
          <w:rFonts w:ascii="Times New Roman" w:hAnsi="Times New Roman"/>
          <w:color w:val="000000"/>
          <w:sz w:val="20"/>
          <w:szCs w:val="20"/>
        </w:rPr>
        <w:t>м при большем диаметре труб. Во всех случаях расстояние от поверхности земли до верха трубы должно быть не менее 0,7</w:t>
      </w:r>
      <w:r w:rsidR="00D15C6A">
        <w:rPr>
          <w:rFonts w:ascii="Times New Roman" w:hAnsi="Times New Roman"/>
          <w:color w:val="000000"/>
          <w:sz w:val="20"/>
          <w:szCs w:val="20"/>
        </w:rPr>
        <w:t xml:space="preserve"> </w:t>
      </w:r>
      <w:r w:rsidRPr="00C14CF6">
        <w:rPr>
          <w:rFonts w:ascii="Times New Roman" w:hAnsi="Times New Roman"/>
          <w:color w:val="000000"/>
          <w:sz w:val="20"/>
          <w:szCs w:val="20"/>
        </w:rPr>
        <w:t>м. При необходимости меньшего заложения труб следует принимать меры для их защиты от повреждения наземным транспортом и промерзания.</w:t>
      </w:r>
    </w:p>
    <w:p w:rsidR="003E31AC" w:rsidRDefault="003E31AC" w:rsidP="00C61819">
      <w:pPr>
        <w:pStyle w:val="af7"/>
        <w:widowControl w:val="0"/>
        <w:spacing w:line="252"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Глубина заложения </w:t>
      </w:r>
      <w:r w:rsidRPr="00C14CF6">
        <w:rPr>
          <w:rFonts w:ascii="Times New Roman" w:hAnsi="Times New Roman"/>
          <w:iCs/>
          <w:color w:val="000000"/>
          <w:sz w:val="20"/>
          <w:szCs w:val="20"/>
        </w:rPr>
        <w:t>Н</w:t>
      </w:r>
      <w:r w:rsidR="00D15C6A">
        <w:rPr>
          <w:rFonts w:ascii="Times New Roman" w:hAnsi="Times New Roman"/>
          <w:iCs/>
          <w:color w:val="000000"/>
          <w:sz w:val="20"/>
          <w:szCs w:val="20"/>
        </w:rPr>
        <w:t xml:space="preserve"> </w:t>
      </w:r>
      <w:r w:rsidR="009C4DC5">
        <w:rPr>
          <w:rFonts w:ascii="Times New Roman" w:hAnsi="Times New Roman"/>
          <w:iCs/>
          <w:color w:val="000000"/>
          <w:sz w:val="20"/>
          <w:szCs w:val="20"/>
        </w:rPr>
        <w:t>(</w:t>
      </w:r>
      <w:r w:rsidRPr="00C14CF6">
        <w:rPr>
          <w:rFonts w:ascii="Times New Roman" w:hAnsi="Times New Roman"/>
          <w:color w:val="000000"/>
          <w:sz w:val="20"/>
          <w:szCs w:val="20"/>
        </w:rPr>
        <w:t>м</w:t>
      </w:r>
      <w:r w:rsidR="009C4DC5">
        <w:rPr>
          <w:rFonts w:ascii="Times New Roman" w:hAnsi="Times New Roman"/>
          <w:color w:val="000000"/>
          <w:sz w:val="20"/>
          <w:szCs w:val="20"/>
        </w:rPr>
        <w:t>)</w:t>
      </w:r>
      <w:r w:rsidRPr="00C14CF6">
        <w:rPr>
          <w:rFonts w:ascii="Times New Roman" w:hAnsi="Times New Roman"/>
          <w:color w:val="000000"/>
          <w:sz w:val="20"/>
          <w:szCs w:val="20"/>
        </w:rPr>
        <w:t xml:space="preserve"> уличного коллектора (рис. </w:t>
      </w:r>
      <w:r w:rsidR="00D15C6A">
        <w:rPr>
          <w:rFonts w:ascii="Times New Roman" w:hAnsi="Times New Roman"/>
          <w:color w:val="000000"/>
          <w:sz w:val="20"/>
          <w:szCs w:val="20"/>
        </w:rPr>
        <w:t>4.</w:t>
      </w:r>
      <w:r w:rsidR="009C4DC5">
        <w:rPr>
          <w:rFonts w:ascii="Times New Roman" w:hAnsi="Times New Roman"/>
          <w:color w:val="000000"/>
          <w:sz w:val="20"/>
          <w:szCs w:val="20"/>
        </w:rPr>
        <w:t>23</w:t>
      </w:r>
      <w:r w:rsidRPr="00C14CF6">
        <w:rPr>
          <w:rFonts w:ascii="Times New Roman" w:hAnsi="Times New Roman"/>
          <w:color w:val="000000"/>
          <w:sz w:val="20"/>
          <w:szCs w:val="20"/>
        </w:rPr>
        <w:t>) в начал</w:t>
      </w:r>
      <w:r w:rsidRPr="00C14CF6">
        <w:rPr>
          <w:rFonts w:ascii="Times New Roman" w:hAnsi="Times New Roman"/>
          <w:color w:val="000000"/>
          <w:sz w:val="20"/>
          <w:szCs w:val="20"/>
        </w:rPr>
        <w:t>ь</w:t>
      </w:r>
      <w:r w:rsidRPr="00C14CF6">
        <w:rPr>
          <w:rFonts w:ascii="Times New Roman" w:hAnsi="Times New Roman"/>
          <w:color w:val="000000"/>
          <w:sz w:val="20"/>
          <w:szCs w:val="20"/>
        </w:rPr>
        <w:t>ной точке вычисляется по формуле</w:t>
      </w:r>
    </w:p>
    <w:p w:rsidR="00C61819" w:rsidRPr="001761E8" w:rsidRDefault="00C61819" w:rsidP="00C61819">
      <w:pPr>
        <w:pStyle w:val="af7"/>
        <w:widowControl w:val="0"/>
        <w:spacing w:line="252" w:lineRule="auto"/>
        <w:ind w:firstLine="284"/>
        <w:jc w:val="right"/>
        <w:rPr>
          <w:rFonts w:ascii="Times New Roman" w:hAnsi="Times New Roman"/>
          <w:color w:val="000000"/>
          <w:sz w:val="20"/>
          <w:szCs w:val="20"/>
          <w:lang w:val="en-US"/>
        </w:rPr>
      </w:pPr>
      <w:r w:rsidRPr="00C14CF6">
        <w:rPr>
          <w:rFonts w:ascii="Times New Roman" w:hAnsi="Times New Roman"/>
          <w:color w:val="000000"/>
          <w:sz w:val="20"/>
          <w:szCs w:val="20"/>
        </w:rPr>
        <w:t>Н</w:t>
      </w:r>
      <w:r w:rsidRPr="00C14CF6">
        <w:rPr>
          <w:rFonts w:ascii="Times New Roman" w:hAnsi="Times New Roman"/>
          <w:color w:val="000000"/>
          <w:sz w:val="20"/>
          <w:szCs w:val="20"/>
          <w:lang w:val="en-US"/>
        </w:rPr>
        <w:t xml:space="preserve"> = h + i</w:t>
      </w:r>
      <w:r w:rsidRPr="00C14CF6">
        <w:rPr>
          <w:rFonts w:ascii="Times New Roman" w:hAnsi="Times New Roman"/>
          <w:color w:val="000000"/>
          <w:sz w:val="20"/>
          <w:szCs w:val="20"/>
          <w:vertAlign w:val="subscript"/>
          <w:lang w:val="en-US"/>
        </w:rPr>
        <w:t xml:space="preserve">n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n</w:t>
      </w:r>
      <w:r w:rsidRPr="00C14CF6">
        <w:rPr>
          <w:rFonts w:ascii="Times New Roman" w:hAnsi="Times New Roman"/>
          <w:color w:val="000000"/>
          <w:sz w:val="20"/>
          <w:szCs w:val="20"/>
          <w:lang w:val="en-US"/>
        </w:rPr>
        <w:t xml:space="preserve"> + i</w:t>
      </w:r>
      <w:r w:rsidRPr="00C14CF6">
        <w:rPr>
          <w:rFonts w:ascii="Times New Roman" w:hAnsi="Times New Roman"/>
          <w:color w:val="000000"/>
          <w:sz w:val="20"/>
          <w:szCs w:val="20"/>
          <w:vertAlign w:val="subscript"/>
        </w:rPr>
        <w:t>в</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rPr>
        <w:t>в</w:t>
      </w:r>
      <w:r w:rsidRPr="00C14CF6">
        <w:rPr>
          <w:rFonts w:ascii="Times New Roman" w:hAnsi="Times New Roman"/>
          <w:color w:val="000000"/>
          <w:sz w:val="20"/>
          <w:szCs w:val="20"/>
          <w:lang w:val="en-US"/>
        </w:rPr>
        <w:t xml:space="preserve"> + (z</w:t>
      </w:r>
      <w:r w:rsidRPr="00C14CF6">
        <w:rPr>
          <w:rFonts w:ascii="Times New Roman" w:hAnsi="Times New Roman"/>
          <w:color w:val="000000"/>
          <w:sz w:val="20"/>
          <w:szCs w:val="20"/>
          <w:vertAlign w:val="subscript"/>
          <w:lang w:val="en-US"/>
        </w:rPr>
        <w:t>1</w:t>
      </w:r>
      <w:r w:rsidRPr="00C14CF6">
        <w:rPr>
          <w:rFonts w:ascii="Times New Roman" w:hAnsi="Times New Roman"/>
          <w:color w:val="000000"/>
          <w:sz w:val="20"/>
          <w:szCs w:val="20"/>
          <w:lang w:val="en-US"/>
        </w:rPr>
        <w:t xml:space="preserve"> – z</w:t>
      </w:r>
      <w:r w:rsidRPr="00C14CF6">
        <w:rPr>
          <w:rFonts w:ascii="Times New Roman" w:hAnsi="Times New Roman"/>
          <w:color w:val="000000"/>
          <w:sz w:val="20"/>
          <w:szCs w:val="20"/>
          <w:vertAlign w:val="subscript"/>
          <w:lang w:val="en-US"/>
        </w:rPr>
        <w:t>2</w:t>
      </w:r>
      <w:r w:rsidRPr="00C14CF6">
        <w:rPr>
          <w:rFonts w:ascii="Times New Roman" w:hAnsi="Times New Roman"/>
          <w:color w:val="000000"/>
          <w:sz w:val="20"/>
          <w:szCs w:val="20"/>
          <w:lang w:val="en-US"/>
        </w:rPr>
        <w:t>) +</w:t>
      </w:r>
      <w:r w:rsidRPr="00C61819">
        <w:rPr>
          <w:rFonts w:ascii="Times New Roman" w:hAnsi="Times New Roman"/>
          <w:color w:val="000000"/>
          <w:sz w:val="20"/>
          <w:szCs w:val="20"/>
          <w:lang w:val="en-US"/>
        </w:rPr>
        <w:t xml:space="preserve"> </w:t>
      </w:r>
      <w:r w:rsidRPr="00C14CF6">
        <w:rPr>
          <w:rFonts w:ascii="Times New Roman" w:hAnsi="Times New Roman"/>
          <w:color w:val="000000"/>
          <w:sz w:val="20"/>
          <w:szCs w:val="20"/>
          <w:lang w:val="en-US"/>
        </w:rPr>
        <w:t>∆d</w:t>
      </w:r>
      <w:r w:rsidRPr="009C4DC5">
        <w:rPr>
          <w:rFonts w:ascii="Times New Roman" w:hAnsi="Times New Roman"/>
          <w:color w:val="000000"/>
          <w:sz w:val="20"/>
          <w:szCs w:val="20"/>
          <w:lang w:val="en-US"/>
        </w:rPr>
        <w:t xml:space="preserve">, </w:t>
      </w:r>
      <w:r w:rsidRPr="00CB4D2A">
        <w:rPr>
          <w:rFonts w:ascii="Times New Roman" w:hAnsi="Times New Roman"/>
          <w:color w:val="000000"/>
          <w:sz w:val="20"/>
          <w:szCs w:val="20"/>
          <w:lang w:val="en-US"/>
        </w:rPr>
        <w:t xml:space="preserve">        </w:t>
      </w:r>
      <w:r w:rsidRPr="00BA0663">
        <w:rPr>
          <w:rFonts w:ascii="Times New Roman" w:hAnsi="Times New Roman"/>
          <w:color w:val="000000"/>
          <w:sz w:val="20"/>
          <w:szCs w:val="20"/>
          <w:lang w:val="en-US"/>
        </w:rPr>
        <w:t xml:space="preserve">          </w:t>
      </w:r>
      <w:r w:rsidRPr="00CB4D2A">
        <w:rPr>
          <w:rFonts w:ascii="Times New Roman" w:hAnsi="Times New Roman"/>
          <w:color w:val="000000"/>
          <w:sz w:val="20"/>
          <w:szCs w:val="20"/>
          <w:lang w:val="en-US"/>
        </w:rPr>
        <w:t xml:space="preserve">   (4.1</w:t>
      </w:r>
      <w:r w:rsidRPr="009C4DC5">
        <w:rPr>
          <w:rFonts w:ascii="Times New Roman" w:hAnsi="Times New Roman"/>
          <w:color w:val="000000"/>
          <w:sz w:val="20"/>
          <w:szCs w:val="20"/>
          <w:lang w:val="en-US"/>
        </w:rPr>
        <w:t>2</w:t>
      </w:r>
      <w:r w:rsidRPr="00CB4D2A">
        <w:rPr>
          <w:rFonts w:ascii="Times New Roman" w:hAnsi="Times New Roman"/>
          <w:color w:val="000000"/>
          <w:sz w:val="20"/>
          <w:szCs w:val="20"/>
          <w:lang w:val="en-US"/>
        </w:rPr>
        <w:t>)</w:t>
      </w:r>
    </w:p>
    <w:p w:rsidR="00C61819" w:rsidRPr="00C14CF6" w:rsidRDefault="00C61819" w:rsidP="00C61819">
      <w:pPr>
        <w:pStyle w:val="af7"/>
        <w:widowControl w:val="0"/>
        <w:spacing w:line="252" w:lineRule="auto"/>
        <w:ind w:left="680" w:hanging="680"/>
        <w:jc w:val="both"/>
        <w:rPr>
          <w:rFonts w:ascii="Times New Roman" w:hAnsi="Times New Roman"/>
          <w:sz w:val="20"/>
          <w:szCs w:val="20"/>
        </w:rPr>
      </w:pPr>
      <w:r>
        <w:rPr>
          <w:rFonts w:ascii="Times New Roman" w:hAnsi="Times New Roman"/>
          <w:color w:val="000000"/>
          <w:sz w:val="20"/>
          <w:szCs w:val="20"/>
        </w:rPr>
        <w:t>г</w:t>
      </w:r>
      <w:r w:rsidRPr="00C14CF6">
        <w:rPr>
          <w:rFonts w:ascii="Times New Roman" w:hAnsi="Times New Roman"/>
          <w:color w:val="000000"/>
          <w:sz w:val="20"/>
          <w:szCs w:val="20"/>
        </w:rPr>
        <w:t xml:space="preserve">де </w:t>
      </w:r>
      <w:r w:rsidRPr="00C14CF6">
        <w:rPr>
          <w:rFonts w:ascii="Times New Roman" w:hAnsi="Times New Roman"/>
          <w:iCs/>
          <w:color w:val="000000"/>
          <w:sz w:val="20"/>
          <w:szCs w:val="20"/>
          <w:lang w:val="en-US"/>
        </w:rPr>
        <w:t>h</w:t>
      </w:r>
      <w:r>
        <w:rPr>
          <w:rFonts w:ascii="Times New Roman" w:hAnsi="Times New Roman"/>
          <w:iCs/>
          <w:color w:val="000000"/>
          <w:sz w:val="20"/>
          <w:szCs w:val="20"/>
        </w:rPr>
        <w:t xml:space="preserve"> </w:t>
      </w:r>
      <w:r w:rsidRPr="00C14CF6">
        <w:rPr>
          <w:rFonts w:ascii="Times New Roman" w:hAnsi="Times New Roman"/>
          <w:color w:val="000000"/>
          <w:sz w:val="20"/>
          <w:szCs w:val="20"/>
        </w:rPr>
        <w:t>– глубина заложения линии присоединения в наиболее удале</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ном дождеприемнике, м; </w:t>
      </w:r>
    </w:p>
    <w:p w:rsidR="00C61819" w:rsidRPr="00C14CF6" w:rsidRDefault="00C61819" w:rsidP="00C61819">
      <w:pPr>
        <w:pStyle w:val="af7"/>
        <w:widowControl w:val="0"/>
        <w:spacing w:line="252" w:lineRule="auto"/>
        <w:ind w:left="794" w:hanging="794"/>
        <w:jc w:val="both"/>
        <w:rPr>
          <w:rFonts w:ascii="Times New Roman" w:hAnsi="Times New Roman"/>
          <w:color w:val="000000"/>
          <w:sz w:val="20"/>
          <w:szCs w:val="20"/>
        </w:rPr>
      </w:pPr>
      <w:r>
        <w:rPr>
          <w:rFonts w:ascii="Times New Roman" w:hAnsi="Times New Roman"/>
          <w:color w:val="000000"/>
          <w:sz w:val="20"/>
          <w:szCs w:val="20"/>
        </w:rPr>
        <w:t xml:space="preserve">     </w:t>
      </w:r>
      <w:r w:rsidRPr="00C14CF6">
        <w:rPr>
          <w:rFonts w:ascii="Times New Roman" w:hAnsi="Times New Roman"/>
          <w:color w:val="000000"/>
          <w:sz w:val="20"/>
          <w:szCs w:val="20"/>
          <w:lang w:val="en-US"/>
        </w:rPr>
        <w:t>i</w:t>
      </w:r>
      <w:r w:rsidRPr="00C14CF6">
        <w:rPr>
          <w:rFonts w:ascii="Times New Roman" w:hAnsi="Times New Roman"/>
          <w:color w:val="000000"/>
          <w:sz w:val="20"/>
          <w:szCs w:val="20"/>
          <w:vertAlign w:val="subscript"/>
          <w:lang w:val="en-US"/>
        </w:rPr>
        <w:t>n</w:t>
      </w:r>
      <w:r w:rsidRPr="00C14CF6">
        <w:rPr>
          <w:rFonts w:ascii="Times New Roman" w:hAnsi="Times New Roman"/>
          <w:color w:val="000000"/>
          <w:sz w:val="20"/>
          <w:szCs w:val="20"/>
        </w:rPr>
        <w:t xml:space="preserve">, </w:t>
      </w:r>
      <w:r w:rsidRPr="00C14CF6">
        <w:rPr>
          <w:rFonts w:ascii="Times New Roman" w:hAnsi="Times New Roman"/>
          <w:color w:val="000000"/>
          <w:sz w:val="20"/>
          <w:szCs w:val="20"/>
          <w:lang w:val="en-US"/>
        </w:rPr>
        <w:t>i</w:t>
      </w:r>
      <w:r w:rsidRPr="00C14CF6">
        <w:rPr>
          <w:rFonts w:ascii="Times New Roman" w:hAnsi="Times New Roman"/>
          <w:color w:val="000000"/>
          <w:sz w:val="20"/>
          <w:szCs w:val="20"/>
          <w:vertAlign w:val="subscript"/>
        </w:rPr>
        <w:t xml:space="preserve">в </w:t>
      </w:r>
      <w:r w:rsidRPr="00C14CF6">
        <w:rPr>
          <w:rFonts w:ascii="Times New Roman" w:hAnsi="Times New Roman"/>
          <w:color w:val="000000"/>
          <w:sz w:val="20"/>
          <w:szCs w:val="20"/>
        </w:rPr>
        <w:t>– уклоны труб присоединительной ветви и внутриквартальной сети (</w:t>
      </w:r>
      <w:r w:rsidRPr="00C14CF6">
        <w:rPr>
          <w:rFonts w:ascii="Times New Roman" w:hAnsi="Times New Roman"/>
          <w:color w:val="000000"/>
          <w:sz w:val="20"/>
          <w:szCs w:val="20"/>
          <w:lang w:val="en-US"/>
        </w:rPr>
        <w:t>i</w:t>
      </w:r>
      <w:r w:rsidRPr="00C14CF6">
        <w:rPr>
          <w:rFonts w:ascii="Times New Roman" w:hAnsi="Times New Roman"/>
          <w:color w:val="000000"/>
          <w:sz w:val="20"/>
          <w:szCs w:val="20"/>
          <w:vertAlign w:val="subscript"/>
          <w:lang w:val="en-US"/>
        </w:rPr>
        <w:t>n</w:t>
      </w:r>
      <w:r w:rsidRPr="00C14CF6">
        <w:rPr>
          <w:rFonts w:ascii="Times New Roman" w:hAnsi="Times New Roman"/>
          <w:color w:val="000000"/>
          <w:sz w:val="20"/>
          <w:szCs w:val="20"/>
        </w:rPr>
        <w:t xml:space="preserve"> = 0,02; </w:t>
      </w:r>
      <w:r w:rsidRPr="00C14CF6">
        <w:rPr>
          <w:rFonts w:ascii="Times New Roman" w:hAnsi="Times New Roman"/>
          <w:color w:val="000000"/>
          <w:sz w:val="20"/>
          <w:szCs w:val="20"/>
          <w:lang w:val="en-US"/>
        </w:rPr>
        <w:t>i</w:t>
      </w:r>
      <w:r w:rsidRPr="00C14CF6">
        <w:rPr>
          <w:rFonts w:ascii="Times New Roman" w:hAnsi="Times New Roman"/>
          <w:color w:val="000000"/>
          <w:sz w:val="20"/>
          <w:szCs w:val="20"/>
          <w:vertAlign w:val="subscript"/>
        </w:rPr>
        <w:t>в</w:t>
      </w:r>
      <w:r w:rsidRPr="00C14CF6">
        <w:rPr>
          <w:rFonts w:ascii="Times New Roman" w:hAnsi="Times New Roman"/>
          <w:color w:val="000000"/>
          <w:sz w:val="20"/>
          <w:szCs w:val="20"/>
        </w:rPr>
        <w:t xml:space="preserve"> = 0,005 при </w:t>
      </w:r>
      <w:r w:rsidRPr="00C14CF6">
        <w:rPr>
          <w:rFonts w:ascii="Times New Roman" w:hAnsi="Times New Roman"/>
          <w:color w:val="000000"/>
          <w:sz w:val="20"/>
          <w:szCs w:val="20"/>
          <w:lang w:val="en-US"/>
        </w:rPr>
        <w:t>d</w:t>
      </w:r>
      <w:r w:rsidRPr="00C14CF6">
        <w:rPr>
          <w:rFonts w:ascii="Times New Roman" w:hAnsi="Times New Roman"/>
          <w:color w:val="000000"/>
          <w:sz w:val="20"/>
          <w:szCs w:val="20"/>
        </w:rPr>
        <w:t xml:space="preserve"> = 200</w:t>
      </w:r>
      <w:r>
        <w:rPr>
          <w:rFonts w:ascii="Times New Roman" w:hAnsi="Times New Roman"/>
          <w:color w:val="000000"/>
          <w:sz w:val="20"/>
          <w:szCs w:val="20"/>
        </w:rPr>
        <w:t> </w:t>
      </w:r>
      <w:r w:rsidRPr="00C14CF6">
        <w:rPr>
          <w:rFonts w:ascii="Times New Roman" w:hAnsi="Times New Roman"/>
          <w:color w:val="000000"/>
          <w:sz w:val="20"/>
          <w:szCs w:val="20"/>
        </w:rPr>
        <w:t>мм);</w:t>
      </w:r>
    </w:p>
    <w:p w:rsidR="00C61819" w:rsidRPr="00C14CF6" w:rsidRDefault="00C61819" w:rsidP="00C61819">
      <w:pPr>
        <w:pStyle w:val="af7"/>
        <w:widowControl w:val="0"/>
        <w:spacing w:line="252" w:lineRule="auto"/>
        <w:ind w:left="794" w:hanging="794"/>
        <w:jc w:val="both"/>
        <w:rPr>
          <w:rFonts w:ascii="Times New Roman" w:hAnsi="Times New Roman"/>
          <w:color w:val="000000"/>
          <w:sz w:val="20"/>
          <w:szCs w:val="20"/>
        </w:rPr>
      </w:pPr>
      <w:r>
        <w:rPr>
          <w:rFonts w:ascii="Times New Roman" w:hAnsi="Times New Roman"/>
          <w:color w:val="000000"/>
          <w:sz w:val="20"/>
          <w:szCs w:val="20"/>
        </w:rPr>
        <w:t xml:space="preserve">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n</w:t>
      </w:r>
      <w:r w:rsidRPr="00C14CF6">
        <w:rPr>
          <w:rFonts w:ascii="Times New Roman" w:hAnsi="Times New Roman"/>
          <w:color w:val="000000"/>
          <w:sz w:val="20"/>
          <w:szCs w:val="20"/>
        </w:rPr>
        <w:t xml:space="preserve">,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rPr>
        <w:t xml:space="preserve">в </w:t>
      </w:r>
      <w:r w:rsidRPr="00C14CF6">
        <w:rPr>
          <w:rFonts w:ascii="Times New Roman" w:hAnsi="Times New Roman"/>
          <w:color w:val="000000"/>
          <w:sz w:val="20"/>
          <w:szCs w:val="20"/>
        </w:rPr>
        <w:t>– длины присоединительной ветви и внутриквартальной сети от наиболее удаленного колодца до колодца на уличной магис</w:t>
      </w:r>
      <w:r w:rsidRPr="00C14CF6">
        <w:rPr>
          <w:rFonts w:ascii="Times New Roman" w:hAnsi="Times New Roman"/>
          <w:color w:val="000000"/>
          <w:sz w:val="20"/>
          <w:szCs w:val="20"/>
        </w:rPr>
        <w:t>т</w:t>
      </w:r>
      <w:r w:rsidRPr="00C14CF6">
        <w:rPr>
          <w:rFonts w:ascii="Times New Roman" w:hAnsi="Times New Roman"/>
          <w:color w:val="000000"/>
          <w:sz w:val="20"/>
          <w:szCs w:val="20"/>
        </w:rPr>
        <w:t>рали (принимаются по плану квартала с нанесенными на нем дождеприемниками и внутриквартальной сетью), м;</w:t>
      </w:r>
    </w:p>
    <w:p w:rsidR="00C61819" w:rsidRPr="00C14CF6" w:rsidRDefault="00C61819" w:rsidP="00C61819">
      <w:pPr>
        <w:pStyle w:val="af7"/>
        <w:widowControl w:val="0"/>
        <w:spacing w:line="252" w:lineRule="auto"/>
        <w:ind w:left="794" w:hanging="794"/>
        <w:jc w:val="both"/>
        <w:rPr>
          <w:rFonts w:ascii="Times New Roman" w:hAnsi="Times New Roman"/>
          <w:color w:val="000000"/>
          <w:sz w:val="20"/>
          <w:szCs w:val="20"/>
        </w:rPr>
      </w:pPr>
      <w:r>
        <w:rPr>
          <w:rFonts w:ascii="Times New Roman" w:hAnsi="Times New Roman"/>
          <w:color w:val="000000"/>
          <w:sz w:val="20"/>
          <w:szCs w:val="20"/>
        </w:rPr>
        <w:t xml:space="preserve">    </w:t>
      </w:r>
      <w:r w:rsidRPr="00C14CF6">
        <w:rPr>
          <w:rFonts w:ascii="Times New Roman" w:hAnsi="Times New Roman"/>
          <w:color w:val="000000"/>
          <w:sz w:val="20"/>
          <w:szCs w:val="20"/>
          <w:lang w:val="en-US"/>
        </w:rPr>
        <w:t>z</w:t>
      </w:r>
      <w:r w:rsidRPr="00C14CF6">
        <w:rPr>
          <w:rFonts w:ascii="Times New Roman" w:hAnsi="Times New Roman"/>
          <w:color w:val="000000"/>
          <w:sz w:val="20"/>
          <w:szCs w:val="20"/>
          <w:vertAlign w:val="subscript"/>
        </w:rPr>
        <w:t>1</w:t>
      </w:r>
      <w:r w:rsidRPr="00C14CF6">
        <w:rPr>
          <w:rFonts w:ascii="Times New Roman" w:hAnsi="Times New Roman"/>
          <w:color w:val="000000"/>
          <w:sz w:val="20"/>
          <w:szCs w:val="20"/>
        </w:rPr>
        <w:t xml:space="preserve">, </w:t>
      </w:r>
      <w:r w:rsidRPr="00C14CF6">
        <w:rPr>
          <w:rFonts w:ascii="Times New Roman" w:hAnsi="Times New Roman"/>
          <w:color w:val="000000"/>
          <w:sz w:val="20"/>
          <w:szCs w:val="20"/>
          <w:lang w:val="en-US"/>
        </w:rPr>
        <w:t>z</w:t>
      </w:r>
      <w:r w:rsidRPr="00C14CF6">
        <w:rPr>
          <w:rFonts w:ascii="Times New Roman" w:hAnsi="Times New Roman"/>
          <w:color w:val="000000"/>
          <w:sz w:val="20"/>
          <w:szCs w:val="20"/>
          <w:vertAlign w:val="subscript"/>
        </w:rPr>
        <w:t xml:space="preserve">2 </w:t>
      </w:r>
      <w:r w:rsidRPr="00C14CF6">
        <w:rPr>
          <w:rFonts w:ascii="Times New Roman" w:hAnsi="Times New Roman"/>
          <w:color w:val="000000"/>
          <w:sz w:val="20"/>
          <w:szCs w:val="20"/>
        </w:rPr>
        <w:t>– отметки поверхности земли после планировки соответстве</w:t>
      </w:r>
      <w:r w:rsidRPr="00C14CF6">
        <w:rPr>
          <w:rFonts w:ascii="Times New Roman" w:hAnsi="Times New Roman"/>
          <w:color w:val="000000"/>
          <w:sz w:val="20"/>
          <w:szCs w:val="20"/>
        </w:rPr>
        <w:t>н</w:t>
      </w:r>
      <w:r w:rsidRPr="00C14CF6">
        <w:rPr>
          <w:rFonts w:ascii="Times New Roman" w:hAnsi="Times New Roman"/>
          <w:color w:val="000000"/>
          <w:sz w:val="20"/>
          <w:szCs w:val="20"/>
        </w:rPr>
        <w:t>но на уличном проезде и у самого удаленного дождеприе</w:t>
      </w:r>
      <w:r w:rsidRPr="00C14CF6">
        <w:rPr>
          <w:rFonts w:ascii="Times New Roman" w:hAnsi="Times New Roman"/>
          <w:color w:val="000000"/>
          <w:sz w:val="20"/>
          <w:szCs w:val="20"/>
        </w:rPr>
        <w:t>м</w:t>
      </w:r>
      <w:r w:rsidRPr="00C14CF6">
        <w:rPr>
          <w:rFonts w:ascii="Times New Roman" w:hAnsi="Times New Roman"/>
          <w:color w:val="000000"/>
          <w:sz w:val="20"/>
          <w:szCs w:val="20"/>
        </w:rPr>
        <w:t xml:space="preserve">ника, м; </w:t>
      </w:r>
    </w:p>
    <w:p w:rsidR="00C61819" w:rsidRPr="00C14CF6" w:rsidRDefault="00C61819" w:rsidP="00C61819">
      <w:pPr>
        <w:pStyle w:val="af7"/>
        <w:widowControl w:val="0"/>
        <w:spacing w:line="252" w:lineRule="auto"/>
        <w:ind w:left="737" w:hanging="737"/>
        <w:jc w:val="both"/>
        <w:rPr>
          <w:rFonts w:ascii="Times New Roman" w:hAnsi="Times New Roman"/>
          <w:color w:val="000000"/>
          <w:sz w:val="20"/>
          <w:szCs w:val="20"/>
        </w:rPr>
      </w:pPr>
      <w:r>
        <w:rPr>
          <w:rFonts w:ascii="Times New Roman" w:hAnsi="Times New Roman"/>
          <w:color w:val="000000"/>
          <w:sz w:val="20"/>
          <w:szCs w:val="20"/>
        </w:rPr>
        <w:t xml:space="preserve">    </w:t>
      </w:r>
      <w:r w:rsidRPr="00C14CF6">
        <w:rPr>
          <w:rFonts w:ascii="Times New Roman" w:hAnsi="Times New Roman"/>
          <w:color w:val="000000"/>
          <w:sz w:val="20"/>
          <w:szCs w:val="20"/>
        </w:rPr>
        <w:t>∆</w:t>
      </w:r>
      <w:r w:rsidRPr="00C14CF6">
        <w:rPr>
          <w:rFonts w:ascii="Times New Roman" w:hAnsi="Times New Roman"/>
          <w:color w:val="000000"/>
          <w:sz w:val="20"/>
          <w:szCs w:val="20"/>
          <w:lang w:val="en-US"/>
        </w:rPr>
        <w:t>d</w:t>
      </w:r>
      <w:r w:rsidRPr="00C14CF6">
        <w:rPr>
          <w:rFonts w:ascii="Times New Roman" w:hAnsi="Times New Roman"/>
          <w:color w:val="000000"/>
          <w:sz w:val="20"/>
          <w:szCs w:val="20"/>
        </w:rPr>
        <w:t xml:space="preserve"> – перепад между лотками внутриквартальной и уличной сети (∆</w:t>
      </w:r>
      <w:r>
        <w:rPr>
          <w:rFonts w:ascii="Times New Roman" w:hAnsi="Times New Roman"/>
          <w:color w:val="000000"/>
          <w:sz w:val="20"/>
          <w:szCs w:val="20"/>
        </w:rPr>
        <w:t> </w:t>
      </w:r>
      <w:r w:rsidRPr="00C14CF6">
        <w:rPr>
          <w:rFonts w:ascii="Times New Roman" w:hAnsi="Times New Roman"/>
          <w:color w:val="000000"/>
          <w:sz w:val="20"/>
          <w:szCs w:val="20"/>
        </w:rPr>
        <w:t>≥</w:t>
      </w:r>
      <w:r>
        <w:rPr>
          <w:rFonts w:ascii="Times New Roman" w:hAnsi="Times New Roman"/>
          <w:color w:val="000000"/>
          <w:sz w:val="20"/>
          <w:szCs w:val="20"/>
        </w:rPr>
        <w:t> </w:t>
      </w:r>
      <w:r w:rsidRPr="00C14CF6">
        <w:rPr>
          <w:rFonts w:ascii="Times New Roman" w:hAnsi="Times New Roman"/>
          <w:color w:val="000000"/>
          <w:sz w:val="20"/>
          <w:szCs w:val="20"/>
        </w:rPr>
        <w:t>0,5</w:t>
      </w:r>
      <w:r>
        <w:rPr>
          <w:rFonts w:ascii="Times New Roman" w:hAnsi="Times New Roman"/>
          <w:color w:val="000000"/>
          <w:sz w:val="20"/>
          <w:szCs w:val="20"/>
          <w:lang w:val="en-US"/>
        </w:rPr>
        <w:t>d</w:t>
      </w:r>
      <w:r>
        <w:rPr>
          <w:rFonts w:ascii="Times New Roman" w:hAnsi="Times New Roman"/>
          <w:color w:val="000000"/>
          <w:sz w:val="20"/>
          <w:szCs w:val="20"/>
          <w:vertAlign w:val="subscript"/>
        </w:rPr>
        <w:t>у</w:t>
      </w:r>
      <w:r w:rsidRPr="00C14CF6">
        <w:rPr>
          <w:rFonts w:ascii="Times New Roman" w:hAnsi="Times New Roman"/>
          <w:color w:val="000000"/>
          <w:sz w:val="20"/>
          <w:szCs w:val="20"/>
        </w:rPr>
        <w:t xml:space="preserve">, где </w:t>
      </w:r>
      <w:r>
        <w:rPr>
          <w:rFonts w:ascii="Times New Roman" w:hAnsi="Times New Roman"/>
          <w:color w:val="000000"/>
          <w:sz w:val="20"/>
          <w:szCs w:val="20"/>
          <w:lang w:val="en-US"/>
        </w:rPr>
        <w:t>d</w:t>
      </w:r>
      <w:r w:rsidRPr="00C14CF6">
        <w:rPr>
          <w:rFonts w:ascii="Times New Roman" w:hAnsi="Times New Roman"/>
          <w:color w:val="000000"/>
          <w:sz w:val="20"/>
          <w:szCs w:val="20"/>
          <w:vertAlign w:val="subscript"/>
          <w:lang w:val="en-US"/>
        </w:rPr>
        <w:t>y</w:t>
      </w:r>
      <w:r w:rsidRPr="00C14CF6">
        <w:rPr>
          <w:rFonts w:ascii="Times New Roman" w:hAnsi="Times New Roman"/>
          <w:color w:val="000000"/>
          <w:sz w:val="20"/>
          <w:szCs w:val="20"/>
        </w:rPr>
        <w:t xml:space="preserve"> – диаметр уличной сети), м.</w:t>
      </w:r>
    </w:p>
    <w:p w:rsidR="00C61819" w:rsidRPr="00C14CF6" w:rsidRDefault="00C61819" w:rsidP="001C7B0F">
      <w:pPr>
        <w:pStyle w:val="af7"/>
        <w:widowControl w:val="0"/>
        <w:ind w:firstLine="284"/>
        <w:jc w:val="both"/>
        <w:rPr>
          <w:rFonts w:ascii="Times New Roman" w:hAnsi="Times New Roman"/>
          <w:color w:val="000000"/>
          <w:sz w:val="20"/>
          <w:szCs w:val="20"/>
        </w:rPr>
      </w:pPr>
    </w:p>
    <w:p w:rsidR="003E31AC" w:rsidRPr="00C14CF6" w:rsidRDefault="00271080" w:rsidP="001C7B0F">
      <w:pPr>
        <w:tabs>
          <w:tab w:val="left" w:pos="0"/>
        </w:tabs>
        <w:jc w:val="center"/>
        <w:rPr>
          <w:noProof/>
          <w:sz w:val="20"/>
          <w:szCs w:val="20"/>
        </w:rPr>
      </w:pPr>
      <w:r>
        <w:rPr>
          <w:noProof/>
          <w:sz w:val="20"/>
          <w:szCs w:val="20"/>
        </w:rPr>
        <w:lastRenderedPageBreak/>
        <w:drawing>
          <wp:inline distT="0" distB="0" distL="0" distR="0">
            <wp:extent cx="2980383" cy="1646969"/>
            <wp:effectExtent l="19050" t="0" r="0" b="0"/>
            <wp:docPr id="62" name="Рисунок 1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4"/>
                    <pic:cNvPicPr>
                      <a:picLocks noChangeAspect="1" noChangeArrowheads="1"/>
                    </pic:cNvPicPr>
                  </pic:nvPicPr>
                  <pic:blipFill>
                    <a:blip r:embed="rId99" cstate="print"/>
                    <a:srcRect/>
                    <a:stretch>
                      <a:fillRect/>
                    </a:stretch>
                  </pic:blipFill>
                  <pic:spPr bwMode="auto">
                    <a:xfrm>
                      <a:off x="0" y="0"/>
                      <a:ext cx="2986469" cy="1650332"/>
                    </a:xfrm>
                    <a:prstGeom prst="rect">
                      <a:avLst/>
                    </a:prstGeom>
                    <a:noFill/>
                    <a:ln w="9525">
                      <a:noFill/>
                      <a:miter lim="800000"/>
                      <a:headEnd/>
                      <a:tailEnd/>
                    </a:ln>
                  </pic:spPr>
                </pic:pic>
              </a:graphicData>
            </a:graphic>
          </wp:inline>
        </w:drawing>
      </w:r>
    </w:p>
    <w:p w:rsidR="00BC4CA7" w:rsidRDefault="00BC4CA7" w:rsidP="001C7B0F">
      <w:pPr>
        <w:pStyle w:val="af7"/>
        <w:widowControl w:val="0"/>
        <w:jc w:val="center"/>
        <w:rPr>
          <w:rFonts w:ascii="Times New Roman" w:hAnsi="Times New Roman"/>
          <w:sz w:val="16"/>
          <w:szCs w:val="16"/>
        </w:rPr>
      </w:pPr>
    </w:p>
    <w:p w:rsidR="003E31AC" w:rsidRPr="00180F61" w:rsidRDefault="003E31AC" w:rsidP="001C7B0F">
      <w:pPr>
        <w:pStyle w:val="af7"/>
        <w:widowControl w:val="0"/>
        <w:jc w:val="center"/>
        <w:rPr>
          <w:rFonts w:ascii="Times New Roman" w:hAnsi="Times New Roman"/>
          <w:sz w:val="16"/>
          <w:szCs w:val="16"/>
        </w:rPr>
      </w:pPr>
      <w:r w:rsidRPr="00180F61">
        <w:rPr>
          <w:rFonts w:ascii="Times New Roman" w:hAnsi="Times New Roman"/>
          <w:sz w:val="16"/>
          <w:szCs w:val="16"/>
        </w:rPr>
        <w:t>Рис.</w:t>
      </w:r>
      <w:r w:rsidR="005255EC">
        <w:rPr>
          <w:rFonts w:ascii="Times New Roman" w:hAnsi="Times New Roman"/>
          <w:sz w:val="16"/>
          <w:szCs w:val="16"/>
        </w:rPr>
        <w:t> </w:t>
      </w:r>
      <w:r w:rsidRPr="00180F61">
        <w:rPr>
          <w:rFonts w:ascii="Times New Roman" w:hAnsi="Times New Roman"/>
          <w:sz w:val="16"/>
          <w:szCs w:val="16"/>
        </w:rPr>
        <w:t>4.</w:t>
      </w:r>
      <w:r w:rsidR="005255EC">
        <w:rPr>
          <w:rFonts w:ascii="Times New Roman" w:hAnsi="Times New Roman"/>
          <w:sz w:val="16"/>
          <w:szCs w:val="16"/>
        </w:rPr>
        <w:t>23</w:t>
      </w:r>
      <w:r w:rsidRPr="00180F61">
        <w:rPr>
          <w:rFonts w:ascii="Times New Roman" w:hAnsi="Times New Roman"/>
          <w:sz w:val="16"/>
          <w:szCs w:val="16"/>
        </w:rPr>
        <w:t xml:space="preserve">. Схема к определению начальной глубины </w:t>
      </w:r>
    </w:p>
    <w:p w:rsidR="003E31AC" w:rsidRPr="00180F61" w:rsidRDefault="003E31AC" w:rsidP="001C7B0F">
      <w:pPr>
        <w:pStyle w:val="af7"/>
        <w:widowControl w:val="0"/>
        <w:jc w:val="center"/>
        <w:rPr>
          <w:rFonts w:ascii="Times New Roman" w:hAnsi="Times New Roman"/>
          <w:sz w:val="16"/>
          <w:szCs w:val="16"/>
        </w:rPr>
      </w:pPr>
      <w:r w:rsidRPr="00180F61">
        <w:rPr>
          <w:rFonts w:ascii="Times New Roman" w:hAnsi="Times New Roman"/>
          <w:sz w:val="16"/>
          <w:szCs w:val="16"/>
        </w:rPr>
        <w:t>заложения уличной магистрали</w:t>
      </w:r>
    </w:p>
    <w:p w:rsidR="00C61819" w:rsidRDefault="00C61819"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Расстояния по вертикали в свету от трубопроводов дождевой сети водоотведения до других подземных инженерных сетей принимаются в следующих пределах:</w:t>
      </w:r>
    </w:p>
    <w:p w:rsidR="003E31AC" w:rsidRPr="00C14CF6" w:rsidRDefault="005255EC"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xml:space="preserve">- для </w:t>
      </w:r>
      <w:r w:rsidR="003E31AC" w:rsidRPr="00C14CF6">
        <w:rPr>
          <w:rFonts w:ascii="Times New Roman" w:hAnsi="Times New Roman"/>
          <w:color w:val="000000"/>
          <w:sz w:val="20"/>
          <w:szCs w:val="20"/>
        </w:rPr>
        <w:t>водопроводов, транспортирующих питьевую воду, при расп</w:t>
      </w:r>
      <w:r w:rsidR="003E31AC" w:rsidRPr="00C14CF6">
        <w:rPr>
          <w:rFonts w:ascii="Times New Roman" w:hAnsi="Times New Roman"/>
          <w:color w:val="000000"/>
          <w:sz w:val="20"/>
          <w:szCs w:val="20"/>
        </w:rPr>
        <w:t>о</w:t>
      </w:r>
      <w:r w:rsidR="003E31AC" w:rsidRPr="00C14CF6">
        <w:rPr>
          <w:rFonts w:ascii="Times New Roman" w:hAnsi="Times New Roman"/>
          <w:color w:val="000000"/>
          <w:sz w:val="20"/>
          <w:szCs w:val="20"/>
        </w:rPr>
        <w:t>ложении их выше трубопроводов дождевого водоотведения –</w:t>
      </w:r>
      <w:r w:rsidR="00075821">
        <w:rPr>
          <w:rFonts w:ascii="Times New Roman" w:hAnsi="Times New Roman"/>
          <w:color w:val="000000"/>
          <w:sz w:val="20"/>
          <w:szCs w:val="20"/>
        </w:rPr>
        <w:t xml:space="preserve"> </w:t>
      </w:r>
      <w:r w:rsidR="003E31AC" w:rsidRPr="00C14CF6">
        <w:rPr>
          <w:rFonts w:ascii="Times New Roman" w:hAnsi="Times New Roman"/>
          <w:color w:val="000000"/>
          <w:sz w:val="20"/>
          <w:szCs w:val="20"/>
        </w:rPr>
        <w:t>0,4</w:t>
      </w:r>
      <w:r w:rsidR="00180F61">
        <w:rPr>
          <w:rFonts w:ascii="Times New Roman" w:hAnsi="Times New Roman"/>
          <w:color w:val="000000"/>
          <w:sz w:val="20"/>
          <w:szCs w:val="20"/>
        </w:rPr>
        <w:t>–</w:t>
      </w:r>
      <w:r w:rsidR="003E31AC" w:rsidRPr="00C14CF6">
        <w:rPr>
          <w:rFonts w:ascii="Times New Roman" w:hAnsi="Times New Roman"/>
          <w:color w:val="000000"/>
          <w:sz w:val="20"/>
          <w:szCs w:val="20"/>
        </w:rPr>
        <w:t>0</w:t>
      </w:r>
      <w:r w:rsidR="00180F61">
        <w:rPr>
          <w:rFonts w:ascii="Times New Roman" w:hAnsi="Times New Roman"/>
          <w:color w:val="000000"/>
          <w:sz w:val="20"/>
          <w:szCs w:val="20"/>
        </w:rPr>
        <w:t>,</w:t>
      </w:r>
      <w:r w:rsidR="003E31AC" w:rsidRPr="00C14CF6">
        <w:rPr>
          <w:rFonts w:ascii="Times New Roman" w:hAnsi="Times New Roman"/>
          <w:color w:val="000000"/>
          <w:sz w:val="20"/>
          <w:szCs w:val="20"/>
        </w:rPr>
        <w:t>5</w:t>
      </w:r>
      <w:r w:rsidR="00C61819">
        <w:rPr>
          <w:rFonts w:ascii="Times New Roman" w:hAnsi="Times New Roman"/>
          <w:color w:val="000000"/>
          <w:sz w:val="20"/>
          <w:szCs w:val="20"/>
        </w:rPr>
        <w:t> </w:t>
      </w:r>
      <w:r w:rsidR="003E31AC" w:rsidRPr="00C14CF6">
        <w:rPr>
          <w:rFonts w:ascii="Times New Roman" w:hAnsi="Times New Roman"/>
          <w:color w:val="000000"/>
          <w:sz w:val="20"/>
          <w:szCs w:val="20"/>
        </w:rPr>
        <w:t>м;</w:t>
      </w:r>
    </w:p>
    <w:p w:rsidR="003E31AC" w:rsidRPr="00C14CF6" w:rsidRDefault="005255EC"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других трубопроводов, кроме водопроводов, транспортирующих воду питьевого качества, – 0,3 м;</w:t>
      </w:r>
    </w:p>
    <w:p w:rsidR="003E31AC" w:rsidRPr="00C14CF6" w:rsidRDefault="005255EC"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трубопроводов тепловых сетей и горячего водоснабжения, выпо</w:t>
      </w:r>
      <w:r w:rsidR="003E31AC" w:rsidRPr="00C14CF6">
        <w:rPr>
          <w:rFonts w:ascii="Times New Roman" w:hAnsi="Times New Roman"/>
          <w:color w:val="000000"/>
          <w:sz w:val="20"/>
          <w:szCs w:val="20"/>
        </w:rPr>
        <w:t>л</w:t>
      </w:r>
      <w:r w:rsidR="00BB4981">
        <w:rPr>
          <w:rFonts w:ascii="Times New Roman" w:hAnsi="Times New Roman"/>
          <w:color w:val="000000"/>
          <w:sz w:val="20"/>
          <w:szCs w:val="20"/>
        </w:rPr>
        <w:t>ненных бе</w:t>
      </w:r>
      <w:r>
        <w:rPr>
          <w:rFonts w:ascii="Times New Roman" w:hAnsi="Times New Roman"/>
          <w:color w:val="000000"/>
          <w:sz w:val="20"/>
          <w:szCs w:val="20"/>
        </w:rPr>
        <w:t>с</w:t>
      </w:r>
      <w:r w:rsidR="003E31AC" w:rsidRPr="00C14CF6">
        <w:rPr>
          <w:rFonts w:ascii="Times New Roman" w:hAnsi="Times New Roman"/>
          <w:color w:val="000000"/>
          <w:sz w:val="20"/>
          <w:szCs w:val="20"/>
        </w:rPr>
        <w:t>канальной прокладкой и расположеных выше или ниже труб дождевого водоотведения</w:t>
      </w:r>
      <w:r>
        <w:rPr>
          <w:rFonts w:ascii="Times New Roman" w:hAnsi="Times New Roman"/>
          <w:color w:val="000000"/>
          <w:sz w:val="20"/>
          <w:szCs w:val="20"/>
        </w:rPr>
        <w:t>,</w:t>
      </w:r>
      <w:r w:rsidR="003E31AC" w:rsidRPr="00C14CF6">
        <w:rPr>
          <w:rFonts w:ascii="Times New Roman" w:hAnsi="Times New Roman"/>
          <w:color w:val="000000"/>
          <w:sz w:val="20"/>
          <w:szCs w:val="20"/>
        </w:rPr>
        <w:t xml:space="preserve"> – не менее 0,4</w:t>
      </w:r>
      <w:r w:rsidR="00180F61">
        <w:rPr>
          <w:rFonts w:ascii="Times New Roman" w:hAnsi="Times New Roman"/>
          <w:color w:val="000000"/>
          <w:sz w:val="20"/>
          <w:szCs w:val="20"/>
        </w:rPr>
        <w:t xml:space="preserve"> </w:t>
      </w:r>
      <w:r w:rsidR="003E31AC" w:rsidRPr="00C14CF6">
        <w:rPr>
          <w:rFonts w:ascii="Times New Roman" w:hAnsi="Times New Roman"/>
          <w:color w:val="000000"/>
          <w:sz w:val="20"/>
          <w:szCs w:val="20"/>
        </w:rPr>
        <w:t>м;</w:t>
      </w:r>
    </w:p>
    <w:p w:rsidR="006058EE" w:rsidRPr="00C14CF6" w:rsidRDefault="005255EC"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вводов хозяйственно-питьевого водопровода в здания при ди</w:t>
      </w:r>
      <w:r w:rsidR="003E31AC" w:rsidRPr="00C14CF6">
        <w:rPr>
          <w:rFonts w:ascii="Times New Roman" w:hAnsi="Times New Roman"/>
          <w:color w:val="000000"/>
          <w:sz w:val="20"/>
          <w:szCs w:val="20"/>
        </w:rPr>
        <w:t>а</w:t>
      </w:r>
      <w:r w:rsidR="003E31AC" w:rsidRPr="00C14CF6">
        <w:rPr>
          <w:rFonts w:ascii="Times New Roman" w:hAnsi="Times New Roman"/>
          <w:color w:val="000000"/>
          <w:sz w:val="20"/>
          <w:szCs w:val="20"/>
        </w:rPr>
        <w:t>метре труб до 150</w:t>
      </w:r>
      <w:r w:rsidR="00180F61">
        <w:rPr>
          <w:rFonts w:ascii="Times New Roman" w:hAnsi="Times New Roman"/>
          <w:color w:val="000000"/>
          <w:sz w:val="20"/>
          <w:szCs w:val="20"/>
        </w:rPr>
        <w:t xml:space="preserve"> </w:t>
      </w:r>
      <w:r w:rsidR="003E31AC" w:rsidRPr="00C14CF6">
        <w:rPr>
          <w:rFonts w:ascii="Times New Roman" w:hAnsi="Times New Roman"/>
          <w:color w:val="000000"/>
          <w:sz w:val="20"/>
          <w:szCs w:val="20"/>
        </w:rPr>
        <w:t>мм и прокладке его ниже труб дождевого водоотв</w:t>
      </w:r>
      <w:r w:rsidR="003E31AC" w:rsidRPr="00C14CF6">
        <w:rPr>
          <w:rFonts w:ascii="Times New Roman" w:hAnsi="Times New Roman"/>
          <w:color w:val="000000"/>
          <w:sz w:val="20"/>
          <w:szCs w:val="20"/>
        </w:rPr>
        <w:t>е</w:t>
      </w:r>
      <w:r w:rsidR="003E31AC" w:rsidRPr="00C14CF6">
        <w:rPr>
          <w:rFonts w:ascii="Times New Roman" w:hAnsi="Times New Roman"/>
          <w:color w:val="000000"/>
          <w:sz w:val="20"/>
          <w:szCs w:val="20"/>
        </w:rPr>
        <w:t>дения – не менее 0,5</w:t>
      </w:r>
      <w:r w:rsidR="00180F61">
        <w:rPr>
          <w:rFonts w:ascii="Times New Roman" w:hAnsi="Times New Roman"/>
          <w:color w:val="000000"/>
          <w:sz w:val="20"/>
          <w:szCs w:val="20"/>
        </w:rPr>
        <w:t xml:space="preserve"> </w:t>
      </w:r>
      <w:r w:rsidR="003E31AC" w:rsidRPr="00C14CF6">
        <w:rPr>
          <w:rFonts w:ascii="Times New Roman" w:hAnsi="Times New Roman"/>
          <w:color w:val="000000"/>
          <w:sz w:val="20"/>
          <w:szCs w:val="20"/>
        </w:rPr>
        <w:t>м.</w:t>
      </w:r>
    </w:p>
    <w:p w:rsidR="00AD481B" w:rsidRDefault="00AD481B" w:rsidP="001C7B0F">
      <w:pPr>
        <w:pStyle w:val="af7"/>
        <w:widowControl w:val="0"/>
        <w:jc w:val="center"/>
        <w:rPr>
          <w:rFonts w:ascii="Times New Roman" w:hAnsi="Times New Roman"/>
          <w:b/>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4.3.3. Расчетная интенсивность, продолжительность </w:t>
      </w: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повторяемость дождя</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определения размеров труб и водосточных каналов необход</w:t>
      </w:r>
      <w:r w:rsidRPr="00C14CF6">
        <w:rPr>
          <w:rFonts w:ascii="Times New Roman" w:hAnsi="Times New Roman"/>
          <w:color w:val="000000"/>
          <w:sz w:val="20"/>
          <w:szCs w:val="20"/>
        </w:rPr>
        <w:t>и</w:t>
      </w:r>
      <w:r w:rsidRPr="00C14CF6">
        <w:rPr>
          <w:rFonts w:ascii="Times New Roman" w:hAnsi="Times New Roman"/>
          <w:color w:val="000000"/>
          <w:sz w:val="20"/>
          <w:szCs w:val="20"/>
        </w:rPr>
        <w:t>мо знать расчетный максимальный расход дождевой воды, поступа</w:t>
      </w:r>
      <w:r w:rsidRPr="00C14CF6">
        <w:rPr>
          <w:rFonts w:ascii="Times New Roman" w:hAnsi="Times New Roman"/>
          <w:color w:val="000000"/>
          <w:sz w:val="20"/>
          <w:szCs w:val="20"/>
        </w:rPr>
        <w:t>ю</w:t>
      </w:r>
      <w:r w:rsidRPr="00C14CF6">
        <w:rPr>
          <w:rFonts w:ascii="Times New Roman" w:hAnsi="Times New Roman"/>
          <w:color w:val="000000"/>
          <w:sz w:val="20"/>
          <w:szCs w:val="20"/>
        </w:rPr>
        <w:t>щей в сеть. Этот расход зависит от принятой расчетной интенсивности дождя, его продолжительности, коэффициента стока и площади вод</w:t>
      </w:r>
      <w:r w:rsidRPr="00C14CF6">
        <w:rPr>
          <w:rFonts w:ascii="Times New Roman" w:hAnsi="Times New Roman"/>
          <w:color w:val="000000"/>
          <w:sz w:val="20"/>
          <w:szCs w:val="20"/>
        </w:rPr>
        <w:t>о</w:t>
      </w:r>
      <w:r w:rsidRPr="00C14CF6">
        <w:rPr>
          <w:rFonts w:ascii="Times New Roman" w:hAnsi="Times New Roman"/>
          <w:color w:val="000000"/>
          <w:sz w:val="20"/>
          <w:szCs w:val="20"/>
        </w:rPr>
        <w:t>сбора, с которого поступает сток.</w:t>
      </w:r>
    </w:p>
    <w:p w:rsidR="003E31AC" w:rsidRDefault="003E31AC" w:rsidP="001C7B0F">
      <w:pPr>
        <w:pStyle w:val="af7"/>
        <w:widowControl w:val="0"/>
        <w:ind w:firstLine="284"/>
        <w:jc w:val="both"/>
        <w:rPr>
          <w:rFonts w:ascii="Times New Roman" w:hAnsi="Times New Roman"/>
          <w:color w:val="000000"/>
          <w:sz w:val="20"/>
          <w:szCs w:val="20"/>
        </w:rPr>
      </w:pPr>
      <w:r w:rsidRPr="004276F6">
        <w:rPr>
          <w:rFonts w:ascii="Times New Roman" w:hAnsi="Times New Roman"/>
          <w:i/>
          <w:color w:val="000000"/>
          <w:sz w:val="20"/>
          <w:szCs w:val="20"/>
        </w:rPr>
        <w:t>Интенсивность дождя</w:t>
      </w:r>
      <w:r w:rsidRPr="00C14CF6">
        <w:rPr>
          <w:rFonts w:ascii="Times New Roman" w:hAnsi="Times New Roman"/>
          <w:color w:val="000000"/>
          <w:sz w:val="20"/>
          <w:szCs w:val="20"/>
        </w:rPr>
        <w:t xml:space="preserve"> – это количество осадков, выпавших в ед</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ницу времени. Различают интенсивность по слою </w:t>
      </w:r>
      <w:r w:rsidRPr="00C14CF6">
        <w:rPr>
          <w:rFonts w:ascii="Times New Roman" w:hAnsi="Times New Roman"/>
          <w:iCs/>
          <w:color w:val="000000"/>
          <w:sz w:val="20"/>
          <w:szCs w:val="20"/>
          <w:lang w:val="en-US"/>
        </w:rPr>
        <w:t>i</w:t>
      </w:r>
      <w:r w:rsidR="00BE71C0">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и по объему </w:t>
      </w:r>
      <w:r w:rsidRPr="00C14CF6">
        <w:rPr>
          <w:rFonts w:ascii="Times New Roman" w:hAnsi="Times New Roman"/>
          <w:iCs/>
          <w:color w:val="000000"/>
          <w:sz w:val="20"/>
          <w:szCs w:val="20"/>
          <w:lang w:val="en-US"/>
        </w:rPr>
        <w:t>q</w:t>
      </w:r>
      <w:r w:rsidRPr="00C14CF6">
        <w:rPr>
          <w:rFonts w:ascii="Times New Roman" w:hAnsi="Times New Roman"/>
          <w:i/>
          <w:iCs/>
          <w:color w:val="000000"/>
          <w:sz w:val="20"/>
          <w:szCs w:val="20"/>
        </w:rPr>
        <w:t xml:space="preserve">. </w:t>
      </w:r>
      <w:r w:rsidRPr="00C14CF6">
        <w:rPr>
          <w:rFonts w:ascii="Times New Roman" w:hAnsi="Times New Roman"/>
          <w:color w:val="000000"/>
          <w:sz w:val="20"/>
          <w:szCs w:val="20"/>
        </w:rPr>
        <w:t>Пе</w:t>
      </w:r>
      <w:r w:rsidRPr="00C14CF6">
        <w:rPr>
          <w:rFonts w:ascii="Times New Roman" w:hAnsi="Times New Roman"/>
          <w:color w:val="000000"/>
          <w:sz w:val="20"/>
          <w:szCs w:val="20"/>
        </w:rPr>
        <w:t>р</w:t>
      </w:r>
      <w:r w:rsidRPr="00C14CF6">
        <w:rPr>
          <w:rFonts w:ascii="Times New Roman" w:hAnsi="Times New Roman"/>
          <w:color w:val="000000"/>
          <w:sz w:val="20"/>
          <w:szCs w:val="20"/>
        </w:rPr>
        <w:lastRenderedPageBreak/>
        <w:t>вую получают непосредственно по записям ленты дождемера, польз</w:t>
      </w:r>
      <w:r w:rsidRPr="00C14CF6">
        <w:rPr>
          <w:rFonts w:ascii="Times New Roman" w:hAnsi="Times New Roman"/>
          <w:color w:val="000000"/>
          <w:sz w:val="20"/>
          <w:szCs w:val="20"/>
        </w:rPr>
        <w:t>у</w:t>
      </w:r>
      <w:r w:rsidRPr="00C14CF6">
        <w:rPr>
          <w:rFonts w:ascii="Times New Roman" w:hAnsi="Times New Roman"/>
          <w:color w:val="000000"/>
          <w:sz w:val="20"/>
          <w:szCs w:val="20"/>
        </w:rPr>
        <w:t>ясь формулой</w:t>
      </w:r>
    </w:p>
    <w:p w:rsidR="00BE71C0" w:rsidRPr="004276F6" w:rsidRDefault="00BE71C0" w:rsidP="002520F6">
      <w:pPr>
        <w:pStyle w:val="af7"/>
        <w:widowControl w:val="0"/>
        <w:jc w:val="right"/>
        <w:rPr>
          <w:rFonts w:ascii="Times New Roman" w:hAnsi="Times New Roman"/>
          <w:color w:val="000000"/>
          <w:sz w:val="20"/>
          <w:szCs w:val="20"/>
        </w:rPr>
      </w:pPr>
      <w:r w:rsidRPr="00BE71C0">
        <w:rPr>
          <w:position w:val="-24"/>
          <w:sz w:val="20"/>
          <w:szCs w:val="20"/>
        </w:rPr>
        <w:object w:dxaOrig="639" w:dyaOrig="620">
          <v:shape id="_x0000_i1057" type="#_x0000_t75" style="width:27.75pt;height:26.25pt" o:ole="">
            <v:imagedata r:id="rId100" o:title=""/>
          </v:shape>
          <o:OLEObject Type="Embed" ProgID="Equation.3" ShapeID="_x0000_i1057" DrawAspect="Content" ObjectID="_1477831536" r:id="rId101"/>
        </w:object>
      </w:r>
      <w:r w:rsidRPr="00BE71C0">
        <w:rPr>
          <w:sz w:val="20"/>
          <w:szCs w:val="20"/>
        </w:rPr>
        <w:t xml:space="preserve"> </w:t>
      </w:r>
      <w:r w:rsidR="00CB4D2A">
        <w:rPr>
          <w:sz w:val="20"/>
          <w:szCs w:val="20"/>
        </w:rPr>
        <w:t xml:space="preserve">    </w:t>
      </w:r>
      <w:r w:rsidR="00BA0663">
        <w:rPr>
          <w:sz w:val="20"/>
          <w:szCs w:val="20"/>
        </w:rPr>
        <w:t xml:space="preserve">                 </w:t>
      </w:r>
      <w:r w:rsidR="00CB4D2A">
        <w:rPr>
          <w:sz w:val="20"/>
          <w:szCs w:val="20"/>
        </w:rPr>
        <w:t xml:space="preserve">  </w:t>
      </w:r>
      <w:r w:rsidR="00293C1C">
        <w:rPr>
          <w:sz w:val="20"/>
          <w:szCs w:val="20"/>
        </w:rPr>
        <w:t xml:space="preserve">                          </w:t>
      </w:r>
      <w:r w:rsidR="00293C1C" w:rsidRPr="004276F6">
        <w:rPr>
          <w:rFonts w:ascii="Times New Roman" w:hAnsi="Times New Roman"/>
          <w:sz w:val="20"/>
          <w:szCs w:val="20"/>
        </w:rPr>
        <w:t>(4.</w:t>
      </w:r>
      <w:r w:rsidR="00833E7C">
        <w:rPr>
          <w:rFonts w:ascii="Times New Roman" w:hAnsi="Times New Roman"/>
          <w:sz w:val="20"/>
          <w:szCs w:val="20"/>
        </w:rPr>
        <w:t>13</w:t>
      </w:r>
      <w:r w:rsidR="00CB4D2A" w:rsidRPr="004276F6">
        <w:rPr>
          <w:rFonts w:ascii="Times New Roman" w:hAnsi="Times New Roman"/>
          <w:sz w:val="20"/>
          <w:szCs w:val="20"/>
        </w:rPr>
        <w:t>)</w:t>
      </w:r>
    </w:p>
    <w:p w:rsidR="003E31AC" w:rsidRPr="00C14CF6" w:rsidRDefault="003E31AC" w:rsidP="002520F6">
      <w:pPr>
        <w:pStyle w:val="af7"/>
        <w:widowControl w:val="0"/>
        <w:jc w:val="both"/>
        <w:rPr>
          <w:rFonts w:ascii="Times New Roman" w:hAnsi="Times New Roman"/>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lang w:val="en-US"/>
        </w:rPr>
        <w:t>h</w:t>
      </w:r>
      <w:r w:rsidR="004276F6">
        <w:rPr>
          <w:rFonts w:ascii="Times New Roman" w:hAnsi="Times New Roman"/>
          <w:iCs/>
          <w:color w:val="000000"/>
          <w:sz w:val="20"/>
          <w:szCs w:val="20"/>
        </w:rPr>
        <w:t xml:space="preserve"> </w:t>
      </w:r>
      <w:r w:rsidRPr="00C14CF6">
        <w:rPr>
          <w:rFonts w:ascii="Times New Roman" w:hAnsi="Times New Roman"/>
          <w:color w:val="000000"/>
          <w:sz w:val="20"/>
          <w:szCs w:val="20"/>
        </w:rPr>
        <w:t>– слой выпавших осадков, мм;</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rPr>
        <w:t xml:space="preserve"> – продолжительность выпадения осадков, мин. </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Интенсивность по объему измеряется отношением количества осадков </w:t>
      </w:r>
      <w:r w:rsidR="004276F6">
        <w:rPr>
          <w:rFonts w:ascii="Times New Roman" w:hAnsi="Times New Roman"/>
          <w:color w:val="000000"/>
          <w:sz w:val="20"/>
          <w:szCs w:val="20"/>
        </w:rPr>
        <w:t>(</w:t>
      </w:r>
      <w:r w:rsidRPr="00C14CF6">
        <w:rPr>
          <w:rFonts w:ascii="Times New Roman" w:hAnsi="Times New Roman"/>
          <w:color w:val="000000"/>
          <w:sz w:val="20"/>
          <w:szCs w:val="20"/>
        </w:rPr>
        <w:t>л/с</w:t>
      </w:r>
      <w:r w:rsidR="004276F6">
        <w:rPr>
          <w:rFonts w:ascii="Times New Roman" w:hAnsi="Times New Roman"/>
          <w:color w:val="000000"/>
          <w:sz w:val="20"/>
          <w:szCs w:val="20"/>
        </w:rPr>
        <w:t>)</w:t>
      </w:r>
      <w:r w:rsidRPr="00C14CF6">
        <w:rPr>
          <w:rFonts w:ascii="Times New Roman" w:hAnsi="Times New Roman"/>
          <w:color w:val="000000"/>
          <w:sz w:val="20"/>
          <w:szCs w:val="20"/>
        </w:rPr>
        <w:t>, выпавших на 1</w:t>
      </w:r>
      <w:r w:rsidR="00BE71C0">
        <w:rPr>
          <w:rFonts w:ascii="Times New Roman" w:hAnsi="Times New Roman"/>
          <w:color w:val="000000"/>
          <w:sz w:val="20"/>
          <w:szCs w:val="20"/>
        </w:rPr>
        <w:t xml:space="preserve"> </w:t>
      </w:r>
      <w:r w:rsidRPr="00C14CF6">
        <w:rPr>
          <w:rFonts w:ascii="Times New Roman" w:hAnsi="Times New Roman"/>
          <w:color w:val="000000"/>
          <w:sz w:val="20"/>
          <w:szCs w:val="20"/>
        </w:rPr>
        <w:t>га территории. Ее получают, зная инте</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сивность по слою </w:t>
      </w:r>
      <w:r w:rsidRPr="00C14CF6">
        <w:rPr>
          <w:rFonts w:ascii="Times New Roman" w:hAnsi="Times New Roman"/>
          <w:iCs/>
          <w:color w:val="000000"/>
          <w:sz w:val="20"/>
          <w:szCs w:val="20"/>
          <w:lang w:val="en-US"/>
        </w:rPr>
        <w:t>i</w:t>
      </w:r>
      <w:r w:rsidRPr="00C14CF6">
        <w:rPr>
          <w:rFonts w:ascii="Times New Roman" w:hAnsi="Times New Roman"/>
          <w:iCs/>
          <w:color w:val="000000"/>
          <w:sz w:val="20"/>
          <w:szCs w:val="20"/>
        </w:rPr>
        <w:t>,</w:t>
      </w:r>
      <w:r w:rsidR="00BE71C0">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по формуле </w:t>
      </w:r>
      <w:r w:rsidRPr="00C14CF6">
        <w:rPr>
          <w:rFonts w:ascii="Times New Roman" w:hAnsi="Times New Roman"/>
          <w:color w:val="000000"/>
          <w:sz w:val="20"/>
          <w:szCs w:val="20"/>
          <w:lang w:val="en-US"/>
        </w:rPr>
        <w:t>q</w:t>
      </w:r>
      <w:r w:rsidRPr="00C14CF6">
        <w:rPr>
          <w:rFonts w:ascii="Times New Roman" w:hAnsi="Times New Roman"/>
          <w:color w:val="000000"/>
          <w:sz w:val="20"/>
          <w:szCs w:val="20"/>
        </w:rPr>
        <w:t xml:space="preserve"> = 166,7</w:t>
      </w:r>
      <w:r w:rsidRPr="00C14CF6">
        <w:rPr>
          <w:rFonts w:ascii="Times New Roman" w:hAnsi="Times New Roman"/>
          <w:color w:val="000000"/>
          <w:sz w:val="20"/>
          <w:szCs w:val="20"/>
          <w:lang w:val="en-US"/>
        </w:rPr>
        <w:t>i</w:t>
      </w:r>
      <w:r w:rsidRPr="00C14CF6">
        <w:rPr>
          <w:rFonts w:ascii="Times New Roman" w:hAnsi="Times New Roman"/>
          <w:color w:val="000000"/>
          <w:sz w:val="20"/>
          <w:szCs w:val="20"/>
        </w:rPr>
        <w:t>.</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Величину интенсивности дождя </w:t>
      </w:r>
      <w:r w:rsidRPr="00C14CF6">
        <w:rPr>
          <w:rFonts w:ascii="Times New Roman" w:hAnsi="Times New Roman"/>
          <w:color w:val="000000"/>
          <w:sz w:val="20"/>
          <w:szCs w:val="20"/>
          <w:lang w:val="en-US"/>
        </w:rPr>
        <w:t>q</w:t>
      </w:r>
      <w:r w:rsidRPr="00C14CF6">
        <w:rPr>
          <w:rFonts w:ascii="Times New Roman" w:hAnsi="Times New Roman"/>
          <w:color w:val="000000"/>
          <w:sz w:val="20"/>
          <w:szCs w:val="20"/>
        </w:rPr>
        <w:t xml:space="preserve"> описывают следующим эмпир</w:t>
      </w:r>
      <w:r w:rsidRPr="00C14CF6">
        <w:rPr>
          <w:rFonts w:ascii="Times New Roman" w:hAnsi="Times New Roman"/>
          <w:color w:val="000000"/>
          <w:sz w:val="20"/>
          <w:szCs w:val="20"/>
        </w:rPr>
        <w:t>и</w:t>
      </w:r>
      <w:r w:rsidRPr="00C14CF6">
        <w:rPr>
          <w:rFonts w:ascii="Times New Roman" w:hAnsi="Times New Roman"/>
          <w:color w:val="000000"/>
          <w:sz w:val="20"/>
          <w:szCs w:val="20"/>
        </w:rPr>
        <w:t>ческим выражением:</w:t>
      </w:r>
    </w:p>
    <w:p w:rsidR="003E31AC" w:rsidRPr="00C14CF6" w:rsidRDefault="003E31AC" w:rsidP="002520F6">
      <w:pPr>
        <w:pStyle w:val="af7"/>
        <w:widowControl w:val="0"/>
        <w:ind w:firstLine="284"/>
        <w:jc w:val="right"/>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A</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perscript"/>
          <w:lang w:val="en-US"/>
        </w:rPr>
        <w:t>n</w:t>
      </w:r>
      <w:r w:rsidRPr="00C14CF6">
        <w:rPr>
          <w:rFonts w:ascii="Times New Roman" w:hAnsi="Times New Roman"/>
          <w:color w:val="000000"/>
          <w:sz w:val="20"/>
          <w:szCs w:val="20"/>
        </w:rPr>
        <w:t xml:space="preserve"> ,</w:t>
      </w:r>
      <w:r w:rsidR="00CB4D2A">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CB4D2A">
        <w:rPr>
          <w:rFonts w:ascii="Times New Roman" w:hAnsi="Times New Roman"/>
          <w:color w:val="000000"/>
          <w:sz w:val="20"/>
          <w:szCs w:val="20"/>
        </w:rPr>
        <w:t xml:space="preserve">                (</w:t>
      </w:r>
      <w:r w:rsidR="004276F6">
        <w:rPr>
          <w:rFonts w:ascii="Times New Roman" w:hAnsi="Times New Roman"/>
          <w:color w:val="000000"/>
          <w:sz w:val="20"/>
          <w:szCs w:val="20"/>
        </w:rPr>
        <w:t>4.</w:t>
      </w:r>
      <w:r w:rsidR="00833E7C">
        <w:rPr>
          <w:rFonts w:ascii="Times New Roman" w:hAnsi="Times New Roman"/>
          <w:color w:val="000000"/>
          <w:sz w:val="20"/>
          <w:szCs w:val="20"/>
        </w:rPr>
        <w:t>14</w:t>
      </w:r>
      <w:r w:rsidR="00CB4D2A">
        <w:rPr>
          <w:rFonts w:ascii="Times New Roman" w:hAnsi="Times New Roman"/>
          <w:color w:val="000000"/>
          <w:sz w:val="20"/>
          <w:szCs w:val="20"/>
        </w:rPr>
        <w:t>)</w:t>
      </w:r>
    </w:p>
    <w:p w:rsidR="003E31AC" w:rsidRPr="00C14CF6" w:rsidRDefault="003E31AC" w:rsidP="002520F6">
      <w:pPr>
        <w:pStyle w:val="af7"/>
        <w:widowControl w:val="0"/>
        <w:ind w:left="709" w:hanging="709"/>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rPr>
        <w:t xml:space="preserve">А </w:t>
      </w:r>
      <w:r w:rsidRPr="00C14CF6">
        <w:rPr>
          <w:rFonts w:ascii="Times New Roman" w:hAnsi="Times New Roman"/>
          <w:color w:val="000000"/>
          <w:sz w:val="20"/>
          <w:szCs w:val="20"/>
        </w:rPr>
        <w:t>–</w:t>
      </w:r>
      <w:r w:rsidR="00BE71C0">
        <w:rPr>
          <w:rFonts w:ascii="Times New Roman" w:hAnsi="Times New Roman"/>
          <w:color w:val="000000"/>
          <w:sz w:val="20"/>
          <w:szCs w:val="20"/>
        </w:rPr>
        <w:t xml:space="preserve"> </w:t>
      </w:r>
      <w:r w:rsidRPr="00C14CF6">
        <w:rPr>
          <w:rFonts w:ascii="Times New Roman" w:hAnsi="Times New Roman"/>
          <w:color w:val="000000"/>
          <w:sz w:val="20"/>
          <w:szCs w:val="20"/>
        </w:rPr>
        <w:t xml:space="preserve">многофакторный безразмерный параметр, зависящий </w:t>
      </w:r>
      <w:r w:rsidRPr="00C14CF6">
        <w:rPr>
          <w:rFonts w:ascii="Times New Roman" w:hAnsi="Times New Roman"/>
          <w:color w:val="000000"/>
          <w:sz w:val="20"/>
          <w:szCs w:val="20"/>
          <w:lang w:val="en-US"/>
        </w:rPr>
        <w:t>o</w:t>
      </w:r>
      <w:r w:rsidRPr="00C14CF6">
        <w:rPr>
          <w:rFonts w:ascii="Times New Roman" w:hAnsi="Times New Roman"/>
          <w:color w:val="000000"/>
          <w:sz w:val="20"/>
          <w:szCs w:val="20"/>
        </w:rPr>
        <w:t>т ге</w:t>
      </w:r>
      <w:r w:rsidRPr="00C14CF6">
        <w:rPr>
          <w:rFonts w:ascii="Times New Roman" w:hAnsi="Times New Roman"/>
          <w:color w:val="000000"/>
          <w:sz w:val="20"/>
          <w:szCs w:val="20"/>
        </w:rPr>
        <w:t>о</w:t>
      </w:r>
      <w:r w:rsidRPr="00C14CF6">
        <w:rPr>
          <w:rFonts w:ascii="Times New Roman" w:hAnsi="Times New Roman"/>
          <w:color w:val="000000"/>
          <w:sz w:val="20"/>
          <w:szCs w:val="20"/>
        </w:rPr>
        <w:t>графического положения местности и метеорологических у</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ловий; </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rPr>
        <w:t xml:space="preserve"> – продолжительность дождя, мин; </w:t>
      </w:r>
    </w:p>
    <w:p w:rsidR="003E31AC" w:rsidRPr="00C14CF6" w:rsidRDefault="003E31AC" w:rsidP="002520F6">
      <w:pPr>
        <w:pStyle w:val="af7"/>
        <w:widowControl w:val="0"/>
        <w:ind w:firstLine="284"/>
        <w:jc w:val="both"/>
        <w:rPr>
          <w:rFonts w:ascii="Times New Roman" w:hAnsi="Times New Roman"/>
          <w:sz w:val="20"/>
          <w:szCs w:val="20"/>
        </w:rPr>
      </w:pPr>
      <w:r w:rsidRPr="00C14CF6">
        <w:rPr>
          <w:rFonts w:ascii="Times New Roman" w:hAnsi="Times New Roman"/>
          <w:iCs/>
          <w:color w:val="000000"/>
          <w:sz w:val="20"/>
          <w:szCs w:val="20"/>
          <w:lang w:val="en-US"/>
        </w:rPr>
        <w:t>n</w:t>
      </w:r>
      <w:r w:rsidR="00BE71C0">
        <w:rPr>
          <w:rFonts w:ascii="Times New Roman" w:hAnsi="Times New Roman"/>
          <w:iCs/>
          <w:color w:val="000000"/>
          <w:sz w:val="20"/>
          <w:szCs w:val="20"/>
        </w:rPr>
        <w:t xml:space="preserve"> </w:t>
      </w:r>
      <w:r w:rsidRPr="00C14CF6">
        <w:rPr>
          <w:rFonts w:ascii="Times New Roman" w:hAnsi="Times New Roman"/>
          <w:color w:val="000000"/>
          <w:sz w:val="20"/>
          <w:szCs w:val="20"/>
        </w:rPr>
        <w:t>–</w:t>
      </w:r>
      <w:r w:rsidR="00BE71C0">
        <w:rPr>
          <w:rFonts w:ascii="Times New Roman" w:hAnsi="Times New Roman"/>
          <w:color w:val="000000"/>
          <w:sz w:val="20"/>
          <w:szCs w:val="20"/>
        </w:rPr>
        <w:t xml:space="preserve"> </w:t>
      </w:r>
      <w:r w:rsidRPr="00C14CF6">
        <w:rPr>
          <w:rFonts w:ascii="Times New Roman" w:hAnsi="Times New Roman"/>
          <w:color w:val="000000"/>
          <w:sz w:val="20"/>
          <w:szCs w:val="20"/>
        </w:rPr>
        <w:t>метеорологический параметр.</w:t>
      </w:r>
    </w:p>
    <w:p w:rsidR="003E31AC"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 действующим</w:t>
      </w:r>
      <w:r w:rsidR="0005216B">
        <w:rPr>
          <w:rFonts w:ascii="Times New Roman" w:hAnsi="Times New Roman"/>
          <w:color w:val="000000"/>
          <w:sz w:val="20"/>
          <w:szCs w:val="20"/>
        </w:rPr>
        <w:t>у</w:t>
      </w:r>
      <w:r w:rsidRPr="00C14CF6">
        <w:rPr>
          <w:rFonts w:ascii="Times New Roman" w:hAnsi="Times New Roman"/>
          <w:color w:val="000000"/>
          <w:sz w:val="20"/>
          <w:szCs w:val="20"/>
        </w:rPr>
        <w:t xml:space="preserve"> ТКП </w:t>
      </w:r>
      <w:r w:rsidR="004B1B04">
        <w:rPr>
          <w:rFonts w:ascii="Times New Roman" w:hAnsi="Times New Roman"/>
          <w:color w:val="000000"/>
          <w:sz w:val="20"/>
          <w:szCs w:val="20"/>
        </w:rPr>
        <w:t>45-4.01-57</w:t>
      </w:r>
      <w:r w:rsidR="004276F6">
        <w:rPr>
          <w:rFonts w:ascii="Times New Roman" w:hAnsi="Times New Roman"/>
          <w:color w:val="000000"/>
          <w:sz w:val="20"/>
          <w:szCs w:val="20"/>
        </w:rPr>
        <w:t>–2012</w:t>
      </w:r>
      <w:r w:rsidR="004B1B04">
        <w:rPr>
          <w:rFonts w:ascii="Times New Roman" w:hAnsi="Times New Roman"/>
          <w:color w:val="000000"/>
          <w:sz w:val="20"/>
          <w:szCs w:val="20"/>
        </w:rPr>
        <w:t xml:space="preserve"> </w:t>
      </w:r>
      <w:r w:rsidRPr="00C14CF6">
        <w:rPr>
          <w:rFonts w:ascii="Times New Roman" w:hAnsi="Times New Roman"/>
          <w:color w:val="000000"/>
          <w:sz w:val="20"/>
          <w:szCs w:val="20"/>
        </w:rPr>
        <w:t>величину А рекомендуе</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ся определять по </w:t>
      </w:r>
      <w:r w:rsidR="004276F6">
        <w:rPr>
          <w:rFonts w:ascii="Times New Roman" w:hAnsi="Times New Roman"/>
          <w:color w:val="000000"/>
          <w:sz w:val="20"/>
          <w:szCs w:val="20"/>
        </w:rPr>
        <w:t xml:space="preserve">следующей </w:t>
      </w:r>
      <w:r w:rsidRPr="00C14CF6">
        <w:rPr>
          <w:rFonts w:ascii="Times New Roman" w:hAnsi="Times New Roman"/>
          <w:color w:val="000000"/>
          <w:sz w:val="20"/>
          <w:szCs w:val="20"/>
        </w:rPr>
        <w:t>формуле:</w:t>
      </w:r>
    </w:p>
    <w:p w:rsidR="004276F6" w:rsidRPr="004276F6" w:rsidRDefault="007200C5" w:rsidP="002520F6">
      <w:pPr>
        <w:pStyle w:val="af7"/>
        <w:widowControl w:val="0"/>
        <w:jc w:val="right"/>
        <w:rPr>
          <w:rFonts w:ascii="Times New Roman" w:hAnsi="Times New Roman"/>
          <w:color w:val="000000"/>
          <w:sz w:val="20"/>
          <w:szCs w:val="20"/>
        </w:rPr>
      </w:pPr>
      <w:r w:rsidRPr="004276F6">
        <w:rPr>
          <w:rFonts w:ascii="Times New Roman" w:hAnsi="Times New Roman"/>
          <w:position w:val="-32"/>
          <w:sz w:val="20"/>
          <w:szCs w:val="20"/>
        </w:rPr>
        <w:object w:dxaOrig="2420" w:dyaOrig="800">
          <v:shape id="_x0000_i1058" type="#_x0000_t75" style="width:105.75pt;height:33.75pt" o:ole="">
            <v:imagedata r:id="rId102" o:title=""/>
          </v:shape>
          <o:OLEObject Type="Embed" ProgID="Equation.3" ShapeID="_x0000_i1058" DrawAspect="Content" ObjectID="_1477831537" r:id="rId103"/>
        </w:object>
      </w:r>
      <w:r w:rsidR="004276F6" w:rsidRPr="004276F6">
        <w:rPr>
          <w:rFonts w:ascii="Times New Roman" w:hAnsi="Times New Roman"/>
          <w:sz w:val="20"/>
          <w:szCs w:val="20"/>
        </w:rPr>
        <w:t xml:space="preserve">                               (4.</w:t>
      </w:r>
      <w:r w:rsidR="00833E7C">
        <w:rPr>
          <w:rFonts w:ascii="Times New Roman" w:hAnsi="Times New Roman"/>
          <w:sz w:val="20"/>
          <w:szCs w:val="20"/>
        </w:rPr>
        <w:t>15</w:t>
      </w:r>
      <w:r w:rsidR="004276F6" w:rsidRPr="004276F6">
        <w:rPr>
          <w:rFonts w:ascii="Times New Roman" w:hAnsi="Times New Roman"/>
          <w:sz w:val="20"/>
          <w:szCs w:val="20"/>
        </w:rPr>
        <w:t>)</w:t>
      </w:r>
    </w:p>
    <w:p w:rsidR="003E31AC" w:rsidRPr="00C14CF6" w:rsidRDefault="003E31AC" w:rsidP="002520F6">
      <w:pPr>
        <w:pStyle w:val="af7"/>
        <w:widowControl w:val="0"/>
        <w:ind w:left="765" w:hanging="765"/>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20</w:t>
      </w:r>
      <w:r w:rsidR="00BE71C0">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w:t>
      </w:r>
      <w:r w:rsidR="00BE71C0">
        <w:rPr>
          <w:rFonts w:ascii="Times New Roman" w:hAnsi="Times New Roman"/>
          <w:color w:val="000000"/>
          <w:sz w:val="20"/>
          <w:szCs w:val="20"/>
        </w:rPr>
        <w:t xml:space="preserve"> </w:t>
      </w:r>
      <w:r w:rsidRPr="00C14CF6">
        <w:rPr>
          <w:rFonts w:ascii="Times New Roman" w:hAnsi="Times New Roman"/>
          <w:color w:val="000000"/>
          <w:sz w:val="20"/>
          <w:szCs w:val="20"/>
        </w:rPr>
        <w:t>интенсивность дождя (л/с с га) для данной местности продо</w:t>
      </w:r>
      <w:r w:rsidRPr="00C14CF6">
        <w:rPr>
          <w:rFonts w:ascii="Times New Roman" w:hAnsi="Times New Roman"/>
          <w:color w:val="000000"/>
          <w:sz w:val="20"/>
          <w:szCs w:val="20"/>
        </w:rPr>
        <w:t>л</w:t>
      </w:r>
      <w:r w:rsidRPr="00C14CF6">
        <w:rPr>
          <w:rFonts w:ascii="Times New Roman" w:hAnsi="Times New Roman"/>
          <w:color w:val="000000"/>
          <w:sz w:val="20"/>
          <w:szCs w:val="20"/>
        </w:rPr>
        <w:t xml:space="preserve">жительностью 20 мин при </w:t>
      </w:r>
      <w:r w:rsidRPr="00C14CF6">
        <w:rPr>
          <w:rFonts w:ascii="Times New Roman" w:hAnsi="Times New Roman"/>
          <w:iCs/>
          <w:color w:val="000000"/>
          <w:sz w:val="20"/>
          <w:szCs w:val="20"/>
        </w:rPr>
        <w:t xml:space="preserve">Р = </w:t>
      </w:r>
      <w:r w:rsidRPr="00C14CF6">
        <w:rPr>
          <w:rFonts w:ascii="Times New Roman" w:hAnsi="Times New Roman"/>
          <w:color w:val="000000"/>
          <w:sz w:val="20"/>
          <w:szCs w:val="20"/>
        </w:rPr>
        <w:t xml:space="preserve">1 год; </w:t>
      </w:r>
    </w:p>
    <w:p w:rsidR="003E31AC" w:rsidRPr="00C14CF6" w:rsidRDefault="00BE71C0" w:rsidP="002520F6">
      <w:pPr>
        <w:pStyle w:val="af7"/>
        <w:widowControl w:val="0"/>
        <w:ind w:left="680" w:hanging="680"/>
        <w:jc w:val="both"/>
        <w:rPr>
          <w:rFonts w:ascii="Times New Roman" w:hAnsi="Times New Roman"/>
          <w:color w:val="000000"/>
          <w:sz w:val="20"/>
          <w:szCs w:val="20"/>
        </w:rPr>
      </w:pPr>
      <w:r>
        <w:rPr>
          <w:rFonts w:ascii="Times New Roman" w:hAnsi="Times New Roman"/>
          <w:iCs/>
          <w:color w:val="000000"/>
          <w:sz w:val="20"/>
          <w:szCs w:val="20"/>
        </w:rPr>
        <w:t xml:space="preserve">      </w:t>
      </w:r>
      <w:r w:rsidR="003E31AC" w:rsidRPr="00C14CF6">
        <w:rPr>
          <w:rFonts w:ascii="Times New Roman" w:hAnsi="Times New Roman"/>
          <w:iCs/>
          <w:color w:val="000000"/>
          <w:sz w:val="20"/>
          <w:szCs w:val="20"/>
        </w:rPr>
        <w:t xml:space="preserve">Р </w:t>
      </w:r>
      <w:r w:rsidR="003E31AC" w:rsidRPr="00C14CF6">
        <w:rPr>
          <w:rFonts w:ascii="Times New Roman" w:hAnsi="Times New Roman"/>
          <w:color w:val="000000"/>
          <w:sz w:val="20"/>
          <w:szCs w:val="20"/>
        </w:rPr>
        <w:t xml:space="preserve">– период времени в годах, </w:t>
      </w:r>
      <w:r w:rsidR="004276F6">
        <w:rPr>
          <w:rFonts w:ascii="Times New Roman" w:hAnsi="Times New Roman"/>
          <w:color w:val="000000"/>
          <w:sz w:val="20"/>
          <w:szCs w:val="20"/>
        </w:rPr>
        <w:t>в</w:t>
      </w:r>
      <w:r w:rsidR="003E31AC" w:rsidRPr="00C14CF6">
        <w:rPr>
          <w:rFonts w:ascii="Times New Roman" w:hAnsi="Times New Roman"/>
          <w:color w:val="000000"/>
          <w:sz w:val="20"/>
          <w:szCs w:val="20"/>
        </w:rPr>
        <w:t xml:space="preserve"> течение которого дождь расчетной интенсивности будет превышен </w:t>
      </w:r>
      <w:r w:rsidR="004276F6">
        <w:rPr>
          <w:rFonts w:ascii="Times New Roman" w:hAnsi="Times New Roman"/>
          <w:color w:val="000000"/>
          <w:sz w:val="20"/>
          <w:szCs w:val="20"/>
        </w:rPr>
        <w:t>один</w:t>
      </w:r>
      <w:r w:rsidR="003E31AC" w:rsidRPr="00C14CF6">
        <w:rPr>
          <w:rFonts w:ascii="Times New Roman" w:hAnsi="Times New Roman"/>
          <w:color w:val="000000"/>
          <w:sz w:val="20"/>
          <w:szCs w:val="20"/>
        </w:rPr>
        <w:t xml:space="preserve"> раз;</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m</w:t>
      </w:r>
      <w:r w:rsidRPr="00C14CF6">
        <w:rPr>
          <w:rFonts w:ascii="Times New Roman" w:hAnsi="Times New Roman"/>
          <w:color w:val="000000"/>
          <w:sz w:val="20"/>
          <w:szCs w:val="20"/>
          <w:vertAlign w:val="subscript"/>
          <w:lang w:val="en-US"/>
        </w:rPr>
        <w:t>r</w:t>
      </w:r>
      <w:r w:rsidR="00BE71C0">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w:t>
      </w:r>
      <w:r w:rsidR="00BE71C0">
        <w:rPr>
          <w:rFonts w:ascii="Times New Roman" w:hAnsi="Times New Roman"/>
          <w:color w:val="000000"/>
          <w:sz w:val="20"/>
          <w:szCs w:val="20"/>
        </w:rPr>
        <w:t xml:space="preserve"> </w:t>
      </w:r>
      <w:r w:rsidRPr="00C14CF6">
        <w:rPr>
          <w:rFonts w:ascii="Times New Roman" w:hAnsi="Times New Roman"/>
          <w:color w:val="000000"/>
          <w:sz w:val="20"/>
          <w:szCs w:val="20"/>
        </w:rPr>
        <w:t xml:space="preserve">среднее число дождей в год; </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γ – метеорологический параметр.</w:t>
      </w:r>
    </w:p>
    <w:p w:rsidR="003E31AC" w:rsidRPr="00C14CF6" w:rsidRDefault="003E31AC" w:rsidP="002520F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Наиболее существенное влияние на расчетную величину интенси</w:t>
      </w:r>
      <w:r w:rsidRPr="00C14CF6">
        <w:rPr>
          <w:rFonts w:ascii="Times New Roman" w:hAnsi="Times New Roman"/>
          <w:color w:val="000000"/>
          <w:sz w:val="20"/>
          <w:szCs w:val="20"/>
        </w:rPr>
        <w:t>в</w:t>
      </w:r>
      <w:r w:rsidRPr="00C14CF6">
        <w:rPr>
          <w:rFonts w:ascii="Times New Roman" w:hAnsi="Times New Roman"/>
          <w:color w:val="000000"/>
          <w:sz w:val="20"/>
          <w:szCs w:val="20"/>
        </w:rPr>
        <w:t>ности дождя оказывает выбор величины периода однократно</w:t>
      </w:r>
      <w:r w:rsidR="004276F6">
        <w:rPr>
          <w:rFonts w:ascii="Times New Roman" w:hAnsi="Times New Roman"/>
          <w:color w:val="000000"/>
          <w:sz w:val="20"/>
          <w:szCs w:val="20"/>
        </w:rPr>
        <w:t>го</w:t>
      </w:r>
      <w:r w:rsidRPr="00C14CF6">
        <w:rPr>
          <w:rFonts w:ascii="Times New Roman" w:hAnsi="Times New Roman"/>
          <w:color w:val="000000"/>
          <w:sz w:val="20"/>
          <w:szCs w:val="20"/>
        </w:rPr>
        <w:t xml:space="preserve"> пр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вышения расчетной интенсивности </w:t>
      </w:r>
      <w:r w:rsidRPr="00C14CF6">
        <w:rPr>
          <w:rFonts w:ascii="Times New Roman" w:hAnsi="Times New Roman"/>
          <w:iCs/>
          <w:color w:val="000000"/>
          <w:sz w:val="20"/>
          <w:szCs w:val="20"/>
        </w:rPr>
        <w:t xml:space="preserve">Р, </w:t>
      </w:r>
      <w:r w:rsidRPr="00C14CF6">
        <w:rPr>
          <w:rFonts w:ascii="Times New Roman" w:hAnsi="Times New Roman"/>
          <w:color w:val="000000"/>
          <w:sz w:val="20"/>
          <w:szCs w:val="20"/>
        </w:rPr>
        <w:t xml:space="preserve">иначе называемой периодом однократного переполнения </w:t>
      </w:r>
      <w:r w:rsidRPr="00C14CF6">
        <w:rPr>
          <w:rFonts w:ascii="Times New Roman" w:hAnsi="Times New Roman"/>
          <w:bCs/>
          <w:color w:val="000000"/>
          <w:sz w:val="20"/>
          <w:szCs w:val="20"/>
        </w:rPr>
        <w:t xml:space="preserve">водоотводящей </w:t>
      </w:r>
      <w:r w:rsidRPr="00C14CF6">
        <w:rPr>
          <w:rFonts w:ascii="Times New Roman" w:hAnsi="Times New Roman"/>
          <w:color w:val="000000"/>
          <w:sz w:val="20"/>
          <w:szCs w:val="20"/>
        </w:rPr>
        <w:t>сети.</w:t>
      </w:r>
    </w:p>
    <w:p w:rsidR="003E31AC" w:rsidRPr="00C14CF6" w:rsidRDefault="003E31AC" w:rsidP="002520F6">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Период (в годах), в пределах которого может выпасть один такой дождь и произойдет один раз переполнение сети, называется периодом однократного переполнения сети </w:t>
      </w:r>
      <w:r w:rsidRPr="00C14CF6">
        <w:rPr>
          <w:rFonts w:ascii="Times New Roman" w:hAnsi="Times New Roman"/>
          <w:iCs/>
          <w:color w:val="000000"/>
          <w:sz w:val="20"/>
          <w:szCs w:val="20"/>
        </w:rPr>
        <w:t>(Р)</w:t>
      </w:r>
      <w:r w:rsidRPr="001F7A0E">
        <w:rPr>
          <w:rFonts w:ascii="Times New Roman" w:hAnsi="Times New Roman"/>
          <w:iCs/>
          <w:color w:val="000000"/>
          <w:sz w:val="20"/>
          <w:szCs w:val="20"/>
        </w:rPr>
        <w:t>,</w:t>
      </w:r>
      <w:r w:rsidRPr="00C14CF6">
        <w:rPr>
          <w:rFonts w:ascii="Times New Roman" w:hAnsi="Times New Roman"/>
          <w:i/>
          <w:iCs/>
          <w:color w:val="000000"/>
          <w:sz w:val="20"/>
          <w:szCs w:val="20"/>
        </w:rPr>
        <w:t xml:space="preserve"> </w:t>
      </w:r>
      <w:r w:rsidRPr="00C14CF6">
        <w:rPr>
          <w:rFonts w:ascii="Times New Roman" w:hAnsi="Times New Roman"/>
          <w:color w:val="000000"/>
          <w:sz w:val="20"/>
          <w:szCs w:val="20"/>
        </w:rPr>
        <w:t>или периодом однократного пр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вышения расчетной интенсивности дождя. Выбор величин </w:t>
      </w:r>
      <w:r w:rsidRPr="00C14CF6">
        <w:rPr>
          <w:rFonts w:ascii="Times New Roman" w:hAnsi="Times New Roman"/>
          <w:iCs/>
          <w:color w:val="000000"/>
          <w:sz w:val="20"/>
          <w:szCs w:val="20"/>
        </w:rPr>
        <w:t>Р</w:t>
      </w:r>
      <w:r w:rsidR="00AA4C96">
        <w:rPr>
          <w:rFonts w:ascii="Times New Roman" w:hAnsi="Times New Roman"/>
          <w:iCs/>
          <w:color w:val="000000"/>
          <w:sz w:val="20"/>
          <w:szCs w:val="20"/>
        </w:rPr>
        <w:t xml:space="preserve"> </w:t>
      </w:r>
      <w:r w:rsidRPr="00C14CF6">
        <w:rPr>
          <w:rFonts w:ascii="Times New Roman" w:hAnsi="Times New Roman"/>
          <w:color w:val="000000"/>
          <w:sz w:val="20"/>
          <w:szCs w:val="20"/>
        </w:rPr>
        <w:t>для ко</w:t>
      </w:r>
      <w:r w:rsidRPr="00C14CF6">
        <w:rPr>
          <w:rFonts w:ascii="Times New Roman" w:hAnsi="Times New Roman"/>
          <w:color w:val="000000"/>
          <w:sz w:val="20"/>
          <w:szCs w:val="20"/>
        </w:rPr>
        <w:t>н</w:t>
      </w:r>
      <w:r w:rsidRPr="00C14CF6">
        <w:rPr>
          <w:rFonts w:ascii="Times New Roman" w:hAnsi="Times New Roman"/>
          <w:color w:val="000000"/>
          <w:sz w:val="20"/>
          <w:szCs w:val="20"/>
        </w:rPr>
        <w:t>кретных условий является одним из основных факторов рациональн</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го проектирования; чем больше принята </w:t>
      </w:r>
      <w:r w:rsidRPr="00A3138C">
        <w:rPr>
          <w:rFonts w:ascii="Times New Roman" w:hAnsi="Times New Roman"/>
          <w:sz w:val="20"/>
          <w:szCs w:val="20"/>
        </w:rPr>
        <w:t xml:space="preserve">величина </w:t>
      </w:r>
      <w:r w:rsidR="00BB4981" w:rsidRPr="001F7A0E">
        <w:rPr>
          <w:rFonts w:ascii="Times New Roman" w:hAnsi="Times New Roman"/>
          <w:iCs/>
          <w:sz w:val="20"/>
          <w:szCs w:val="20"/>
        </w:rPr>
        <w:t>Р</w:t>
      </w:r>
      <w:r w:rsidR="001F7A0E">
        <w:rPr>
          <w:rFonts w:ascii="Times New Roman" w:hAnsi="Times New Roman"/>
          <w:iCs/>
          <w:color w:val="000000"/>
          <w:sz w:val="20"/>
          <w:szCs w:val="20"/>
        </w:rPr>
        <w:t>,</w:t>
      </w:r>
      <w:r w:rsidR="00AA4C96">
        <w:rPr>
          <w:rFonts w:ascii="Times New Roman" w:hAnsi="Times New Roman"/>
          <w:iCs/>
          <w:color w:val="000000"/>
          <w:sz w:val="20"/>
          <w:szCs w:val="20"/>
        </w:rPr>
        <w:t xml:space="preserve"> </w:t>
      </w:r>
      <w:r w:rsidRPr="00C14CF6">
        <w:rPr>
          <w:rFonts w:ascii="Times New Roman" w:hAnsi="Times New Roman"/>
          <w:color w:val="000000"/>
          <w:sz w:val="20"/>
          <w:szCs w:val="20"/>
        </w:rPr>
        <w:t>тем</w:t>
      </w:r>
      <w:r w:rsidR="001F7A0E">
        <w:rPr>
          <w:rFonts w:ascii="Times New Roman" w:hAnsi="Times New Roman"/>
          <w:color w:val="000000"/>
          <w:sz w:val="20"/>
          <w:szCs w:val="20"/>
        </w:rPr>
        <w:t>,</w:t>
      </w:r>
      <w:r w:rsidRPr="00C14CF6">
        <w:rPr>
          <w:rFonts w:ascii="Times New Roman" w:hAnsi="Times New Roman"/>
          <w:color w:val="000000"/>
          <w:sz w:val="20"/>
          <w:szCs w:val="20"/>
        </w:rPr>
        <w:t xml:space="preserve"> при прочих равных условиях</w:t>
      </w:r>
      <w:r w:rsidR="001F7A0E">
        <w:rPr>
          <w:rFonts w:ascii="Times New Roman" w:hAnsi="Times New Roman"/>
          <w:color w:val="000000"/>
          <w:sz w:val="20"/>
          <w:szCs w:val="20"/>
        </w:rPr>
        <w:t>,</w:t>
      </w:r>
      <w:r w:rsidRPr="00C14CF6">
        <w:rPr>
          <w:rFonts w:ascii="Times New Roman" w:hAnsi="Times New Roman"/>
          <w:color w:val="000000"/>
          <w:sz w:val="20"/>
          <w:szCs w:val="20"/>
        </w:rPr>
        <w:t xml:space="preserve"> получают большие размеры труб и, следовательно, </w:t>
      </w:r>
      <w:r w:rsidRPr="00C14CF6">
        <w:rPr>
          <w:rFonts w:ascii="Times New Roman" w:hAnsi="Times New Roman"/>
          <w:color w:val="000000"/>
          <w:sz w:val="20"/>
          <w:szCs w:val="20"/>
        </w:rPr>
        <w:lastRenderedPageBreak/>
        <w:t>большую стоимость канализации, но в то же время обеспечивают большую гарантию от затопления канализуемой территории. При м</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лой величине </w:t>
      </w:r>
      <w:r w:rsidR="00BB4981" w:rsidRPr="001F7A0E">
        <w:rPr>
          <w:rFonts w:ascii="Times New Roman" w:hAnsi="Times New Roman"/>
          <w:iCs/>
          <w:sz w:val="20"/>
          <w:szCs w:val="20"/>
        </w:rPr>
        <w:t>Р</w:t>
      </w:r>
      <w:r w:rsidR="00AA4C96">
        <w:rPr>
          <w:rFonts w:ascii="Times New Roman" w:hAnsi="Times New Roman"/>
          <w:iCs/>
          <w:color w:val="000000"/>
          <w:sz w:val="20"/>
          <w:szCs w:val="20"/>
        </w:rPr>
        <w:t xml:space="preserve"> </w:t>
      </w:r>
      <w:r w:rsidRPr="00C14CF6">
        <w:rPr>
          <w:rFonts w:ascii="Times New Roman" w:hAnsi="Times New Roman"/>
          <w:color w:val="000000"/>
          <w:sz w:val="20"/>
          <w:szCs w:val="20"/>
        </w:rPr>
        <w:t>вероятность переполнения сети, а значит, и затопление территории канализуемого объекта со всеми вытекающими последс</w:t>
      </w:r>
      <w:r w:rsidRPr="00C14CF6">
        <w:rPr>
          <w:rFonts w:ascii="Times New Roman" w:hAnsi="Times New Roman"/>
          <w:color w:val="000000"/>
          <w:sz w:val="20"/>
          <w:szCs w:val="20"/>
        </w:rPr>
        <w:t>т</w:t>
      </w:r>
      <w:r w:rsidRPr="00C14CF6">
        <w:rPr>
          <w:rFonts w:ascii="Times New Roman" w:hAnsi="Times New Roman"/>
          <w:color w:val="000000"/>
          <w:sz w:val="20"/>
          <w:szCs w:val="20"/>
        </w:rPr>
        <w:t>виями увеличивается.</w:t>
      </w:r>
    </w:p>
    <w:p w:rsidR="003E31AC" w:rsidRPr="00C14CF6" w:rsidRDefault="003E31AC" w:rsidP="002520F6">
      <w:pPr>
        <w:pStyle w:val="af7"/>
        <w:widowControl w:val="0"/>
        <w:spacing w:line="247" w:lineRule="auto"/>
        <w:ind w:firstLine="284"/>
        <w:jc w:val="both"/>
        <w:rPr>
          <w:rFonts w:ascii="Times New Roman" w:hAnsi="Times New Roman"/>
          <w:sz w:val="20"/>
          <w:szCs w:val="20"/>
        </w:rPr>
      </w:pPr>
      <w:r w:rsidRPr="001F7A0E">
        <w:rPr>
          <w:rFonts w:ascii="Times New Roman" w:hAnsi="Times New Roman"/>
          <w:i/>
          <w:color w:val="000000"/>
          <w:sz w:val="20"/>
          <w:szCs w:val="20"/>
        </w:rPr>
        <w:t>Продолжительность дождя</w:t>
      </w:r>
      <w:r w:rsidRPr="00C14CF6">
        <w:rPr>
          <w:rFonts w:ascii="Times New Roman" w:hAnsi="Times New Roman"/>
          <w:color w:val="000000"/>
          <w:sz w:val="20"/>
          <w:szCs w:val="20"/>
        </w:rPr>
        <w:t xml:space="preserve"> определяется по лентам самопиш</w:t>
      </w:r>
      <w:r w:rsidRPr="00C14CF6">
        <w:rPr>
          <w:rFonts w:ascii="Times New Roman" w:hAnsi="Times New Roman"/>
          <w:color w:val="000000"/>
          <w:sz w:val="20"/>
          <w:szCs w:val="20"/>
        </w:rPr>
        <w:t>у</w:t>
      </w:r>
      <w:r w:rsidRPr="00C14CF6">
        <w:rPr>
          <w:rFonts w:ascii="Times New Roman" w:hAnsi="Times New Roman"/>
          <w:color w:val="000000"/>
          <w:sz w:val="20"/>
          <w:szCs w:val="20"/>
        </w:rPr>
        <w:t>щих дождемеров и измеряется в часах или минутах.</w:t>
      </w:r>
    </w:p>
    <w:p w:rsidR="0052376D" w:rsidRDefault="003E31AC" w:rsidP="002520F6">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Дожди различной интенсивности имеют различную </w:t>
      </w:r>
      <w:r w:rsidRPr="001F7A0E">
        <w:rPr>
          <w:rFonts w:ascii="Times New Roman" w:hAnsi="Times New Roman"/>
          <w:i/>
          <w:color w:val="000000"/>
          <w:sz w:val="20"/>
          <w:szCs w:val="20"/>
        </w:rPr>
        <w:t>повторя</w:t>
      </w:r>
      <w:r w:rsidRPr="001F7A0E">
        <w:rPr>
          <w:rFonts w:ascii="Times New Roman" w:hAnsi="Times New Roman"/>
          <w:i/>
          <w:color w:val="000000"/>
          <w:sz w:val="20"/>
          <w:szCs w:val="20"/>
        </w:rPr>
        <w:t>е</w:t>
      </w:r>
      <w:r w:rsidRPr="001F7A0E">
        <w:rPr>
          <w:rFonts w:ascii="Times New Roman" w:hAnsi="Times New Roman"/>
          <w:i/>
          <w:color w:val="000000"/>
          <w:sz w:val="20"/>
          <w:szCs w:val="20"/>
        </w:rPr>
        <w:t>мость</w:t>
      </w:r>
      <w:r w:rsidRPr="00C14CF6">
        <w:rPr>
          <w:rFonts w:ascii="Times New Roman" w:hAnsi="Times New Roman"/>
          <w:color w:val="000000"/>
          <w:sz w:val="20"/>
          <w:szCs w:val="20"/>
        </w:rPr>
        <w:t>, которая показывает вероятность повторения дождей с один</w:t>
      </w:r>
      <w:r w:rsidRPr="00C14CF6">
        <w:rPr>
          <w:rFonts w:ascii="Times New Roman" w:hAnsi="Times New Roman"/>
          <w:color w:val="000000"/>
          <w:sz w:val="20"/>
          <w:szCs w:val="20"/>
        </w:rPr>
        <w:t>а</w:t>
      </w:r>
      <w:r w:rsidRPr="00C14CF6">
        <w:rPr>
          <w:rFonts w:ascii="Times New Roman" w:hAnsi="Times New Roman"/>
          <w:color w:val="000000"/>
          <w:sz w:val="20"/>
          <w:szCs w:val="20"/>
        </w:rPr>
        <w:t>ковой интенсивностью. Повторяемость определяют как частное от д</w:t>
      </w:r>
      <w:r w:rsidRPr="00C14CF6">
        <w:rPr>
          <w:rFonts w:ascii="Times New Roman" w:hAnsi="Times New Roman"/>
          <w:color w:val="000000"/>
          <w:sz w:val="20"/>
          <w:szCs w:val="20"/>
        </w:rPr>
        <w:t>е</w:t>
      </w:r>
      <w:r w:rsidRPr="00C14CF6">
        <w:rPr>
          <w:rFonts w:ascii="Times New Roman" w:hAnsi="Times New Roman"/>
          <w:color w:val="000000"/>
          <w:sz w:val="20"/>
          <w:szCs w:val="20"/>
        </w:rPr>
        <w:t>ления общего количества всех выпавших дождей определенной инте</w:t>
      </w:r>
      <w:r w:rsidRPr="00C14CF6">
        <w:rPr>
          <w:rFonts w:ascii="Times New Roman" w:hAnsi="Times New Roman"/>
          <w:color w:val="000000"/>
          <w:sz w:val="20"/>
          <w:szCs w:val="20"/>
        </w:rPr>
        <w:t>н</w:t>
      </w:r>
      <w:r w:rsidRPr="00C14CF6">
        <w:rPr>
          <w:rFonts w:ascii="Times New Roman" w:hAnsi="Times New Roman"/>
          <w:color w:val="000000"/>
          <w:sz w:val="20"/>
          <w:szCs w:val="20"/>
        </w:rPr>
        <w:t>сивности (или продолжительности) за возможно длительный период наблюдений (15–25 лет) на продолжительность этого периода. Наиб</w:t>
      </w:r>
      <w:r w:rsidRPr="00C14CF6">
        <w:rPr>
          <w:rFonts w:ascii="Times New Roman" w:hAnsi="Times New Roman"/>
          <w:color w:val="000000"/>
          <w:sz w:val="20"/>
          <w:szCs w:val="20"/>
        </w:rPr>
        <w:t>о</w:t>
      </w:r>
      <w:r w:rsidRPr="00C14CF6">
        <w:rPr>
          <w:rFonts w:ascii="Times New Roman" w:hAnsi="Times New Roman"/>
          <w:color w:val="000000"/>
          <w:sz w:val="20"/>
          <w:szCs w:val="20"/>
        </w:rPr>
        <w:t>лее сильные дожди (ливни) обычно повторяются редко. Поскольку канализационную сеть рассчитывают на максимальные расходы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для расчета труб ливневой сети следовало бы принимать ма</w:t>
      </w:r>
      <w:r w:rsidRPr="00C14CF6">
        <w:rPr>
          <w:rFonts w:ascii="Times New Roman" w:hAnsi="Times New Roman"/>
          <w:color w:val="000000"/>
          <w:sz w:val="20"/>
          <w:szCs w:val="20"/>
        </w:rPr>
        <w:t>к</w:t>
      </w:r>
      <w:r w:rsidRPr="00C14CF6">
        <w:rPr>
          <w:rFonts w:ascii="Times New Roman" w:hAnsi="Times New Roman"/>
          <w:color w:val="000000"/>
          <w:sz w:val="20"/>
          <w:szCs w:val="20"/>
        </w:rPr>
        <w:t>симальные по интенсивности дожди. Однако такие дожди могут п</w:t>
      </w:r>
      <w:r w:rsidRPr="00C14CF6">
        <w:rPr>
          <w:rFonts w:ascii="Times New Roman" w:hAnsi="Times New Roman"/>
          <w:color w:val="000000"/>
          <w:sz w:val="20"/>
          <w:szCs w:val="20"/>
        </w:rPr>
        <w:t>о</w:t>
      </w:r>
      <w:r w:rsidRPr="00C14CF6">
        <w:rPr>
          <w:rFonts w:ascii="Times New Roman" w:hAnsi="Times New Roman"/>
          <w:color w:val="000000"/>
          <w:sz w:val="20"/>
          <w:szCs w:val="20"/>
        </w:rPr>
        <w:t>вторяться лишь через несколько лет. Трубы дождевой сети в таком случае получились бы значительных размеров, а с расчетной нагру</w:t>
      </w:r>
      <w:r w:rsidRPr="00C14CF6">
        <w:rPr>
          <w:rFonts w:ascii="Times New Roman" w:hAnsi="Times New Roman"/>
          <w:color w:val="000000"/>
          <w:sz w:val="20"/>
          <w:szCs w:val="20"/>
        </w:rPr>
        <w:t>з</w:t>
      </w:r>
      <w:r w:rsidRPr="00C14CF6">
        <w:rPr>
          <w:rFonts w:ascii="Times New Roman" w:hAnsi="Times New Roman"/>
          <w:color w:val="000000"/>
          <w:sz w:val="20"/>
          <w:szCs w:val="20"/>
        </w:rPr>
        <w:t>кой работали бы только один раз в несколько лет. Поэтому такие ма</w:t>
      </w:r>
      <w:r w:rsidRPr="00C14CF6">
        <w:rPr>
          <w:rFonts w:ascii="Times New Roman" w:hAnsi="Times New Roman"/>
          <w:color w:val="000000"/>
          <w:sz w:val="20"/>
          <w:szCs w:val="20"/>
        </w:rPr>
        <w:t>к</w:t>
      </w:r>
      <w:r w:rsidRPr="00C14CF6">
        <w:rPr>
          <w:rFonts w:ascii="Times New Roman" w:hAnsi="Times New Roman"/>
          <w:color w:val="000000"/>
          <w:sz w:val="20"/>
          <w:szCs w:val="20"/>
        </w:rPr>
        <w:t>симально возможные расходы не учитывают, допуская переполнение труб при очень сильных дождях.</w:t>
      </w:r>
    </w:p>
    <w:p w:rsidR="00A12217" w:rsidRPr="0052376D" w:rsidRDefault="00A12217" w:rsidP="002520F6">
      <w:pPr>
        <w:pStyle w:val="af7"/>
        <w:widowControl w:val="0"/>
        <w:spacing w:line="247" w:lineRule="auto"/>
        <w:ind w:firstLine="284"/>
        <w:jc w:val="both"/>
        <w:rPr>
          <w:rFonts w:ascii="Times New Roman" w:hAnsi="Times New Roman"/>
          <w:color w:val="000000"/>
          <w:sz w:val="20"/>
          <w:szCs w:val="20"/>
        </w:rPr>
      </w:pPr>
    </w:p>
    <w:p w:rsidR="003E31AC" w:rsidRPr="00C14CF6" w:rsidRDefault="003E31AC" w:rsidP="002520F6">
      <w:pPr>
        <w:pStyle w:val="af7"/>
        <w:widowControl w:val="0"/>
        <w:spacing w:line="247" w:lineRule="auto"/>
        <w:jc w:val="center"/>
        <w:rPr>
          <w:rFonts w:ascii="Times New Roman" w:hAnsi="Times New Roman"/>
          <w:b/>
          <w:sz w:val="20"/>
          <w:szCs w:val="20"/>
        </w:rPr>
      </w:pPr>
      <w:r w:rsidRPr="00C14CF6">
        <w:rPr>
          <w:rFonts w:ascii="Times New Roman" w:hAnsi="Times New Roman"/>
          <w:b/>
          <w:sz w:val="20"/>
          <w:szCs w:val="20"/>
        </w:rPr>
        <w:t>4.3.4. Коэффициенты стока и покрова</w:t>
      </w:r>
    </w:p>
    <w:p w:rsidR="003E31AC" w:rsidRPr="00C14CF6" w:rsidRDefault="003E31AC" w:rsidP="002520F6">
      <w:pPr>
        <w:pStyle w:val="af7"/>
        <w:widowControl w:val="0"/>
        <w:spacing w:line="247" w:lineRule="auto"/>
        <w:ind w:firstLine="284"/>
        <w:jc w:val="both"/>
        <w:rPr>
          <w:rFonts w:ascii="Times New Roman" w:hAnsi="Times New Roman"/>
          <w:sz w:val="20"/>
          <w:szCs w:val="20"/>
        </w:rPr>
      </w:pPr>
    </w:p>
    <w:p w:rsidR="00C1160C" w:rsidRDefault="003E31AC" w:rsidP="002520F6">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Выпадающая на поверхность земли дождевая вода стекает в дожд</w:t>
      </w:r>
      <w:r w:rsidRPr="00C14CF6">
        <w:rPr>
          <w:rFonts w:ascii="Times New Roman" w:hAnsi="Times New Roman"/>
          <w:color w:val="000000"/>
          <w:sz w:val="20"/>
          <w:szCs w:val="20"/>
        </w:rPr>
        <w:t>е</w:t>
      </w:r>
      <w:r w:rsidRPr="00C14CF6">
        <w:rPr>
          <w:rFonts w:ascii="Times New Roman" w:hAnsi="Times New Roman"/>
          <w:color w:val="000000"/>
          <w:sz w:val="20"/>
          <w:szCs w:val="20"/>
        </w:rPr>
        <w:t>вую сеть не полным объемом. Часть ее просачивается (фильтруется) в грунт и задерживается неровностями поверхности, часть испаряется. Чем длительнее дождь, чем больше его интенсивность, тем больше до</w:t>
      </w:r>
      <w:r w:rsidR="00C1160C">
        <w:rPr>
          <w:rFonts w:ascii="Times New Roman" w:hAnsi="Times New Roman"/>
          <w:color w:val="000000"/>
          <w:sz w:val="20"/>
          <w:szCs w:val="20"/>
        </w:rPr>
        <w:t>ждевой воды стечет в водоотводящую сеть. На сток дождевой воды в водоотводящую сеть</w:t>
      </w:r>
      <w:r w:rsidRPr="00C14CF6">
        <w:rPr>
          <w:rFonts w:ascii="Times New Roman" w:hAnsi="Times New Roman"/>
          <w:color w:val="000000"/>
          <w:sz w:val="20"/>
          <w:szCs w:val="20"/>
        </w:rPr>
        <w:t xml:space="preserve"> влияют также покрытие и уклон местности, грунтовые условия. Та часть дождевой воды, которая поступает в до</w:t>
      </w:r>
      <w:r w:rsidRPr="00C14CF6">
        <w:rPr>
          <w:rFonts w:ascii="Times New Roman" w:hAnsi="Times New Roman"/>
          <w:color w:val="000000"/>
          <w:sz w:val="20"/>
          <w:szCs w:val="20"/>
        </w:rPr>
        <w:t>ж</w:t>
      </w:r>
      <w:r w:rsidRPr="00C14CF6">
        <w:rPr>
          <w:rFonts w:ascii="Times New Roman" w:hAnsi="Times New Roman"/>
          <w:color w:val="000000"/>
          <w:sz w:val="20"/>
          <w:szCs w:val="20"/>
        </w:rPr>
        <w:t>де</w:t>
      </w:r>
      <w:r w:rsidR="00C1160C">
        <w:rPr>
          <w:rFonts w:ascii="Times New Roman" w:hAnsi="Times New Roman"/>
          <w:color w:val="000000"/>
          <w:sz w:val="20"/>
          <w:szCs w:val="20"/>
        </w:rPr>
        <w:t>вую сеть</w:t>
      </w:r>
      <w:r w:rsidR="0094459C">
        <w:rPr>
          <w:rFonts w:ascii="Times New Roman" w:hAnsi="Times New Roman"/>
          <w:color w:val="000000"/>
          <w:sz w:val="20"/>
          <w:szCs w:val="20"/>
        </w:rPr>
        <w:t>,</w:t>
      </w:r>
      <w:r w:rsidRPr="00C14CF6">
        <w:rPr>
          <w:rFonts w:ascii="Times New Roman" w:hAnsi="Times New Roman"/>
          <w:color w:val="000000"/>
          <w:sz w:val="20"/>
          <w:szCs w:val="20"/>
        </w:rPr>
        <w:t xml:space="preserve"> определяется так называемым </w:t>
      </w:r>
      <w:r w:rsidRPr="001F7A0E">
        <w:rPr>
          <w:rFonts w:ascii="Times New Roman" w:hAnsi="Times New Roman"/>
          <w:i/>
          <w:color w:val="000000"/>
          <w:sz w:val="20"/>
          <w:szCs w:val="20"/>
        </w:rPr>
        <w:t>коэффициентом стока</w:t>
      </w:r>
      <w:r w:rsidRPr="00C14CF6">
        <w:rPr>
          <w:rFonts w:ascii="Times New Roman" w:hAnsi="Times New Roman"/>
          <w:color w:val="000000"/>
          <w:sz w:val="20"/>
          <w:szCs w:val="20"/>
        </w:rPr>
        <w:t xml:space="preserve"> ψ, величина которого определяется отношением</w:t>
      </w:r>
    </w:p>
    <w:p w:rsidR="00ED09E5" w:rsidRPr="004276F6" w:rsidRDefault="007200C5" w:rsidP="002520F6">
      <w:pPr>
        <w:pStyle w:val="af7"/>
        <w:widowControl w:val="0"/>
        <w:spacing w:line="247" w:lineRule="auto"/>
        <w:jc w:val="right"/>
        <w:rPr>
          <w:rFonts w:ascii="Times New Roman" w:hAnsi="Times New Roman"/>
          <w:color w:val="000000"/>
          <w:sz w:val="20"/>
          <w:szCs w:val="20"/>
        </w:rPr>
      </w:pPr>
      <w:r w:rsidRPr="00ED09E5">
        <w:rPr>
          <w:position w:val="-30"/>
          <w:sz w:val="20"/>
          <w:szCs w:val="20"/>
        </w:rPr>
        <w:object w:dxaOrig="800" w:dyaOrig="680">
          <v:shape id="_x0000_i1059" type="#_x0000_t75" style="width:35.25pt;height:29.25pt" o:ole="">
            <v:imagedata r:id="rId104" o:title=""/>
          </v:shape>
          <o:OLEObject Type="Embed" ProgID="Equation.3" ShapeID="_x0000_i1059" DrawAspect="Content" ObjectID="_1477831538" r:id="rId105"/>
        </w:object>
      </w:r>
      <w:r w:rsidR="00ED09E5" w:rsidRPr="00BE71C0">
        <w:rPr>
          <w:sz w:val="20"/>
          <w:szCs w:val="20"/>
        </w:rPr>
        <w:t xml:space="preserve"> </w:t>
      </w:r>
      <w:r w:rsidR="00ED09E5">
        <w:rPr>
          <w:sz w:val="20"/>
          <w:szCs w:val="20"/>
        </w:rPr>
        <w:t xml:space="preserve">                                                 </w:t>
      </w:r>
      <w:r w:rsidR="00ED09E5" w:rsidRPr="004276F6">
        <w:rPr>
          <w:rFonts w:ascii="Times New Roman" w:hAnsi="Times New Roman"/>
          <w:sz w:val="20"/>
          <w:szCs w:val="20"/>
        </w:rPr>
        <w:t>(4.</w:t>
      </w:r>
      <w:r w:rsidR="00833E7C">
        <w:rPr>
          <w:rFonts w:ascii="Times New Roman" w:hAnsi="Times New Roman"/>
          <w:sz w:val="20"/>
          <w:szCs w:val="20"/>
        </w:rPr>
        <w:t>16</w:t>
      </w:r>
      <w:r w:rsidR="00ED09E5" w:rsidRPr="004276F6">
        <w:rPr>
          <w:rFonts w:ascii="Times New Roman" w:hAnsi="Times New Roman"/>
          <w:sz w:val="20"/>
          <w:szCs w:val="20"/>
        </w:rPr>
        <w:t>)</w:t>
      </w:r>
    </w:p>
    <w:p w:rsidR="00C1160C" w:rsidRDefault="003E31AC" w:rsidP="002520F6">
      <w:pPr>
        <w:pStyle w:val="af7"/>
        <w:widowControl w:val="0"/>
        <w:spacing w:line="247" w:lineRule="auto"/>
        <w:ind w:left="765" w:hanging="765"/>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lang w:val="en-US"/>
        </w:rPr>
        <w:t>c</w:t>
      </w:r>
      <w:r w:rsidRPr="00C14CF6">
        <w:rPr>
          <w:rFonts w:ascii="Times New Roman" w:hAnsi="Times New Roman"/>
          <w:color w:val="000000"/>
          <w:sz w:val="20"/>
          <w:szCs w:val="20"/>
        </w:rPr>
        <w:t xml:space="preserve"> – количество стекающей в сеть дождевой воды в единицу вр</w:t>
      </w:r>
      <w:r w:rsidRPr="00C14CF6">
        <w:rPr>
          <w:rFonts w:ascii="Times New Roman" w:hAnsi="Times New Roman"/>
          <w:color w:val="000000"/>
          <w:sz w:val="20"/>
          <w:szCs w:val="20"/>
        </w:rPr>
        <w:t>е</w:t>
      </w:r>
      <w:r w:rsidRPr="00C14CF6">
        <w:rPr>
          <w:rFonts w:ascii="Times New Roman" w:hAnsi="Times New Roman"/>
          <w:color w:val="000000"/>
          <w:sz w:val="20"/>
          <w:szCs w:val="20"/>
        </w:rPr>
        <w:t>мени с данной площади;</w:t>
      </w:r>
    </w:p>
    <w:p w:rsidR="003E31AC" w:rsidRPr="00C14CF6" w:rsidRDefault="00ED09E5" w:rsidP="00B41AB3">
      <w:pPr>
        <w:pStyle w:val="af7"/>
        <w:widowControl w:val="0"/>
        <w:spacing w:line="238" w:lineRule="auto"/>
        <w:ind w:left="624" w:hanging="624"/>
        <w:jc w:val="both"/>
        <w:rPr>
          <w:rFonts w:ascii="Times New Roman" w:hAnsi="Times New Roman"/>
          <w:sz w:val="20"/>
          <w:szCs w:val="20"/>
        </w:rPr>
      </w:pPr>
      <w:r>
        <w:rPr>
          <w:rFonts w:ascii="Times New Roman" w:hAnsi="Times New Roman"/>
          <w:color w:val="000000"/>
          <w:sz w:val="20"/>
          <w:szCs w:val="20"/>
        </w:rPr>
        <w:lastRenderedPageBreak/>
        <w:t xml:space="preserve">     </w:t>
      </w:r>
      <w:r w:rsidR="003E31AC" w:rsidRPr="00C14CF6">
        <w:rPr>
          <w:rFonts w:ascii="Times New Roman" w:hAnsi="Times New Roman"/>
          <w:color w:val="000000"/>
          <w:sz w:val="20"/>
          <w:szCs w:val="20"/>
          <w:lang w:val="en-US"/>
        </w:rPr>
        <w:t>q</w:t>
      </w:r>
      <w:r w:rsidR="003E31AC" w:rsidRPr="00C14CF6">
        <w:rPr>
          <w:rFonts w:ascii="Times New Roman" w:hAnsi="Times New Roman"/>
          <w:color w:val="000000"/>
          <w:sz w:val="20"/>
          <w:szCs w:val="20"/>
          <w:vertAlign w:val="subscript"/>
        </w:rPr>
        <w:t>в</w:t>
      </w:r>
      <w:r w:rsidR="00AA4C96">
        <w:rPr>
          <w:rFonts w:ascii="Times New Roman" w:hAnsi="Times New Roman"/>
          <w:color w:val="000000"/>
          <w:sz w:val="20"/>
          <w:szCs w:val="20"/>
          <w:vertAlign w:val="subscript"/>
        </w:rPr>
        <w:t xml:space="preserve"> </w:t>
      </w:r>
      <w:r w:rsidR="003E31AC" w:rsidRPr="00C14CF6">
        <w:rPr>
          <w:rFonts w:ascii="Times New Roman" w:hAnsi="Times New Roman"/>
          <w:color w:val="000000"/>
          <w:sz w:val="20"/>
          <w:szCs w:val="20"/>
        </w:rPr>
        <w:t>– количество дождевой воды, выпадающей в единицу времени на ту же площадь.</w:t>
      </w:r>
    </w:p>
    <w:p w:rsidR="003E31AC" w:rsidRDefault="003E31AC" w:rsidP="00B41AB3">
      <w:pPr>
        <w:pStyle w:val="af7"/>
        <w:widowControl w:val="0"/>
        <w:spacing w:line="238"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По исследованиям Н.</w:t>
      </w:r>
      <w:r w:rsidR="00ED09E5">
        <w:rPr>
          <w:rFonts w:ascii="Times New Roman" w:hAnsi="Times New Roman"/>
          <w:color w:val="000000"/>
          <w:sz w:val="20"/>
          <w:szCs w:val="20"/>
        </w:rPr>
        <w:t> </w:t>
      </w:r>
      <w:r w:rsidRPr="00C14CF6">
        <w:rPr>
          <w:rFonts w:ascii="Times New Roman" w:hAnsi="Times New Roman"/>
          <w:color w:val="000000"/>
          <w:sz w:val="20"/>
          <w:szCs w:val="20"/>
        </w:rPr>
        <w:t>Н. Белова, коэффициент стока зависит от в</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да покрытия поверхности, интенсивности и продолжительности дождя и описывается </w:t>
      </w:r>
      <w:r w:rsidR="00ED09E5">
        <w:rPr>
          <w:rFonts w:ascii="Times New Roman" w:hAnsi="Times New Roman"/>
          <w:color w:val="000000"/>
          <w:sz w:val="20"/>
          <w:szCs w:val="20"/>
        </w:rPr>
        <w:t xml:space="preserve">следующей </w:t>
      </w:r>
      <w:r w:rsidRPr="00C14CF6">
        <w:rPr>
          <w:rFonts w:ascii="Times New Roman" w:hAnsi="Times New Roman"/>
          <w:color w:val="000000"/>
          <w:sz w:val="20"/>
          <w:szCs w:val="20"/>
        </w:rPr>
        <w:t>формулой:</w:t>
      </w:r>
    </w:p>
    <w:p w:rsidR="00ED09E5" w:rsidRPr="00ED09E5" w:rsidRDefault="00826BC7" w:rsidP="00B41AB3">
      <w:pPr>
        <w:pStyle w:val="af7"/>
        <w:widowControl w:val="0"/>
        <w:spacing w:line="238" w:lineRule="auto"/>
        <w:jc w:val="right"/>
        <w:rPr>
          <w:rFonts w:ascii="Times New Roman" w:hAnsi="Times New Roman"/>
          <w:color w:val="000000"/>
          <w:sz w:val="20"/>
          <w:szCs w:val="20"/>
        </w:rPr>
      </w:pPr>
      <w:r w:rsidRPr="00ED09E5">
        <w:rPr>
          <w:rFonts w:ascii="Times New Roman" w:hAnsi="Times New Roman"/>
          <w:position w:val="-12"/>
          <w:sz w:val="20"/>
          <w:szCs w:val="20"/>
        </w:rPr>
        <w:object w:dxaOrig="2020" w:dyaOrig="380">
          <v:shape id="_x0000_i1060" type="#_x0000_t75" style="width:88.5pt;height:15.75pt" o:ole="">
            <v:imagedata r:id="rId106" o:title=""/>
          </v:shape>
          <o:OLEObject Type="Embed" ProgID="Equation.3" ShapeID="_x0000_i1060" DrawAspect="Content" ObjectID="_1477831539" r:id="rId107"/>
        </w:object>
      </w:r>
      <w:r w:rsidR="00ED09E5" w:rsidRPr="00ED09E5">
        <w:rPr>
          <w:rFonts w:ascii="Times New Roman" w:hAnsi="Times New Roman"/>
          <w:sz w:val="20"/>
          <w:szCs w:val="20"/>
        </w:rPr>
        <w:t xml:space="preserve">                                  (4.</w:t>
      </w:r>
      <w:r w:rsidR="00833E7C">
        <w:rPr>
          <w:rFonts w:ascii="Times New Roman" w:hAnsi="Times New Roman"/>
          <w:sz w:val="20"/>
          <w:szCs w:val="20"/>
        </w:rPr>
        <w:t>17</w:t>
      </w:r>
      <w:r w:rsidR="00ED09E5" w:rsidRPr="00ED09E5">
        <w:rPr>
          <w:rFonts w:ascii="Times New Roman" w:hAnsi="Times New Roman"/>
          <w:sz w:val="20"/>
          <w:szCs w:val="20"/>
        </w:rPr>
        <w:t>)</w:t>
      </w:r>
    </w:p>
    <w:p w:rsidR="003E31AC" w:rsidRPr="00B341D4" w:rsidRDefault="00D557A4" w:rsidP="00B41AB3">
      <w:pPr>
        <w:pStyle w:val="af7"/>
        <w:widowControl w:val="0"/>
        <w:spacing w:line="238" w:lineRule="auto"/>
        <w:ind w:left="992" w:hanging="992"/>
        <w:jc w:val="both"/>
        <w:rPr>
          <w:rFonts w:ascii="Times New Roman" w:hAnsi="Times New Roman"/>
          <w:sz w:val="20"/>
          <w:szCs w:val="20"/>
        </w:rPr>
      </w:pPr>
      <w:r>
        <w:rPr>
          <w:rFonts w:ascii="Times New Roman" w:hAnsi="Times New Roman"/>
          <w:color w:val="000000"/>
          <w:sz w:val="20"/>
          <w:szCs w:val="20"/>
        </w:rPr>
        <w:t>г</w:t>
      </w:r>
      <w:r w:rsidR="003E31AC" w:rsidRPr="00C14CF6">
        <w:rPr>
          <w:rFonts w:ascii="Times New Roman" w:hAnsi="Times New Roman"/>
          <w:color w:val="000000"/>
          <w:sz w:val="20"/>
          <w:szCs w:val="20"/>
        </w:rPr>
        <w:t>де</w:t>
      </w:r>
      <w:r>
        <w:rPr>
          <w:rFonts w:ascii="Times New Roman" w:hAnsi="Times New Roman"/>
          <w:color w:val="000000"/>
          <w:sz w:val="20"/>
          <w:szCs w:val="20"/>
        </w:rPr>
        <w:t xml:space="preserve"> </w:t>
      </w:r>
      <w:r w:rsidR="003E31AC" w:rsidRPr="00C14CF6">
        <w:rPr>
          <w:rFonts w:ascii="Times New Roman" w:hAnsi="Times New Roman"/>
          <w:color w:val="000000"/>
          <w:sz w:val="20"/>
          <w:szCs w:val="20"/>
          <w:lang w:val="en-US"/>
        </w:rPr>
        <w:t>Z</w:t>
      </w:r>
      <w:r w:rsidR="003E31AC" w:rsidRPr="00C14CF6">
        <w:rPr>
          <w:rFonts w:ascii="Times New Roman" w:hAnsi="Times New Roman"/>
          <w:color w:val="000000"/>
          <w:sz w:val="20"/>
          <w:szCs w:val="20"/>
          <w:vertAlign w:val="subscript"/>
          <w:lang w:val="en-US"/>
        </w:rPr>
        <w:t>mid</w:t>
      </w:r>
      <w:r>
        <w:rPr>
          <w:rFonts w:ascii="Times New Roman" w:hAnsi="Times New Roman"/>
          <w:color w:val="000000"/>
          <w:sz w:val="20"/>
          <w:szCs w:val="20"/>
          <w:vertAlign w:val="subscript"/>
        </w:rPr>
        <w:t xml:space="preserve"> </w:t>
      </w:r>
      <w:r w:rsidR="003E31AC" w:rsidRPr="00C14CF6">
        <w:rPr>
          <w:rFonts w:ascii="Times New Roman" w:hAnsi="Times New Roman"/>
          <w:color w:val="000000"/>
          <w:sz w:val="20"/>
          <w:szCs w:val="20"/>
        </w:rPr>
        <w:t xml:space="preserve">– средневзвешенный коэффициент покрова, принимаемый с учетом фактической доли каждого вида покрытия </w:t>
      </w:r>
      <w:r w:rsidR="003E31AC" w:rsidRPr="00B341D4">
        <w:rPr>
          <w:rFonts w:ascii="Times New Roman" w:hAnsi="Times New Roman"/>
          <w:sz w:val="20"/>
          <w:szCs w:val="20"/>
        </w:rPr>
        <w:t>(табл.</w:t>
      </w:r>
      <w:r w:rsidR="00B41AB3">
        <w:rPr>
          <w:rFonts w:ascii="Times New Roman" w:hAnsi="Times New Roman"/>
          <w:sz w:val="20"/>
          <w:szCs w:val="20"/>
        </w:rPr>
        <w:t> </w:t>
      </w:r>
      <w:r w:rsidR="00293C1C" w:rsidRPr="00B341D4">
        <w:rPr>
          <w:rFonts w:ascii="Times New Roman" w:hAnsi="Times New Roman"/>
          <w:sz w:val="20"/>
          <w:szCs w:val="20"/>
        </w:rPr>
        <w:t>4.</w:t>
      </w:r>
      <w:r w:rsidR="00ED09E5">
        <w:rPr>
          <w:rFonts w:ascii="Times New Roman" w:hAnsi="Times New Roman"/>
          <w:sz w:val="20"/>
          <w:szCs w:val="20"/>
        </w:rPr>
        <w:t xml:space="preserve">1, </w:t>
      </w:r>
      <w:r w:rsidR="00293C1C" w:rsidRPr="00B341D4">
        <w:rPr>
          <w:rFonts w:ascii="Times New Roman" w:hAnsi="Times New Roman"/>
          <w:sz w:val="20"/>
          <w:szCs w:val="20"/>
        </w:rPr>
        <w:t>4.</w:t>
      </w:r>
      <w:r w:rsidR="00ED09E5">
        <w:rPr>
          <w:rFonts w:ascii="Times New Roman" w:hAnsi="Times New Roman"/>
          <w:sz w:val="20"/>
          <w:szCs w:val="20"/>
        </w:rPr>
        <w:t>2</w:t>
      </w:r>
      <w:r w:rsidR="003E31AC" w:rsidRPr="00B341D4">
        <w:rPr>
          <w:rFonts w:ascii="Times New Roman" w:hAnsi="Times New Roman"/>
          <w:sz w:val="20"/>
          <w:szCs w:val="20"/>
        </w:rPr>
        <w:t>).</w:t>
      </w:r>
    </w:p>
    <w:p w:rsidR="003E31AC" w:rsidRPr="00C14CF6" w:rsidRDefault="003E31AC" w:rsidP="00B41AB3">
      <w:pPr>
        <w:pStyle w:val="af7"/>
        <w:widowControl w:val="0"/>
        <w:spacing w:line="238" w:lineRule="auto"/>
        <w:jc w:val="both"/>
        <w:rPr>
          <w:rFonts w:ascii="Times New Roman" w:hAnsi="Times New Roman"/>
          <w:color w:val="000000"/>
          <w:sz w:val="20"/>
          <w:szCs w:val="20"/>
        </w:rPr>
      </w:pPr>
    </w:p>
    <w:p w:rsidR="003E31AC" w:rsidRPr="00D557A4" w:rsidRDefault="003E31AC" w:rsidP="00B41AB3">
      <w:pPr>
        <w:pStyle w:val="af7"/>
        <w:widowControl w:val="0"/>
        <w:spacing w:line="238" w:lineRule="auto"/>
        <w:jc w:val="center"/>
        <w:rPr>
          <w:rFonts w:ascii="Times New Roman" w:hAnsi="Times New Roman"/>
          <w:b/>
          <w:color w:val="000000"/>
          <w:sz w:val="16"/>
          <w:szCs w:val="16"/>
        </w:rPr>
      </w:pPr>
      <w:r w:rsidRPr="00B341D4">
        <w:rPr>
          <w:rFonts w:ascii="Times New Roman" w:hAnsi="Times New Roman"/>
          <w:spacing w:val="20"/>
          <w:sz w:val="16"/>
          <w:szCs w:val="16"/>
        </w:rPr>
        <w:t>Таблица</w:t>
      </w:r>
      <w:r w:rsidRPr="00B341D4">
        <w:rPr>
          <w:rFonts w:ascii="Times New Roman" w:hAnsi="Times New Roman"/>
          <w:sz w:val="16"/>
          <w:szCs w:val="16"/>
        </w:rPr>
        <w:t xml:space="preserve"> </w:t>
      </w:r>
      <w:r w:rsidR="00293C1C" w:rsidRPr="00B341D4">
        <w:rPr>
          <w:rFonts w:ascii="Times New Roman" w:hAnsi="Times New Roman"/>
          <w:sz w:val="16"/>
          <w:szCs w:val="16"/>
        </w:rPr>
        <w:t>4.1.</w:t>
      </w:r>
      <w:r w:rsidRPr="00D557A4">
        <w:rPr>
          <w:rFonts w:ascii="Times New Roman" w:hAnsi="Times New Roman"/>
          <w:color w:val="000000"/>
          <w:sz w:val="16"/>
          <w:szCs w:val="16"/>
        </w:rPr>
        <w:t xml:space="preserve"> </w:t>
      </w:r>
      <w:r w:rsidRPr="00D557A4">
        <w:rPr>
          <w:rFonts w:ascii="Times New Roman" w:hAnsi="Times New Roman"/>
          <w:b/>
          <w:color w:val="000000"/>
          <w:sz w:val="16"/>
          <w:szCs w:val="16"/>
        </w:rPr>
        <w:t xml:space="preserve">Значения коэффициента покрова </w:t>
      </w:r>
      <w:r w:rsidRPr="00D557A4">
        <w:rPr>
          <w:rFonts w:ascii="Times New Roman" w:hAnsi="Times New Roman"/>
          <w:b/>
          <w:color w:val="000000"/>
          <w:sz w:val="16"/>
          <w:szCs w:val="16"/>
          <w:lang w:val="en-US"/>
        </w:rPr>
        <w:t>Z</w:t>
      </w:r>
      <w:r w:rsidR="00A12217">
        <w:rPr>
          <w:rFonts w:ascii="Times New Roman" w:hAnsi="Times New Roman"/>
          <w:b/>
          <w:color w:val="000000"/>
          <w:sz w:val="16"/>
          <w:szCs w:val="16"/>
        </w:rPr>
        <w:t xml:space="preserve"> для разных</w:t>
      </w:r>
      <w:r w:rsidRPr="00D557A4">
        <w:rPr>
          <w:rFonts w:ascii="Times New Roman" w:hAnsi="Times New Roman"/>
          <w:b/>
          <w:color w:val="000000"/>
          <w:sz w:val="16"/>
          <w:szCs w:val="16"/>
        </w:rPr>
        <w:t xml:space="preserve"> </w:t>
      </w:r>
    </w:p>
    <w:p w:rsidR="003E31AC" w:rsidRPr="00D557A4" w:rsidRDefault="003E31AC" w:rsidP="00B41AB3">
      <w:pPr>
        <w:pStyle w:val="af7"/>
        <w:widowControl w:val="0"/>
        <w:spacing w:line="238" w:lineRule="auto"/>
        <w:jc w:val="center"/>
        <w:rPr>
          <w:rFonts w:ascii="Times New Roman" w:hAnsi="Times New Roman"/>
          <w:b/>
          <w:color w:val="000000"/>
          <w:sz w:val="16"/>
          <w:szCs w:val="16"/>
        </w:rPr>
      </w:pPr>
      <w:r w:rsidRPr="00D557A4">
        <w:rPr>
          <w:rFonts w:ascii="Times New Roman" w:hAnsi="Times New Roman"/>
          <w:b/>
          <w:color w:val="000000"/>
          <w:sz w:val="16"/>
          <w:szCs w:val="16"/>
        </w:rPr>
        <w:t>поверхностей</w:t>
      </w:r>
    </w:p>
    <w:p w:rsidR="003E31AC" w:rsidRPr="00D557A4" w:rsidRDefault="003E31AC" w:rsidP="00B41AB3">
      <w:pPr>
        <w:pStyle w:val="af7"/>
        <w:widowControl w:val="0"/>
        <w:spacing w:line="238" w:lineRule="auto"/>
        <w:jc w:val="both"/>
        <w:rPr>
          <w:rFonts w:ascii="Times New Roman" w:hAnsi="Times New Roman"/>
          <w:color w:val="000000"/>
          <w:sz w:val="16"/>
          <w:szCs w:val="16"/>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6"/>
        <w:gridCol w:w="1168"/>
      </w:tblGrid>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Вид поверхности</w:t>
            </w:r>
          </w:p>
        </w:tc>
        <w:tc>
          <w:tcPr>
            <w:tcW w:w="1723" w:type="dxa"/>
            <w:tcMar>
              <w:left w:w="17" w:type="dxa"/>
              <w:right w:w="17" w:type="dxa"/>
            </w:tcMar>
            <w:vAlign w:val="center"/>
            <w:hideMark/>
          </w:tcPr>
          <w:p w:rsidR="003E31AC" w:rsidRPr="00ED09E5"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lang w:val="en-US"/>
              </w:rPr>
              <w:t>Z</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Брусчатые мостовые</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0,224</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Булыжные мостовые</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0,145</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Щебеночные покрытия</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0,125</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Гравийные садово-парковые дорожки</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0,09</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Грунтовые поверхности</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0,064</w:t>
            </w:r>
          </w:p>
        </w:tc>
      </w:tr>
      <w:tr w:rsidR="003E31AC" w:rsidRPr="00D557A4" w:rsidTr="00D557A4">
        <w:tc>
          <w:tcPr>
            <w:tcW w:w="7848" w:type="dxa"/>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color w:val="000000"/>
                <w:sz w:val="16"/>
                <w:szCs w:val="16"/>
              </w:rPr>
            </w:pPr>
            <w:r w:rsidRPr="00D557A4">
              <w:rPr>
                <w:rFonts w:ascii="Times New Roman" w:hAnsi="Times New Roman"/>
                <w:color w:val="000000"/>
                <w:sz w:val="16"/>
                <w:szCs w:val="16"/>
              </w:rPr>
              <w:t>Газоны</w:t>
            </w:r>
          </w:p>
        </w:tc>
        <w:tc>
          <w:tcPr>
            <w:tcW w:w="1723" w:type="dxa"/>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0,038</w:t>
            </w:r>
          </w:p>
        </w:tc>
      </w:tr>
    </w:tbl>
    <w:p w:rsidR="003E31AC" w:rsidRPr="00C14CF6" w:rsidRDefault="003E31AC" w:rsidP="00B41AB3">
      <w:pPr>
        <w:pStyle w:val="af7"/>
        <w:widowControl w:val="0"/>
        <w:spacing w:line="238" w:lineRule="auto"/>
        <w:ind w:firstLine="284"/>
        <w:jc w:val="both"/>
        <w:rPr>
          <w:rFonts w:ascii="Times New Roman" w:hAnsi="Times New Roman"/>
          <w:color w:val="000000"/>
          <w:sz w:val="20"/>
          <w:szCs w:val="20"/>
        </w:rPr>
      </w:pPr>
    </w:p>
    <w:p w:rsidR="003E31AC" w:rsidRPr="00C14CF6" w:rsidRDefault="003E31AC" w:rsidP="00B41AB3">
      <w:pPr>
        <w:pStyle w:val="af7"/>
        <w:widowControl w:val="0"/>
        <w:spacing w:line="238" w:lineRule="auto"/>
        <w:ind w:firstLine="284"/>
        <w:jc w:val="both"/>
        <w:rPr>
          <w:rFonts w:ascii="Times New Roman" w:hAnsi="Times New Roman"/>
          <w:iCs/>
          <w:color w:val="000000"/>
          <w:sz w:val="20"/>
          <w:szCs w:val="20"/>
        </w:rPr>
      </w:pPr>
      <w:r w:rsidRPr="00C14CF6">
        <w:rPr>
          <w:rFonts w:ascii="Times New Roman" w:hAnsi="Times New Roman"/>
          <w:color w:val="000000"/>
          <w:sz w:val="20"/>
          <w:szCs w:val="20"/>
        </w:rPr>
        <w:t>Для водонепроницаемых поверхностей (кровли и асфальтовые п</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крытия) величину </w:t>
      </w:r>
      <w:r w:rsidRPr="00C14CF6">
        <w:rPr>
          <w:rFonts w:ascii="Times New Roman" w:hAnsi="Times New Roman"/>
          <w:color w:val="000000"/>
          <w:sz w:val="20"/>
          <w:szCs w:val="20"/>
          <w:lang w:val="en-US"/>
        </w:rPr>
        <w:t>Z</w:t>
      </w:r>
      <w:r w:rsidRPr="00C14CF6">
        <w:rPr>
          <w:rFonts w:ascii="Times New Roman" w:hAnsi="Times New Roman"/>
          <w:color w:val="000000"/>
          <w:sz w:val="20"/>
          <w:szCs w:val="20"/>
        </w:rPr>
        <w:t xml:space="preserve"> принимают в зависимости от параметра </w:t>
      </w:r>
      <w:r w:rsidRPr="00C14CF6">
        <w:rPr>
          <w:rFonts w:ascii="Times New Roman" w:hAnsi="Times New Roman"/>
          <w:iCs/>
          <w:color w:val="000000"/>
          <w:sz w:val="20"/>
          <w:szCs w:val="20"/>
        </w:rPr>
        <w:t xml:space="preserve">А: </w:t>
      </w:r>
    </w:p>
    <w:p w:rsidR="003E31AC" w:rsidRPr="00C14CF6" w:rsidRDefault="003E31AC" w:rsidP="00B41AB3">
      <w:pPr>
        <w:pStyle w:val="af7"/>
        <w:widowControl w:val="0"/>
        <w:spacing w:line="238" w:lineRule="auto"/>
        <w:ind w:firstLine="284"/>
        <w:jc w:val="both"/>
        <w:rPr>
          <w:rFonts w:ascii="Times New Roman" w:hAnsi="Times New Roman"/>
          <w:iCs/>
          <w:color w:val="000000"/>
          <w:sz w:val="20"/>
          <w:szCs w:val="20"/>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81"/>
        <w:gridCol w:w="680"/>
        <w:gridCol w:w="681"/>
        <w:gridCol w:w="681"/>
        <w:gridCol w:w="681"/>
        <w:gridCol w:w="681"/>
        <w:gridCol w:w="682"/>
        <w:gridCol w:w="682"/>
      </w:tblGrid>
      <w:tr w:rsidR="003E31AC" w:rsidRPr="00D557A4" w:rsidTr="00D557A4">
        <w:tc>
          <w:tcPr>
            <w:tcW w:w="551"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lang w:val="en-US"/>
              </w:rPr>
            </w:pPr>
            <w:r w:rsidRPr="00D557A4">
              <w:rPr>
                <w:rFonts w:ascii="Times New Roman" w:hAnsi="Times New Roman"/>
                <w:color w:val="000000"/>
                <w:sz w:val="16"/>
                <w:szCs w:val="16"/>
                <w:lang w:val="en-US"/>
              </w:rPr>
              <w:t>A</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300</w:t>
            </w:r>
          </w:p>
        </w:tc>
        <w:tc>
          <w:tcPr>
            <w:tcW w:w="555"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400</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500</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600</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700</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800</w:t>
            </w:r>
          </w:p>
        </w:tc>
        <w:tc>
          <w:tcPr>
            <w:tcW w:w="557"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1000</w:t>
            </w:r>
          </w:p>
        </w:tc>
        <w:tc>
          <w:tcPr>
            <w:tcW w:w="557"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1500</w:t>
            </w:r>
          </w:p>
        </w:tc>
      </w:tr>
      <w:tr w:rsidR="003E31AC" w:rsidRPr="00D557A4" w:rsidTr="00D557A4">
        <w:tc>
          <w:tcPr>
            <w:tcW w:w="551"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lang w:val="en-US"/>
              </w:rPr>
            </w:pPr>
            <w:r w:rsidRPr="00D557A4">
              <w:rPr>
                <w:rFonts w:ascii="Times New Roman" w:hAnsi="Times New Roman"/>
                <w:color w:val="000000"/>
                <w:sz w:val="16"/>
                <w:szCs w:val="16"/>
                <w:lang w:val="en-US"/>
              </w:rPr>
              <w:t>Z</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0,32</w:t>
            </w:r>
          </w:p>
        </w:tc>
        <w:tc>
          <w:tcPr>
            <w:tcW w:w="555"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0,3</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0,29</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0,28</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0,27</w:t>
            </w:r>
          </w:p>
        </w:tc>
        <w:tc>
          <w:tcPr>
            <w:tcW w:w="556"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0,26</w:t>
            </w:r>
          </w:p>
        </w:tc>
        <w:tc>
          <w:tcPr>
            <w:tcW w:w="557"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0,25</w:t>
            </w:r>
          </w:p>
        </w:tc>
        <w:tc>
          <w:tcPr>
            <w:tcW w:w="557" w:type="pct"/>
            <w:tcMar>
              <w:left w:w="17" w:type="dxa"/>
              <w:right w:w="17" w:type="dxa"/>
            </w:tcMar>
          </w:tcPr>
          <w:p w:rsidR="003E31AC" w:rsidRPr="00D557A4" w:rsidRDefault="003E31AC" w:rsidP="00B41AB3">
            <w:pPr>
              <w:pStyle w:val="af7"/>
              <w:widowControl w:val="0"/>
              <w:spacing w:line="238" w:lineRule="auto"/>
              <w:jc w:val="center"/>
              <w:rPr>
                <w:rFonts w:ascii="Times New Roman" w:hAnsi="Times New Roman"/>
                <w:color w:val="000000"/>
                <w:sz w:val="16"/>
                <w:szCs w:val="16"/>
              </w:rPr>
            </w:pPr>
            <w:r w:rsidRPr="00D557A4">
              <w:rPr>
                <w:rFonts w:ascii="Times New Roman" w:hAnsi="Times New Roman"/>
                <w:color w:val="000000"/>
                <w:sz w:val="16"/>
                <w:szCs w:val="16"/>
              </w:rPr>
              <w:t>0,23</w:t>
            </w:r>
          </w:p>
        </w:tc>
      </w:tr>
    </w:tbl>
    <w:p w:rsidR="003E31AC" w:rsidRPr="00C14CF6" w:rsidRDefault="003E31AC" w:rsidP="00B41AB3">
      <w:pPr>
        <w:pStyle w:val="af7"/>
        <w:widowControl w:val="0"/>
        <w:spacing w:line="238" w:lineRule="auto"/>
        <w:ind w:firstLine="284"/>
        <w:jc w:val="both"/>
        <w:rPr>
          <w:rFonts w:ascii="Times New Roman" w:hAnsi="Times New Roman"/>
          <w:color w:val="000000"/>
          <w:sz w:val="20"/>
          <w:szCs w:val="20"/>
        </w:rPr>
      </w:pPr>
    </w:p>
    <w:p w:rsidR="003E31AC" w:rsidRPr="00C14CF6" w:rsidRDefault="003E31AC" w:rsidP="00B41AB3">
      <w:pPr>
        <w:pStyle w:val="af7"/>
        <w:widowControl w:val="0"/>
        <w:spacing w:line="238"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При больших площадях стока учитывают неравномерность вып</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дения дождя с помощью коэффициента простираемости дождя </w:t>
      </w:r>
      <w:r w:rsidRPr="00C14CF6">
        <w:rPr>
          <w:rFonts w:ascii="Times New Roman" w:hAnsi="Times New Roman"/>
          <w:iCs/>
          <w:color w:val="000000"/>
          <w:sz w:val="20"/>
          <w:szCs w:val="20"/>
        </w:rPr>
        <w:t xml:space="preserve">К </w:t>
      </w:r>
      <w:r w:rsidRPr="00C14CF6">
        <w:rPr>
          <w:rFonts w:ascii="Times New Roman" w:hAnsi="Times New Roman"/>
          <w:color w:val="000000"/>
          <w:sz w:val="20"/>
          <w:szCs w:val="20"/>
        </w:rPr>
        <w:t>по поверхности земли:</w:t>
      </w:r>
    </w:p>
    <w:p w:rsidR="003E31AC" w:rsidRPr="00C14CF6" w:rsidRDefault="003E31AC" w:rsidP="00B41AB3">
      <w:pPr>
        <w:pStyle w:val="af7"/>
        <w:widowControl w:val="0"/>
        <w:spacing w:line="238" w:lineRule="auto"/>
        <w:ind w:firstLine="284"/>
        <w:jc w:val="both"/>
        <w:rPr>
          <w:rFonts w:ascii="Times New Roman" w:hAnsi="Times New Roman"/>
          <w:color w:val="000000"/>
          <w:sz w:val="20"/>
          <w:szCs w:val="20"/>
        </w:rPr>
      </w:pPr>
    </w:p>
    <w:tbl>
      <w:tblPr>
        <w:tblW w:w="6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765"/>
        <w:gridCol w:w="765"/>
        <w:gridCol w:w="765"/>
        <w:gridCol w:w="766"/>
        <w:gridCol w:w="766"/>
        <w:gridCol w:w="766"/>
        <w:gridCol w:w="766"/>
      </w:tblGrid>
      <w:tr w:rsidR="003E31AC" w:rsidRPr="00D557A4" w:rsidTr="00D557A4">
        <w:trPr>
          <w:jc w:val="center"/>
        </w:trPr>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rPr>
            </w:pPr>
            <w:r w:rsidRPr="00D557A4">
              <w:rPr>
                <w:rFonts w:ascii="Times New Roman" w:hAnsi="Times New Roman"/>
                <w:sz w:val="16"/>
                <w:szCs w:val="16"/>
                <w:lang w:val="en-US"/>
              </w:rPr>
              <w:t>F</w:t>
            </w:r>
            <w:r w:rsidRPr="00D557A4">
              <w:rPr>
                <w:rFonts w:ascii="Times New Roman" w:hAnsi="Times New Roman"/>
                <w:sz w:val="16"/>
                <w:szCs w:val="16"/>
              </w:rPr>
              <w:t>, га</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500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1000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2000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4000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6000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8000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10000</w:t>
            </w:r>
          </w:p>
        </w:tc>
      </w:tr>
      <w:tr w:rsidR="003E31AC" w:rsidRPr="00D557A4" w:rsidTr="00D557A4">
        <w:trPr>
          <w:jc w:val="center"/>
        </w:trPr>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K</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95</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90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85</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80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70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60</w:t>
            </w:r>
          </w:p>
        </w:tc>
        <w:tc>
          <w:tcPr>
            <w:tcW w:w="625" w:type="pct"/>
            <w:tcMar>
              <w:left w:w="28" w:type="dxa"/>
              <w:right w:w="28" w:type="dxa"/>
            </w:tcMar>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55</w:t>
            </w:r>
          </w:p>
        </w:tc>
      </w:tr>
    </w:tbl>
    <w:p w:rsidR="00E272B5" w:rsidRDefault="00E272B5" w:rsidP="00B41AB3">
      <w:pPr>
        <w:pStyle w:val="af7"/>
        <w:widowControl w:val="0"/>
        <w:spacing w:line="238" w:lineRule="auto"/>
        <w:jc w:val="center"/>
        <w:rPr>
          <w:rFonts w:ascii="Times New Roman" w:hAnsi="Times New Roman"/>
          <w:spacing w:val="20"/>
          <w:sz w:val="16"/>
          <w:szCs w:val="16"/>
        </w:rPr>
      </w:pPr>
    </w:p>
    <w:p w:rsidR="003E31AC" w:rsidRPr="00D557A4" w:rsidRDefault="00293C1C" w:rsidP="00B41AB3">
      <w:pPr>
        <w:pStyle w:val="af7"/>
        <w:widowControl w:val="0"/>
        <w:spacing w:line="238" w:lineRule="auto"/>
        <w:jc w:val="center"/>
        <w:rPr>
          <w:rFonts w:ascii="Times New Roman" w:hAnsi="Times New Roman"/>
          <w:b/>
          <w:sz w:val="16"/>
          <w:szCs w:val="16"/>
        </w:rPr>
      </w:pPr>
      <w:r w:rsidRPr="00B341D4">
        <w:rPr>
          <w:rFonts w:ascii="Times New Roman" w:hAnsi="Times New Roman"/>
          <w:spacing w:val="20"/>
          <w:sz w:val="16"/>
          <w:szCs w:val="16"/>
        </w:rPr>
        <w:t xml:space="preserve">Таблица </w:t>
      </w:r>
      <w:r w:rsidRPr="00ED09E5">
        <w:rPr>
          <w:rFonts w:ascii="Times New Roman" w:hAnsi="Times New Roman"/>
          <w:sz w:val="16"/>
          <w:szCs w:val="16"/>
        </w:rPr>
        <w:t>4.2</w:t>
      </w:r>
      <w:r w:rsidR="003E31AC" w:rsidRPr="00ED09E5">
        <w:rPr>
          <w:rFonts w:ascii="Times New Roman" w:hAnsi="Times New Roman"/>
          <w:spacing w:val="20"/>
          <w:sz w:val="16"/>
          <w:szCs w:val="16"/>
        </w:rPr>
        <w:t xml:space="preserve">. </w:t>
      </w:r>
      <w:r w:rsidR="003E31AC" w:rsidRPr="00D557A4">
        <w:rPr>
          <w:rFonts w:ascii="Times New Roman" w:hAnsi="Times New Roman"/>
          <w:b/>
          <w:sz w:val="16"/>
          <w:szCs w:val="16"/>
        </w:rPr>
        <w:t xml:space="preserve">Определение средневзвешенного значения </w:t>
      </w:r>
    </w:p>
    <w:p w:rsidR="003E31AC" w:rsidRPr="00D557A4" w:rsidRDefault="003E31AC" w:rsidP="00B41AB3">
      <w:pPr>
        <w:pStyle w:val="af7"/>
        <w:widowControl w:val="0"/>
        <w:spacing w:line="238" w:lineRule="auto"/>
        <w:jc w:val="center"/>
        <w:rPr>
          <w:rFonts w:ascii="Times New Roman" w:hAnsi="Times New Roman"/>
          <w:sz w:val="16"/>
          <w:szCs w:val="16"/>
        </w:rPr>
      </w:pPr>
      <w:r w:rsidRPr="00D557A4">
        <w:rPr>
          <w:rFonts w:ascii="Times New Roman" w:hAnsi="Times New Roman"/>
          <w:b/>
          <w:sz w:val="16"/>
          <w:szCs w:val="16"/>
        </w:rPr>
        <w:t xml:space="preserve">коэффициента покрова </w:t>
      </w:r>
      <w:r w:rsidRPr="00D557A4">
        <w:rPr>
          <w:rFonts w:ascii="Times New Roman" w:hAnsi="Times New Roman"/>
          <w:b/>
          <w:color w:val="000000"/>
          <w:sz w:val="16"/>
          <w:szCs w:val="16"/>
          <w:lang w:val="en-US"/>
        </w:rPr>
        <w:t>Z</w:t>
      </w:r>
      <w:r w:rsidRPr="00D557A4">
        <w:rPr>
          <w:rFonts w:ascii="Times New Roman" w:hAnsi="Times New Roman"/>
          <w:b/>
          <w:color w:val="000000"/>
          <w:sz w:val="16"/>
          <w:szCs w:val="16"/>
          <w:vertAlign w:val="subscript"/>
          <w:lang w:val="en-US"/>
        </w:rPr>
        <w:t>mid</w:t>
      </w:r>
    </w:p>
    <w:p w:rsidR="003E31AC" w:rsidRPr="00D557A4" w:rsidRDefault="003E31AC" w:rsidP="00B41AB3">
      <w:pPr>
        <w:pStyle w:val="af7"/>
        <w:widowControl w:val="0"/>
        <w:spacing w:line="238" w:lineRule="auto"/>
        <w:jc w:val="both"/>
        <w:rPr>
          <w:rFonts w:ascii="Times New Roman" w:hAnsi="Times New Roman"/>
          <w:sz w:val="16"/>
          <w:szCs w:val="16"/>
        </w:rPr>
      </w:pPr>
    </w:p>
    <w:tbl>
      <w:tblPr>
        <w:tblW w:w="6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5"/>
        <w:gridCol w:w="2074"/>
        <w:gridCol w:w="692"/>
        <w:gridCol w:w="1333"/>
      </w:tblGrid>
      <w:tr w:rsidR="003E31AC" w:rsidRPr="00D557A4" w:rsidTr="00D557A4">
        <w:tc>
          <w:tcPr>
            <w:tcW w:w="165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rPr>
            </w:pPr>
            <w:r w:rsidRPr="00D557A4">
              <w:rPr>
                <w:rFonts w:ascii="Times New Roman" w:hAnsi="Times New Roman"/>
                <w:sz w:val="16"/>
                <w:szCs w:val="16"/>
              </w:rPr>
              <w:t>Вид покрытия</w:t>
            </w:r>
          </w:p>
        </w:tc>
        <w:tc>
          <w:tcPr>
            <w:tcW w:w="1693"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vertAlign w:val="subscript"/>
              </w:rPr>
            </w:pPr>
            <w:r w:rsidRPr="00D557A4">
              <w:rPr>
                <w:rFonts w:ascii="Times New Roman" w:hAnsi="Times New Roman"/>
                <w:sz w:val="16"/>
                <w:szCs w:val="16"/>
              </w:rPr>
              <w:t xml:space="preserve">Доля покрытия в общей площади </w:t>
            </w:r>
            <w:r w:rsidRPr="00D557A4">
              <w:rPr>
                <w:rFonts w:ascii="Times New Roman" w:hAnsi="Times New Roman"/>
                <w:sz w:val="16"/>
                <w:szCs w:val="16"/>
                <w:lang w:val="en-US"/>
              </w:rPr>
              <w:t>f</w:t>
            </w:r>
            <w:r w:rsidRPr="00D557A4">
              <w:rPr>
                <w:rFonts w:ascii="Times New Roman" w:hAnsi="Times New Roman"/>
                <w:sz w:val="16"/>
                <w:szCs w:val="16"/>
                <w:vertAlign w:val="subscript"/>
                <w:lang w:val="en-US"/>
              </w:rPr>
              <w:t>i</w:t>
            </w:r>
          </w:p>
        </w:tc>
        <w:tc>
          <w:tcPr>
            <w:tcW w:w="56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Z</w:t>
            </w: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f</w:t>
            </w:r>
            <w:r w:rsidRPr="00B41AB3">
              <w:rPr>
                <w:rFonts w:ascii="Times New Roman" w:hAnsi="Times New Roman"/>
                <w:sz w:val="16"/>
                <w:szCs w:val="16"/>
                <w:vertAlign w:val="subscript"/>
                <w:lang w:val="en-US"/>
              </w:rPr>
              <w:t>i</w:t>
            </w:r>
            <w:r w:rsidRPr="00D557A4">
              <w:rPr>
                <w:rFonts w:ascii="Times New Roman" w:hAnsi="Times New Roman"/>
                <w:sz w:val="16"/>
                <w:szCs w:val="16"/>
                <w:lang w:val="en-US"/>
              </w:rPr>
              <w:t xml:space="preserve"> ∙ Z</w:t>
            </w:r>
          </w:p>
        </w:tc>
      </w:tr>
      <w:tr w:rsidR="003E31AC" w:rsidRPr="00D557A4" w:rsidTr="00D557A4">
        <w:tc>
          <w:tcPr>
            <w:tcW w:w="1654" w:type="pct"/>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sz w:val="16"/>
                <w:szCs w:val="16"/>
              </w:rPr>
            </w:pPr>
            <w:r w:rsidRPr="00D557A4">
              <w:rPr>
                <w:rFonts w:ascii="Times New Roman" w:hAnsi="Times New Roman"/>
                <w:sz w:val="16"/>
                <w:szCs w:val="16"/>
              </w:rPr>
              <w:t>Кровля и асфальт (А</w:t>
            </w:r>
            <w:r w:rsidR="00ED09E5">
              <w:rPr>
                <w:rFonts w:ascii="Times New Roman" w:hAnsi="Times New Roman"/>
                <w:sz w:val="16"/>
                <w:szCs w:val="16"/>
              </w:rPr>
              <w:t> </w:t>
            </w:r>
            <w:r w:rsidRPr="00D557A4">
              <w:rPr>
                <w:rFonts w:ascii="Times New Roman" w:hAnsi="Times New Roman"/>
                <w:sz w:val="16"/>
                <w:szCs w:val="16"/>
              </w:rPr>
              <w:t>=</w:t>
            </w:r>
            <w:r w:rsidR="00ED09E5">
              <w:rPr>
                <w:rFonts w:ascii="Times New Roman" w:hAnsi="Times New Roman"/>
                <w:sz w:val="16"/>
                <w:szCs w:val="16"/>
              </w:rPr>
              <w:t> </w:t>
            </w:r>
            <w:r w:rsidRPr="00D557A4">
              <w:rPr>
                <w:rFonts w:ascii="Times New Roman" w:hAnsi="Times New Roman"/>
                <w:sz w:val="16"/>
                <w:szCs w:val="16"/>
              </w:rPr>
              <w:t>400)</w:t>
            </w:r>
          </w:p>
        </w:tc>
        <w:tc>
          <w:tcPr>
            <w:tcW w:w="1693"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25</w:t>
            </w:r>
          </w:p>
        </w:tc>
        <w:tc>
          <w:tcPr>
            <w:tcW w:w="56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3</w:t>
            </w: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075</w:t>
            </w:r>
          </w:p>
        </w:tc>
      </w:tr>
      <w:tr w:rsidR="003E31AC" w:rsidRPr="00D557A4" w:rsidTr="00D557A4">
        <w:tc>
          <w:tcPr>
            <w:tcW w:w="1654" w:type="pct"/>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sz w:val="16"/>
                <w:szCs w:val="16"/>
              </w:rPr>
            </w:pPr>
            <w:r w:rsidRPr="00D557A4">
              <w:rPr>
                <w:rFonts w:ascii="Times New Roman" w:hAnsi="Times New Roman"/>
                <w:sz w:val="16"/>
                <w:szCs w:val="16"/>
              </w:rPr>
              <w:t>Газоны</w:t>
            </w:r>
          </w:p>
        </w:tc>
        <w:tc>
          <w:tcPr>
            <w:tcW w:w="1693"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35</w:t>
            </w:r>
          </w:p>
        </w:tc>
        <w:tc>
          <w:tcPr>
            <w:tcW w:w="56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038</w:t>
            </w: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013</w:t>
            </w:r>
          </w:p>
        </w:tc>
      </w:tr>
      <w:tr w:rsidR="003E31AC" w:rsidRPr="00D557A4" w:rsidTr="00D557A4">
        <w:tc>
          <w:tcPr>
            <w:tcW w:w="1654" w:type="pct"/>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sz w:val="16"/>
                <w:szCs w:val="16"/>
              </w:rPr>
            </w:pPr>
            <w:r w:rsidRPr="00D557A4">
              <w:rPr>
                <w:rFonts w:ascii="Times New Roman" w:hAnsi="Times New Roman"/>
                <w:sz w:val="16"/>
                <w:szCs w:val="16"/>
              </w:rPr>
              <w:t>Грунтовые поверхности</w:t>
            </w:r>
          </w:p>
        </w:tc>
        <w:tc>
          <w:tcPr>
            <w:tcW w:w="1693"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25</w:t>
            </w:r>
          </w:p>
        </w:tc>
        <w:tc>
          <w:tcPr>
            <w:tcW w:w="56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064</w:t>
            </w: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016</w:t>
            </w:r>
          </w:p>
        </w:tc>
      </w:tr>
      <w:tr w:rsidR="003E31AC" w:rsidRPr="00D557A4" w:rsidTr="00D557A4">
        <w:tc>
          <w:tcPr>
            <w:tcW w:w="1654" w:type="pct"/>
            <w:tcMar>
              <w:left w:w="17" w:type="dxa"/>
              <w:right w:w="17" w:type="dxa"/>
            </w:tcMar>
            <w:vAlign w:val="center"/>
            <w:hideMark/>
          </w:tcPr>
          <w:p w:rsidR="003E31AC" w:rsidRPr="00D557A4" w:rsidRDefault="003E31AC" w:rsidP="00B41AB3">
            <w:pPr>
              <w:pStyle w:val="af7"/>
              <w:widowControl w:val="0"/>
              <w:spacing w:line="238" w:lineRule="auto"/>
              <w:rPr>
                <w:rFonts w:ascii="Times New Roman" w:hAnsi="Times New Roman"/>
                <w:sz w:val="16"/>
                <w:szCs w:val="16"/>
              </w:rPr>
            </w:pPr>
            <w:r w:rsidRPr="00D557A4">
              <w:rPr>
                <w:rFonts w:ascii="Times New Roman" w:hAnsi="Times New Roman"/>
                <w:sz w:val="16"/>
                <w:szCs w:val="16"/>
              </w:rPr>
              <w:t>Гравийные дорожки</w:t>
            </w:r>
          </w:p>
        </w:tc>
        <w:tc>
          <w:tcPr>
            <w:tcW w:w="1693"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15</w:t>
            </w:r>
          </w:p>
        </w:tc>
        <w:tc>
          <w:tcPr>
            <w:tcW w:w="564"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09</w:t>
            </w: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lang w:val="en-US"/>
              </w:rPr>
            </w:pPr>
            <w:r w:rsidRPr="00D557A4">
              <w:rPr>
                <w:rFonts w:ascii="Times New Roman" w:hAnsi="Times New Roman"/>
                <w:sz w:val="16"/>
                <w:szCs w:val="16"/>
                <w:lang w:val="en-US"/>
              </w:rPr>
              <w:t>0</w:t>
            </w:r>
            <w:r w:rsidR="00ED09E5">
              <w:rPr>
                <w:rFonts w:ascii="Times New Roman" w:hAnsi="Times New Roman"/>
                <w:sz w:val="16"/>
                <w:szCs w:val="16"/>
              </w:rPr>
              <w:t>,</w:t>
            </w:r>
            <w:r w:rsidRPr="00D557A4">
              <w:rPr>
                <w:rFonts w:ascii="Times New Roman" w:hAnsi="Times New Roman"/>
                <w:sz w:val="16"/>
                <w:szCs w:val="16"/>
                <w:lang w:val="en-US"/>
              </w:rPr>
              <w:t>014</w:t>
            </w:r>
          </w:p>
        </w:tc>
      </w:tr>
      <w:tr w:rsidR="003E31AC" w:rsidRPr="00D557A4" w:rsidTr="00D557A4">
        <w:tc>
          <w:tcPr>
            <w:tcW w:w="3912" w:type="pct"/>
            <w:gridSpan w:val="3"/>
            <w:tcMar>
              <w:left w:w="17" w:type="dxa"/>
              <w:right w:w="17" w:type="dxa"/>
            </w:tcMar>
            <w:vAlign w:val="center"/>
          </w:tcPr>
          <w:p w:rsidR="003E31AC" w:rsidRPr="00D557A4" w:rsidRDefault="003E31AC" w:rsidP="00B41AB3">
            <w:pPr>
              <w:pStyle w:val="af7"/>
              <w:widowControl w:val="0"/>
              <w:spacing w:line="238" w:lineRule="auto"/>
              <w:jc w:val="center"/>
              <w:rPr>
                <w:rFonts w:ascii="Times New Roman" w:hAnsi="Times New Roman"/>
                <w:sz w:val="16"/>
                <w:szCs w:val="16"/>
                <w:lang w:val="en-US"/>
              </w:rPr>
            </w:pPr>
          </w:p>
        </w:tc>
        <w:tc>
          <w:tcPr>
            <w:tcW w:w="1088" w:type="pct"/>
            <w:tcMar>
              <w:left w:w="17" w:type="dxa"/>
              <w:right w:w="17" w:type="dxa"/>
            </w:tcMar>
            <w:vAlign w:val="center"/>
            <w:hideMark/>
          </w:tcPr>
          <w:p w:rsidR="003E31AC" w:rsidRPr="00D557A4" w:rsidRDefault="003E31AC" w:rsidP="00B41AB3">
            <w:pPr>
              <w:pStyle w:val="af7"/>
              <w:widowControl w:val="0"/>
              <w:spacing w:line="238" w:lineRule="auto"/>
              <w:jc w:val="center"/>
              <w:rPr>
                <w:rFonts w:ascii="Times New Roman" w:hAnsi="Times New Roman"/>
                <w:sz w:val="16"/>
                <w:szCs w:val="16"/>
              </w:rPr>
            </w:pPr>
            <w:r w:rsidRPr="00D557A4">
              <w:rPr>
                <w:rFonts w:ascii="Times New Roman" w:hAnsi="Times New Roman"/>
                <w:sz w:val="16"/>
                <w:szCs w:val="16"/>
                <w:lang w:val="en-US"/>
              </w:rPr>
              <w:t>∑ f</w:t>
            </w:r>
            <w:r w:rsidRPr="00B41AB3">
              <w:rPr>
                <w:rFonts w:ascii="Times New Roman" w:hAnsi="Times New Roman"/>
                <w:sz w:val="16"/>
                <w:szCs w:val="16"/>
                <w:vertAlign w:val="subscript"/>
                <w:lang w:val="en-US"/>
              </w:rPr>
              <w:t>i</w:t>
            </w:r>
            <w:r w:rsidRPr="00D557A4">
              <w:rPr>
                <w:rFonts w:ascii="Times New Roman" w:hAnsi="Times New Roman"/>
                <w:sz w:val="16"/>
                <w:szCs w:val="16"/>
                <w:lang w:val="en-US"/>
              </w:rPr>
              <w:t xml:space="preserve"> ∙ Z</w:t>
            </w:r>
            <w:r w:rsidRPr="00D557A4">
              <w:rPr>
                <w:rFonts w:ascii="Times New Roman" w:hAnsi="Times New Roman"/>
                <w:sz w:val="16"/>
                <w:szCs w:val="16"/>
              </w:rPr>
              <w:t xml:space="preserve"> = 0,118</w:t>
            </w:r>
          </w:p>
        </w:tc>
      </w:tr>
    </w:tbl>
    <w:p w:rsidR="007D56BB" w:rsidRPr="009023F8" w:rsidRDefault="009023F8" w:rsidP="001C7B0F">
      <w:pPr>
        <w:pStyle w:val="af7"/>
        <w:widowControl w:val="0"/>
        <w:jc w:val="right"/>
        <w:rPr>
          <w:rFonts w:ascii="Times New Roman" w:hAnsi="Times New Roman"/>
          <w:color w:val="000000"/>
          <w:sz w:val="20"/>
          <w:szCs w:val="20"/>
        </w:rPr>
      </w:pPr>
      <w:r w:rsidRPr="00D557A4">
        <w:rPr>
          <w:position w:val="-14"/>
          <w:sz w:val="20"/>
          <w:szCs w:val="20"/>
        </w:rPr>
        <w:object w:dxaOrig="1500" w:dyaOrig="400">
          <v:shape id="_x0000_i1061" type="#_x0000_t75" style="width:64.5pt;height:17.25pt" o:ole="">
            <v:imagedata r:id="rId108" o:title=""/>
          </v:shape>
          <o:OLEObject Type="Embed" ProgID="Equation.3" ShapeID="_x0000_i1061" DrawAspect="Content" ObjectID="_1477831540" r:id="rId109"/>
        </w:object>
      </w:r>
      <w:r>
        <w:rPr>
          <w:rFonts w:ascii="Times New Roman" w:hAnsi="Times New Roman"/>
          <w:position w:val="-14"/>
          <w:sz w:val="20"/>
          <w:szCs w:val="20"/>
        </w:rPr>
        <w:t xml:space="preserve">                                      (4.</w:t>
      </w:r>
      <w:r w:rsidR="00833E7C">
        <w:rPr>
          <w:rFonts w:ascii="Times New Roman" w:hAnsi="Times New Roman"/>
          <w:position w:val="-14"/>
          <w:sz w:val="20"/>
          <w:szCs w:val="20"/>
        </w:rPr>
        <w:t>18</w:t>
      </w:r>
      <w:r>
        <w:rPr>
          <w:rFonts w:ascii="Times New Roman" w:hAnsi="Times New Roman"/>
          <w:position w:val="-14"/>
          <w:sz w:val="20"/>
          <w:szCs w:val="20"/>
        </w:rPr>
        <w:t>)</w:t>
      </w:r>
    </w:p>
    <w:p w:rsidR="00D557A4" w:rsidRDefault="006D25B3" w:rsidP="00B41AB3">
      <w:pPr>
        <w:pStyle w:val="af7"/>
        <w:widowControl w:val="0"/>
        <w:ind w:firstLine="284"/>
        <w:jc w:val="both"/>
        <w:rPr>
          <w:rFonts w:ascii="Times New Roman" w:hAnsi="Times New Roman"/>
          <w:color w:val="000000"/>
          <w:sz w:val="20"/>
          <w:szCs w:val="20"/>
        </w:rPr>
      </w:pPr>
      <w:r w:rsidRPr="007200C5">
        <w:rPr>
          <w:rFonts w:ascii="Times New Roman" w:hAnsi="Times New Roman"/>
          <w:sz w:val="20"/>
          <w:szCs w:val="20"/>
        </w:rPr>
        <w:t>С учетом зависимости (4.</w:t>
      </w:r>
      <w:r w:rsidR="00826BC7">
        <w:rPr>
          <w:rFonts w:ascii="Times New Roman" w:hAnsi="Times New Roman"/>
          <w:sz w:val="20"/>
          <w:szCs w:val="20"/>
        </w:rPr>
        <w:t>17</w:t>
      </w:r>
      <w:r w:rsidRPr="007200C5">
        <w:rPr>
          <w:rFonts w:ascii="Times New Roman" w:hAnsi="Times New Roman"/>
          <w:sz w:val="20"/>
          <w:szCs w:val="20"/>
        </w:rPr>
        <w:t>) уравнение (4.</w:t>
      </w:r>
      <w:r w:rsidR="00826BC7">
        <w:rPr>
          <w:rFonts w:ascii="Times New Roman" w:hAnsi="Times New Roman"/>
          <w:sz w:val="20"/>
          <w:szCs w:val="20"/>
        </w:rPr>
        <w:t>18</w:t>
      </w:r>
      <w:r w:rsidRPr="007200C5">
        <w:rPr>
          <w:rFonts w:ascii="Times New Roman" w:hAnsi="Times New Roman"/>
          <w:sz w:val="20"/>
          <w:szCs w:val="20"/>
        </w:rPr>
        <w:t>) приобретает</w:t>
      </w:r>
      <w:r>
        <w:rPr>
          <w:rFonts w:ascii="Times New Roman" w:hAnsi="Times New Roman"/>
          <w:color w:val="000000"/>
          <w:sz w:val="20"/>
          <w:szCs w:val="20"/>
        </w:rPr>
        <w:t xml:space="preserve"> </w:t>
      </w:r>
      <w:r w:rsidR="00B41AB3">
        <w:rPr>
          <w:rFonts w:ascii="Times New Roman" w:hAnsi="Times New Roman"/>
          <w:color w:val="000000"/>
          <w:sz w:val="20"/>
          <w:szCs w:val="20"/>
        </w:rPr>
        <w:t>сл</w:t>
      </w:r>
      <w:r w:rsidR="00B41AB3">
        <w:rPr>
          <w:rFonts w:ascii="Times New Roman" w:hAnsi="Times New Roman"/>
          <w:color w:val="000000"/>
          <w:sz w:val="20"/>
          <w:szCs w:val="20"/>
        </w:rPr>
        <w:t>е</w:t>
      </w:r>
      <w:r w:rsidR="00B41AB3">
        <w:rPr>
          <w:rFonts w:ascii="Times New Roman" w:hAnsi="Times New Roman"/>
          <w:color w:val="000000"/>
          <w:sz w:val="20"/>
          <w:szCs w:val="20"/>
        </w:rPr>
        <w:t xml:space="preserve">дующий </w:t>
      </w:r>
      <w:r>
        <w:rPr>
          <w:rFonts w:ascii="Times New Roman" w:hAnsi="Times New Roman"/>
          <w:color w:val="000000"/>
          <w:sz w:val="20"/>
          <w:szCs w:val="20"/>
        </w:rPr>
        <w:t>вид</w:t>
      </w:r>
      <w:r w:rsidRPr="006D25B3">
        <w:rPr>
          <w:rFonts w:ascii="Times New Roman" w:hAnsi="Times New Roman"/>
          <w:color w:val="000000"/>
          <w:sz w:val="20"/>
          <w:szCs w:val="20"/>
        </w:rPr>
        <w:t xml:space="preserve"> </w:t>
      </w:r>
      <w:r>
        <w:rPr>
          <w:rFonts w:ascii="Times New Roman" w:hAnsi="Times New Roman"/>
          <w:color w:val="000000"/>
          <w:sz w:val="20"/>
          <w:szCs w:val="20"/>
        </w:rPr>
        <w:t>и коэффициент стока можно определять по формуле</w:t>
      </w:r>
    </w:p>
    <w:p w:rsidR="009023F8" w:rsidRPr="009023F8" w:rsidRDefault="00350563" w:rsidP="001C7B0F">
      <w:pPr>
        <w:pStyle w:val="af7"/>
        <w:widowControl w:val="0"/>
        <w:jc w:val="right"/>
        <w:rPr>
          <w:rFonts w:ascii="Times New Roman" w:hAnsi="Times New Roman"/>
          <w:color w:val="000000"/>
          <w:position w:val="-6"/>
          <w:sz w:val="20"/>
          <w:szCs w:val="20"/>
        </w:rPr>
      </w:pPr>
      <w:r w:rsidRPr="00D557A4">
        <w:rPr>
          <w:position w:val="-24"/>
          <w:sz w:val="20"/>
          <w:szCs w:val="20"/>
        </w:rPr>
        <w:object w:dxaOrig="1960" w:dyaOrig="660">
          <v:shape id="_x0000_i1062" type="#_x0000_t75" style="width:84.75pt;height:27.75pt" o:ole="">
            <v:imagedata r:id="rId110" o:title=""/>
          </v:shape>
          <o:OLEObject Type="Embed" ProgID="Equation.3" ShapeID="_x0000_i1062" DrawAspect="Content" ObjectID="_1477831541" r:id="rId111"/>
        </w:object>
      </w:r>
      <w:r w:rsidR="009023F8">
        <w:rPr>
          <w:rFonts w:ascii="Times New Roman" w:hAnsi="Times New Roman"/>
          <w:position w:val="-24"/>
          <w:sz w:val="20"/>
          <w:szCs w:val="20"/>
        </w:rPr>
        <w:t xml:space="preserve"> </w:t>
      </w:r>
      <w:r w:rsidR="009023F8" w:rsidRPr="009023F8">
        <w:rPr>
          <w:rFonts w:ascii="Times New Roman" w:hAnsi="Times New Roman"/>
          <w:position w:val="-6"/>
          <w:sz w:val="20"/>
          <w:szCs w:val="20"/>
        </w:rPr>
        <w:t xml:space="preserve">                                 (4.</w:t>
      </w:r>
      <w:r w:rsidR="00833E7C">
        <w:rPr>
          <w:rFonts w:ascii="Times New Roman" w:hAnsi="Times New Roman"/>
          <w:position w:val="-6"/>
          <w:sz w:val="20"/>
          <w:szCs w:val="20"/>
        </w:rPr>
        <w:t>19</w:t>
      </w:r>
      <w:r w:rsidR="009023F8" w:rsidRPr="009023F8">
        <w:rPr>
          <w:rFonts w:ascii="Times New Roman" w:hAnsi="Times New Roman"/>
          <w:position w:val="-6"/>
          <w:sz w:val="20"/>
          <w:szCs w:val="20"/>
        </w:rPr>
        <w:t>)</w:t>
      </w:r>
    </w:p>
    <w:p w:rsidR="003E31AC" w:rsidRPr="00C14CF6" w:rsidRDefault="003E31AC" w:rsidP="001C7B0F">
      <w:pPr>
        <w:pStyle w:val="af7"/>
        <w:widowControl w:val="0"/>
        <w:ind w:firstLine="284"/>
        <w:jc w:val="center"/>
        <w:rPr>
          <w:rFonts w:ascii="Times New Roman" w:hAnsi="Times New Roman"/>
          <w:b/>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4.3.5. Сток талых и поливомоечных вод</w:t>
      </w:r>
    </w:p>
    <w:p w:rsidR="003E31AC" w:rsidRPr="00C14CF6" w:rsidRDefault="003E31AC" w:rsidP="001C7B0F">
      <w:pPr>
        <w:pStyle w:val="af7"/>
        <w:widowControl w:val="0"/>
        <w:ind w:firstLine="284"/>
        <w:jc w:val="both"/>
        <w:rPr>
          <w:rFonts w:ascii="Times New Roman" w:hAnsi="Times New Roman"/>
          <w:sz w:val="20"/>
          <w:szCs w:val="20"/>
        </w:rPr>
      </w:pP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Расход талых вод целесообразно определять по слою стока за часы снеготаяния в течение суток. В зоне с холодной зимой и устойчивым снежным покровом талые воды стекают в период весеннего снегота</w:t>
      </w:r>
      <w:r w:rsidRPr="00C14CF6">
        <w:rPr>
          <w:rFonts w:ascii="Times New Roman" w:hAnsi="Times New Roman"/>
          <w:color w:val="000000"/>
          <w:sz w:val="20"/>
          <w:szCs w:val="20"/>
        </w:rPr>
        <w:t>я</w:t>
      </w:r>
      <w:r w:rsidRPr="00C14CF6">
        <w:rPr>
          <w:rFonts w:ascii="Times New Roman" w:hAnsi="Times New Roman"/>
          <w:color w:val="000000"/>
          <w:sz w:val="20"/>
          <w:szCs w:val="20"/>
        </w:rPr>
        <w:t>ния в течение 8–10 сут. Продолжительность снеготаяния составляет около 10 ч (обычно с 10 до 20 ч при максимуме в 14 ч). Для определ</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ния расхода талых вод </w:t>
      </w:r>
      <w:r w:rsidR="009023F8">
        <w:rPr>
          <w:rFonts w:ascii="Times New Roman" w:hAnsi="Times New Roman"/>
          <w:color w:val="000000"/>
          <w:sz w:val="20"/>
          <w:szCs w:val="20"/>
        </w:rPr>
        <w:t>(</w:t>
      </w:r>
      <w:r w:rsidRPr="00C14CF6">
        <w:rPr>
          <w:rFonts w:ascii="Times New Roman" w:hAnsi="Times New Roman"/>
          <w:color w:val="000000"/>
          <w:sz w:val="20"/>
          <w:szCs w:val="20"/>
        </w:rPr>
        <w:t>л/с</w:t>
      </w:r>
      <w:r w:rsidR="009023F8">
        <w:rPr>
          <w:rFonts w:ascii="Times New Roman" w:hAnsi="Times New Roman"/>
          <w:color w:val="000000"/>
          <w:sz w:val="20"/>
          <w:szCs w:val="20"/>
        </w:rPr>
        <w:t>)</w:t>
      </w:r>
      <w:r w:rsidRPr="00C14CF6">
        <w:rPr>
          <w:rFonts w:ascii="Times New Roman" w:hAnsi="Times New Roman"/>
          <w:color w:val="000000"/>
          <w:sz w:val="20"/>
          <w:szCs w:val="20"/>
        </w:rPr>
        <w:t xml:space="preserve"> СоюздорНИИ предложена следующая формула:</w:t>
      </w:r>
    </w:p>
    <w:p w:rsidR="009023F8" w:rsidRPr="009023F8" w:rsidRDefault="009023F8" w:rsidP="001C7B0F">
      <w:pPr>
        <w:pStyle w:val="af7"/>
        <w:widowControl w:val="0"/>
        <w:jc w:val="right"/>
        <w:rPr>
          <w:rFonts w:ascii="Times New Roman" w:hAnsi="Times New Roman"/>
          <w:color w:val="000000"/>
          <w:position w:val="-6"/>
          <w:sz w:val="20"/>
          <w:szCs w:val="20"/>
        </w:rPr>
      </w:pPr>
      <w:r w:rsidRPr="009023F8">
        <w:rPr>
          <w:rFonts w:ascii="Times New Roman" w:hAnsi="Times New Roman"/>
          <w:position w:val="-24"/>
          <w:sz w:val="20"/>
          <w:szCs w:val="20"/>
        </w:rPr>
        <w:object w:dxaOrig="2079" w:dyaOrig="620">
          <v:shape id="_x0000_i1063" type="#_x0000_t75" style="width:90.75pt;height:26.25pt" o:ole="">
            <v:imagedata r:id="rId112" o:title=""/>
          </v:shape>
          <o:OLEObject Type="Embed" ProgID="Equation.3" ShapeID="_x0000_i1063" DrawAspect="Content" ObjectID="_1477831542" r:id="rId113"/>
        </w:object>
      </w:r>
      <w:r w:rsidRPr="009023F8">
        <w:rPr>
          <w:rFonts w:ascii="Times New Roman" w:hAnsi="Times New Roman"/>
          <w:sz w:val="20"/>
          <w:szCs w:val="20"/>
        </w:rPr>
        <w:t xml:space="preserve"> </w:t>
      </w:r>
      <w:r w:rsidRPr="009023F8">
        <w:rPr>
          <w:rFonts w:ascii="Times New Roman" w:hAnsi="Times New Roman"/>
          <w:position w:val="-6"/>
          <w:sz w:val="20"/>
          <w:szCs w:val="20"/>
        </w:rPr>
        <w:t xml:space="preserve">     </w:t>
      </w:r>
      <w:r>
        <w:rPr>
          <w:rFonts w:ascii="Times New Roman" w:hAnsi="Times New Roman"/>
          <w:position w:val="-6"/>
          <w:sz w:val="20"/>
          <w:szCs w:val="20"/>
        </w:rPr>
        <w:t xml:space="preserve"> </w:t>
      </w:r>
      <w:r w:rsidRPr="009023F8">
        <w:rPr>
          <w:rFonts w:ascii="Times New Roman" w:hAnsi="Times New Roman"/>
          <w:position w:val="-6"/>
          <w:sz w:val="20"/>
          <w:szCs w:val="20"/>
        </w:rPr>
        <w:t xml:space="preserve">                         (4.</w:t>
      </w:r>
      <w:r w:rsidR="00833E7C">
        <w:rPr>
          <w:rFonts w:ascii="Times New Roman" w:hAnsi="Times New Roman"/>
          <w:position w:val="-6"/>
          <w:sz w:val="20"/>
          <w:szCs w:val="20"/>
        </w:rPr>
        <w:t>20</w:t>
      </w:r>
      <w:r w:rsidRPr="009023F8">
        <w:rPr>
          <w:rFonts w:ascii="Times New Roman" w:hAnsi="Times New Roman"/>
          <w:position w:val="-6"/>
          <w:sz w:val="20"/>
          <w:szCs w:val="20"/>
        </w:rPr>
        <w:t>)</w:t>
      </w: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rPr>
        <w:t xml:space="preserve">Т </w:t>
      </w:r>
      <w:r w:rsidRPr="00C14CF6">
        <w:rPr>
          <w:rFonts w:ascii="Times New Roman" w:hAnsi="Times New Roman"/>
          <w:color w:val="000000"/>
          <w:sz w:val="20"/>
          <w:szCs w:val="20"/>
        </w:rPr>
        <w:t xml:space="preserve">– продолжительность стекання воды (время добегания), ч;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с</w:t>
      </w:r>
      <w:r w:rsidRPr="00C14CF6">
        <w:rPr>
          <w:rFonts w:ascii="Times New Roman" w:hAnsi="Times New Roman"/>
          <w:color w:val="000000"/>
          <w:sz w:val="20"/>
          <w:szCs w:val="20"/>
        </w:rPr>
        <w:t xml:space="preserve"> – слой стока за 10 дневных часов, мм; </w:t>
      </w:r>
    </w:p>
    <w:p w:rsidR="003E31AC" w:rsidRPr="00C14CF6" w:rsidRDefault="00432836" w:rsidP="001C7B0F">
      <w:pPr>
        <w:pStyle w:val="af7"/>
        <w:widowControl w:val="0"/>
        <w:ind w:left="709" w:hanging="709"/>
        <w:jc w:val="both"/>
        <w:rPr>
          <w:rFonts w:ascii="Times New Roman" w:hAnsi="Times New Roman"/>
          <w:color w:val="000000"/>
          <w:sz w:val="20"/>
          <w:szCs w:val="20"/>
        </w:rPr>
      </w:pPr>
      <w:r>
        <w:rPr>
          <w:rFonts w:ascii="Times New Roman" w:hAnsi="Times New Roman"/>
          <w:iCs/>
          <w:color w:val="000000"/>
          <w:sz w:val="20"/>
          <w:szCs w:val="20"/>
        </w:rPr>
        <w:t xml:space="preserve">   </w:t>
      </w:r>
      <w:r w:rsidR="009023F8">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3E31AC" w:rsidRPr="00C14CF6">
        <w:rPr>
          <w:rFonts w:ascii="Times New Roman" w:hAnsi="Times New Roman"/>
          <w:iCs/>
          <w:color w:val="000000"/>
          <w:sz w:val="20"/>
          <w:szCs w:val="20"/>
        </w:rPr>
        <w:t xml:space="preserve">К </w:t>
      </w:r>
      <w:r w:rsidR="003E31AC" w:rsidRPr="00C14CF6">
        <w:rPr>
          <w:rFonts w:ascii="Times New Roman" w:hAnsi="Times New Roman"/>
          <w:color w:val="000000"/>
          <w:sz w:val="20"/>
          <w:szCs w:val="20"/>
        </w:rPr>
        <w:t xml:space="preserve">– коэффициент, учитывающий частичный вывоз и окучивание снега и обычно принимаемый 0,4–0,7;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F</w:t>
      </w:r>
      <w:r w:rsidR="00B41AB3">
        <w:rPr>
          <w:rFonts w:ascii="Times New Roman" w:hAnsi="Times New Roman"/>
          <w:iCs/>
          <w:color w:val="000000"/>
          <w:sz w:val="20"/>
          <w:szCs w:val="20"/>
        </w:rPr>
        <w:t> </w:t>
      </w:r>
      <w:r w:rsidRPr="00C14CF6">
        <w:rPr>
          <w:rFonts w:ascii="Times New Roman" w:hAnsi="Times New Roman"/>
          <w:color w:val="000000"/>
          <w:sz w:val="20"/>
          <w:szCs w:val="20"/>
        </w:rPr>
        <w:t>– площадь стока, га.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Годовое количество талых вод определяется по сумме атмосфе</w:t>
      </w:r>
      <w:r w:rsidRPr="00C14CF6">
        <w:rPr>
          <w:rFonts w:ascii="Times New Roman" w:hAnsi="Times New Roman"/>
          <w:color w:val="000000"/>
          <w:sz w:val="20"/>
          <w:szCs w:val="20"/>
        </w:rPr>
        <w:t>р</w:t>
      </w:r>
      <w:r w:rsidRPr="00C14CF6">
        <w:rPr>
          <w:rFonts w:ascii="Times New Roman" w:hAnsi="Times New Roman"/>
          <w:color w:val="000000"/>
          <w:sz w:val="20"/>
          <w:szCs w:val="20"/>
        </w:rPr>
        <w:t>ных осадков в зимнее время.</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мойке дорожн</w:t>
      </w:r>
      <w:r w:rsidR="00110448">
        <w:rPr>
          <w:rFonts w:ascii="Times New Roman" w:hAnsi="Times New Roman"/>
          <w:color w:val="000000"/>
          <w:sz w:val="20"/>
          <w:szCs w:val="20"/>
        </w:rPr>
        <w:t>ых покрытий расходуется 1,2–1,5</w:t>
      </w:r>
      <w:r w:rsidR="009023F8">
        <w:rPr>
          <w:rFonts w:ascii="Times New Roman" w:hAnsi="Times New Roman"/>
          <w:color w:val="000000"/>
          <w:sz w:val="20"/>
          <w:szCs w:val="20"/>
        </w:rPr>
        <w:t> </w:t>
      </w:r>
      <w:r w:rsidR="00110448">
        <w:rPr>
          <w:rFonts w:ascii="Times New Roman" w:hAnsi="Times New Roman"/>
          <w:color w:val="000000"/>
          <w:sz w:val="20"/>
          <w:szCs w:val="20"/>
        </w:rPr>
        <w:t>л воды на 1</w:t>
      </w:r>
      <w:r w:rsidR="009023F8">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2</w:t>
      </w:r>
      <w:r w:rsidRPr="00C14CF6">
        <w:rPr>
          <w:rFonts w:ascii="Times New Roman" w:hAnsi="Times New Roman"/>
          <w:color w:val="000000"/>
          <w:sz w:val="20"/>
          <w:szCs w:val="20"/>
        </w:rPr>
        <w:t xml:space="preserve"> площади. Коэффициент стока при механизированной мойке составляет около 0,6. Если мойка производится </w:t>
      </w:r>
      <w:r w:rsidR="009023F8">
        <w:rPr>
          <w:rFonts w:ascii="Times New Roman" w:hAnsi="Times New Roman"/>
          <w:color w:val="000000"/>
          <w:sz w:val="20"/>
          <w:szCs w:val="20"/>
        </w:rPr>
        <w:t>один</w:t>
      </w:r>
      <w:r w:rsidRPr="00C14CF6">
        <w:rPr>
          <w:rFonts w:ascii="Times New Roman" w:hAnsi="Times New Roman"/>
          <w:color w:val="000000"/>
          <w:sz w:val="20"/>
          <w:szCs w:val="20"/>
        </w:rPr>
        <w:t xml:space="preserve"> раз в сутки, то объем мое</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равен 9</w:t>
      </w:r>
      <w:r w:rsidR="00432836">
        <w:rPr>
          <w:rFonts w:ascii="Times New Roman" w:hAnsi="Times New Roman"/>
          <w:color w:val="000000"/>
          <w:sz w:val="20"/>
          <w:szCs w:val="20"/>
        </w:rPr>
        <w:t xml:space="preserve">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/(сут∙га). Объем поливочно-моечного стока за год </w:t>
      </w:r>
      <w:r w:rsidR="009023F8">
        <w:rPr>
          <w:rFonts w:ascii="Times New Roman" w:hAnsi="Times New Roman"/>
          <w:color w:val="000000"/>
          <w:sz w:val="20"/>
          <w:szCs w:val="20"/>
        </w:rPr>
        <w:t>(</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009023F8">
        <w:rPr>
          <w:rFonts w:ascii="Times New Roman" w:hAnsi="Times New Roman"/>
          <w:color w:val="000000"/>
          <w:sz w:val="20"/>
          <w:szCs w:val="20"/>
        </w:rPr>
        <w:t>)</w:t>
      </w:r>
      <w:r w:rsidRPr="00C14CF6">
        <w:rPr>
          <w:rFonts w:ascii="Times New Roman" w:hAnsi="Times New Roman"/>
          <w:color w:val="000000"/>
          <w:sz w:val="20"/>
          <w:szCs w:val="20"/>
        </w:rPr>
        <w:t xml:space="preserve"> определяется по формуле</w:t>
      </w:r>
    </w:p>
    <w:p w:rsidR="009023F8" w:rsidRPr="00C14CF6" w:rsidRDefault="009023F8"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rPr>
        <w:t>п</w:t>
      </w:r>
      <w:r w:rsidRPr="00C14CF6">
        <w:rPr>
          <w:rFonts w:ascii="Times New Roman" w:hAnsi="Times New Roman"/>
          <w:color w:val="000000"/>
          <w:sz w:val="20"/>
          <w:szCs w:val="20"/>
        </w:rPr>
        <w:t xml:space="preserve"> = 0,09</w:t>
      </w:r>
      <w:r>
        <w:rPr>
          <w:rFonts w:ascii="Times New Roman" w:hAnsi="Times New Roman"/>
          <w:color w:val="000000"/>
          <w:sz w:val="20"/>
          <w:szCs w:val="20"/>
        </w:rPr>
        <w:t xml:space="preserve"> ∙ </w:t>
      </w:r>
      <w:r w:rsidRPr="00C14CF6">
        <w:rPr>
          <w:rFonts w:ascii="Times New Roman" w:hAnsi="Times New Roman"/>
          <w:color w:val="000000"/>
          <w:sz w:val="20"/>
          <w:szCs w:val="20"/>
          <w:lang w:val="en-US"/>
        </w:rPr>
        <w:t>F</w:t>
      </w:r>
      <w:r>
        <w:rPr>
          <w:rFonts w:ascii="Times New Roman" w:hAnsi="Times New Roman"/>
          <w:color w:val="000000"/>
          <w:sz w:val="20"/>
          <w:szCs w:val="20"/>
        </w:rPr>
        <w:t xml:space="preserve"> </w:t>
      </w:r>
      <w:r w:rsidRPr="00485540">
        <w:rPr>
          <w:rFonts w:ascii="Times New Roman" w:hAnsi="Times New Roman"/>
          <w:color w:val="000000"/>
          <w:sz w:val="20"/>
          <w:szCs w:val="20"/>
        </w:rPr>
        <w:t>∙</w:t>
      </w:r>
      <w:r>
        <w:rPr>
          <w:rFonts w:ascii="Times New Roman" w:hAnsi="Times New Roman"/>
          <w:color w:val="000000"/>
          <w:sz w:val="20"/>
          <w:szCs w:val="20"/>
        </w:rPr>
        <w:t xml:space="preserve"> </w:t>
      </w:r>
      <w:r w:rsidRPr="00C14CF6">
        <w:rPr>
          <w:rFonts w:ascii="Times New Roman" w:hAnsi="Times New Roman"/>
          <w:color w:val="000000"/>
          <w:sz w:val="20"/>
          <w:szCs w:val="20"/>
          <w:lang w:val="en-US"/>
        </w:rPr>
        <w:t>b</w:t>
      </w:r>
      <w:r w:rsidR="003343AC">
        <w:rPr>
          <w:rFonts w:ascii="Times New Roman" w:hAnsi="Times New Roman"/>
          <w:color w:val="000000"/>
          <w:sz w:val="20"/>
          <w:szCs w:val="20"/>
        </w:rPr>
        <w:t xml:space="preserve"> </w:t>
      </w:r>
      <w:r w:rsidRPr="00485540">
        <w:rPr>
          <w:rFonts w:ascii="Times New Roman" w:hAnsi="Times New Roman"/>
          <w:color w:val="000000"/>
          <w:sz w:val="20"/>
          <w:szCs w:val="20"/>
        </w:rPr>
        <w:t>∙</w:t>
      </w:r>
      <w:r>
        <w:rPr>
          <w:rFonts w:ascii="Times New Roman" w:hAnsi="Times New Roman"/>
          <w:color w:val="000000"/>
          <w:sz w:val="20"/>
          <w:szCs w:val="20"/>
        </w:rPr>
        <w:t xml:space="preserve"> </w:t>
      </w:r>
      <w:r w:rsidRPr="00C14CF6">
        <w:rPr>
          <w:rFonts w:ascii="Times New Roman" w:hAnsi="Times New Roman"/>
          <w:color w:val="000000"/>
          <w:sz w:val="20"/>
          <w:szCs w:val="20"/>
          <w:lang w:val="en-US"/>
        </w:rPr>
        <w:t>f</w:t>
      </w:r>
      <w:r w:rsidRPr="00C14CF6">
        <w:rPr>
          <w:rFonts w:ascii="Times New Roman" w:hAnsi="Times New Roman"/>
          <w:color w:val="000000"/>
          <w:sz w:val="20"/>
          <w:szCs w:val="20"/>
        </w:rPr>
        <w:t>,</w:t>
      </w:r>
      <w:r>
        <w:rPr>
          <w:rFonts w:ascii="Times New Roman" w:hAnsi="Times New Roman"/>
          <w:color w:val="000000"/>
          <w:sz w:val="20"/>
          <w:szCs w:val="20"/>
        </w:rPr>
        <w:t xml:space="preserve">                                   (4.</w:t>
      </w:r>
      <w:r w:rsidR="00833E7C">
        <w:rPr>
          <w:rFonts w:ascii="Times New Roman" w:hAnsi="Times New Roman"/>
          <w:color w:val="000000"/>
          <w:sz w:val="20"/>
          <w:szCs w:val="20"/>
        </w:rPr>
        <w:t>21</w:t>
      </w:r>
      <w:r>
        <w:rPr>
          <w:rFonts w:ascii="Times New Roman" w:hAnsi="Times New Roman"/>
          <w:color w:val="000000"/>
          <w:sz w:val="20"/>
          <w:szCs w:val="20"/>
        </w:rPr>
        <w:t>)</w:t>
      </w: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lang w:val="en-US"/>
        </w:rPr>
        <w:t>F</w:t>
      </w:r>
      <w:r w:rsidR="00485540">
        <w:rPr>
          <w:rFonts w:ascii="Times New Roman" w:hAnsi="Times New Roman"/>
          <w:iCs/>
          <w:color w:val="000000"/>
          <w:sz w:val="20"/>
          <w:szCs w:val="20"/>
        </w:rPr>
        <w:t xml:space="preserve"> </w:t>
      </w:r>
      <w:r w:rsidRPr="00C14CF6">
        <w:rPr>
          <w:rFonts w:ascii="Times New Roman" w:hAnsi="Times New Roman"/>
          <w:color w:val="000000"/>
          <w:sz w:val="20"/>
          <w:szCs w:val="20"/>
        </w:rPr>
        <w:t xml:space="preserve">– площадь стока, га;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b</w:t>
      </w:r>
      <w:r w:rsidR="00651F4B">
        <w:rPr>
          <w:rFonts w:ascii="Times New Roman" w:hAnsi="Times New Roman"/>
          <w:iCs/>
          <w:color w:val="000000"/>
          <w:sz w:val="20"/>
          <w:szCs w:val="20"/>
        </w:rPr>
        <w:t xml:space="preserve"> </w:t>
      </w:r>
      <w:r w:rsidR="0052376D">
        <w:rPr>
          <w:rFonts w:ascii="Times New Roman" w:hAnsi="Times New Roman"/>
          <w:color w:val="000000"/>
          <w:sz w:val="20"/>
          <w:szCs w:val="20"/>
        </w:rPr>
        <w:t>– количество</w:t>
      </w:r>
      <w:r w:rsidRPr="00C14CF6">
        <w:rPr>
          <w:rFonts w:ascii="Times New Roman" w:hAnsi="Times New Roman"/>
          <w:color w:val="000000"/>
          <w:sz w:val="20"/>
          <w:szCs w:val="20"/>
        </w:rPr>
        <w:t xml:space="preserve"> дней, в тече</w:t>
      </w:r>
      <w:r w:rsidR="0094459C">
        <w:rPr>
          <w:rFonts w:ascii="Times New Roman" w:hAnsi="Times New Roman"/>
          <w:color w:val="000000"/>
          <w:sz w:val="20"/>
          <w:szCs w:val="20"/>
        </w:rPr>
        <w:t>ние которых производится полив</w:t>
      </w:r>
      <w:r w:rsidRPr="00C14CF6">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f</w:t>
      </w:r>
      <w:r w:rsidR="00651F4B">
        <w:rPr>
          <w:rFonts w:ascii="Times New Roman" w:hAnsi="Times New Roman"/>
          <w:color w:val="000000"/>
          <w:sz w:val="20"/>
          <w:szCs w:val="20"/>
        </w:rPr>
        <w:t xml:space="preserve"> </w:t>
      </w:r>
      <w:r w:rsidRPr="00C14CF6">
        <w:rPr>
          <w:rFonts w:ascii="Times New Roman" w:hAnsi="Times New Roman"/>
          <w:color w:val="000000"/>
          <w:sz w:val="20"/>
          <w:szCs w:val="20"/>
        </w:rPr>
        <w:t>– площадь дорожных покрытий, %.</w:t>
      </w:r>
    </w:p>
    <w:p w:rsidR="00485540" w:rsidRDefault="00485540" w:rsidP="001C7B0F">
      <w:pPr>
        <w:pStyle w:val="af7"/>
        <w:widowControl w:val="0"/>
        <w:jc w:val="center"/>
        <w:rPr>
          <w:rFonts w:ascii="Times New Roman" w:hAnsi="Times New Roman"/>
          <w:b/>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4.3.6. Расчетные участки и их расходы</w:t>
      </w:r>
    </w:p>
    <w:p w:rsidR="003E31AC" w:rsidRPr="00C14CF6" w:rsidRDefault="003E31AC" w:rsidP="001C7B0F">
      <w:pPr>
        <w:pStyle w:val="af7"/>
        <w:widowControl w:val="0"/>
        <w:ind w:firstLine="284"/>
        <w:jc w:val="both"/>
        <w:rPr>
          <w:rFonts w:ascii="Times New Roman" w:hAnsi="Times New Roman"/>
          <w:sz w:val="20"/>
          <w:szCs w:val="20"/>
        </w:rPr>
      </w:pPr>
    </w:p>
    <w:p w:rsidR="003E31AC" w:rsidRPr="002D7DD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Для определения расчетных расходов дождевых вод в различных </w:t>
      </w:r>
      <w:r w:rsidR="00110448">
        <w:rPr>
          <w:rFonts w:ascii="Times New Roman" w:hAnsi="Times New Roman"/>
          <w:color w:val="000000"/>
          <w:sz w:val="20"/>
          <w:szCs w:val="20"/>
        </w:rPr>
        <w:t>сечениях сети применяют формулу (4.</w:t>
      </w:r>
      <w:r w:rsidR="008F71F6">
        <w:rPr>
          <w:rFonts w:ascii="Times New Roman" w:hAnsi="Times New Roman"/>
          <w:color w:val="000000"/>
          <w:sz w:val="20"/>
          <w:szCs w:val="20"/>
        </w:rPr>
        <w:t>14</w:t>
      </w:r>
      <w:r w:rsidR="002D7DDC">
        <w:rPr>
          <w:rFonts w:ascii="Times New Roman" w:hAnsi="Times New Roman"/>
          <w:color w:val="000000"/>
          <w:sz w:val="20"/>
          <w:szCs w:val="20"/>
        </w:rPr>
        <w:t>), а п</w:t>
      </w:r>
      <w:r w:rsidR="00110448">
        <w:rPr>
          <w:rFonts w:ascii="Times New Roman" w:hAnsi="Times New Roman"/>
          <w:color w:val="000000"/>
          <w:sz w:val="20"/>
          <w:szCs w:val="20"/>
        </w:rPr>
        <w:t>араметр А,</w:t>
      </w:r>
      <w:r w:rsidRPr="00C14CF6">
        <w:rPr>
          <w:rFonts w:ascii="Times New Roman" w:hAnsi="Times New Roman"/>
          <w:color w:val="000000"/>
          <w:sz w:val="20"/>
          <w:szCs w:val="20"/>
        </w:rPr>
        <w:t xml:space="preserve"> хара</w:t>
      </w:r>
      <w:r w:rsidR="00110448">
        <w:rPr>
          <w:rFonts w:ascii="Times New Roman" w:hAnsi="Times New Roman"/>
          <w:color w:val="000000"/>
          <w:sz w:val="20"/>
          <w:szCs w:val="20"/>
        </w:rPr>
        <w:t>ктер</w:t>
      </w:r>
      <w:r w:rsidR="00110448">
        <w:rPr>
          <w:rFonts w:ascii="Times New Roman" w:hAnsi="Times New Roman"/>
          <w:color w:val="000000"/>
          <w:sz w:val="20"/>
          <w:szCs w:val="20"/>
        </w:rPr>
        <w:t>и</w:t>
      </w:r>
      <w:r w:rsidR="00110448">
        <w:rPr>
          <w:rFonts w:ascii="Times New Roman" w:hAnsi="Times New Roman"/>
          <w:color w:val="000000"/>
          <w:sz w:val="20"/>
          <w:szCs w:val="20"/>
        </w:rPr>
        <w:lastRenderedPageBreak/>
        <w:t>зующий интенсивность дождя</w:t>
      </w:r>
      <w:r w:rsidR="00362403">
        <w:rPr>
          <w:rFonts w:ascii="Times New Roman" w:hAnsi="Times New Roman"/>
          <w:color w:val="000000"/>
          <w:sz w:val="20"/>
          <w:szCs w:val="20"/>
        </w:rPr>
        <w:t>,</w:t>
      </w:r>
      <w:r w:rsidR="00110448">
        <w:rPr>
          <w:rFonts w:ascii="Times New Roman" w:hAnsi="Times New Roman"/>
          <w:color w:val="000000"/>
          <w:sz w:val="20"/>
          <w:szCs w:val="20"/>
        </w:rPr>
        <w:t xml:space="preserve"> определ</w:t>
      </w:r>
      <w:r w:rsidR="00362403">
        <w:rPr>
          <w:rFonts w:ascii="Times New Roman" w:hAnsi="Times New Roman"/>
          <w:color w:val="000000"/>
          <w:sz w:val="20"/>
          <w:szCs w:val="20"/>
        </w:rPr>
        <w:t>яют</w:t>
      </w:r>
      <w:r w:rsidR="00110448">
        <w:rPr>
          <w:rFonts w:ascii="Times New Roman" w:hAnsi="Times New Roman"/>
          <w:color w:val="000000"/>
          <w:sz w:val="20"/>
          <w:szCs w:val="20"/>
        </w:rPr>
        <w:t xml:space="preserve"> по формуле</w:t>
      </w:r>
      <w:r w:rsidR="002D7DDC" w:rsidRPr="002D7DDC">
        <w:rPr>
          <w:rFonts w:ascii="Times New Roman" w:hAnsi="Times New Roman"/>
          <w:color w:val="000000"/>
          <w:sz w:val="20"/>
          <w:szCs w:val="20"/>
        </w:rPr>
        <w:t xml:space="preserve"> (4</w:t>
      </w:r>
      <w:r w:rsidR="002D7DDC">
        <w:rPr>
          <w:rFonts w:ascii="Times New Roman" w:hAnsi="Times New Roman"/>
          <w:color w:val="000000"/>
          <w:sz w:val="20"/>
          <w:szCs w:val="20"/>
        </w:rPr>
        <w:t>.</w:t>
      </w:r>
      <w:r w:rsidR="008F71F6">
        <w:rPr>
          <w:rFonts w:ascii="Times New Roman" w:hAnsi="Times New Roman"/>
          <w:color w:val="000000"/>
          <w:sz w:val="20"/>
          <w:szCs w:val="20"/>
        </w:rPr>
        <w:t>15</w:t>
      </w:r>
      <w:r w:rsidR="002D7DDC">
        <w:rPr>
          <w:rFonts w:ascii="Times New Roman" w:hAnsi="Times New Roman"/>
          <w:color w:val="000000"/>
          <w:sz w:val="20"/>
          <w:szCs w:val="20"/>
        </w:rPr>
        <w:t>).</w:t>
      </w:r>
    </w:p>
    <w:p w:rsidR="00ED26EF"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Расходы дождевых вод </w:t>
      </w:r>
      <w:r w:rsidR="006C23EC">
        <w:rPr>
          <w:rFonts w:ascii="Times New Roman" w:hAnsi="Times New Roman"/>
          <w:color w:val="000000"/>
          <w:sz w:val="20"/>
          <w:szCs w:val="20"/>
        </w:rPr>
        <w:t>(</w:t>
      </w:r>
      <w:r w:rsidR="006C23EC">
        <w:rPr>
          <w:rFonts w:ascii="Times New Roman" w:hAnsi="Times New Roman"/>
          <w:color w:val="000000"/>
          <w:sz w:val="20"/>
          <w:szCs w:val="20"/>
          <w:lang w:val="en-US"/>
        </w:rPr>
        <w:t>q</w:t>
      </w:r>
      <w:r w:rsidR="006C23EC">
        <w:rPr>
          <w:rFonts w:ascii="Times New Roman" w:hAnsi="Times New Roman"/>
          <w:color w:val="000000"/>
          <w:sz w:val="20"/>
          <w:szCs w:val="20"/>
          <w:vertAlign w:val="subscript"/>
          <w:lang w:val="en-US"/>
        </w:rPr>
        <w:t>r</w:t>
      </w:r>
      <w:r w:rsidR="006C23EC">
        <w:rPr>
          <w:rFonts w:ascii="Times New Roman" w:hAnsi="Times New Roman"/>
          <w:color w:val="000000"/>
          <w:sz w:val="20"/>
          <w:szCs w:val="20"/>
        </w:rPr>
        <w:t>, л/с)</w:t>
      </w:r>
      <w:r w:rsidR="006C23EC" w:rsidRPr="006C23EC">
        <w:rPr>
          <w:rFonts w:ascii="Times New Roman" w:hAnsi="Times New Roman"/>
          <w:color w:val="000000"/>
          <w:sz w:val="20"/>
          <w:szCs w:val="20"/>
        </w:rPr>
        <w:t xml:space="preserve"> </w:t>
      </w:r>
      <w:r w:rsidRPr="00C14CF6">
        <w:rPr>
          <w:rFonts w:ascii="Times New Roman" w:hAnsi="Times New Roman"/>
          <w:color w:val="000000"/>
          <w:sz w:val="20"/>
          <w:szCs w:val="20"/>
        </w:rPr>
        <w:t>определяются по методу предел</w:t>
      </w:r>
      <w:r w:rsidRPr="00C14CF6">
        <w:rPr>
          <w:rFonts w:ascii="Times New Roman" w:hAnsi="Times New Roman"/>
          <w:color w:val="000000"/>
          <w:sz w:val="20"/>
          <w:szCs w:val="20"/>
        </w:rPr>
        <w:t>ь</w:t>
      </w:r>
      <w:r w:rsidRPr="00C14CF6">
        <w:rPr>
          <w:rFonts w:ascii="Times New Roman" w:hAnsi="Times New Roman"/>
          <w:color w:val="000000"/>
          <w:sz w:val="20"/>
          <w:szCs w:val="20"/>
        </w:rPr>
        <w:t>ных интенсивностей по формуле</w:t>
      </w:r>
    </w:p>
    <w:p w:rsidR="00ED26EF" w:rsidRPr="00ED26EF" w:rsidRDefault="00067DDF" w:rsidP="001C7B0F">
      <w:pPr>
        <w:pStyle w:val="af7"/>
        <w:widowControl w:val="0"/>
        <w:jc w:val="right"/>
        <w:rPr>
          <w:rFonts w:ascii="Times New Roman" w:hAnsi="Times New Roman"/>
          <w:color w:val="000000"/>
          <w:position w:val="-6"/>
          <w:sz w:val="20"/>
          <w:szCs w:val="20"/>
        </w:rPr>
      </w:pPr>
      <w:r w:rsidRPr="00ED26EF">
        <w:rPr>
          <w:position w:val="-30"/>
          <w:sz w:val="20"/>
          <w:szCs w:val="20"/>
        </w:rPr>
        <w:object w:dxaOrig="1620" w:dyaOrig="720">
          <v:shape id="_x0000_i1064" type="#_x0000_t75" style="width:69.75pt;height:30pt" o:ole="">
            <v:imagedata r:id="rId114" o:title=""/>
          </v:shape>
          <o:OLEObject Type="Embed" ProgID="Equation.3" ShapeID="_x0000_i1064" DrawAspect="Content" ObjectID="_1477831543" r:id="rId115"/>
        </w:object>
      </w:r>
      <w:r w:rsidR="00293C1C">
        <w:rPr>
          <w:rFonts w:ascii="Times New Roman" w:hAnsi="Times New Roman"/>
          <w:position w:val="-6"/>
          <w:sz w:val="20"/>
          <w:szCs w:val="20"/>
        </w:rPr>
        <w:t xml:space="preserve">         </w:t>
      </w:r>
      <w:r w:rsidR="006C23EC">
        <w:rPr>
          <w:rFonts w:ascii="Times New Roman" w:hAnsi="Times New Roman"/>
          <w:position w:val="-6"/>
          <w:sz w:val="20"/>
          <w:szCs w:val="20"/>
        </w:rPr>
        <w:t xml:space="preserve">    </w:t>
      </w:r>
      <w:r w:rsidR="00BA0663">
        <w:rPr>
          <w:rFonts w:ascii="Times New Roman" w:hAnsi="Times New Roman"/>
          <w:position w:val="-6"/>
          <w:sz w:val="20"/>
          <w:szCs w:val="20"/>
        </w:rPr>
        <w:t xml:space="preserve">                </w:t>
      </w:r>
      <w:r w:rsidR="00293C1C">
        <w:rPr>
          <w:rFonts w:ascii="Times New Roman" w:hAnsi="Times New Roman"/>
          <w:position w:val="-6"/>
          <w:sz w:val="20"/>
          <w:szCs w:val="20"/>
        </w:rPr>
        <w:t xml:space="preserve">         (4.</w:t>
      </w:r>
      <w:r w:rsidR="00833E7C">
        <w:rPr>
          <w:rFonts w:ascii="Times New Roman" w:hAnsi="Times New Roman"/>
          <w:position w:val="-6"/>
          <w:sz w:val="20"/>
          <w:szCs w:val="20"/>
        </w:rPr>
        <w:t>22</w:t>
      </w:r>
      <w:r w:rsidR="002D7DDC">
        <w:rPr>
          <w:rFonts w:ascii="Times New Roman" w:hAnsi="Times New Roman"/>
          <w:position w:val="-6"/>
          <w:sz w:val="20"/>
          <w:szCs w:val="20"/>
        </w:rPr>
        <w:t>)</w:t>
      </w:r>
    </w:p>
    <w:p w:rsidR="003E31AC" w:rsidRPr="00350563" w:rsidRDefault="003E31AC" w:rsidP="001C7B0F">
      <w:pPr>
        <w:pStyle w:val="af7"/>
        <w:widowControl w:val="0"/>
        <w:ind w:left="851" w:hanging="851"/>
        <w:jc w:val="both"/>
        <w:rPr>
          <w:rFonts w:ascii="Times New Roman" w:hAnsi="Times New Roman"/>
          <w:sz w:val="20"/>
          <w:szCs w:val="20"/>
        </w:rPr>
      </w:pPr>
      <w:r w:rsidRPr="00C14CF6">
        <w:rPr>
          <w:rFonts w:ascii="Times New Roman" w:hAnsi="Times New Roman"/>
          <w:color w:val="000000"/>
          <w:sz w:val="20"/>
          <w:szCs w:val="20"/>
        </w:rPr>
        <w:t xml:space="preserve">где </w:t>
      </w:r>
      <w:r w:rsidR="00362403">
        <w:rPr>
          <w:rFonts w:ascii="Times New Roman" w:hAnsi="Times New Roman"/>
          <w:color w:val="000000"/>
          <w:sz w:val="20"/>
          <w:szCs w:val="20"/>
          <w:lang w:val="en-US"/>
        </w:rPr>
        <w:t>Z</w:t>
      </w:r>
      <w:r w:rsidRPr="00C14CF6">
        <w:rPr>
          <w:rFonts w:ascii="Times New Roman" w:hAnsi="Times New Roman"/>
          <w:color w:val="000000"/>
          <w:sz w:val="20"/>
          <w:szCs w:val="20"/>
          <w:vertAlign w:val="subscript"/>
          <w:lang w:val="en-US"/>
        </w:rPr>
        <w:t>mid</w:t>
      </w:r>
      <w:r w:rsidRPr="00C14CF6">
        <w:rPr>
          <w:rFonts w:ascii="Times New Roman" w:hAnsi="Times New Roman"/>
          <w:color w:val="000000"/>
          <w:sz w:val="20"/>
          <w:szCs w:val="20"/>
        </w:rPr>
        <w:t xml:space="preserve"> – среднее значение коэффициента, характеризующего повер</w:t>
      </w:r>
      <w:r w:rsidRPr="00C14CF6">
        <w:rPr>
          <w:rFonts w:ascii="Times New Roman" w:hAnsi="Times New Roman"/>
          <w:color w:val="000000"/>
          <w:sz w:val="20"/>
          <w:szCs w:val="20"/>
        </w:rPr>
        <w:t>х</w:t>
      </w:r>
      <w:r w:rsidRPr="00C14CF6">
        <w:rPr>
          <w:rFonts w:ascii="Times New Roman" w:hAnsi="Times New Roman"/>
          <w:color w:val="000000"/>
          <w:sz w:val="20"/>
          <w:szCs w:val="20"/>
        </w:rPr>
        <w:t xml:space="preserve">ность бассейна стока, </w:t>
      </w:r>
      <w:r w:rsidRPr="00350563">
        <w:rPr>
          <w:rFonts w:ascii="Times New Roman" w:hAnsi="Times New Roman"/>
          <w:sz w:val="20"/>
          <w:szCs w:val="20"/>
        </w:rPr>
        <w:t xml:space="preserve">определяется по табл. </w:t>
      </w:r>
      <w:r w:rsidR="00BB4981" w:rsidRPr="00350563">
        <w:rPr>
          <w:rFonts w:ascii="Times New Roman" w:hAnsi="Times New Roman"/>
          <w:sz w:val="20"/>
          <w:szCs w:val="20"/>
        </w:rPr>
        <w:t>1</w:t>
      </w:r>
      <w:r w:rsidRPr="00350563">
        <w:rPr>
          <w:rFonts w:ascii="Times New Roman" w:hAnsi="Times New Roman"/>
          <w:sz w:val="20"/>
          <w:szCs w:val="20"/>
        </w:rPr>
        <w:t xml:space="preserve"> [5];</w:t>
      </w:r>
    </w:p>
    <w:p w:rsidR="003E31AC" w:rsidRDefault="006C23EC" w:rsidP="001C7B0F">
      <w:pPr>
        <w:pStyle w:val="af7"/>
        <w:widowControl w:val="0"/>
        <w:ind w:left="936" w:hanging="936"/>
        <w:jc w:val="both"/>
        <w:rPr>
          <w:rFonts w:ascii="Times New Roman" w:hAnsi="Times New Roman"/>
          <w:color w:val="000000"/>
          <w:sz w:val="20"/>
          <w:szCs w:val="20"/>
        </w:rPr>
      </w:pPr>
      <w:r>
        <w:rPr>
          <w:rFonts w:ascii="Times New Roman" w:hAnsi="Times New Roman"/>
          <w:iCs/>
          <w:color w:val="000000"/>
          <w:sz w:val="20"/>
          <w:szCs w:val="20"/>
        </w:rPr>
        <w:t xml:space="preserve">     </w:t>
      </w:r>
      <w:r w:rsidR="003E31AC" w:rsidRPr="00C14CF6">
        <w:rPr>
          <w:rFonts w:ascii="Times New Roman" w:hAnsi="Times New Roman"/>
          <w:iCs/>
          <w:color w:val="000000"/>
          <w:sz w:val="20"/>
          <w:szCs w:val="20"/>
        </w:rPr>
        <w:t xml:space="preserve">А </w:t>
      </w:r>
      <w:r w:rsidR="003E31AC" w:rsidRPr="00C14CF6">
        <w:rPr>
          <w:rFonts w:ascii="Times New Roman" w:hAnsi="Times New Roman"/>
          <w:color w:val="000000"/>
          <w:sz w:val="20"/>
          <w:szCs w:val="20"/>
        </w:rPr>
        <w:t xml:space="preserve">и </w:t>
      </w:r>
      <w:r w:rsidR="003E31AC" w:rsidRPr="00C14CF6">
        <w:rPr>
          <w:rFonts w:ascii="Times New Roman" w:hAnsi="Times New Roman"/>
          <w:iCs/>
          <w:color w:val="000000"/>
          <w:sz w:val="20"/>
          <w:szCs w:val="20"/>
          <w:lang w:val="en-US"/>
        </w:rPr>
        <w:t>n</w:t>
      </w:r>
      <w:r w:rsidR="00ED26EF">
        <w:rPr>
          <w:rFonts w:ascii="Times New Roman" w:hAnsi="Times New Roman"/>
          <w:iCs/>
          <w:color w:val="000000"/>
          <w:sz w:val="20"/>
          <w:szCs w:val="20"/>
        </w:rPr>
        <w:t xml:space="preserve"> </w:t>
      </w:r>
      <w:r w:rsidR="003E31AC" w:rsidRPr="00C14CF6">
        <w:rPr>
          <w:rFonts w:ascii="Times New Roman" w:hAnsi="Times New Roman"/>
          <w:color w:val="000000"/>
          <w:sz w:val="20"/>
          <w:szCs w:val="20"/>
        </w:rPr>
        <w:t>–</w:t>
      </w:r>
      <w:r w:rsidR="00ED26EF">
        <w:rPr>
          <w:rFonts w:ascii="Times New Roman" w:hAnsi="Times New Roman"/>
          <w:color w:val="000000"/>
          <w:sz w:val="20"/>
          <w:szCs w:val="20"/>
        </w:rPr>
        <w:t xml:space="preserve"> </w:t>
      </w:r>
      <w:r w:rsidR="003E31AC" w:rsidRPr="00C14CF6">
        <w:rPr>
          <w:rFonts w:ascii="Times New Roman" w:hAnsi="Times New Roman"/>
          <w:color w:val="000000"/>
          <w:sz w:val="20"/>
          <w:szCs w:val="20"/>
        </w:rPr>
        <w:t>климатические параметры дождя;</w:t>
      </w:r>
      <w:r>
        <w:rPr>
          <w:rFonts w:ascii="Times New Roman" w:hAnsi="Times New Roman"/>
          <w:color w:val="000000"/>
          <w:sz w:val="20"/>
          <w:szCs w:val="20"/>
        </w:rPr>
        <w:t xml:space="preserve"> п</w:t>
      </w:r>
      <w:r w:rsidR="003E31AC" w:rsidRPr="00C14CF6">
        <w:rPr>
          <w:rFonts w:ascii="Times New Roman" w:hAnsi="Times New Roman"/>
          <w:color w:val="000000"/>
          <w:sz w:val="20"/>
          <w:szCs w:val="20"/>
        </w:rPr>
        <w:t xml:space="preserve">араметр </w:t>
      </w:r>
      <w:r w:rsidR="003E31AC" w:rsidRPr="00C14CF6">
        <w:rPr>
          <w:rFonts w:ascii="Times New Roman" w:hAnsi="Times New Roman"/>
          <w:iCs/>
          <w:color w:val="000000"/>
          <w:sz w:val="20"/>
          <w:szCs w:val="20"/>
          <w:lang w:val="en-US"/>
        </w:rPr>
        <w:t>n</w:t>
      </w:r>
      <w:r w:rsidR="002D7DDC">
        <w:rPr>
          <w:rFonts w:ascii="Times New Roman" w:hAnsi="Times New Roman"/>
          <w:iCs/>
          <w:color w:val="000000"/>
          <w:sz w:val="20"/>
          <w:szCs w:val="20"/>
        </w:rPr>
        <w:t xml:space="preserve"> </w:t>
      </w:r>
      <w:r w:rsidR="003E31AC" w:rsidRPr="00C14CF6">
        <w:rPr>
          <w:rFonts w:ascii="Times New Roman" w:hAnsi="Times New Roman"/>
          <w:color w:val="000000"/>
          <w:sz w:val="20"/>
          <w:szCs w:val="20"/>
        </w:rPr>
        <w:t>определяется для территории Республ</w:t>
      </w:r>
      <w:r w:rsidR="00340623">
        <w:rPr>
          <w:rFonts w:ascii="Times New Roman" w:hAnsi="Times New Roman"/>
          <w:color w:val="000000"/>
          <w:sz w:val="20"/>
          <w:szCs w:val="20"/>
        </w:rPr>
        <w:t>ики Беларусь по картам изолиний</w:t>
      </w:r>
      <w:r>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F</w:t>
      </w:r>
      <w:r w:rsidR="006C23EC">
        <w:rPr>
          <w:rFonts w:ascii="Times New Roman" w:hAnsi="Times New Roman"/>
          <w:iCs/>
          <w:color w:val="000000"/>
          <w:sz w:val="20"/>
          <w:szCs w:val="20"/>
        </w:rPr>
        <w:t> </w:t>
      </w:r>
      <w:r w:rsidRPr="00C14CF6">
        <w:rPr>
          <w:rFonts w:ascii="Times New Roman" w:hAnsi="Times New Roman"/>
          <w:color w:val="000000"/>
          <w:sz w:val="20"/>
          <w:szCs w:val="20"/>
        </w:rPr>
        <w:t>–</w:t>
      </w:r>
      <w:r w:rsidR="006C23EC">
        <w:rPr>
          <w:rFonts w:ascii="Times New Roman" w:hAnsi="Times New Roman"/>
          <w:color w:val="000000"/>
          <w:sz w:val="20"/>
          <w:szCs w:val="20"/>
        </w:rPr>
        <w:t> </w:t>
      </w:r>
      <w:r w:rsidRPr="00C14CF6">
        <w:rPr>
          <w:rFonts w:ascii="Times New Roman" w:hAnsi="Times New Roman"/>
          <w:color w:val="000000"/>
          <w:sz w:val="20"/>
          <w:szCs w:val="20"/>
        </w:rPr>
        <w:t>расчетная площадь стока, га</w:t>
      </w:r>
      <w:r w:rsidR="006C23EC">
        <w:rPr>
          <w:rFonts w:ascii="Times New Roman" w:hAnsi="Times New Roman"/>
          <w:color w:val="000000"/>
          <w:sz w:val="20"/>
          <w:szCs w:val="20"/>
        </w:rPr>
        <w:t>.</w:t>
      </w:r>
    </w:p>
    <w:p w:rsidR="002D7DD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bCs/>
          <w:color w:val="000000"/>
          <w:sz w:val="20"/>
          <w:szCs w:val="20"/>
        </w:rPr>
        <w:t xml:space="preserve">Критическая </w:t>
      </w:r>
      <w:r w:rsidRPr="00C14CF6">
        <w:rPr>
          <w:rFonts w:ascii="Times New Roman" w:hAnsi="Times New Roman"/>
          <w:color w:val="000000"/>
          <w:sz w:val="20"/>
          <w:szCs w:val="20"/>
        </w:rPr>
        <w:t>продолжительность дождя</w:t>
      </w:r>
      <w:r w:rsidR="002D7DDC">
        <w:rPr>
          <w:rFonts w:ascii="Times New Roman" w:hAnsi="Times New Roman"/>
          <w:color w:val="000000"/>
          <w:sz w:val="20"/>
          <w:szCs w:val="20"/>
        </w:rPr>
        <w:t xml:space="preserve"> </w:t>
      </w:r>
      <w:r w:rsidRPr="00C14CF6">
        <w:rPr>
          <w:rFonts w:ascii="Times New Roman" w:hAnsi="Times New Roman"/>
          <w:color w:val="000000"/>
          <w:sz w:val="20"/>
          <w:szCs w:val="20"/>
        </w:rPr>
        <w:t>равна времени добегания воды от наиболее удаленной точки площади стока до расчетного уч</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стка </w:t>
      </w:r>
      <w:r w:rsidR="00293C1C" w:rsidRPr="00B341D4">
        <w:rPr>
          <w:rFonts w:ascii="Times New Roman" w:hAnsi="Times New Roman"/>
          <w:sz w:val="20"/>
          <w:szCs w:val="20"/>
        </w:rPr>
        <w:t>(рис. 4.</w:t>
      </w:r>
      <w:r w:rsidR="006C23EC">
        <w:rPr>
          <w:rFonts w:ascii="Times New Roman" w:hAnsi="Times New Roman"/>
          <w:sz w:val="20"/>
          <w:szCs w:val="20"/>
        </w:rPr>
        <w:t>24</w:t>
      </w:r>
      <w:r w:rsidRPr="00B341D4">
        <w:rPr>
          <w:rFonts w:ascii="Times New Roman" w:hAnsi="Times New Roman"/>
          <w:sz w:val="20"/>
          <w:szCs w:val="20"/>
        </w:rPr>
        <w:t>)</w:t>
      </w:r>
      <w:r w:rsidRPr="00C14CF6">
        <w:rPr>
          <w:rFonts w:ascii="Times New Roman" w:hAnsi="Times New Roman"/>
          <w:color w:val="000000"/>
          <w:sz w:val="20"/>
          <w:szCs w:val="20"/>
        </w:rPr>
        <w:t xml:space="preserve"> и определяется по формуле</w:t>
      </w:r>
    </w:p>
    <w:p w:rsidR="003E31AC"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r</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con</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can</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w:t>
      </w:r>
      <w:r w:rsidR="002D7DDC">
        <w:rPr>
          <w:rFonts w:ascii="Times New Roman" w:hAnsi="Times New Roman"/>
          <w:color w:val="000000"/>
          <w:sz w:val="20"/>
          <w:szCs w:val="20"/>
        </w:rPr>
        <w:t xml:space="preserve"> </w:t>
      </w:r>
      <w:r w:rsidR="00293C1C">
        <w:rPr>
          <w:rFonts w:ascii="Times New Roman" w:hAnsi="Times New Roman"/>
          <w:color w:val="000000"/>
          <w:sz w:val="20"/>
          <w:szCs w:val="20"/>
        </w:rPr>
        <w:t xml:space="preserve">            </w:t>
      </w:r>
      <w:r w:rsidR="006C23EC">
        <w:rPr>
          <w:rFonts w:ascii="Times New Roman" w:hAnsi="Times New Roman"/>
          <w:color w:val="000000"/>
          <w:sz w:val="20"/>
          <w:szCs w:val="20"/>
        </w:rPr>
        <w:t xml:space="preserve">  </w:t>
      </w:r>
      <w:r w:rsidR="00293C1C">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293C1C">
        <w:rPr>
          <w:rFonts w:ascii="Times New Roman" w:hAnsi="Times New Roman"/>
          <w:color w:val="000000"/>
          <w:sz w:val="20"/>
          <w:szCs w:val="20"/>
        </w:rPr>
        <w:t xml:space="preserve">          (4.</w:t>
      </w:r>
      <w:r w:rsidR="00833E7C">
        <w:rPr>
          <w:rFonts w:ascii="Times New Roman" w:hAnsi="Times New Roman"/>
          <w:color w:val="000000"/>
          <w:sz w:val="20"/>
          <w:szCs w:val="20"/>
        </w:rPr>
        <w:t>23</w:t>
      </w:r>
      <w:r w:rsidR="002D7DDC">
        <w:rPr>
          <w:rFonts w:ascii="Times New Roman" w:hAnsi="Times New Roman"/>
          <w:color w:val="000000"/>
          <w:sz w:val="20"/>
          <w:szCs w:val="20"/>
        </w:rPr>
        <w:t>)</w:t>
      </w:r>
    </w:p>
    <w:p w:rsidR="003E31AC" w:rsidRPr="00C14CF6" w:rsidRDefault="003E31AC" w:rsidP="001C7B0F">
      <w:pPr>
        <w:pStyle w:val="af7"/>
        <w:widowControl w:val="0"/>
        <w:ind w:left="822" w:hanging="822"/>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con</w:t>
      </w:r>
      <w:r w:rsidRPr="00C14CF6">
        <w:rPr>
          <w:rFonts w:ascii="Times New Roman" w:hAnsi="Times New Roman"/>
          <w:color w:val="000000"/>
          <w:sz w:val="20"/>
          <w:szCs w:val="20"/>
        </w:rPr>
        <w:t xml:space="preserve"> – время поверхностной концентрации, принимаемое при нал</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чии </w:t>
      </w:r>
      <w:r w:rsidRPr="00C14CF6">
        <w:rPr>
          <w:rFonts w:ascii="Times New Roman" w:hAnsi="Times New Roman"/>
          <w:bCs/>
          <w:color w:val="000000"/>
          <w:sz w:val="20"/>
          <w:szCs w:val="20"/>
        </w:rPr>
        <w:t xml:space="preserve">внутриквартальной </w:t>
      </w:r>
      <w:r w:rsidRPr="00C14CF6">
        <w:rPr>
          <w:rFonts w:ascii="Times New Roman" w:hAnsi="Times New Roman"/>
          <w:color w:val="000000"/>
          <w:sz w:val="20"/>
          <w:szCs w:val="20"/>
        </w:rPr>
        <w:t>сети 5 мин, при ее отсутствии – 10</w:t>
      </w:r>
      <w:r w:rsidR="006C23EC">
        <w:rPr>
          <w:rFonts w:ascii="Times New Roman" w:hAnsi="Times New Roman"/>
          <w:color w:val="000000"/>
          <w:sz w:val="20"/>
          <w:szCs w:val="20"/>
        </w:rPr>
        <w:t> </w:t>
      </w:r>
      <w:r w:rsidRPr="00C14CF6">
        <w:rPr>
          <w:rFonts w:ascii="Times New Roman" w:hAnsi="Times New Roman"/>
          <w:color w:val="000000"/>
          <w:sz w:val="20"/>
          <w:szCs w:val="20"/>
        </w:rPr>
        <w:t xml:space="preserve">мин;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t</w:t>
      </w:r>
      <w:r w:rsidRPr="00C14CF6">
        <w:rPr>
          <w:rFonts w:ascii="Times New Roman" w:hAnsi="Times New Roman"/>
          <w:iCs/>
          <w:color w:val="000000"/>
          <w:sz w:val="20"/>
          <w:szCs w:val="20"/>
          <w:vertAlign w:val="subscript"/>
          <w:lang w:val="en-US"/>
        </w:rPr>
        <w:t>can</w:t>
      </w:r>
      <w:r w:rsidR="006C23EC">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xml:space="preserve">– время пробега </w:t>
      </w:r>
      <w:r w:rsidR="006C23EC">
        <w:rPr>
          <w:rFonts w:ascii="Times New Roman" w:hAnsi="Times New Roman"/>
          <w:color w:val="000000"/>
          <w:sz w:val="20"/>
          <w:szCs w:val="20"/>
        </w:rPr>
        <w:t>в</w:t>
      </w:r>
      <w:r w:rsidRPr="00C14CF6">
        <w:rPr>
          <w:rFonts w:ascii="Times New Roman" w:hAnsi="Times New Roman"/>
          <w:color w:val="000000"/>
          <w:sz w:val="20"/>
          <w:szCs w:val="20"/>
        </w:rPr>
        <w:t xml:space="preserve">оды по уличному водосточному лотку; </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время пробега воды по трубопроводам водоотводящей сети.</w:t>
      </w:r>
    </w:p>
    <w:p w:rsidR="006C23EC" w:rsidRPr="00C14CF6" w:rsidRDefault="006C23EC" w:rsidP="001C7B0F">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359660" cy="1713865"/>
            <wp:effectExtent l="19050" t="0" r="254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lum bright="-30000" contrast="66000"/>
                    </a:blip>
                    <a:srcRect/>
                    <a:stretch>
                      <a:fillRect/>
                    </a:stretch>
                  </pic:blipFill>
                  <pic:spPr bwMode="auto">
                    <a:xfrm>
                      <a:off x="0" y="0"/>
                      <a:ext cx="2359660" cy="1713865"/>
                    </a:xfrm>
                    <a:prstGeom prst="rect">
                      <a:avLst/>
                    </a:prstGeom>
                    <a:noFill/>
                    <a:ln w="9525">
                      <a:noFill/>
                      <a:miter lim="800000"/>
                      <a:headEnd/>
                      <a:tailEnd/>
                    </a:ln>
                  </pic:spPr>
                </pic:pic>
              </a:graphicData>
            </a:graphic>
          </wp:inline>
        </w:drawing>
      </w:r>
    </w:p>
    <w:p w:rsidR="003E31AC" w:rsidRPr="00340623" w:rsidRDefault="00293C1C" w:rsidP="00350563">
      <w:pPr>
        <w:pStyle w:val="af7"/>
        <w:widowControl w:val="0"/>
        <w:jc w:val="center"/>
        <w:rPr>
          <w:rFonts w:ascii="Times New Roman" w:hAnsi="Times New Roman"/>
          <w:bCs/>
          <w:color w:val="000000"/>
          <w:sz w:val="16"/>
          <w:szCs w:val="16"/>
        </w:rPr>
      </w:pPr>
      <w:r>
        <w:rPr>
          <w:rFonts w:ascii="Times New Roman" w:hAnsi="Times New Roman"/>
          <w:color w:val="000000"/>
          <w:sz w:val="16"/>
          <w:szCs w:val="16"/>
        </w:rPr>
        <w:t>Рис. 4.</w:t>
      </w:r>
      <w:r w:rsidR="006C23EC">
        <w:rPr>
          <w:rFonts w:ascii="Times New Roman" w:hAnsi="Times New Roman"/>
          <w:color w:val="000000"/>
          <w:sz w:val="16"/>
          <w:szCs w:val="16"/>
        </w:rPr>
        <w:t>24</w:t>
      </w:r>
      <w:r w:rsidR="003E31AC" w:rsidRPr="00340623">
        <w:rPr>
          <w:rFonts w:ascii="Times New Roman" w:hAnsi="Times New Roman"/>
          <w:color w:val="000000"/>
          <w:sz w:val="16"/>
          <w:szCs w:val="16"/>
        </w:rPr>
        <w:t xml:space="preserve">. </w:t>
      </w:r>
      <w:r w:rsidR="003E31AC" w:rsidRPr="00340623">
        <w:rPr>
          <w:rFonts w:ascii="Times New Roman" w:hAnsi="Times New Roman"/>
          <w:bCs/>
          <w:color w:val="000000"/>
          <w:sz w:val="16"/>
          <w:szCs w:val="16"/>
        </w:rPr>
        <w:t xml:space="preserve">Схема к определению критической </w:t>
      </w:r>
    </w:p>
    <w:p w:rsidR="006C23EC" w:rsidRDefault="003E31AC" w:rsidP="00350563">
      <w:pPr>
        <w:pStyle w:val="af7"/>
        <w:widowControl w:val="0"/>
        <w:jc w:val="center"/>
        <w:rPr>
          <w:rFonts w:ascii="Times New Roman" w:hAnsi="Times New Roman"/>
          <w:color w:val="000000"/>
          <w:sz w:val="16"/>
          <w:szCs w:val="16"/>
        </w:rPr>
      </w:pPr>
      <w:r w:rsidRPr="00340623">
        <w:rPr>
          <w:rFonts w:ascii="Times New Roman" w:hAnsi="Times New Roman"/>
          <w:bCs/>
          <w:color w:val="000000"/>
          <w:sz w:val="16"/>
          <w:szCs w:val="16"/>
        </w:rPr>
        <w:t>продолжительности дождя:</w:t>
      </w:r>
      <w:r w:rsidR="00362403">
        <w:rPr>
          <w:rFonts w:ascii="Times New Roman" w:hAnsi="Times New Roman"/>
          <w:bCs/>
          <w:color w:val="000000"/>
          <w:sz w:val="16"/>
          <w:szCs w:val="16"/>
        </w:rPr>
        <w:t> </w:t>
      </w:r>
      <w:r w:rsidRPr="00340623">
        <w:rPr>
          <w:rFonts w:ascii="Times New Roman" w:hAnsi="Times New Roman"/>
          <w:i/>
          <w:color w:val="000000"/>
          <w:sz w:val="16"/>
          <w:szCs w:val="16"/>
        </w:rPr>
        <w:t>1</w:t>
      </w:r>
      <w:r w:rsidRPr="00340623">
        <w:rPr>
          <w:rFonts w:ascii="Times New Roman" w:hAnsi="Times New Roman"/>
          <w:color w:val="000000"/>
          <w:sz w:val="16"/>
          <w:szCs w:val="16"/>
        </w:rPr>
        <w:t xml:space="preserve"> – границы кварталов; </w:t>
      </w:r>
    </w:p>
    <w:p w:rsidR="006C23EC" w:rsidRDefault="003E31AC" w:rsidP="00350563">
      <w:pPr>
        <w:pStyle w:val="af7"/>
        <w:widowControl w:val="0"/>
        <w:jc w:val="center"/>
        <w:rPr>
          <w:rFonts w:ascii="Times New Roman" w:hAnsi="Times New Roman"/>
          <w:color w:val="000000"/>
          <w:sz w:val="16"/>
          <w:szCs w:val="16"/>
        </w:rPr>
      </w:pPr>
      <w:r w:rsidRPr="00340623">
        <w:rPr>
          <w:rFonts w:ascii="Times New Roman" w:hAnsi="Times New Roman"/>
          <w:i/>
          <w:iCs/>
          <w:color w:val="000000"/>
          <w:sz w:val="16"/>
          <w:szCs w:val="16"/>
        </w:rPr>
        <w:t>2</w:t>
      </w:r>
      <w:r w:rsidRPr="00340623">
        <w:rPr>
          <w:rFonts w:ascii="Times New Roman" w:hAnsi="Times New Roman"/>
          <w:iCs/>
          <w:color w:val="000000"/>
          <w:sz w:val="16"/>
          <w:szCs w:val="16"/>
        </w:rPr>
        <w:t xml:space="preserve"> </w:t>
      </w:r>
      <w:r w:rsidRPr="00340623">
        <w:rPr>
          <w:rFonts w:ascii="Times New Roman" w:hAnsi="Times New Roman"/>
          <w:color w:val="000000"/>
          <w:sz w:val="16"/>
          <w:szCs w:val="16"/>
        </w:rPr>
        <w:t>–</w:t>
      </w:r>
      <w:r w:rsidR="00362403">
        <w:rPr>
          <w:rFonts w:ascii="Times New Roman" w:hAnsi="Times New Roman"/>
          <w:color w:val="000000"/>
          <w:sz w:val="16"/>
          <w:szCs w:val="16"/>
        </w:rPr>
        <w:t> </w:t>
      </w:r>
      <w:r w:rsidRPr="00340623">
        <w:rPr>
          <w:rFonts w:ascii="Times New Roman" w:hAnsi="Times New Roman"/>
          <w:color w:val="000000"/>
          <w:sz w:val="16"/>
          <w:szCs w:val="16"/>
        </w:rPr>
        <w:t xml:space="preserve">лоток; </w:t>
      </w:r>
      <w:r w:rsidRPr="00340623">
        <w:rPr>
          <w:rFonts w:ascii="Times New Roman" w:hAnsi="Times New Roman"/>
          <w:i/>
          <w:iCs/>
          <w:color w:val="000000"/>
          <w:sz w:val="16"/>
          <w:szCs w:val="16"/>
        </w:rPr>
        <w:t>3</w:t>
      </w:r>
      <w:r w:rsidRPr="00340623">
        <w:rPr>
          <w:rFonts w:ascii="Times New Roman" w:hAnsi="Times New Roman"/>
          <w:iCs/>
          <w:color w:val="000000"/>
          <w:sz w:val="16"/>
          <w:szCs w:val="16"/>
        </w:rPr>
        <w:t xml:space="preserve"> </w:t>
      </w:r>
      <w:r w:rsidRPr="00340623">
        <w:rPr>
          <w:rFonts w:ascii="Times New Roman" w:hAnsi="Times New Roman"/>
          <w:color w:val="000000"/>
          <w:sz w:val="16"/>
          <w:szCs w:val="16"/>
        </w:rPr>
        <w:t>–</w:t>
      </w:r>
      <w:r w:rsidR="00362403">
        <w:rPr>
          <w:rFonts w:ascii="Times New Roman" w:hAnsi="Times New Roman"/>
          <w:color w:val="000000"/>
          <w:sz w:val="16"/>
          <w:szCs w:val="16"/>
        </w:rPr>
        <w:t> </w:t>
      </w:r>
      <w:r w:rsidRPr="00340623">
        <w:rPr>
          <w:rFonts w:ascii="Times New Roman" w:hAnsi="Times New Roman"/>
          <w:color w:val="000000"/>
          <w:sz w:val="16"/>
          <w:szCs w:val="16"/>
        </w:rPr>
        <w:t xml:space="preserve">дождеприемники; </w:t>
      </w:r>
      <w:r w:rsidRPr="00340623">
        <w:rPr>
          <w:rFonts w:ascii="Times New Roman" w:hAnsi="Times New Roman"/>
          <w:i/>
          <w:iCs/>
          <w:color w:val="000000"/>
          <w:sz w:val="16"/>
          <w:szCs w:val="16"/>
        </w:rPr>
        <w:t xml:space="preserve">4 </w:t>
      </w:r>
      <w:r w:rsidRPr="00340623">
        <w:rPr>
          <w:rFonts w:ascii="Times New Roman" w:hAnsi="Times New Roman"/>
          <w:color w:val="000000"/>
          <w:sz w:val="16"/>
          <w:szCs w:val="16"/>
        </w:rPr>
        <w:t>–</w:t>
      </w:r>
      <w:r w:rsidR="00340623">
        <w:rPr>
          <w:rFonts w:ascii="Times New Roman" w:hAnsi="Times New Roman"/>
          <w:color w:val="000000"/>
          <w:sz w:val="16"/>
          <w:szCs w:val="16"/>
        </w:rPr>
        <w:t xml:space="preserve"> </w:t>
      </w:r>
      <w:r w:rsidRPr="00340623">
        <w:rPr>
          <w:rFonts w:ascii="Times New Roman" w:hAnsi="Times New Roman"/>
          <w:color w:val="000000"/>
          <w:sz w:val="16"/>
          <w:szCs w:val="16"/>
        </w:rPr>
        <w:t xml:space="preserve">расчетное </w:t>
      </w:r>
    </w:p>
    <w:p w:rsidR="003E31AC" w:rsidRPr="00340623" w:rsidRDefault="003E31AC" w:rsidP="00350563">
      <w:pPr>
        <w:pStyle w:val="af7"/>
        <w:widowControl w:val="0"/>
        <w:jc w:val="center"/>
        <w:rPr>
          <w:rFonts w:ascii="Times New Roman" w:hAnsi="Times New Roman"/>
          <w:color w:val="000000"/>
          <w:sz w:val="16"/>
          <w:szCs w:val="16"/>
        </w:rPr>
      </w:pPr>
      <w:r w:rsidRPr="00340623">
        <w:rPr>
          <w:rFonts w:ascii="Times New Roman" w:hAnsi="Times New Roman"/>
          <w:color w:val="000000"/>
          <w:sz w:val="16"/>
          <w:szCs w:val="16"/>
        </w:rPr>
        <w:t>сечение;</w:t>
      </w:r>
      <w:r w:rsidR="00362403">
        <w:rPr>
          <w:rFonts w:ascii="Times New Roman" w:hAnsi="Times New Roman"/>
          <w:color w:val="000000"/>
          <w:sz w:val="16"/>
          <w:szCs w:val="16"/>
        </w:rPr>
        <w:t> </w:t>
      </w:r>
      <w:r w:rsidRPr="00340623">
        <w:rPr>
          <w:rFonts w:ascii="Times New Roman" w:hAnsi="Times New Roman"/>
          <w:i/>
          <w:color w:val="000000"/>
          <w:sz w:val="16"/>
          <w:szCs w:val="16"/>
        </w:rPr>
        <w:t>5</w:t>
      </w:r>
      <w:r w:rsidRPr="00340623">
        <w:rPr>
          <w:rFonts w:ascii="Times New Roman" w:hAnsi="Times New Roman"/>
          <w:color w:val="000000"/>
          <w:sz w:val="16"/>
          <w:szCs w:val="16"/>
        </w:rPr>
        <w:t xml:space="preserve"> –</w:t>
      </w:r>
      <w:r w:rsidR="00362403">
        <w:rPr>
          <w:rFonts w:ascii="Times New Roman" w:hAnsi="Times New Roman"/>
          <w:color w:val="000000"/>
          <w:sz w:val="16"/>
          <w:szCs w:val="16"/>
        </w:rPr>
        <w:t> </w:t>
      </w:r>
      <w:r w:rsidRPr="00340623">
        <w:rPr>
          <w:rFonts w:ascii="Times New Roman" w:hAnsi="Times New Roman"/>
          <w:color w:val="000000"/>
          <w:sz w:val="16"/>
          <w:szCs w:val="16"/>
        </w:rPr>
        <w:t xml:space="preserve">трубопровод </w:t>
      </w:r>
      <w:r w:rsidRPr="00340623">
        <w:rPr>
          <w:rFonts w:ascii="Times New Roman" w:hAnsi="Times New Roman"/>
          <w:bCs/>
          <w:color w:val="000000"/>
          <w:sz w:val="16"/>
          <w:szCs w:val="16"/>
        </w:rPr>
        <w:t xml:space="preserve">водоотводящей </w:t>
      </w:r>
      <w:r w:rsidRPr="00340623">
        <w:rPr>
          <w:rFonts w:ascii="Times New Roman" w:hAnsi="Times New Roman"/>
          <w:color w:val="000000"/>
          <w:sz w:val="16"/>
          <w:szCs w:val="16"/>
        </w:rPr>
        <w:t>сети</w:t>
      </w:r>
    </w:p>
    <w:p w:rsidR="00340623" w:rsidRDefault="00340623"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Время пробега воды по водосточному лотку рекомендуется опр</w:t>
      </w:r>
      <w:r w:rsidRPr="00C14CF6">
        <w:rPr>
          <w:rFonts w:ascii="Times New Roman" w:hAnsi="Times New Roman"/>
          <w:color w:val="000000"/>
          <w:sz w:val="20"/>
          <w:szCs w:val="20"/>
        </w:rPr>
        <w:t>е</w:t>
      </w:r>
      <w:r w:rsidR="002D7DDC">
        <w:rPr>
          <w:rFonts w:ascii="Times New Roman" w:hAnsi="Times New Roman"/>
          <w:color w:val="000000"/>
          <w:sz w:val="20"/>
          <w:szCs w:val="20"/>
        </w:rPr>
        <w:t>делять п</w:t>
      </w:r>
      <w:r w:rsidRPr="00C14CF6">
        <w:rPr>
          <w:rFonts w:ascii="Times New Roman" w:hAnsi="Times New Roman"/>
          <w:color w:val="000000"/>
          <w:sz w:val="20"/>
          <w:szCs w:val="20"/>
        </w:rPr>
        <w:t>о формуле</w:t>
      </w:r>
    </w:p>
    <w:p w:rsidR="003E31AC" w:rsidRPr="00C14CF6"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iCs/>
          <w:color w:val="000000"/>
          <w:sz w:val="20"/>
          <w:szCs w:val="20"/>
          <w:lang w:val="en-US"/>
        </w:rPr>
        <w:t>t</w:t>
      </w:r>
      <w:r w:rsidRPr="00C14CF6">
        <w:rPr>
          <w:rFonts w:ascii="Times New Roman" w:hAnsi="Times New Roman"/>
          <w:iCs/>
          <w:color w:val="000000"/>
          <w:sz w:val="20"/>
          <w:szCs w:val="20"/>
          <w:vertAlign w:val="subscript"/>
          <w:lang w:val="en-US"/>
        </w:rPr>
        <w:t>can</w:t>
      </w:r>
      <w:r w:rsidRPr="00C14CF6">
        <w:rPr>
          <w:rFonts w:ascii="Times New Roman" w:hAnsi="Times New Roman"/>
          <w:iCs/>
          <w:color w:val="000000"/>
          <w:sz w:val="20"/>
          <w:szCs w:val="20"/>
        </w:rPr>
        <w:t xml:space="preserve"> = 1,25 ∙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vertAlign w:val="subscript"/>
          <w:lang w:val="en-US"/>
        </w:rPr>
        <w:t>can</w:t>
      </w:r>
      <w:r w:rsidRPr="00C14CF6">
        <w:rPr>
          <w:rFonts w:ascii="Times New Roman" w:hAnsi="Times New Roman"/>
          <w:iCs/>
          <w:color w:val="000000"/>
          <w:sz w:val="20"/>
          <w:szCs w:val="20"/>
        </w:rPr>
        <w:t xml:space="preserve"> / (</w:t>
      </w:r>
      <w:r w:rsidR="00350563">
        <w:rPr>
          <w:rFonts w:ascii="Times New Roman" w:hAnsi="Times New Roman"/>
          <w:iCs/>
          <w:color w:val="000000"/>
          <w:sz w:val="20"/>
          <w:szCs w:val="20"/>
          <w:lang w:val="en-US"/>
        </w:rPr>
        <w:t>ν</w:t>
      </w:r>
      <w:r w:rsidRPr="00C14CF6">
        <w:rPr>
          <w:rFonts w:ascii="Times New Roman" w:hAnsi="Times New Roman"/>
          <w:iCs/>
          <w:color w:val="000000"/>
          <w:sz w:val="20"/>
          <w:szCs w:val="20"/>
          <w:vertAlign w:val="subscript"/>
          <w:lang w:val="en-US"/>
        </w:rPr>
        <w:t>can</w:t>
      </w:r>
      <w:r w:rsidRPr="00C14CF6">
        <w:rPr>
          <w:rFonts w:ascii="Times New Roman" w:hAnsi="Times New Roman"/>
          <w:iCs/>
          <w:color w:val="000000"/>
          <w:sz w:val="20"/>
          <w:szCs w:val="20"/>
        </w:rPr>
        <w:t xml:space="preserve"> ∙ 60), </w:t>
      </w:r>
      <w:r w:rsidR="00293C1C">
        <w:rPr>
          <w:rFonts w:ascii="Times New Roman" w:hAnsi="Times New Roman"/>
          <w:iCs/>
          <w:color w:val="000000"/>
          <w:sz w:val="20"/>
          <w:szCs w:val="20"/>
        </w:rPr>
        <w:t xml:space="preserve">        </w:t>
      </w:r>
      <w:r w:rsidR="006C23EC">
        <w:rPr>
          <w:rFonts w:ascii="Times New Roman" w:hAnsi="Times New Roman"/>
          <w:iCs/>
          <w:color w:val="000000"/>
          <w:sz w:val="20"/>
          <w:szCs w:val="20"/>
        </w:rPr>
        <w:t xml:space="preserve">      </w:t>
      </w:r>
      <w:r w:rsidR="00293C1C">
        <w:rPr>
          <w:rFonts w:ascii="Times New Roman" w:hAnsi="Times New Roman"/>
          <w:iCs/>
          <w:color w:val="000000"/>
          <w:sz w:val="20"/>
          <w:szCs w:val="20"/>
        </w:rPr>
        <w:t xml:space="preserve">  </w:t>
      </w:r>
      <w:r w:rsidR="00BA0663">
        <w:rPr>
          <w:rFonts w:ascii="Times New Roman" w:hAnsi="Times New Roman"/>
          <w:iCs/>
          <w:color w:val="000000"/>
          <w:sz w:val="20"/>
          <w:szCs w:val="20"/>
        </w:rPr>
        <w:t xml:space="preserve">       </w:t>
      </w:r>
      <w:r w:rsidR="00293C1C">
        <w:rPr>
          <w:rFonts w:ascii="Times New Roman" w:hAnsi="Times New Roman"/>
          <w:iCs/>
          <w:color w:val="000000"/>
          <w:sz w:val="20"/>
          <w:szCs w:val="20"/>
        </w:rPr>
        <w:t xml:space="preserve">      (4.</w:t>
      </w:r>
      <w:r w:rsidR="00833E7C">
        <w:rPr>
          <w:rFonts w:ascii="Times New Roman" w:hAnsi="Times New Roman"/>
          <w:iCs/>
          <w:color w:val="000000"/>
          <w:sz w:val="20"/>
          <w:szCs w:val="20"/>
        </w:rPr>
        <w:t>24</w:t>
      </w:r>
      <w:r w:rsidR="002D7DDC">
        <w:rPr>
          <w:rFonts w:ascii="Times New Roman" w:hAnsi="Times New Roman"/>
          <w:iCs/>
          <w:color w:val="000000"/>
          <w:sz w:val="20"/>
          <w:szCs w:val="20"/>
        </w:rPr>
        <w:t>)</w:t>
      </w: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lastRenderedPageBreak/>
        <w:t xml:space="preserve">где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vertAlign w:val="subscript"/>
          <w:lang w:val="en-US"/>
        </w:rPr>
        <w:t>can</w:t>
      </w:r>
      <w:r w:rsidR="00362403">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длина лотка, м;</w:t>
      </w:r>
    </w:p>
    <w:p w:rsidR="003E31AC" w:rsidRPr="00C14CF6" w:rsidRDefault="00350563" w:rsidP="001C7B0F">
      <w:pPr>
        <w:pStyle w:val="af7"/>
        <w:widowControl w:val="0"/>
        <w:ind w:firstLine="284"/>
        <w:jc w:val="both"/>
        <w:rPr>
          <w:rFonts w:ascii="Times New Roman" w:hAnsi="Times New Roman"/>
          <w:color w:val="000000"/>
          <w:sz w:val="20"/>
          <w:szCs w:val="20"/>
        </w:rPr>
      </w:pPr>
      <w:r>
        <w:rPr>
          <w:rFonts w:ascii="Times New Roman" w:hAnsi="Times New Roman"/>
          <w:iCs/>
          <w:color w:val="000000"/>
          <w:sz w:val="20"/>
          <w:szCs w:val="20"/>
          <w:lang w:val="en-US"/>
        </w:rPr>
        <w:t>ν</w:t>
      </w:r>
      <w:r w:rsidR="003E31AC" w:rsidRPr="00C14CF6">
        <w:rPr>
          <w:rFonts w:ascii="Times New Roman" w:hAnsi="Times New Roman"/>
          <w:iCs/>
          <w:color w:val="000000"/>
          <w:sz w:val="20"/>
          <w:szCs w:val="20"/>
          <w:vertAlign w:val="subscript"/>
          <w:lang w:val="en-US"/>
        </w:rPr>
        <w:t>can</w:t>
      </w:r>
      <w:r w:rsidR="003E31AC" w:rsidRPr="00C14CF6">
        <w:rPr>
          <w:rFonts w:ascii="Times New Roman" w:hAnsi="Times New Roman"/>
          <w:color w:val="000000"/>
          <w:sz w:val="20"/>
          <w:szCs w:val="20"/>
        </w:rPr>
        <w:t xml:space="preserve"> – скорость движения воды в конце лотка, м/с;</w:t>
      </w:r>
    </w:p>
    <w:p w:rsidR="003E31AC" w:rsidRPr="00C14CF6" w:rsidRDefault="00340623" w:rsidP="001C7B0F">
      <w:pPr>
        <w:pStyle w:val="af7"/>
        <w:widowControl w:val="0"/>
        <w:ind w:left="851" w:hanging="851"/>
        <w:jc w:val="both"/>
        <w:rPr>
          <w:rFonts w:ascii="Times New Roman" w:hAnsi="Times New Roman"/>
          <w:color w:val="000000"/>
          <w:sz w:val="20"/>
          <w:szCs w:val="20"/>
        </w:rPr>
      </w:pPr>
      <w:r>
        <w:rPr>
          <w:rFonts w:ascii="Times New Roman" w:hAnsi="Times New Roman"/>
          <w:iCs/>
          <w:color w:val="000000"/>
          <w:sz w:val="20"/>
          <w:szCs w:val="20"/>
        </w:rPr>
        <w:t xml:space="preserve">     </w:t>
      </w:r>
      <w:r w:rsidR="003E31AC" w:rsidRPr="00C14CF6">
        <w:rPr>
          <w:rFonts w:ascii="Times New Roman" w:hAnsi="Times New Roman"/>
          <w:iCs/>
          <w:color w:val="000000"/>
          <w:sz w:val="20"/>
          <w:szCs w:val="20"/>
        </w:rPr>
        <w:t xml:space="preserve">1,25 </w:t>
      </w:r>
      <w:r w:rsidR="003E31AC" w:rsidRPr="00C14CF6">
        <w:rPr>
          <w:rFonts w:ascii="Times New Roman" w:hAnsi="Times New Roman"/>
          <w:color w:val="000000"/>
          <w:sz w:val="20"/>
          <w:szCs w:val="20"/>
        </w:rPr>
        <w:t>–</w:t>
      </w:r>
      <w:r>
        <w:rPr>
          <w:rFonts w:ascii="Times New Roman" w:hAnsi="Times New Roman"/>
          <w:color w:val="000000"/>
          <w:sz w:val="20"/>
          <w:szCs w:val="20"/>
        </w:rPr>
        <w:t xml:space="preserve"> </w:t>
      </w:r>
      <w:r w:rsidR="003E31AC" w:rsidRPr="00C14CF6">
        <w:rPr>
          <w:rFonts w:ascii="Times New Roman" w:hAnsi="Times New Roman"/>
          <w:color w:val="000000"/>
          <w:sz w:val="20"/>
          <w:szCs w:val="20"/>
        </w:rPr>
        <w:t>коэффициент, учитывающий, что средняя скорость воды по длине лотка меньше, чем в его конце.</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Время движения воды по трубопроводам водоотводящей сети </w:t>
      </w:r>
      <w:r w:rsidR="006C23EC">
        <w:rPr>
          <w:rFonts w:ascii="Times New Roman" w:hAnsi="Times New Roman"/>
          <w:color w:val="000000"/>
          <w:sz w:val="20"/>
          <w:szCs w:val="20"/>
        </w:rPr>
        <w:t>(</w:t>
      </w:r>
      <w:r w:rsidR="006C23EC">
        <w:rPr>
          <w:rFonts w:ascii="Times New Roman" w:hAnsi="Times New Roman"/>
          <w:color w:val="000000"/>
          <w:sz w:val="20"/>
          <w:szCs w:val="20"/>
          <w:lang w:val="en-US"/>
        </w:rPr>
        <w:t>t</w:t>
      </w:r>
      <w:r w:rsidR="006C23EC">
        <w:rPr>
          <w:rFonts w:ascii="Times New Roman" w:hAnsi="Times New Roman"/>
          <w:color w:val="000000"/>
          <w:sz w:val="20"/>
          <w:szCs w:val="20"/>
          <w:vertAlign w:val="subscript"/>
        </w:rPr>
        <w:t>р</w:t>
      </w:r>
      <w:r w:rsidR="00067DDF">
        <w:rPr>
          <w:rFonts w:ascii="Times New Roman" w:hAnsi="Times New Roman"/>
          <w:color w:val="000000"/>
          <w:sz w:val="20"/>
          <w:szCs w:val="20"/>
        </w:rPr>
        <w:t>, мин)</w:t>
      </w:r>
      <w:r w:rsidR="006C23EC">
        <w:rPr>
          <w:rFonts w:ascii="Times New Roman" w:hAnsi="Times New Roman"/>
          <w:color w:val="000000"/>
          <w:sz w:val="20"/>
          <w:szCs w:val="20"/>
        </w:rPr>
        <w:t xml:space="preserve"> </w:t>
      </w:r>
      <w:r w:rsidRPr="00C14CF6">
        <w:rPr>
          <w:rFonts w:ascii="Times New Roman" w:hAnsi="Times New Roman"/>
          <w:color w:val="000000"/>
          <w:sz w:val="20"/>
          <w:szCs w:val="20"/>
        </w:rPr>
        <w:t xml:space="preserve">следует рассчитывать по </w:t>
      </w:r>
      <w:r w:rsidR="00067DDF">
        <w:rPr>
          <w:rFonts w:ascii="Times New Roman" w:hAnsi="Times New Roman"/>
          <w:color w:val="000000"/>
          <w:sz w:val="20"/>
          <w:szCs w:val="20"/>
        </w:rPr>
        <w:t xml:space="preserve">следующей </w:t>
      </w:r>
      <w:r w:rsidRPr="00C14CF6">
        <w:rPr>
          <w:rFonts w:ascii="Times New Roman" w:hAnsi="Times New Roman"/>
          <w:color w:val="000000"/>
          <w:sz w:val="20"/>
          <w:szCs w:val="20"/>
        </w:rPr>
        <w:t>формуле:</w:t>
      </w:r>
    </w:p>
    <w:p w:rsidR="003E31AC" w:rsidRPr="00C14CF6"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w:t>
      </w:r>
      <w:r w:rsidR="00751F0B">
        <w:rPr>
          <w:rFonts w:ascii="Times New Roman" w:hAnsi="Times New Roman"/>
          <w:color w:val="000000"/>
          <w:sz w:val="20"/>
          <w:szCs w:val="20"/>
          <w:lang w:val="en-US"/>
        </w:rPr>
        <w:t>ν</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60),</w:t>
      </w:r>
      <w:r w:rsidR="00067DDF">
        <w:rPr>
          <w:rFonts w:ascii="Times New Roman" w:hAnsi="Times New Roman"/>
          <w:color w:val="000000"/>
          <w:sz w:val="20"/>
          <w:szCs w:val="20"/>
        </w:rPr>
        <w:t xml:space="preserve">        </w:t>
      </w:r>
      <w:r w:rsidRPr="00C14CF6">
        <w:rPr>
          <w:rFonts w:ascii="Times New Roman" w:hAnsi="Times New Roman"/>
          <w:color w:val="000000"/>
          <w:sz w:val="20"/>
          <w:szCs w:val="20"/>
        </w:rPr>
        <w:t xml:space="preserve"> </w:t>
      </w:r>
      <w:r w:rsidR="00293C1C">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293C1C">
        <w:rPr>
          <w:rFonts w:ascii="Times New Roman" w:hAnsi="Times New Roman"/>
          <w:color w:val="000000"/>
          <w:sz w:val="20"/>
          <w:szCs w:val="20"/>
        </w:rPr>
        <w:t xml:space="preserve">      (4.</w:t>
      </w:r>
      <w:r w:rsidR="00833E7C">
        <w:rPr>
          <w:rFonts w:ascii="Times New Roman" w:hAnsi="Times New Roman"/>
          <w:color w:val="000000"/>
          <w:sz w:val="20"/>
          <w:szCs w:val="20"/>
        </w:rPr>
        <w:t>25</w:t>
      </w:r>
      <w:r w:rsidR="002D7DDC">
        <w:rPr>
          <w:rFonts w:ascii="Times New Roman" w:hAnsi="Times New Roman"/>
          <w:color w:val="000000"/>
          <w:sz w:val="20"/>
          <w:szCs w:val="20"/>
        </w:rPr>
        <w:t>)</w:t>
      </w: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p</w:t>
      </w:r>
      <w:r w:rsidR="007C0CBB">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w:t>
      </w:r>
      <w:r w:rsidR="007C0CBB">
        <w:rPr>
          <w:rFonts w:ascii="Times New Roman" w:hAnsi="Times New Roman"/>
          <w:color w:val="000000"/>
          <w:sz w:val="20"/>
          <w:szCs w:val="20"/>
        </w:rPr>
        <w:t xml:space="preserve"> </w:t>
      </w:r>
      <w:r w:rsidRPr="00C14CF6">
        <w:rPr>
          <w:rFonts w:ascii="Times New Roman" w:hAnsi="Times New Roman"/>
          <w:color w:val="000000"/>
          <w:sz w:val="20"/>
          <w:szCs w:val="20"/>
        </w:rPr>
        <w:t xml:space="preserve">длина расчетных участков сети, м; </w:t>
      </w:r>
    </w:p>
    <w:p w:rsidR="003E31AC" w:rsidRPr="00C14CF6" w:rsidRDefault="007C0CBB" w:rsidP="001C7B0F">
      <w:pPr>
        <w:pStyle w:val="af7"/>
        <w:widowControl w:val="0"/>
        <w:ind w:firstLine="284"/>
        <w:jc w:val="both"/>
        <w:rPr>
          <w:rFonts w:ascii="Times New Roman" w:hAnsi="Times New Roman"/>
          <w:sz w:val="20"/>
          <w:szCs w:val="20"/>
        </w:rPr>
      </w:pPr>
      <w:r>
        <w:rPr>
          <w:rFonts w:ascii="Times New Roman" w:hAnsi="Times New Roman"/>
          <w:iCs/>
          <w:color w:val="000000"/>
          <w:sz w:val="20"/>
          <w:szCs w:val="20"/>
          <w:lang w:val="en-US"/>
        </w:rPr>
        <w:t>ν</w:t>
      </w:r>
      <w:r w:rsidR="003E31AC" w:rsidRPr="00C14CF6">
        <w:rPr>
          <w:rFonts w:ascii="Times New Roman" w:hAnsi="Times New Roman"/>
          <w:iCs/>
          <w:color w:val="000000"/>
          <w:sz w:val="20"/>
          <w:szCs w:val="20"/>
          <w:vertAlign w:val="subscript"/>
          <w:lang w:val="en-US"/>
        </w:rPr>
        <w:t>p</w:t>
      </w:r>
      <w:r>
        <w:rPr>
          <w:rFonts w:ascii="Times New Roman" w:hAnsi="Times New Roman"/>
          <w:iCs/>
          <w:color w:val="000000"/>
          <w:sz w:val="20"/>
          <w:szCs w:val="20"/>
          <w:vertAlign w:val="subscript"/>
        </w:rPr>
        <w:t xml:space="preserve"> </w:t>
      </w:r>
      <w:r w:rsidR="003E31AC" w:rsidRPr="00C14CF6">
        <w:rPr>
          <w:rFonts w:ascii="Times New Roman" w:hAnsi="Times New Roman"/>
          <w:color w:val="000000"/>
          <w:sz w:val="20"/>
          <w:szCs w:val="20"/>
        </w:rPr>
        <w:t>–</w:t>
      </w:r>
      <w:r>
        <w:rPr>
          <w:rFonts w:ascii="Times New Roman" w:hAnsi="Times New Roman"/>
          <w:color w:val="000000"/>
          <w:sz w:val="20"/>
          <w:szCs w:val="20"/>
        </w:rPr>
        <w:t xml:space="preserve"> </w:t>
      </w:r>
      <w:r w:rsidR="003E31AC" w:rsidRPr="00C14CF6">
        <w:rPr>
          <w:rFonts w:ascii="Times New Roman" w:hAnsi="Times New Roman"/>
          <w:color w:val="000000"/>
          <w:sz w:val="20"/>
          <w:szCs w:val="20"/>
        </w:rPr>
        <w:t>скорость движения воды на соответствующих участках, м/с.</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С учетом зависимостей </w:t>
      </w:r>
      <w:r w:rsidR="002D7DDC">
        <w:rPr>
          <w:rFonts w:ascii="Times New Roman" w:hAnsi="Times New Roman"/>
          <w:color w:val="000000"/>
          <w:sz w:val="20"/>
          <w:szCs w:val="20"/>
        </w:rPr>
        <w:t>(4.</w:t>
      </w:r>
      <w:r w:rsidR="008F71F6">
        <w:rPr>
          <w:rFonts w:ascii="Times New Roman" w:hAnsi="Times New Roman"/>
          <w:color w:val="000000"/>
          <w:sz w:val="20"/>
          <w:szCs w:val="20"/>
        </w:rPr>
        <w:t>24</w:t>
      </w:r>
      <w:r w:rsidR="00362403">
        <w:rPr>
          <w:rFonts w:ascii="Times New Roman" w:hAnsi="Times New Roman"/>
          <w:color w:val="000000"/>
          <w:sz w:val="20"/>
          <w:szCs w:val="20"/>
        </w:rPr>
        <w:t>)</w:t>
      </w:r>
      <w:r w:rsidR="002D7DDC">
        <w:rPr>
          <w:rFonts w:ascii="Times New Roman" w:hAnsi="Times New Roman"/>
          <w:color w:val="000000"/>
          <w:sz w:val="20"/>
          <w:szCs w:val="20"/>
        </w:rPr>
        <w:t xml:space="preserve"> и </w:t>
      </w:r>
      <w:r w:rsidR="00362403">
        <w:rPr>
          <w:rFonts w:ascii="Times New Roman" w:hAnsi="Times New Roman"/>
          <w:color w:val="000000"/>
          <w:sz w:val="20"/>
          <w:szCs w:val="20"/>
        </w:rPr>
        <w:t>(</w:t>
      </w:r>
      <w:r w:rsidR="002D7DDC">
        <w:rPr>
          <w:rFonts w:ascii="Times New Roman" w:hAnsi="Times New Roman"/>
          <w:color w:val="000000"/>
          <w:sz w:val="20"/>
          <w:szCs w:val="20"/>
        </w:rPr>
        <w:t>4.</w:t>
      </w:r>
      <w:r w:rsidR="008F71F6">
        <w:rPr>
          <w:rFonts w:ascii="Times New Roman" w:hAnsi="Times New Roman"/>
          <w:color w:val="000000"/>
          <w:sz w:val="20"/>
          <w:szCs w:val="20"/>
        </w:rPr>
        <w:t>25</w:t>
      </w:r>
      <w:r w:rsidR="002D7DDC">
        <w:rPr>
          <w:rFonts w:ascii="Times New Roman" w:hAnsi="Times New Roman"/>
          <w:color w:val="000000"/>
          <w:sz w:val="20"/>
          <w:szCs w:val="20"/>
        </w:rPr>
        <w:t xml:space="preserve">) </w:t>
      </w:r>
      <w:r w:rsidRPr="00C14CF6">
        <w:rPr>
          <w:rFonts w:ascii="Times New Roman" w:hAnsi="Times New Roman"/>
          <w:color w:val="000000"/>
          <w:sz w:val="20"/>
          <w:szCs w:val="20"/>
        </w:rPr>
        <w:t>уравнение приобретает сл</w:t>
      </w:r>
      <w:r w:rsidRPr="00C14CF6">
        <w:rPr>
          <w:rFonts w:ascii="Times New Roman" w:hAnsi="Times New Roman"/>
          <w:color w:val="000000"/>
          <w:sz w:val="20"/>
          <w:szCs w:val="20"/>
        </w:rPr>
        <w:t>е</w:t>
      </w:r>
      <w:r w:rsidRPr="00C14CF6">
        <w:rPr>
          <w:rFonts w:ascii="Times New Roman" w:hAnsi="Times New Roman"/>
          <w:color w:val="000000"/>
          <w:sz w:val="20"/>
          <w:szCs w:val="20"/>
        </w:rPr>
        <w:t>дующий вид:</w:t>
      </w:r>
    </w:p>
    <w:p w:rsidR="003E31AC" w:rsidRPr="00C14CF6"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r</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con</w:t>
      </w:r>
      <w:r w:rsidRPr="00C14CF6">
        <w:rPr>
          <w:rFonts w:ascii="Times New Roman" w:hAnsi="Times New Roman"/>
          <w:color w:val="000000"/>
          <w:sz w:val="20"/>
          <w:szCs w:val="20"/>
        </w:rPr>
        <w:t xml:space="preserve"> + </w:t>
      </w:r>
      <w:r w:rsidRPr="00C14CF6">
        <w:rPr>
          <w:rFonts w:ascii="Times New Roman" w:hAnsi="Times New Roman"/>
          <w:iCs/>
          <w:color w:val="000000"/>
          <w:sz w:val="20"/>
          <w:szCs w:val="20"/>
        </w:rPr>
        <w:t xml:space="preserve">1,25 ∙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vertAlign w:val="subscript"/>
          <w:lang w:val="en-US"/>
        </w:rPr>
        <w:t>can</w:t>
      </w:r>
      <w:r w:rsidRPr="00C14CF6">
        <w:rPr>
          <w:rFonts w:ascii="Times New Roman" w:hAnsi="Times New Roman"/>
          <w:iCs/>
          <w:color w:val="000000"/>
          <w:sz w:val="20"/>
          <w:szCs w:val="20"/>
        </w:rPr>
        <w:t xml:space="preserve"> / (</w:t>
      </w:r>
      <w:r w:rsidR="00751F0B">
        <w:rPr>
          <w:rFonts w:ascii="Times New Roman" w:hAnsi="Times New Roman"/>
          <w:iCs/>
          <w:color w:val="000000"/>
          <w:sz w:val="20"/>
          <w:szCs w:val="20"/>
          <w:lang w:val="en-US"/>
        </w:rPr>
        <w:t>ν</w:t>
      </w:r>
      <w:r w:rsidRPr="00C14CF6">
        <w:rPr>
          <w:rFonts w:ascii="Times New Roman" w:hAnsi="Times New Roman"/>
          <w:iCs/>
          <w:color w:val="000000"/>
          <w:sz w:val="20"/>
          <w:szCs w:val="20"/>
          <w:vertAlign w:val="subscript"/>
          <w:lang w:val="en-US"/>
        </w:rPr>
        <w:t>can</w:t>
      </w:r>
      <w:r w:rsidRPr="00C14CF6">
        <w:rPr>
          <w:rFonts w:ascii="Times New Roman" w:hAnsi="Times New Roman"/>
          <w:iCs/>
          <w:color w:val="000000"/>
          <w:sz w:val="20"/>
          <w:szCs w:val="20"/>
        </w:rPr>
        <w:t xml:space="preserve"> ∙ 60) + </w:t>
      </w:r>
      <w:r w:rsidRPr="00C14CF6">
        <w:rPr>
          <w:rFonts w:ascii="Times New Roman" w:hAnsi="Times New Roman"/>
          <w:color w:val="000000"/>
          <w:sz w:val="20"/>
          <w:szCs w:val="20"/>
        </w:rPr>
        <w:t>∑</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w:t>
      </w:r>
      <w:r w:rsidR="00751F0B">
        <w:rPr>
          <w:rFonts w:ascii="Times New Roman" w:hAnsi="Times New Roman"/>
          <w:color w:val="000000"/>
          <w:sz w:val="20"/>
          <w:szCs w:val="20"/>
          <w:lang w:val="en-US"/>
        </w:rPr>
        <w:t>ν</w:t>
      </w:r>
      <w:r w:rsidRPr="00C14CF6">
        <w:rPr>
          <w:rFonts w:ascii="Times New Roman" w:hAnsi="Times New Roman"/>
          <w:color w:val="000000"/>
          <w:sz w:val="20"/>
          <w:szCs w:val="20"/>
          <w:vertAlign w:val="subscript"/>
          <w:lang w:val="en-US"/>
        </w:rPr>
        <w:t>p</w:t>
      </w:r>
      <w:r w:rsidRPr="00C14CF6">
        <w:rPr>
          <w:rFonts w:ascii="Times New Roman" w:hAnsi="Times New Roman"/>
          <w:color w:val="000000"/>
          <w:sz w:val="20"/>
          <w:szCs w:val="20"/>
        </w:rPr>
        <w:t xml:space="preserve"> ∙ 60).</w:t>
      </w:r>
      <w:r w:rsidR="00067DDF">
        <w:rPr>
          <w:rFonts w:ascii="Times New Roman" w:hAnsi="Times New Roman"/>
          <w:color w:val="000000"/>
          <w:sz w:val="20"/>
          <w:szCs w:val="20"/>
        </w:rPr>
        <w:t xml:space="preserve">               </w:t>
      </w:r>
      <w:r w:rsidR="00293C1C">
        <w:rPr>
          <w:rFonts w:ascii="Times New Roman" w:hAnsi="Times New Roman"/>
          <w:color w:val="000000"/>
          <w:sz w:val="20"/>
          <w:szCs w:val="20"/>
        </w:rPr>
        <w:t>(4.</w:t>
      </w:r>
      <w:r w:rsidR="00833E7C">
        <w:rPr>
          <w:rFonts w:ascii="Times New Roman" w:hAnsi="Times New Roman"/>
          <w:color w:val="000000"/>
          <w:sz w:val="20"/>
          <w:szCs w:val="20"/>
        </w:rPr>
        <w:t>26</w:t>
      </w:r>
      <w:r w:rsidR="002D7DDC">
        <w:rPr>
          <w:rFonts w:ascii="Times New Roman" w:hAnsi="Times New Roman"/>
          <w:color w:val="000000"/>
          <w:sz w:val="20"/>
          <w:szCs w:val="20"/>
        </w:rPr>
        <w:t>)</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С учетом зависимостей </w:t>
      </w:r>
      <w:r w:rsidR="00C1160C">
        <w:rPr>
          <w:rFonts w:ascii="Times New Roman" w:hAnsi="Times New Roman"/>
          <w:color w:val="000000"/>
          <w:sz w:val="20"/>
          <w:szCs w:val="20"/>
        </w:rPr>
        <w:t>(4.</w:t>
      </w:r>
      <w:r w:rsidR="008F71F6">
        <w:rPr>
          <w:rFonts w:ascii="Times New Roman" w:hAnsi="Times New Roman"/>
          <w:color w:val="000000"/>
          <w:sz w:val="20"/>
          <w:szCs w:val="20"/>
        </w:rPr>
        <w:t>15</w:t>
      </w:r>
      <w:r w:rsidR="00A176F7">
        <w:rPr>
          <w:rFonts w:ascii="Times New Roman" w:hAnsi="Times New Roman"/>
          <w:color w:val="000000"/>
          <w:sz w:val="20"/>
          <w:szCs w:val="20"/>
        </w:rPr>
        <w:t>),</w:t>
      </w:r>
      <w:r w:rsidR="00C1160C">
        <w:rPr>
          <w:rFonts w:ascii="Times New Roman" w:hAnsi="Times New Roman"/>
          <w:color w:val="000000"/>
          <w:sz w:val="20"/>
          <w:szCs w:val="20"/>
        </w:rPr>
        <w:t xml:space="preserve"> </w:t>
      </w:r>
      <w:r w:rsidR="00A176F7">
        <w:rPr>
          <w:rFonts w:ascii="Times New Roman" w:hAnsi="Times New Roman"/>
          <w:color w:val="000000"/>
          <w:sz w:val="20"/>
          <w:szCs w:val="20"/>
        </w:rPr>
        <w:t>(</w:t>
      </w:r>
      <w:r w:rsidR="00C1160C">
        <w:rPr>
          <w:rFonts w:ascii="Times New Roman" w:hAnsi="Times New Roman"/>
          <w:color w:val="000000"/>
          <w:sz w:val="20"/>
          <w:szCs w:val="20"/>
        </w:rPr>
        <w:t>4.</w:t>
      </w:r>
      <w:r w:rsidR="008F71F6">
        <w:rPr>
          <w:rFonts w:ascii="Times New Roman" w:hAnsi="Times New Roman"/>
          <w:color w:val="000000"/>
          <w:sz w:val="20"/>
          <w:szCs w:val="20"/>
        </w:rPr>
        <w:t>16</w:t>
      </w:r>
      <w:r w:rsidR="00A176F7">
        <w:rPr>
          <w:rFonts w:ascii="Times New Roman" w:hAnsi="Times New Roman"/>
          <w:color w:val="000000"/>
          <w:sz w:val="20"/>
          <w:szCs w:val="20"/>
        </w:rPr>
        <w:t>)</w:t>
      </w:r>
      <w:r w:rsidR="00C1160C">
        <w:rPr>
          <w:rFonts w:ascii="Times New Roman" w:hAnsi="Times New Roman"/>
          <w:color w:val="000000"/>
          <w:sz w:val="20"/>
          <w:szCs w:val="20"/>
        </w:rPr>
        <w:t xml:space="preserve"> и </w:t>
      </w:r>
      <w:r w:rsidR="00A176F7">
        <w:rPr>
          <w:rFonts w:ascii="Times New Roman" w:hAnsi="Times New Roman"/>
          <w:color w:val="000000"/>
          <w:sz w:val="20"/>
          <w:szCs w:val="20"/>
        </w:rPr>
        <w:t>(</w:t>
      </w:r>
      <w:r w:rsidR="00C1160C">
        <w:rPr>
          <w:rFonts w:ascii="Times New Roman" w:hAnsi="Times New Roman"/>
          <w:color w:val="000000"/>
          <w:sz w:val="20"/>
          <w:szCs w:val="20"/>
        </w:rPr>
        <w:t>4.</w:t>
      </w:r>
      <w:r w:rsidR="008F71F6">
        <w:rPr>
          <w:rFonts w:ascii="Times New Roman" w:hAnsi="Times New Roman"/>
          <w:color w:val="000000"/>
          <w:sz w:val="20"/>
          <w:szCs w:val="20"/>
        </w:rPr>
        <w:t>26</w:t>
      </w:r>
      <w:r w:rsidR="00C13D66">
        <w:rPr>
          <w:rFonts w:ascii="Times New Roman" w:hAnsi="Times New Roman"/>
          <w:color w:val="000000"/>
          <w:sz w:val="20"/>
          <w:szCs w:val="20"/>
        </w:rPr>
        <w:t xml:space="preserve">) </w:t>
      </w:r>
      <w:r w:rsidRPr="00C14CF6">
        <w:rPr>
          <w:rFonts w:ascii="Times New Roman" w:hAnsi="Times New Roman"/>
          <w:color w:val="000000"/>
          <w:sz w:val="20"/>
          <w:szCs w:val="20"/>
        </w:rPr>
        <w:t>формула для опред</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ления расхода дождевых вод </w:t>
      </w:r>
      <w:r w:rsidR="00067DDF">
        <w:rPr>
          <w:rFonts w:ascii="Times New Roman" w:hAnsi="Times New Roman"/>
          <w:color w:val="000000"/>
          <w:sz w:val="20"/>
          <w:szCs w:val="20"/>
        </w:rPr>
        <w:t>(</w:t>
      </w:r>
      <w:r w:rsidR="00067DDF">
        <w:rPr>
          <w:rFonts w:ascii="Times New Roman" w:hAnsi="Times New Roman"/>
          <w:color w:val="000000"/>
          <w:sz w:val="20"/>
          <w:szCs w:val="20"/>
          <w:lang w:val="en-US"/>
        </w:rPr>
        <w:t>q</w:t>
      </w:r>
      <w:r w:rsidR="00067DDF">
        <w:rPr>
          <w:rFonts w:ascii="Times New Roman" w:hAnsi="Times New Roman"/>
          <w:color w:val="000000"/>
          <w:sz w:val="20"/>
          <w:szCs w:val="20"/>
          <w:vertAlign w:val="subscript"/>
          <w:lang w:val="en-US"/>
        </w:rPr>
        <w:t>r</w:t>
      </w:r>
      <w:r w:rsidR="00067DDF">
        <w:rPr>
          <w:rFonts w:ascii="Times New Roman" w:hAnsi="Times New Roman"/>
          <w:color w:val="000000"/>
          <w:sz w:val="20"/>
          <w:szCs w:val="20"/>
        </w:rPr>
        <w:t xml:space="preserve">, л/с) </w:t>
      </w:r>
      <w:r w:rsidRPr="00C14CF6">
        <w:rPr>
          <w:rFonts w:ascii="Times New Roman" w:hAnsi="Times New Roman"/>
          <w:color w:val="000000"/>
          <w:sz w:val="20"/>
          <w:szCs w:val="20"/>
        </w:rPr>
        <w:t>приобретает вид</w:t>
      </w:r>
    </w:p>
    <w:p w:rsidR="007C0CBB" w:rsidRPr="00ED26EF" w:rsidRDefault="00067DDF" w:rsidP="001C7B0F">
      <w:pPr>
        <w:pStyle w:val="af7"/>
        <w:widowControl w:val="0"/>
        <w:jc w:val="right"/>
        <w:rPr>
          <w:rFonts w:ascii="Times New Roman" w:hAnsi="Times New Roman"/>
          <w:color w:val="000000"/>
          <w:position w:val="-6"/>
          <w:sz w:val="20"/>
          <w:szCs w:val="20"/>
        </w:rPr>
      </w:pPr>
      <w:r w:rsidRPr="00ED26EF">
        <w:rPr>
          <w:position w:val="-30"/>
          <w:sz w:val="20"/>
          <w:szCs w:val="20"/>
        </w:rPr>
        <w:object w:dxaOrig="1760" w:dyaOrig="720">
          <v:shape id="_x0000_i1065" type="#_x0000_t75" style="width:76.5pt;height:30pt" o:ole="">
            <v:imagedata r:id="rId117" o:title=""/>
          </v:shape>
          <o:OLEObject Type="Embed" ProgID="Equation.3" ShapeID="_x0000_i1065" DrawAspect="Content" ObjectID="_1477831544" r:id="rId118"/>
        </w:object>
      </w:r>
      <w:r w:rsidR="00293C1C">
        <w:rPr>
          <w:rFonts w:ascii="Times New Roman" w:hAnsi="Times New Roman"/>
          <w:position w:val="-6"/>
          <w:sz w:val="20"/>
          <w:szCs w:val="20"/>
        </w:rPr>
        <w:t xml:space="preserve">      </w:t>
      </w:r>
      <w:r>
        <w:rPr>
          <w:rFonts w:ascii="Times New Roman" w:hAnsi="Times New Roman"/>
          <w:position w:val="-6"/>
          <w:sz w:val="20"/>
          <w:szCs w:val="20"/>
        </w:rPr>
        <w:t xml:space="preserve">     </w:t>
      </w:r>
      <w:r w:rsidR="00293C1C">
        <w:rPr>
          <w:rFonts w:ascii="Times New Roman" w:hAnsi="Times New Roman"/>
          <w:position w:val="-6"/>
          <w:sz w:val="20"/>
          <w:szCs w:val="20"/>
        </w:rPr>
        <w:t xml:space="preserve"> </w:t>
      </w:r>
      <w:r w:rsidR="00BA0663">
        <w:rPr>
          <w:rFonts w:ascii="Times New Roman" w:hAnsi="Times New Roman"/>
          <w:position w:val="-6"/>
          <w:sz w:val="20"/>
          <w:szCs w:val="20"/>
        </w:rPr>
        <w:t xml:space="preserve">           </w:t>
      </w:r>
      <w:r w:rsidR="00293C1C">
        <w:rPr>
          <w:rFonts w:ascii="Times New Roman" w:hAnsi="Times New Roman"/>
          <w:position w:val="-6"/>
          <w:sz w:val="20"/>
          <w:szCs w:val="20"/>
        </w:rPr>
        <w:t xml:space="preserve">             (4.</w:t>
      </w:r>
      <w:r w:rsidR="00833E7C">
        <w:rPr>
          <w:rFonts w:ascii="Times New Roman" w:hAnsi="Times New Roman"/>
          <w:position w:val="-6"/>
          <w:sz w:val="20"/>
          <w:szCs w:val="20"/>
        </w:rPr>
        <w:t>27</w:t>
      </w:r>
      <w:r w:rsidR="00C13D66">
        <w:rPr>
          <w:rFonts w:ascii="Times New Roman" w:hAnsi="Times New Roman"/>
          <w:position w:val="-6"/>
          <w:sz w:val="20"/>
          <w:szCs w:val="20"/>
        </w:rPr>
        <w:t>)</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При </w:t>
      </w:r>
      <w:r w:rsidRPr="00C14CF6">
        <w:rPr>
          <w:rFonts w:ascii="Times New Roman" w:hAnsi="Times New Roman"/>
          <w:color w:val="000000"/>
          <w:sz w:val="20"/>
          <w:szCs w:val="20"/>
          <w:lang w:val="en-US"/>
        </w:rPr>
        <w:t>t</w:t>
      </w:r>
      <w:r w:rsidRPr="00C14CF6">
        <w:rPr>
          <w:rFonts w:ascii="Times New Roman" w:hAnsi="Times New Roman"/>
          <w:iCs/>
          <w:color w:val="000000"/>
          <w:sz w:val="20"/>
          <w:szCs w:val="20"/>
          <w:vertAlign w:val="subscript"/>
          <w:lang w:val="en-US"/>
        </w:rPr>
        <w:t>r</w:t>
      </w:r>
      <w:r w:rsidR="00067DDF">
        <w:rPr>
          <w:rFonts w:ascii="Times New Roman" w:hAnsi="Times New Roman"/>
          <w:iCs/>
          <w:color w:val="000000"/>
          <w:sz w:val="20"/>
          <w:szCs w:val="20"/>
          <w:vertAlign w:val="subscript"/>
        </w:rPr>
        <w:t xml:space="preserve"> </w:t>
      </w:r>
      <w:r w:rsidRPr="00C14CF6">
        <w:rPr>
          <w:rFonts w:ascii="Times New Roman" w:hAnsi="Times New Roman"/>
          <w:iCs/>
          <w:color w:val="000000"/>
          <w:sz w:val="20"/>
          <w:szCs w:val="20"/>
        </w:rPr>
        <w:t>&lt;</w:t>
      </w:r>
      <w:r w:rsidR="00067DDF">
        <w:rPr>
          <w:rFonts w:ascii="Times New Roman" w:hAnsi="Times New Roman"/>
          <w:iCs/>
          <w:color w:val="000000"/>
          <w:sz w:val="20"/>
          <w:szCs w:val="20"/>
        </w:rPr>
        <w:t xml:space="preserve"> </w:t>
      </w:r>
      <w:r w:rsidRPr="00C14CF6">
        <w:rPr>
          <w:rFonts w:ascii="Times New Roman" w:hAnsi="Times New Roman"/>
          <w:color w:val="000000"/>
          <w:sz w:val="20"/>
          <w:szCs w:val="20"/>
        </w:rPr>
        <w:t>10 мин в формулу следует вводить поправочный коэфф</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циент 0,9 при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r</w:t>
      </w:r>
      <w:r w:rsidRPr="00C14CF6">
        <w:rPr>
          <w:rFonts w:ascii="Times New Roman" w:hAnsi="Times New Roman"/>
          <w:color w:val="000000"/>
          <w:sz w:val="20"/>
          <w:szCs w:val="20"/>
        </w:rPr>
        <w:t xml:space="preserve"> = 7 мин и 0,8</w:t>
      </w:r>
      <w:r w:rsidR="00067DDF">
        <w:rPr>
          <w:rFonts w:ascii="Times New Roman" w:hAnsi="Times New Roman"/>
          <w:color w:val="000000"/>
          <w:sz w:val="20"/>
          <w:szCs w:val="20"/>
        </w:rPr>
        <w:t xml:space="preserve"> –</w:t>
      </w:r>
      <w:r w:rsidRPr="00C14CF6">
        <w:rPr>
          <w:rFonts w:ascii="Times New Roman" w:hAnsi="Times New Roman"/>
          <w:color w:val="000000"/>
          <w:sz w:val="20"/>
          <w:szCs w:val="20"/>
        </w:rPr>
        <w:t xml:space="preserve"> при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lang w:val="en-US"/>
        </w:rPr>
        <w:t>r</w:t>
      </w:r>
      <w:r w:rsidRPr="00C14CF6">
        <w:rPr>
          <w:rFonts w:ascii="Times New Roman" w:hAnsi="Times New Roman"/>
          <w:color w:val="000000"/>
          <w:sz w:val="20"/>
          <w:szCs w:val="20"/>
        </w:rPr>
        <w:t xml:space="preserve"> = 5 мин.</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Расчетный расход при подборе диаметра трубопроводов коррект</w:t>
      </w:r>
      <w:r w:rsidRPr="00C14CF6">
        <w:rPr>
          <w:rFonts w:ascii="Times New Roman" w:hAnsi="Times New Roman"/>
          <w:color w:val="000000"/>
          <w:sz w:val="20"/>
          <w:szCs w:val="20"/>
        </w:rPr>
        <w:t>и</w:t>
      </w:r>
      <w:r w:rsidRPr="00C14CF6">
        <w:rPr>
          <w:rFonts w:ascii="Times New Roman" w:hAnsi="Times New Roman"/>
          <w:color w:val="000000"/>
          <w:sz w:val="20"/>
          <w:szCs w:val="20"/>
        </w:rPr>
        <w:t>руют с учетом наличия свободной емкости водосточной сети перед началом дождя расчетной интенсивности</w:t>
      </w:r>
    </w:p>
    <w:p w:rsidR="003E31AC" w:rsidRPr="00C14CF6"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lang w:val="en-US"/>
        </w:rPr>
        <w:t>cal</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β</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lang w:val="en-US"/>
        </w:rPr>
        <w:t>r</w:t>
      </w:r>
      <w:r w:rsidRPr="00C14CF6">
        <w:rPr>
          <w:rFonts w:ascii="Times New Roman" w:hAnsi="Times New Roman"/>
          <w:color w:val="000000"/>
          <w:sz w:val="20"/>
          <w:szCs w:val="20"/>
        </w:rPr>
        <w:t xml:space="preserve"> ,</w:t>
      </w:r>
      <w:r w:rsidR="00293C1C">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293C1C">
        <w:rPr>
          <w:rFonts w:ascii="Times New Roman" w:hAnsi="Times New Roman"/>
          <w:color w:val="000000"/>
          <w:sz w:val="20"/>
          <w:szCs w:val="20"/>
        </w:rPr>
        <w:t xml:space="preserve">             (4.</w:t>
      </w:r>
      <w:r w:rsidR="00833E7C">
        <w:rPr>
          <w:rFonts w:ascii="Times New Roman" w:hAnsi="Times New Roman"/>
          <w:color w:val="000000"/>
          <w:sz w:val="20"/>
          <w:szCs w:val="20"/>
        </w:rPr>
        <w:t>28</w:t>
      </w:r>
      <w:r w:rsidR="00C13D66">
        <w:rPr>
          <w:rFonts w:ascii="Times New Roman" w:hAnsi="Times New Roman"/>
          <w:color w:val="000000"/>
          <w:sz w:val="20"/>
          <w:szCs w:val="20"/>
        </w:rPr>
        <w:t>)</w:t>
      </w:r>
    </w:p>
    <w:p w:rsidR="003E31AC" w:rsidRPr="00067DDF" w:rsidRDefault="003E31AC" w:rsidP="00A176F7">
      <w:pPr>
        <w:pStyle w:val="af7"/>
        <w:widowControl w:val="0"/>
        <w:ind w:left="709" w:hanging="709"/>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β</w:t>
      </w:r>
      <w:r w:rsidRPr="00C14CF6">
        <w:rPr>
          <w:rFonts w:ascii="Times New Roman" w:hAnsi="Times New Roman"/>
          <w:color w:val="000000"/>
          <w:sz w:val="20"/>
          <w:szCs w:val="20"/>
        </w:rPr>
        <w:t xml:space="preserve"> – коэффициент, учитывающий степень заполнения сети в зав</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симости от параметра </w:t>
      </w:r>
      <w:r w:rsidRPr="00C14CF6">
        <w:rPr>
          <w:rFonts w:ascii="Times New Roman" w:hAnsi="Times New Roman"/>
          <w:color w:val="000000"/>
          <w:sz w:val="20"/>
          <w:szCs w:val="20"/>
          <w:lang w:val="en-US"/>
        </w:rPr>
        <w:t>n</w:t>
      </w:r>
      <w:r w:rsidR="00067DDF">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1"/>
        <w:gridCol w:w="1230"/>
        <w:gridCol w:w="1230"/>
        <w:gridCol w:w="1222"/>
        <w:gridCol w:w="1231"/>
      </w:tblGrid>
      <w:tr w:rsidR="003E31AC" w:rsidRPr="007C0CBB" w:rsidTr="007C0CBB">
        <w:tc>
          <w:tcPr>
            <w:tcW w:w="989"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n</w:t>
            </w:r>
          </w:p>
        </w:tc>
        <w:tc>
          <w:tcPr>
            <w:tcW w:w="1004"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rPr>
              <w:t>≤</w:t>
            </w:r>
            <w:r w:rsidR="00D215D6">
              <w:rPr>
                <w:rFonts w:ascii="Times New Roman" w:hAnsi="Times New Roman"/>
                <w:color w:val="000000"/>
                <w:sz w:val="16"/>
                <w:szCs w:val="16"/>
              </w:rPr>
              <w:t> </w:t>
            </w: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4</w:t>
            </w:r>
          </w:p>
        </w:tc>
        <w:tc>
          <w:tcPr>
            <w:tcW w:w="1004"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5</w:t>
            </w:r>
          </w:p>
        </w:tc>
        <w:tc>
          <w:tcPr>
            <w:tcW w:w="998"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6</w:t>
            </w:r>
          </w:p>
        </w:tc>
        <w:tc>
          <w:tcPr>
            <w:tcW w:w="1005"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rPr>
              <w:t>≥</w:t>
            </w:r>
            <w:r w:rsidR="00D215D6">
              <w:rPr>
                <w:rFonts w:ascii="Times New Roman" w:hAnsi="Times New Roman"/>
                <w:color w:val="000000"/>
                <w:sz w:val="16"/>
                <w:szCs w:val="16"/>
              </w:rPr>
              <w:t> </w:t>
            </w: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7</w:t>
            </w:r>
          </w:p>
        </w:tc>
      </w:tr>
      <w:tr w:rsidR="003E31AC" w:rsidRPr="007C0CBB" w:rsidTr="007C0CBB">
        <w:tc>
          <w:tcPr>
            <w:tcW w:w="989"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rPr>
            </w:pPr>
            <w:r w:rsidRPr="007C0CBB">
              <w:rPr>
                <w:rFonts w:ascii="Times New Roman" w:hAnsi="Times New Roman"/>
                <w:color w:val="000000"/>
                <w:sz w:val="16"/>
                <w:szCs w:val="16"/>
              </w:rPr>
              <w:t>β</w:t>
            </w:r>
          </w:p>
        </w:tc>
        <w:tc>
          <w:tcPr>
            <w:tcW w:w="1004"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8</w:t>
            </w:r>
          </w:p>
        </w:tc>
        <w:tc>
          <w:tcPr>
            <w:tcW w:w="1004"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75</w:t>
            </w:r>
          </w:p>
        </w:tc>
        <w:tc>
          <w:tcPr>
            <w:tcW w:w="998"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7</w:t>
            </w:r>
          </w:p>
        </w:tc>
        <w:tc>
          <w:tcPr>
            <w:tcW w:w="1005" w:type="pct"/>
            <w:tcMar>
              <w:left w:w="17" w:type="dxa"/>
              <w:right w:w="17" w:type="dxa"/>
            </w:tcMar>
            <w:vAlign w:val="center"/>
          </w:tcPr>
          <w:p w:rsidR="003E31AC" w:rsidRPr="007C0CBB" w:rsidRDefault="003E31AC" w:rsidP="001C7B0F">
            <w:pPr>
              <w:pStyle w:val="af7"/>
              <w:widowControl w:val="0"/>
              <w:jc w:val="center"/>
              <w:rPr>
                <w:rFonts w:ascii="Times New Roman" w:hAnsi="Times New Roman"/>
                <w:color w:val="000000"/>
                <w:sz w:val="16"/>
                <w:szCs w:val="16"/>
                <w:lang w:val="en-US"/>
              </w:rPr>
            </w:pPr>
            <w:r w:rsidRPr="007C0CBB">
              <w:rPr>
                <w:rFonts w:ascii="Times New Roman" w:hAnsi="Times New Roman"/>
                <w:color w:val="000000"/>
                <w:sz w:val="16"/>
                <w:szCs w:val="16"/>
                <w:lang w:val="en-US"/>
              </w:rPr>
              <w:t>0</w:t>
            </w:r>
            <w:r w:rsidR="007C0CBB">
              <w:rPr>
                <w:rFonts w:ascii="Times New Roman" w:hAnsi="Times New Roman"/>
                <w:color w:val="000000"/>
                <w:sz w:val="16"/>
                <w:szCs w:val="16"/>
              </w:rPr>
              <w:t>,</w:t>
            </w:r>
            <w:r w:rsidRPr="007C0CBB">
              <w:rPr>
                <w:rFonts w:ascii="Times New Roman" w:hAnsi="Times New Roman"/>
                <w:color w:val="000000"/>
                <w:sz w:val="16"/>
                <w:szCs w:val="16"/>
                <w:lang w:val="en-US"/>
              </w:rPr>
              <w:t>65</w:t>
            </w:r>
          </w:p>
        </w:tc>
      </w:tr>
    </w:tbl>
    <w:p w:rsidR="003E31AC" w:rsidRPr="00C14CF6" w:rsidRDefault="003E31AC" w:rsidP="001C7B0F">
      <w:pPr>
        <w:pStyle w:val="af7"/>
        <w:widowControl w:val="0"/>
        <w:ind w:firstLine="284"/>
        <w:jc w:val="both"/>
        <w:rPr>
          <w:rFonts w:ascii="Times New Roman" w:hAnsi="Times New Roman"/>
          <w:sz w:val="20"/>
          <w:szCs w:val="20"/>
          <w:lang w:val="en-US"/>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При уклонах поверхности земли 0,01–0,03 значения коэффициента </w:t>
      </w:r>
      <w:r w:rsidRPr="00C14CF6">
        <w:rPr>
          <w:rFonts w:ascii="Times New Roman" w:hAnsi="Times New Roman"/>
          <w:color w:val="000000"/>
          <w:sz w:val="20"/>
          <w:szCs w:val="20"/>
          <w:lang w:val="en-US"/>
        </w:rPr>
        <w:t>β</w:t>
      </w:r>
      <w:r w:rsidRPr="00C14CF6">
        <w:rPr>
          <w:rFonts w:ascii="Times New Roman" w:hAnsi="Times New Roman"/>
          <w:color w:val="000000"/>
          <w:sz w:val="20"/>
          <w:szCs w:val="20"/>
        </w:rPr>
        <w:t xml:space="preserve"> следует увеличивать на 10–15</w:t>
      </w:r>
      <w:r w:rsidR="00CC7CAD">
        <w:rPr>
          <w:rFonts w:ascii="Times New Roman" w:hAnsi="Times New Roman"/>
          <w:color w:val="000000"/>
          <w:sz w:val="20"/>
          <w:szCs w:val="20"/>
        </w:rPr>
        <w:t xml:space="preserve"> </w:t>
      </w:r>
      <w:r w:rsidRPr="00C14CF6">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 расчетные формулы входят значения скорости </w:t>
      </w:r>
      <w:r w:rsidRPr="00C14CF6">
        <w:rPr>
          <w:rFonts w:ascii="Times New Roman" w:hAnsi="Times New Roman"/>
          <w:iCs/>
          <w:color w:val="000000"/>
          <w:sz w:val="20"/>
          <w:szCs w:val="20"/>
        </w:rPr>
        <w:t>(</w:t>
      </w:r>
      <w:r w:rsidR="00CC7CAD">
        <w:rPr>
          <w:rFonts w:ascii="Times New Roman" w:hAnsi="Times New Roman"/>
          <w:iCs/>
          <w:color w:val="000000"/>
          <w:sz w:val="20"/>
          <w:szCs w:val="20"/>
          <w:lang w:val="en-US"/>
        </w:rPr>
        <w:t>ν</w:t>
      </w:r>
      <w:r w:rsidRPr="00C14CF6">
        <w:rPr>
          <w:rFonts w:ascii="Times New Roman" w:hAnsi="Times New Roman"/>
          <w:iCs/>
          <w:color w:val="000000"/>
          <w:sz w:val="20"/>
          <w:szCs w:val="20"/>
          <w:vertAlign w:val="subscript"/>
          <w:lang w:val="en-US"/>
        </w:rPr>
        <w:t>can</w:t>
      </w:r>
      <w:r w:rsidR="00CC7CAD">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xml:space="preserve">и </w:t>
      </w:r>
      <w:r w:rsidR="00CC7CAD">
        <w:rPr>
          <w:rFonts w:ascii="Times New Roman" w:hAnsi="Times New Roman"/>
          <w:color w:val="000000"/>
          <w:sz w:val="20"/>
          <w:szCs w:val="20"/>
          <w:lang w:val="en-US"/>
        </w:rPr>
        <w:t>ν</w:t>
      </w:r>
      <w:r w:rsidRPr="00C14CF6">
        <w:rPr>
          <w:rFonts w:ascii="Times New Roman" w:hAnsi="Times New Roman"/>
          <w:color w:val="000000"/>
          <w:sz w:val="20"/>
          <w:szCs w:val="20"/>
          <w:vertAlign w:val="subscript"/>
          <w:lang w:val="en-US"/>
        </w:rPr>
        <w:t>p</w:t>
      </w:r>
      <w:r w:rsidRPr="00D215D6">
        <w:rPr>
          <w:rFonts w:ascii="Times New Roman" w:hAnsi="Times New Roman"/>
          <w:color w:val="000000"/>
          <w:sz w:val="20"/>
          <w:szCs w:val="20"/>
        </w:rPr>
        <w:t xml:space="preserve">), </w:t>
      </w:r>
      <w:r w:rsidRPr="00C14CF6">
        <w:rPr>
          <w:rFonts w:ascii="Times New Roman" w:hAnsi="Times New Roman"/>
          <w:color w:val="000000"/>
          <w:sz w:val="20"/>
          <w:szCs w:val="20"/>
        </w:rPr>
        <w:t>котор</w:t>
      </w:r>
      <w:r w:rsidRPr="00C14CF6">
        <w:rPr>
          <w:rFonts w:ascii="Times New Roman" w:hAnsi="Times New Roman"/>
          <w:color w:val="000000"/>
          <w:sz w:val="20"/>
          <w:szCs w:val="20"/>
        </w:rPr>
        <w:t>ы</w:t>
      </w:r>
      <w:r w:rsidRPr="00C14CF6">
        <w:rPr>
          <w:rFonts w:ascii="Times New Roman" w:hAnsi="Times New Roman"/>
          <w:color w:val="000000"/>
          <w:sz w:val="20"/>
          <w:szCs w:val="20"/>
        </w:rPr>
        <w:t>ми при использовании метода итерации (последовательного прибл</w:t>
      </w:r>
      <w:r w:rsidRPr="00C14CF6">
        <w:rPr>
          <w:rFonts w:ascii="Times New Roman" w:hAnsi="Times New Roman"/>
          <w:color w:val="000000"/>
          <w:sz w:val="20"/>
          <w:szCs w:val="20"/>
        </w:rPr>
        <w:t>и</w:t>
      </w:r>
      <w:r w:rsidRPr="00C14CF6">
        <w:rPr>
          <w:rFonts w:ascii="Times New Roman" w:hAnsi="Times New Roman"/>
          <w:color w:val="000000"/>
          <w:sz w:val="20"/>
          <w:szCs w:val="20"/>
        </w:rPr>
        <w:t>жения) задаются до начала гидравлического расчета, исходя из факт</w:t>
      </w:r>
      <w:r w:rsidRPr="00C14CF6">
        <w:rPr>
          <w:rFonts w:ascii="Times New Roman" w:hAnsi="Times New Roman"/>
          <w:color w:val="000000"/>
          <w:sz w:val="20"/>
          <w:szCs w:val="20"/>
        </w:rPr>
        <w:t>и</w:t>
      </w:r>
      <w:r w:rsidRPr="00C14CF6">
        <w:rPr>
          <w:rFonts w:ascii="Times New Roman" w:hAnsi="Times New Roman"/>
          <w:color w:val="000000"/>
          <w:sz w:val="20"/>
          <w:szCs w:val="20"/>
        </w:rPr>
        <w:t>ческих уклонов уличных лотков и трубопроводов.</w:t>
      </w:r>
    </w:p>
    <w:p w:rsidR="00EE1183" w:rsidRDefault="00EE1183" w:rsidP="001C7B0F">
      <w:pPr>
        <w:pStyle w:val="af7"/>
        <w:widowControl w:val="0"/>
        <w:rPr>
          <w:rFonts w:ascii="Times New Roman" w:hAnsi="Times New Roman"/>
          <w:b/>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4.3.7. Гидравлический расчет дождевой сети</w:t>
      </w:r>
    </w:p>
    <w:p w:rsidR="003E31AC" w:rsidRPr="00C14CF6" w:rsidRDefault="003E31AC" w:rsidP="001C7B0F">
      <w:pPr>
        <w:pStyle w:val="af7"/>
        <w:widowControl w:val="0"/>
        <w:ind w:firstLine="284"/>
        <w:jc w:val="both"/>
        <w:rPr>
          <w:rFonts w:ascii="Times New Roman" w:hAnsi="Times New Roman"/>
          <w:b/>
          <w:sz w:val="20"/>
          <w:szCs w:val="20"/>
        </w:rPr>
      </w:pP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Расчетный расход дождевых вод </w:t>
      </w:r>
      <w:r w:rsidR="00477256">
        <w:rPr>
          <w:rFonts w:ascii="Times New Roman" w:hAnsi="Times New Roman"/>
          <w:color w:val="000000"/>
          <w:sz w:val="20"/>
          <w:szCs w:val="20"/>
          <w:lang w:val="en-US"/>
        </w:rPr>
        <w:t>q</w:t>
      </w:r>
      <w:r w:rsidR="00477256">
        <w:rPr>
          <w:rFonts w:ascii="Times New Roman" w:hAnsi="Times New Roman"/>
          <w:color w:val="000000"/>
          <w:sz w:val="20"/>
          <w:szCs w:val="20"/>
          <w:vertAlign w:val="subscript"/>
          <w:lang w:val="en-US"/>
        </w:rPr>
        <w:t>cal</w:t>
      </w:r>
      <w:r w:rsidR="00477256" w:rsidRPr="00477256">
        <w:rPr>
          <w:rFonts w:ascii="Times New Roman" w:hAnsi="Times New Roman"/>
          <w:color w:val="000000"/>
          <w:sz w:val="20"/>
          <w:szCs w:val="20"/>
        </w:rPr>
        <w:t xml:space="preserve"> </w:t>
      </w:r>
      <w:r w:rsidR="00477256">
        <w:rPr>
          <w:rFonts w:ascii="Times New Roman" w:hAnsi="Times New Roman"/>
          <w:color w:val="000000"/>
          <w:sz w:val="20"/>
          <w:szCs w:val="20"/>
        </w:rPr>
        <w:t xml:space="preserve">(л/с) </w:t>
      </w:r>
      <w:r w:rsidRPr="00C14CF6">
        <w:rPr>
          <w:rFonts w:ascii="Times New Roman" w:hAnsi="Times New Roman"/>
          <w:color w:val="000000"/>
          <w:sz w:val="20"/>
          <w:szCs w:val="20"/>
        </w:rPr>
        <w:t>для гидравлического ра</w:t>
      </w:r>
      <w:r w:rsidRPr="00C14CF6">
        <w:rPr>
          <w:rFonts w:ascii="Times New Roman" w:hAnsi="Times New Roman"/>
          <w:color w:val="000000"/>
          <w:sz w:val="20"/>
          <w:szCs w:val="20"/>
        </w:rPr>
        <w:t>с</w:t>
      </w:r>
      <w:r w:rsidRPr="00C14CF6">
        <w:rPr>
          <w:rFonts w:ascii="Times New Roman" w:hAnsi="Times New Roman"/>
          <w:color w:val="000000"/>
          <w:sz w:val="20"/>
          <w:szCs w:val="20"/>
        </w:rPr>
        <w:t>чета дождевых сетей определяется по формуле</w:t>
      </w:r>
    </w:p>
    <w:p w:rsidR="008D69EC" w:rsidRPr="008D69EC" w:rsidRDefault="008D69EC" w:rsidP="001C7B0F">
      <w:pPr>
        <w:pStyle w:val="af7"/>
        <w:widowControl w:val="0"/>
        <w:jc w:val="right"/>
        <w:rPr>
          <w:rFonts w:ascii="Times New Roman" w:hAnsi="Times New Roman"/>
          <w:color w:val="000000"/>
          <w:sz w:val="20"/>
          <w:szCs w:val="20"/>
        </w:rPr>
      </w:pPr>
      <w:r>
        <w:rPr>
          <w:rFonts w:ascii="Times New Roman" w:hAnsi="Times New Roman"/>
          <w:color w:val="000000"/>
          <w:sz w:val="20"/>
          <w:szCs w:val="20"/>
          <w:lang w:val="en-US"/>
        </w:rPr>
        <w:lastRenderedPageBreak/>
        <w:t>q</w:t>
      </w:r>
      <w:r>
        <w:rPr>
          <w:rFonts w:ascii="Times New Roman" w:hAnsi="Times New Roman"/>
          <w:color w:val="000000"/>
          <w:sz w:val="20"/>
          <w:szCs w:val="20"/>
          <w:vertAlign w:val="subscript"/>
          <w:lang w:val="en-US"/>
        </w:rPr>
        <w:t>cal</w:t>
      </w:r>
      <w:r w:rsidRPr="008D69EC">
        <w:rPr>
          <w:rFonts w:ascii="Times New Roman" w:hAnsi="Times New Roman"/>
          <w:color w:val="000000"/>
          <w:sz w:val="20"/>
          <w:szCs w:val="20"/>
        </w:rPr>
        <w:t xml:space="preserve"> = </w:t>
      </w:r>
      <w:r>
        <w:rPr>
          <w:rFonts w:ascii="Times New Roman" w:hAnsi="Times New Roman"/>
          <w:color w:val="000000"/>
          <w:sz w:val="20"/>
          <w:szCs w:val="20"/>
          <w:lang w:val="en-US"/>
        </w:rPr>
        <w:t>β</w:t>
      </w:r>
      <w:r w:rsidRPr="008D69EC">
        <w:rPr>
          <w:rFonts w:ascii="Times New Roman" w:hAnsi="Times New Roman"/>
          <w:color w:val="000000"/>
          <w:sz w:val="20"/>
          <w:szCs w:val="20"/>
        </w:rPr>
        <w:t xml:space="preserve"> · </w:t>
      </w:r>
      <w:r>
        <w:rPr>
          <w:rFonts w:ascii="Times New Roman" w:hAnsi="Times New Roman"/>
          <w:color w:val="000000"/>
          <w:sz w:val="20"/>
          <w:szCs w:val="20"/>
          <w:lang w:val="en-US"/>
        </w:rPr>
        <w:t>q</w:t>
      </w:r>
      <w:r>
        <w:rPr>
          <w:rFonts w:ascii="Times New Roman" w:hAnsi="Times New Roman"/>
          <w:color w:val="000000"/>
          <w:sz w:val="20"/>
          <w:szCs w:val="20"/>
          <w:vertAlign w:val="subscript"/>
          <w:lang w:val="en-US"/>
        </w:rPr>
        <w:t>r</w:t>
      </w:r>
      <w:r w:rsidRPr="008D69EC">
        <w:rPr>
          <w:rFonts w:ascii="Times New Roman" w:hAnsi="Times New Roman"/>
          <w:color w:val="000000"/>
          <w:sz w:val="20"/>
          <w:szCs w:val="20"/>
        </w:rPr>
        <w:t xml:space="preserve"> , </w:t>
      </w:r>
      <w:r w:rsidR="00293C1C">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293C1C">
        <w:rPr>
          <w:rFonts w:ascii="Times New Roman" w:hAnsi="Times New Roman"/>
          <w:color w:val="000000"/>
          <w:sz w:val="20"/>
          <w:szCs w:val="20"/>
        </w:rPr>
        <w:t xml:space="preserve">        (4.</w:t>
      </w:r>
      <w:r w:rsidR="00833E7C">
        <w:rPr>
          <w:rFonts w:ascii="Times New Roman" w:hAnsi="Times New Roman"/>
          <w:color w:val="000000"/>
          <w:sz w:val="20"/>
          <w:szCs w:val="20"/>
        </w:rPr>
        <w:t>29</w:t>
      </w:r>
      <w:r w:rsidR="00C13D66">
        <w:rPr>
          <w:rFonts w:ascii="Times New Roman" w:hAnsi="Times New Roman"/>
          <w:color w:val="000000"/>
          <w:sz w:val="20"/>
          <w:szCs w:val="20"/>
        </w:rPr>
        <w:t>)</w:t>
      </w:r>
    </w:p>
    <w:p w:rsidR="003E31AC" w:rsidRPr="00C14CF6" w:rsidRDefault="003E31AC" w:rsidP="001C7B0F">
      <w:pPr>
        <w:pStyle w:val="af7"/>
        <w:widowControl w:val="0"/>
        <w:ind w:left="737" w:hanging="737"/>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β</w:t>
      </w:r>
      <w:r w:rsidRPr="00C14CF6">
        <w:rPr>
          <w:rFonts w:ascii="Times New Roman" w:hAnsi="Times New Roman"/>
          <w:color w:val="000000"/>
          <w:sz w:val="20"/>
          <w:szCs w:val="20"/>
        </w:rPr>
        <w:t xml:space="preserve"> – коэффициент, учитывающий заполнение свободной емкости сети в момент возникновения напорного режима.</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Развернутый вид формулы по определению расхода дождевого ст</w:t>
      </w:r>
      <w:r w:rsidRPr="00C14CF6">
        <w:rPr>
          <w:rFonts w:ascii="Times New Roman" w:hAnsi="Times New Roman"/>
          <w:color w:val="000000"/>
          <w:sz w:val="20"/>
          <w:szCs w:val="20"/>
        </w:rPr>
        <w:t>о</w:t>
      </w:r>
      <w:r w:rsidRPr="00C14CF6">
        <w:rPr>
          <w:rFonts w:ascii="Times New Roman" w:hAnsi="Times New Roman"/>
          <w:color w:val="000000"/>
          <w:sz w:val="20"/>
          <w:szCs w:val="20"/>
        </w:rPr>
        <w:t>ка на участках дождевой сети</w:t>
      </w:r>
      <w:r w:rsidR="00477256">
        <w:rPr>
          <w:rFonts w:ascii="Times New Roman" w:hAnsi="Times New Roman"/>
          <w:color w:val="000000"/>
          <w:sz w:val="20"/>
          <w:szCs w:val="20"/>
        </w:rPr>
        <w:t xml:space="preserve"> следующ</w:t>
      </w:r>
      <w:r w:rsidR="00A176F7">
        <w:rPr>
          <w:rFonts w:ascii="Times New Roman" w:hAnsi="Times New Roman"/>
          <w:color w:val="000000"/>
          <w:sz w:val="20"/>
          <w:szCs w:val="20"/>
        </w:rPr>
        <w:t>и</w:t>
      </w:r>
      <w:r w:rsidR="00477256">
        <w:rPr>
          <w:rFonts w:ascii="Times New Roman" w:hAnsi="Times New Roman"/>
          <w:color w:val="000000"/>
          <w:sz w:val="20"/>
          <w:szCs w:val="20"/>
        </w:rPr>
        <w:t>й</w:t>
      </w:r>
      <w:r w:rsidRPr="00C14CF6">
        <w:rPr>
          <w:rFonts w:ascii="Times New Roman" w:hAnsi="Times New Roman"/>
          <w:color w:val="000000"/>
          <w:sz w:val="20"/>
          <w:szCs w:val="20"/>
        </w:rPr>
        <w:t>:</w:t>
      </w:r>
    </w:p>
    <w:p w:rsidR="00065787" w:rsidRPr="00ED26EF" w:rsidRDefault="006E1BCB" w:rsidP="001C7B0F">
      <w:pPr>
        <w:pStyle w:val="af7"/>
        <w:widowControl w:val="0"/>
        <w:jc w:val="right"/>
        <w:rPr>
          <w:rFonts w:ascii="Times New Roman" w:hAnsi="Times New Roman"/>
          <w:color w:val="000000"/>
          <w:position w:val="-6"/>
          <w:sz w:val="20"/>
          <w:szCs w:val="20"/>
        </w:rPr>
      </w:pPr>
      <w:r w:rsidRPr="00065787">
        <w:rPr>
          <w:position w:val="-32"/>
          <w:sz w:val="20"/>
          <w:szCs w:val="20"/>
        </w:rPr>
        <w:object w:dxaOrig="3860" w:dyaOrig="1300">
          <v:shape id="_x0000_i1066" type="#_x0000_t75" style="width:168pt;height:54.75pt" o:ole="">
            <v:imagedata r:id="rId119" o:title=""/>
          </v:shape>
          <o:OLEObject Type="Embed" ProgID="Equation.3" ShapeID="_x0000_i1066" DrawAspect="Content" ObjectID="_1477831545" r:id="rId120"/>
        </w:object>
      </w:r>
      <w:r w:rsidR="00293C1C">
        <w:rPr>
          <w:rFonts w:ascii="Times New Roman" w:hAnsi="Times New Roman"/>
          <w:position w:val="-6"/>
          <w:sz w:val="20"/>
          <w:szCs w:val="20"/>
        </w:rPr>
        <w:t xml:space="preserve">     </w:t>
      </w:r>
      <w:r w:rsidR="00B042DD">
        <w:rPr>
          <w:rFonts w:ascii="Times New Roman" w:hAnsi="Times New Roman"/>
          <w:position w:val="-6"/>
          <w:sz w:val="20"/>
          <w:szCs w:val="20"/>
        </w:rPr>
        <w:t xml:space="preserve">   </w:t>
      </w:r>
      <w:r w:rsidR="00293C1C">
        <w:rPr>
          <w:rFonts w:ascii="Times New Roman" w:hAnsi="Times New Roman"/>
          <w:position w:val="-6"/>
          <w:sz w:val="20"/>
          <w:szCs w:val="20"/>
        </w:rPr>
        <w:t xml:space="preserve">      (4.3</w:t>
      </w:r>
      <w:r w:rsidR="00833E7C">
        <w:rPr>
          <w:rFonts w:ascii="Times New Roman" w:hAnsi="Times New Roman"/>
          <w:position w:val="-6"/>
          <w:sz w:val="20"/>
          <w:szCs w:val="20"/>
        </w:rPr>
        <w:t>0</w:t>
      </w:r>
      <w:r w:rsidR="00C13D66">
        <w:rPr>
          <w:rFonts w:ascii="Times New Roman" w:hAnsi="Times New Roman"/>
          <w:position w:val="-6"/>
          <w:sz w:val="20"/>
          <w:szCs w:val="20"/>
        </w:rPr>
        <w:t>)</w:t>
      </w:r>
    </w:p>
    <w:p w:rsidR="008D69EC" w:rsidRPr="00C14CF6" w:rsidRDefault="008D69EC"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величины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и </w:t>
      </w:r>
      <w:r w:rsidRPr="00C14CF6">
        <w:rPr>
          <w:rFonts w:ascii="Times New Roman" w:hAnsi="Times New Roman"/>
          <w:color w:val="000000"/>
          <w:sz w:val="20"/>
          <w:szCs w:val="20"/>
          <w:lang w:val="en-US"/>
        </w:rPr>
        <w:t>F</w:t>
      </w:r>
      <w:r w:rsidRPr="00C14CF6">
        <w:rPr>
          <w:rFonts w:ascii="Times New Roman" w:hAnsi="Times New Roman"/>
          <w:color w:val="000000"/>
          <w:sz w:val="20"/>
          <w:szCs w:val="20"/>
        </w:rPr>
        <w:t xml:space="preserve"> являются переменными на различных участках.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упрощения расчетов обозначим через φ (коэффициент умен</w:t>
      </w:r>
      <w:r w:rsidRPr="00C14CF6">
        <w:rPr>
          <w:rFonts w:ascii="Times New Roman" w:hAnsi="Times New Roman"/>
          <w:color w:val="000000"/>
          <w:sz w:val="20"/>
          <w:szCs w:val="20"/>
        </w:rPr>
        <w:t>ь</w:t>
      </w:r>
      <w:r w:rsidRPr="00C14CF6">
        <w:rPr>
          <w:rFonts w:ascii="Times New Roman" w:hAnsi="Times New Roman"/>
          <w:color w:val="000000"/>
          <w:sz w:val="20"/>
          <w:szCs w:val="20"/>
        </w:rPr>
        <w:t xml:space="preserve">шения интенсивности) выражение </w:t>
      </w:r>
      <w:r w:rsidR="00B042DD" w:rsidRPr="00065787">
        <w:rPr>
          <w:position w:val="-32"/>
          <w:sz w:val="20"/>
          <w:szCs w:val="20"/>
        </w:rPr>
        <w:object w:dxaOrig="1560" w:dyaOrig="740">
          <v:shape id="_x0000_i1067" type="#_x0000_t75" style="width:68.25pt;height:30.75pt" o:ole="">
            <v:imagedata r:id="rId121" o:title=""/>
          </v:shape>
          <o:OLEObject Type="Embed" ProgID="Equation.3" ShapeID="_x0000_i1067" DrawAspect="Content" ObjectID="_1477831546" r:id="rId122"/>
        </w:objec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f>
          <m:fPr>
            <m:ctrlPr>
              <w:rPr>
                <w:rFonts w:ascii="Cambria Math" w:hAnsi="Cambria Math"/>
                <w:i/>
                <w:color w:val="000000"/>
                <w:sz w:val="20"/>
                <w:szCs w:val="20"/>
              </w:rPr>
            </m:ctrlPr>
          </m:fPr>
          <m:num>
            <m:sSup>
              <m:sSupPr>
                <m:ctrlPr>
                  <w:rPr>
                    <w:rFonts w:ascii="Cambria Math" w:hAnsi="Cambria Math"/>
                    <w:i/>
                    <w:color w:val="000000"/>
                    <w:sz w:val="20"/>
                    <w:szCs w:val="20"/>
                  </w:rPr>
                </m:ctrlPr>
              </m:sSupPr>
              <m:e>
                <m:r>
                  <w:rPr>
                    <w:rFonts w:ascii="Cambria Math"/>
                    <w:color w:val="000000"/>
                    <w:sz w:val="20"/>
                    <w:szCs w:val="20"/>
                  </w:rPr>
                  <m:t>20</m:t>
                </m:r>
              </m:e>
              <m:sup>
                <m:r>
                  <w:rPr>
                    <w:rFonts w:ascii="Cambria Math"/>
                    <w:color w:val="000000"/>
                    <w:sz w:val="20"/>
                    <w:szCs w:val="20"/>
                  </w:rPr>
                  <m:t>1,2</m:t>
                </m:r>
                <m:r>
                  <w:rPr>
                    <w:rFonts w:ascii="Cambria Math" w:hAnsi="Cambria Math"/>
                    <w:color w:val="000000"/>
                    <w:sz w:val="20"/>
                    <w:szCs w:val="20"/>
                    <w:lang w:val="en-US"/>
                  </w:rPr>
                  <m:t>n</m:t>
                </m:r>
              </m:sup>
            </m:sSup>
          </m:num>
          <m:den>
            <m:sSup>
              <m:sSupPr>
                <m:ctrlPr>
                  <w:rPr>
                    <w:rFonts w:ascii="Cambria Math" w:hAnsi="Cambria Math"/>
                    <w:i/>
                    <w:color w:val="000000"/>
                    <w:sz w:val="20"/>
                    <w:szCs w:val="20"/>
                  </w:rPr>
                </m:ctrlPr>
              </m:sSupPr>
              <m:e>
                <m:d>
                  <m:dPr>
                    <m:ctrlPr>
                      <w:rPr>
                        <w:rFonts w:ascii="Cambria Math" w:hAnsi="Cambria Math"/>
                        <w:i/>
                        <w:color w:val="000000"/>
                        <w:sz w:val="20"/>
                        <w:szCs w:val="20"/>
                      </w:rPr>
                    </m:ctrlPr>
                  </m:dPr>
                  <m:e>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can</m:t>
                        </m:r>
                      </m:sub>
                    </m:sSub>
                    <m:r>
                      <w:rPr>
                        <w:rFonts w:asci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r</m:t>
                        </m:r>
                      </m:sub>
                    </m:sSub>
                  </m:e>
                </m:d>
              </m:e>
              <m:sup>
                <m:r>
                  <w:rPr>
                    <w:rFonts w:ascii="Cambria Math"/>
                    <w:color w:val="000000"/>
                    <w:sz w:val="20"/>
                    <w:szCs w:val="20"/>
                  </w:rPr>
                  <m:t>1,2</m:t>
                </m:r>
                <m:r>
                  <w:rPr>
                    <w:rFonts w:ascii="Cambria Math" w:hAnsi="Cambria Math"/>
                    <w:color w:val="000000"/>
                    <w:sz w:val="20"/>
                    <w:szCs w:val="20"/>
                  </w:rPr>
                  <m:t>n</m:t>
                </m:r>
                <m:r>
                  <w:rPr>
                    <w:color w:val="000000"/>
                    <w:sz w:val="20"/>
                    <w:szCs w:val="20"/>
                  </w:rPr>
                  <m:t>-</m:t>
                </m:r>
                <m:r>
                  <w:rPr>
                    <w:rFonts w:ascii="Cambria Math"/>
                    <w:color w:val="000000"/>
                    <w:sz w:val="20"/>
                    <w:szCs w:val="20"/>
                  </w:rPr>
                  <m:t>0,1</m:t>
                </m:r>
              </m:sup>
            </m:sSup>
          </m:den>
        </m:f>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 xml:space="preserve">и через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20</w:t>
      </w:r>
      <w:r w:rsidR="0094459C">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(инте</w:t>
      </w:r>
      <w:r w:rsidRPr="00C14CF6">
        <w:rPr>
          <w:rFonts w:ascii="Times New Roman" w:hAnsi="Times New Roman"/>
          <w:color w:val="000000"/>
          <w:sz w:val="20"/>
          <w:szCs w:val="20"/>
        </w:rPr>
        <w:t>н</w:t>
      </w:r>
      <w:r w:rsidRPr="00C14CF6">
        <w:rPr>
          <w:rFonts w:ascii="Times New Roman" w:hAnsi="Times New Roman"/>
          <w:color w:val="000000"/>
          <w:sz w:val="20"/>
          <w:szCs w:val="20"/>
        </w:rPr>
        <w:t>сивность дождя продолжительностью 20 мин, при определенном зн</w:t>
      </w:r>
      <w:r w:rsidRPr="00C14CF6">
        <w:rPr>
          <w:rFonts w:ascii="Times New Roman" w:hAnsi="Times New Roman"/>
          <w:color w:val="000000"/>
          <w:sz w:val="20"/>
          <w:szCs w:val="20"/>
        </w:rPr>
        <w:t>а</w:t>
      </w:r>
      <w:r w:rsidRPr="00C14CF6">
        <w:rPr>
          <w:rFonts w:ascii="Times New Roman" w:hAnsi="Times New Roman"/>
          <w:color w:val="000000"/>
          <w:sz w:val="20"/>
          <w:szCs w:val="20"/>
        </w:rPr>
        <w:t>чении периода однократного переполнения сети</w:t>
      </w:r>
      <w:r w:rsidR="00065787">
        <w:rPr>
          <w:rFonts w:ascii="Times New Roman" w:hAnsi="Times New Roman"/>
          <w:color w:val="000000"/>
          <w:sz w:val="20"/>
          <w:szCs w:val="20"/>
        </w:rPr>
        <w:t xml:space="preserve"> </w:t>
      </w:r>
      <w:r w:rsidR="00065787">
        <w:rPr>
          <w:rFonts w:ascii="Times New Roman" w:hAnsi="Times New Roman"/>
          <w:color w:val="000000"/>
          <w:sz w:val="20"/>
          <w:szCs w:val="20"/>
          <w:lang w:val="en-US"/>
        </w:rPr>
        <w:t>t</w:t>
      </w:r>
      <w:r w:rsidR="00065787">
        <w:rPr>
          <w:rFonts w:ascii="Times New Roman" w:hAnsi="Times New Roman"/>
          <w:color w:val="000000"/>
          <w:sz w:val="20"/>
          <w:szCs w:val="20"/>
          <w:vertAlign w:val="subscript"/>
          <w:lang w:val="en-US"/>
        </w:rPr>
        <w:t>can</w:t>
      </w:r>
      <w:r w:rsidR="00065787" w:rsidRPr="00065787">
        <w:rPr>
          <w:rFonts w:ascii="Times New Roman" w:hAnsi="Times New Roman"/>
          <w:color w:val="000000"/>
          <w:sz w:val="20"/>
          <w:szCs w:val="20"/>
        </w:rPr>
        <w:t xml:space="preserve"> + </w:t>
      </w:r>
      <w:r w:rsidR="00065787">
        <w:rPr>
          <w:rFonts w:ascii="Times New Roman" w:hAnsi="Times New Roman"/>
          <w:color w:val="000000"/>
          <w:sz w:val="20"/>
          <w:szCs w:val="20"/>
          <w:lang w:val="en-US"/>
        </w:rPr>
        <w:t>t</w:t>
      </w:r>
      <w:r w:rsidR="00065787">
        <w:rPr>
          <w:rFonts w:ascii="Times New Roman" w:hAnsi="Times New Roman"/>
          <w:color w:val="000000"/>
          <w:sz w:val="20"/>
          <w:szCs w:val="20"/>
          <w:vertAlign w:val="subscript"/>
          <w:lang w:val="en-US"/>
        </w:rPr>
        <w:t>r</w:t>
      </w:r>
      <w:r w:rsidR="00065787" w:rsidRPr="00065787">
        <w:rPr>
          <w:rFonts w:ascii="Times New Roman" w:hAnsi="Times New Roman"/>
          <w:color w:val="000000"/>
          <w:sz w:val="20"/>
          <w:szCs w:val="20"/>
        </w:rPr>
        <w:t xml:space="preserve"> = 0)</w: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d>
          <m:dPr>
            <m:ctrlPr>
              <w:rPr>
                <w:rFonts w:ascii="Cambria Math" w:hAnsi="Cambria Math"/>
                <w:i/>
                <w:color w:val="000000"/>
                <w:sz w:val="20"/>
                <w:szCs w:val="20"/>
              </w:rPr>
            </m:ctrlPr>
          </m:dPr>
          <m:e>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can</m:t>
                </m:r>
              </m:sub>
            </m:sSub>
            <m:r>
              <w:rPr>
                <w:rFonts w:ascii="Cambria Math"/>
                <w:color w:val="000000"/>
                <w:sz w:val="20"/>
                <w:szCs w:val="20"/>
              </w:rPr>
              <m:t>+</m:t>
            </m:r>
            <m:sSub>
              <m:sSubPr>
                <m:ctrlPr>
                  <w:rPr>
                    <w:rFonts w:ascii="Cambria Math" w:hAnsi="Cambria Math"/>
                    <w:i/>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r</m:t>
                </m:r>
              </m:sub>
            </m:sSub>
            <m:r>
              <w:rPr>
                <w:rFonts w:ascii="Cambria Math"/>
                <w:color w:val="000000"/>
                <w:sz w:val="20"/>
                <w:szCs w:val="20"/>
              </w:rPr>
              <m:t>=0</m:t>
            </m:r>
          </m:e>
        </m:d>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 xml:space="preserve"> выраж</w:t>
      </w:r>
      <w:r w:rsidRPr="00C14CF6">
        <w:rPr>
          <w:rFonts w:ascii="Times New Roman" w:hAnsi="Times New Roman"/>
          <w:color w:val="000000"/>
          <w:sz w:val="20"/>
          <w:szCs w:val="20"/>
        </w:rPr>
        <w:t>е</w:t>
      </w:r>
      <w:r w:rsidRPr="00C14CF6">
        <w:rPr>
          <w:rFonts w:ascii="Times New Roman" w:hAnsi="Times New Roman"/>
          <w:color w:val="000000"/>
          <w:sz w:val="20"/>
          <w:szCs w:val="20"/>
        </w:rPr>
        <w:t>ние</w:t>
      </w:r>
      <w:r w:rsidR="00C23BC2" w:rsidRPr="00065787">
        <w:rPr>
          <w:position w:val="-32"/>
          <w:sz w:val="20"/>
          <w:szCs w:val="20"/>
        </w:rPr>
        <w:object w:dxaOrig="1700" w:dyaOrig="800">
          <v:shape id="_x0000_i1068" type="#_x0000_t75" style="width:74.25pt;height:33.75pt" o:ole="">
            <v:imagedata r:id="rId123" o:title=""/>
          </v:shape>
          <o:OLEObject Type="Embed" ProgID="Equation.3" ShapeID="_x0000_i1068" DrawAspect="Content" ObjectID="_1477831547" r:id="rId124"/>
        </w:objec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f>
          <m:fPr>
            <m:ctrlPr>
              <w:rPr>
                <w:rFonts w:ascii="Cambria Math" w:hAnsi="Cambria Math"/>
                <w:i/>
                <w:color w:val="000000"/>
                <w:sz w:val="20"/>
                <w:szCs w:val="20"/>
              </w:rPr>
            </m:ctrlPr>
          </m:fPr>
          <m:num>
            <m:sSubSup>
              <m:sSubSupPr>
                <m:ctrlPr>
                  <w:rPr>
                    <w:rFonts w:ascii="Cambria Math" w:hAnsi="Cambria Math"/>
                    <w:i/>
                    <w:color w:val="000000"/>
                    <w:sz w:val="20"/>
                    <w:szCs w:val="20"/>
                  </w:rPr>
                </m:ctrlPr>
              </m:sSubSupPr>
              <m:e>
                <m:r>
                  <w:rPr>
                    <w:rFonts w:ascii="Cambria Math" w:hAnsi="Cambria Math"/>
                    <w:color w:val="000000"/>
                    <w:sz w:val="20"/>
                    <w:szCs w:val="20"/>
                  </w:rPr>
                  <m:t>q</m:t>
                </m:r>
              </m:e>
              <m:sub>
                <m:r>
                  <w:rPr>
                    <w:rFonts w:ascii="Cambria Math"/>
                    <w:color w:val="000000"/>
                    <w:sz w:val="20"/>
                    <w:szCs w:val="20"/>
                  </w:rPr>
                  <m:t>20</m:t>
                </m:r>
              </m:sub>
              <m:sup>
                <m:r>
                  <w:rPr>
                    <w:rFonts w:ascii="Cambria Math"/>
                    <w:color w:val="000000"/>
                    <w:sz w:val="20"/>
                    <w:szCs w:val="20"/>
                  </w:rPr>
                  <m:t>1,2</m:t>
                </m:r>
              </m:sup>
            </m:sSubSup>
            <m:sSup>
              <m:sSupPr>
                <m:ctrlPr>
                  <w:rPr>
                    <w:rFonts w:ascii="Cambria Math" w:hAnsi="Cambria Math"/>
                    <w:i/>
                    <w:color w:val="000000"/>
                    <w:sz w:val="20"/>
                    <w:szCs w:val="20"/>
                  </w:rPr>
                </m:ctrlPr>
              </m:sSupPr>
              <m:e>
                <m:d>
                  <m:dPr>
                    <m:ctrlPr>
                      <w:rPr>
                        <w:rFonts w:ascii="Cambria Math" w:hAnsi="Cambria Math"/>
                        <w:i/>
                        <w:color w:val="000000"/>
                        <w:sz w:val="20"/>
                        <w:szCs w:val="20"/>
                      </w:rPr>
                    </m:ctrlPr>
                  </m:dPr>
                  <m:e>
                    <m:r>
                      <w:rPr>
                        <w:rFonts w:ascii="Cambria Math"/>
                        <w:color w:val="000000"/>
                        <w:sz w:val="20"/>
                        <w:szCs w:val="20"/>
                      </w:rPr>
                      <m:t>1+</m:t>
                    </m:r>
                    <m:f>
                      <m:fPr>
                        <m:ctrlPr>
                          <w:rPr>
                            <w:rFonts w:ascii="Cambria Math" w:hAnsi="Cambria Math"/>
                            <w:i/>
                            <w:color w:val="000000"/>
                            <w:sz w:val="20"/>
                            <w:szCs w:val="20"/>
                          </w:rPr>
                        </m:ctrlPr>
                      </m:fPr>
                      <m:num>
                        <m:r>
                          <w:rPr>
                            <w:rFonts w:ascii="Cambria Math" w:hAnsi="Cambria Math"/>
                            <w:color w:val="000000"/>
                            <w:sz w:val="20"/>
                            <w:szCs w:val="20"/>
                          </w:rPr>
                          <m:t>lgP</m:t>
                        </m:r>
                      </m:num>
                      <m:den>
                        <m:sSub>
                          <m:sSubPr>
                            <m:ctrlPr>
                              <w:rPr>
                                <w:rFonts w:ascii="Cambria Math" w:hAnsi="Cambria Math"/>
                                <w:i/>
                                <w:color w:val="000000"/>
                                <w:sz w:val="20"/>
                                <w:szCs w:val="20"/>
                              </w:rPr>
                            </m:ctrlPr>
                          </m:sSubPr>
                          <m:e/>
                          <m:sub>
                            <m:r>
                              <w:rPr>
                                <w:rFonts w:ascii="Cambria Math" w:hAnsi="Cambria Math"/>
                                <w:color w:val="000000"/>
                                <w:sz w:val="20"/>
                                <w:szCs w:val="20"/>
                              </w:rPr>
                              <m:t>lgmr</m:t>
                            </m:r>
                          </m:sub>
                        </m:sSub>
                      </m:den>
                    </m:f>
                  </m:e>
                </m:d>
              </m:e>
              <m:sup>
                <m:r>
                  <w:rPr>
                    <w:rFonts w:ascii="Cambria Math"/>
                    <w:color w:val="000000"/>
                    <w:sz w:val="20"/>
                    <w:szCs w:val="20"/>
                  </w:rPr>
                  <m:t>1,2</m:t>
                </m:r>
                <m:r>
                  <w:rPr>
                    <w:rFonts w:ascii="Cambria Math" w:hAnsi="Cambria Math"/>
                    <w:color w:val="000000"/>
                    <w:sz w:val="20"/>
                    <w:szCs w:val="20"/>
                  </w:rPr>
                  <m:t>γ</m:t>
                </m:r>
              </m:sup>
            </m:sSup>
          </m:num>
          <m:den/>
        </m:f>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separate"/>
      </w:r>
      <w:r w:rsidR="00065787">
        <w:rPr>
          <w:rFonts w:ascii="Times New Roman" w:hAnsi="Times New Roman"/>
          <w:sz w:val="20"/>
          <w:szCs w:val="20"/>
        </w:rPr>
        <w:t>.</w:t>
      </w:r>
      <w:r w:rsidR="00FF58A2" w:rsidRPr="00C14CF6">
        <w:rPr>
          <w:rFonts w:ascii="Times New Roman" w:hAnsi="Times New Roman"/>
          <w:color w:val="000000"/>
          <w:sz w:val="20"/>
          <w:szCs w:val="20"/>
        </w:rPr>
        <w:fldChar w:fldCharType="end"/>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Тогда преобразованная формула по определению расхода дожд</w:t>
      </w:r>
      <w:r w:rsidRPr="00C14CF6">
        <w:rPr>
          <w:rFonts w:ascii="Times New Roman" w:hAnsi="Times New Roman"/>
          <w:color w:val="000000"/>
          <w:sz w:val="20"/>
          <w:szCs w:val="20"/>
        </w:rPr>
        <w:t>е</w:t>
      </w:r>
      <w:r w:rsidRPr="00C14CF6">
        <w:rPr>
          <w:rFonts w:ascii="Times New Roman" w:hAnsi="Times New Roman"/>
          <w:color w:val="000000"/>
          <w:sz w:val="20"/>
          <w:szCs w:val="20"/>
        </w:rPr>
        <w:t>вых вод, поступающих в сеть, принимает вид</w:t>
      </w:r>
    </w:p>
    <w:p w:rsidR="00B042DD" w:rsidRPr="00C14CF6" w:rsidRDefault="00B042DD"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lang w:val="en-US"/>
        </w:rPr>
        <w:t>cal</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β</w:t>
      </w:r>
      <w:r w:rsidRPr="00C14CF6">
        <w:rPr>
          <w:rFonts w:ascii="Times New Roman" w:hAnsi="Times New Roman"/>
          <w:color w:val="000000"/>
          <w:sz w:val="20"/>
          <w:szCs w:val="20"/>
        </w:rPr>
        <w:t xml:space="preserve"> ∙ </w:t>
      </w:r>
      <w:r w:rsidR="00A176F7">
        <w:rPr>
          <w:rFonts w:ascii="Times New Roman" w:hAnsi="Times New Roman"/>
          <w:color w:val="000000"/>
          <w:sz w:val="20"/>
          <w:szCs w:val="20"/>
          <w:lang w:val="en-US"/>
        </w:rPr>
        <w:t>Z</w:t>
      </w:r>
      <w:r w:rsidRPr="00C14CF6">
        <w:rPr>
          <w:rFonts w:ascii="Times New Roman" w:hAnsi="Times New Roman"/>
          <w:color w:val="000000"/>
          <w:sz w:val="20"/>
          <w:szCs w:val="20"/>
          <w:vertAlign w:val="subscript"/>
          <w:lang w:val="en-US"/>
        </w:rPr>
        <w:t>mid</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20р</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φ</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F</w:t>
      </w:r>
      <w:r w:rsidRPr="00C14CF6">
        <w:rPr>
          <w:rFonts w:ascii="Times New Roman" w:hAnsi="Times New Roman"/>
          <w:color w:val="000000"/>
          <w:sz w:val="20"/>
          <w:szCs w:val="20"/>
        </w:rPr>
        <w:t xml:space="preserve"> </w:t>
      </w:r>
      <w:r>
        <w:rPr>
          <w:rFonts w:ascii="Times New Roman" w:hAnsi="Times New Roman"/>
          <w:color w:val="000000"/>
          <w:sz w:val="20"/>
          <w:szCs w:val="20"/>
        </w:rPr>
        <w:t>.                              (4.</w:t>
      </w:r>
      <w:r w:rsidR="00833E7C">
        <w:rPr>
          <w:rFonts w:ascii="Times New Roman" w:hAnsi="Times New Roman"/>
          <w:color w:val="000000"/>
          <w:sz w:val="20"/>
          <w:szCs w:val="20"/>
        </w:rPr>
        <w:t>31</w:t>
      </w:r>
      <w:r>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Гидравлический расчет дождевой сети заключается в определении диаметров труб на пропуск расчетных расходов дождевых вод при полном наполнении сети. При расчете должны соблюдаться допуст</w:t>
      </w:r>
      <w:r w:rsidRPr="00C14CF6">
        <w:rPr>
          <w:rFonts w:ascii="Times New Roman" w:hAnsi="Times New Roman"/>
          <w:color w:val="000000"/>
          <w:sz w:val="20"/>
          <w:szCs w:val="20"/>
        </w:rPr>
        <w:t>и</w:t>
      </w:r>
      <w:r w:rsidRPr="00C14CF6">
        <w:rPr>
          <w:rFonts w:ascii="Times New Roman" w:hAnsi="Times New Roman"/>
          <w:color w:val="000000"/>
          <w:sz w:val="20"/>
          <w:szCs w:val="20"/>
        </w:rPr>
        <w:t>мые уклоны и скорости течения дождевых вод. Соединение труб в к</w:t>
      </w:r>
      <w:r w:rsidRPr="00C14CF6">
        <w:rPr>
          <w:rFonts w:ascii="Times New Roman" w:hAnsi="Times New Roman"/>
          <w:color w:val="000000"/>
          <w:sz w:val="20"/>
          <w:szCs w:val="20"/>
        </w:rPr>
        <w:t>о</w:t>
      </w:r>
      <w:r w:rsidRPr="00C14CF6">
        <w:rPr>
          <w:rFonts w:ascii="Times New Roman" w:hAnsi="Times New Roman"/>
          <w:color w:val="000000"/>
          <w:sz w:val="20"/>
          <w:szCs w:val="20"/>
        </w:rPr>
        <w:t>лодцах принимается «шелыга в шелыгу».</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Гидравлический расчет рекомендуется проводить в следующем п</w:t>
      </w:r>
      <w:r w:rsidRPr="00C14CF6">
        <w:rPr>
          <w:rFonts w:ascii="Times New Roman" w:hAnsi="Times New Roman"/>
          <w:color w:val="000000"/>
          <w:sz w:val="20"/>
          <w:szCs w:val="20"/>
        </w:rPr>
        <w:t>о</w:t>
      </w:r>
      <w:r w:rsidRPr="00C14CF6">
        <w:rPr>
          <w:rFonts w:ascii="Times New Roman" w:hAnsi="Times New Roman"/>
          <w:color w:val="000000"/>
          <w:sz w:val="20"/>
          <w:szCs w:val="20"/>
        </w:rPr>
        <w:t>рядке</w:t>
      </w:r>
      <w:r w:rsidR="00B042DD">
        <w:rPr>
          <w:rFonts w:ascii="Times New Roman" w:hAnsi="Times New Roman"/>
          <w:color w:val="000000"/>
          <w:sz w:val="20"/>
          <w:szCs w:val="20"/>
        </w:rPr>
        <w:t>.</w:t>
      </w:r>
    </w:p>
    <w:p w:rsidR="003E31AC" w:rsidRPr="007D531A" w:rsidRDefault="00AE56C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1. </w:t>
      </w:r>
      <w:r w:rsidR="003E31AC" w:rsidRPr="00C14CF6">
        <w:rPr>
          <w:rFonts w:ascii="Times New Roman" w:hAnsi="Times New Roman"/>
          <w:color w:val="000000"/>
          <w:sz w:val="20"/>
          <w:szCs w:val="20"/>
        </w:rPr>
        <w:t>Определяется параметр А.</w:t>
      </w:r>
    </w:p>
    <w:p w:rsidR="003E31AC" w:rsidRDefault="00AE56C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2. </w:t>
      </w:r>
      <w:r w:rsidR="003E31AC" w:rsidRPr="00C14CF6">
        <w:rPr>
          <w:rFonts w:ascii="Times New Roman" w:hAnsi="Times New Roman"/>
          <w:color w:val="000000"/>
          <w:sz w:val="20"/>
          <w:szCs w:val="20"/>
        </w:rPr>
        <w:t>Определяется величина</w:t>
      </w:r>
    </w:p>
    <w:p w:rsidR="00065787" w:rsidRPr="00B042DD" w:rsidRDefault="006E1BCB" w:rsidP="001C7B0F">
      <w:pPr>
        <w:pStyle w:val="af7"/>
        <w:widowControl w:val="0"/>
        <w:jc w:val="right"/>
        <w:rPr>
          <w:rFonts w:ascii="Times New Roman" w:hAnsi="Times New Roman"/>
          <w:color w:val="000000"/>
          <w:position w:val="-6"/>
          <w:sz w:val="20"/>
          <w:szCs w:val="20"/>
        </w:rPr>
      </w:pPr>
      <w:r w:rsidRPr="00B042DD">
        <w:rPr>
          <w:rFonts w:ascii="Times New Roman" w:hAnsi="Times New Roman"/>
          <w:position w:val="-24"/>
          <w:sz w:val="20"/>
          <w:szCs w:val="20"/>
        </w:rPr>
        <w:object w:dxaOrig="2340" w:dyaOrig="1080">
          <v:shape id="_x0000_i1069" type="#_x0000_t75" style="width:102pt;height:45.75pt" o:ole="">
            <v:imagedata r:id="rId125" o:title=""/>
          </v:shape>
          <o:OLEObject Type="Embed" ProgID="Equation.3" ShapeID="_x0000_i1069" DrawAspect="Content" ObjectID="_1477831548" r:id="rId126"/>
        </w:object>
      </w:r>
      <w:r w:rsidR="007D531A" w:rsidRPr="00B042DD">
        <w:rPr>
          <w:rFonts w:ascii="Times New Roman" w:hAnsi="Times New Roman"/>
          <w:position w:val="-24"/>
          <w:sz w:val="20"/>
          <w:szCs w:val="20"/>
        </w:rPr>
        <w:t xml:space="preserve"> </w:t>
      </w:r>
      <w:r w:rsidR="007D531A" w:rsidRPr="00B042DD">
        <w:rPr>
          <w:rFonts w:ascii="Times New Roman" w:hAnsi="Times New Roman"/>
          <w:position w:val="-6"/>
          <w:sz w:val="20"/>
          <w:szCs w:val="20"/>
        </w:rPr>
        <w:t xml:space="preserve">  </w:t>
      </w:r>
      <w:r w:rsidR="00293C1C" w:rsidRPr="00B042DD">
        <w:rPr>
          <w:rFonts w:ascii="Times New Roman" w:hAnsi="Times New Roman"/>
          <w:position w:val="-6"/>
          <w:sz w:val="20"/>
          <w:szCs w:val="20"/>
        </w:rPr>
        <w:t xml:space="preserve">                         (4.</w:t>
      </w:r>
      <w:r w:rsidR="00833E7C">
        <w:rPr>
          <w:rFonts w:ascii="Times New Roman" w:hAnsi="Times New Roman"/>
          <w:position w:val="-6"/>
          <w:sz w:val="20"/>
          <w:szCs w:val="20"/>
        </w:rPr>
        <w:t>32</w:t>
      </w:r>
      <w:r w:rsidR="007D531A" w:rsidRPr="00B042DD">
        <w:rPr>
          <w:rFonts w:ascii="Times New Roman" w:hAnsi="Times New Roman"/>
          <w:position w:val="-6"/>
          <w:sz w:val="20"/>
          <w:szCs w:val="20"/>
        </w:rPr>
        <w:t>)</w:t>
      </w:r>
    </w:p>
    <w:p w:rsidR="00065787" w:rsidRPr="007D531A" w:rsidRDefault="00065787"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jc w:val="both"/>
        <w:rPr>
          <w:rFonts w:ascii="Times New Roman" w:hAnsi="Times New Roman"/>
          <w:sz w:val="20"/>
          <w:szCs w:val="20"/>
        </w:rPr>
      </w:pPr>
      <w:r w:rsidRPr="00C14CF6">
        <w:rPr>
          <w:rFonts w:ascii="Times New Roman" w:hAnsi="Times New Roman"/>
          <w:color w:val="000000"/>
          <w:sz w:val="20"/>
          <w:szCs w:val="20"/>
        </w:rPr>
        <w:t xml:space="preserve">при </w:t>
      </w:r>
      <w:r w:rsidRPr="00C14CF6">
        <w:rPr>
          <w:rFonts w:ascii="Times New Roman" w:hAnsi="Times New Roman"/>
          <w:iCs/>
          <w:color w:val="000000"/>
          <w:sz w:val="20"/>
          <w:szCs w:val="20"/>
          <w:lang w:val="en-US"/>
        </w:rPr>
        <w:t>t</w:t>
      </w:r>
      <w:r w:rsidRPr="00C14CF6">
        <w:rPr>
          <w:rFonts w:ascii="Times New Roman" w:hAnsi="Times New Roman"/>
          <w:iCs/>
          <w:color w:val="000000"/>
          <w:sz w:val="20"/>
          <w:szCs w:val="20"/>
          <w:vertAlign w:val="subscript"/>
          <w:lang w:val="en-US"/>
        </w:rPr>
        <w:t>con</w:t>
      </w:r>
      <w:r w:rsidRPr="00C14CF6">
        <w:rPr>
          <w:rFonts w:ascii="Times New Roman" w:hAnsi="Times New Roman"/>
          <w:iCs/>
          <w:color w:val="000000"/>
          <w:sz w:val="20"/>
          <w:szCs w:val="20"/>
        </w:rPr>
        <w:t xml:space="preserve"> = 5 </w:t>
      </w:r>
      <w:r w:rsidRPr="00C14CF6">
        <w:rPr>
          <w:rFonts w:ascii="Times New Roman" w:hAnsi="Times New Roman"/>
          <w:color w:val="000000"/>
          <w:sz w:val="20"/>
          <w:szCs w:val="20"/>
        </w:rPr>
        <w:t>мин, так как заданием на проектирование предполагается наличие внутриквартальной дождевой сети.</w:t>
      </w:r>
    </w:p>
    <w:p w:rsidR="003E31AC" w:rsidRPr="00C14CF6" w:rsidRDefault="00AE56C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lastRenderedPageBreak/>
        <w:t>3.</w:t>
      </w:r>
      <w:r w:rsidR="00B042DD">
        <w:rPr>
          <w:rFonts w:ascii="Times New Roman" w:hAnsi="Times New Roman"/>
          <w:color w:val="000000"/>
          <w:sz w:val="20"/>
          <w:szCs w:val="20"/>
        </w:rPr>
        <w:t> </w:t>
      </w:r>
      <w:r w:rsidR="003E31AC" w:rsidRPr="00C14CF6">
        <w:rPr>
          <w:rFonts w:ascii="Times New Roman" w:hAnsi="Times New Roman"/>
          <w:color w:val="000000"/>
          <w:sz w:val="20"/>
          <w:szCs w:val="20"/>
        </w:rPr>
        <w:t xml:space="preserve">Определяется среднее значение коэффициента стока </w:t>
      </w:r>
      <w:r w:rsidR="006E1BCB">
        <w:rPr>
          <w:rFonts w:ascii="Times New Roman" w:hAnsi="Times New Roman"/>
          <w:iCs/>
          <w:color w:val="000000"/>
          <w:sz w:val="20"/>
          <w:szCs w:val="20"/>
          <w:lang w:val="en-US"/>
        </w:rPr>
        <w:t>Z</w:t>
      </w:r>
      <w:r w:rsidR="003E31AC" w:rsidRPr="00C14CF6">
        <w:rPr>
          <w:rFonts w:ascii="Times New Roman" w:hAnsi="Times New Roman"/>
          <w:iCs/>
          <w:color w:val="000000"/>
          <w:sz w:val="20"/>
          <w:szCs w:val="20"/>
          <w:vertAlign w:val="subscript"/>
          <w:lang w:val="en-US"/>
        </w:rPr>
        <w:t>mid</w:t>
      </w:r>
      <w:r w:rsidR="003E6608">
        <w:rPr>
          <w:rFonts w:ascii="Times New Roman" w:hAnsi="Times New Roman"/>
          <w:iCs/>
          <w:color w:val="000000"/>
          <w:sz w:val="20"/>
          <w:szCs w:val="20"/>
          <w:vertAlign w:val="subscript"/>
        </w:rPr>
        <w:t xml:space="preserve"> </w:t>
      </w:r>
      <w:r w:rsidR="003E31AC" w:rsidRPr="00C14CF6">
        <w:rPr>
          <w:rFonts w:ascii="Times New Roman" w:hAnsi="Times New Roman"/>
          <w:color w:val="000000"/>
          <w:sz w:val="20"/>
          <w:szCs w:val="20"/>
        </w:rPr>
        <w:t>как средневзвешенная величина в зависимости от значений коэффицие</w:t>
      </w:r>
      <w:r w:rsidR="003E31AC" w:rsidRPr="00C14CF6">
        <w:rPr>
          <w:rFonts w:ascii="Times New Roman" w:hAnsi="Times New Roman"/>
          <w:color w:val="000000"/>
          <w:sz w:val="20"/>
          <w:szCs w:val="20"/>
        </w:rPr>
        <w:t>н</w:t>
      </w:r>
      <w:r w:rsidR="003E31AC" w:rsidRPr="00C14CF6">
        <w:rPr>
          <w:rFonts w:ascii="Times New Roman" w:hAnsi="Times New Roman"/>
          <w:color w:val="000000"/>
          <w:sz w:val="20"/>
          <w:szCs w:val="20"/>
        </w:rPr>
        <w:t>тов, характеризующих поверхности покрытий, по формуле</w:t>
      </w:r>
    </w:p>
    <w:p w:rsidR="003E6608" w:rsidRPr="00B042DD" w:rsidRDefault="006E1BCB" w:rsidP="001C7B0F">
      <w:pPr>
        <w:pStyle w:val="af7"/>
        <w:widowControl w:val="0"/>
        <w:jc w:val="right"/>
        <w:rPr>
          <w:rFonts w:ascii="Times New Roman" w:hAnsi="Times New Roman"/>
          <w:color w:val="000000"/>
          <w:sz w:val="20"/>
          <w:szCs w:val="20"/>
        </w:rPr>
      </w:pPr>
      <w:r w:rsidRPr="00B042DD">
        <w:rPr>
          <w:rFonts w:ascii="Times New Roman" w:hAnsi="Times New Roman"/>
          <w:position w:val="-32"/>
          <w:sz w:val="20"/>
          <w:szCs w:val="20"/>
        </w:rPr>
        <w:object w:dxaOrig="1600" w:dyaOrig="760">
          <v:shape id="_x0000_i1070" type="#_x0000_t75" style="width:68.25pt;height:32.25pt" o:ole="">
            <v:imagedata r:id="rId127" o:title=""/>
          </v:shape>
          <o:OLEObject Type="Embed" ProgID="Equation.3" ShapeID="_x0000_i1070" DrawAspect="Content" ObjectID="_1477831549" r:id="rId128"/>
        </w:object>
      </w:r>
      <w:r w:rsidR="003E6608" w:rsidRPr="00B042DD">
        <w:rPr>
          <w:rFonts w:ascii="Times New Roman" w:hAnsi="Times New Roman"/>
          <w:sz w:val="20"/>
          <w:szCs w:val="20"/>
        </w:rPr>
        <w:t xml:space="preserve"> </w:t>
      </w:r>
      <w:r w:rsidR="007D531A" w:rsidRPr="00B042DD">
        <w:rPr>
          <w:rFonts w:ascii="Times New Roman" w:hAnsi="Times New Roman"/>
          <w:sz w:val="20"/>
          <w:szCs w:val="20"/>
        </w:rPr>
        <w:t xml:space="preserve">          </w:t>
      </w:r>
      <w:r w:rsidR="00BA0663" w:rsidRPr="00B042DD">
        <w:rPr>
          <w:rFonts w:ascii="Times New Roman" w:hAnsi="Times New Roman"/>
          <w:sz w:val="20"/>
          <w:szCs w:val="20"/>
        </w:rPr>
        <w:t xml:space="preserve">                          </w:t>
      </w:r>
      <w:r w:rsidR="007D531A" w:rsidRPr="00B042DD">
        <w:rPr>
          <w:rFonts w:ascii="Times New Roman" w:hAnsi="Times New Roman"/>
          <w:sz w:val="20"/>
          <w:szCs w:val="20"/>
        </w:rPr>
        <w:t xml:space="preserve">   (4.</w:t>
      </w:r>
      <w:r w:rsidR="00833E7C">
        <w:rPr>
          <w:rFonts w:ascii="Times New Roman" w:hAnsi="Times New Roman"/>
          <w:sz w:val="20"/>
          <w:szCs w:val="20"/>
        </w:rPr>
        <w:t>33</w:t>
      </w:r>
      <w:r w:rsidR="007D531A" w:rsidRPr="00B042DD">
        <w:rPr>
          <w:rFonts w:ascii="Times New Roman" w:hAnsi="Times New Roman"/>
          <w:sz w:val="20"/>
          <w:szCs w:val="20"/>
        </w:rPr>
        <w:t>)</w:t>
      </w:r>
    </w:p>
    <w:p w:rsidR="003E31AC" w:rsidRPr="00C14CF6" w:rsidRDefault="003E31AC" w:rsidP="001C7B0F">
      <w:pPr>
        <w:pStyle w:val="af7"/>
        <w:widowControl w:val="0"/>
        <w:ind w:left="709" w:hanging="709"/>
        <w:jc w:val="both"/>
        <w:rPr>
          <w:rFonts w:ascii="Times New Roman" w:hAnsi="Times New Roman"/>
          <w:sz w:val="20"/>
          <w:szCs w:val="20"/>
        </w:rPr>
      </w:pPr>
      <w:r w:rsidRPr="00C14CF6">
        <w:rPr>
          <w:rFonts w:ascii="Times New Roman" w:hAnsi="Times New Roman"/>
          <w:color w:val="000000"/>
          <w:sz w:val="20"/>
          <w:szCs w:val="20"/>
        </w:rPr>
        <w:t xml:space="preserve">где </w:t>
      </w:r>
      <w:r w:rsidRPr="00C14CF6">
        <w:rPr>
          <w:rFonts w:ascii="Times New Roman" w:hAnsi="Times New Roman"/>
          <w:iCs/>
          <w:smallCaps/>
          <w:color w:val="000000"/>
          <w:sz w:val="20"/>
          <w:szCs w:val="20"/>
          <w:lang w:val="en-US"/>
        </w:rPr>
        <w:t>F</w:t>
      </w:r>
      <w:r w:rsidR="00B042DD" w:rsidRPr="00C14CF6">
        <w:rPr>
          <w:rFonts w:ascii="Times New Roman" w:hAnsi="Times New Roman"/>
          <w:iCs/>
          <w:color w:val="000000"/>
          <w:sz w:val="20"/>
          <w:szCs w:val="20"/>
          <w:vertAlign w:val="subscript"/>
          <w:lang w:val="en-US"/>
        </w:rPr>
        <w:t>i</w:t>
      </w:r>
      <w:r w:rsidRPr="00C14CF6">
        <w:rPr>
          <w:rFonts w:ascii="Times New Roman" w:hAnsi="Times New Roman"/>
          <w:iCs/>
          <w:color w:val="000000"/>
          <w:sz w:val="20"/>
          <w:szCs w:val="20"/>
        </w:rPr>
        <w:t xml:space="preserve"> </w:t>
      </w:r>
      <w:r w:rsidR="00B042DD" w:rsidRPr="00B042DD">
        <w:rPr>
          <w:rFonts w:ascii="Times New Roman" w:hAnsi="Times New Roman"/>
          <w:iCs/>
          <w:color w:val="000000"/>
          <w:sz w:val="20"/>
          <w:szCs w:val="20"/>
        </w:rPr>
        <w:t>–</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площадь того или иного вида покрытия в процентах или долях от единицы (по заданию на проектирование);</w:t>
      </w:r>
    </w:p>
    <w:p w:rsidR="003E31AC" w:rsidRPr="00C14CF6" w:rsidRDefault="00B07439" w:rsidP="001C7B0F">
      <w:pPr>
        <w:pStyle w:val="af7"/>
        <w:widowControl w:val="0"/>
        <w:ind w:firstLine="284"/>
        <w:jc w:val="both"/>
        <w:rPr>
          <w:rFonts w:ascii="Times New Roman" w:hAnsi="Times New Roman"/>
          <w:sz w:val="20"/>
          <w:szCs w:val="20"/>
        </w:rPr>
      </w:pPr>
      <w:r>
        <w:rPr>
          <w:rFonts w:ascii="Times New Roman" w:hAnsi="Times New Roman"/>
          <w:iCs/>
          <w:color w:val="000000"/>
          <w:sz w:val="20"/>
          <w:szCs w:val="20"/>
          <w:lang w:val="en-US"/>
        </w:rPr>
        <w:t>Z</w:t>
      </w:r>
      <w:r w:rsidR="003E31AC" w:rsidRPr="00C14CF6">
        <w:rPr>
          <w:rFonts w:ascii="Times New Roman" w:hAnsi="Times New Roman"/>
          <w:iCs/>
          <w:color w:val="000000"/>
          <w:sz w:val="20"/>
          <w:szCs w:val="20"/>
          <w:vertAlign w:val="subscript"/>
          <w:lang w:val="en-US"/>
        </w:rPr>
        <w:t>i</w:t>
      </w:r>
      <w:r w:rsidR="003E31AC" w:rsidRPr="00C14CF6">
        <w:rPr>
          <w:rFonts w:ascii="Times New Roman" w:hAnsi="Times New Roman"/>
          <w:iCs/>
          <w:color w:val="000000"/>
          <w:sz w:val="20"/>
          <w:szCs w:val="20"/>
        </w:rPr>
        <w:t xml:space="preserve"> –</w:t>
      </w:r>
      <w:r w:rsidR="003E31AC" w:rsidRPr="00C14CF6">
        <w:rPr>
          <w:rFonts w:ascii="Times New Roman" w:hAnsi="Times New Roman"/>
          <w:color w:val="000000"/>
          <w:sz w:val="20"/>
          <w:szCs w:val="20"/>
        </w:rPr>
        <w:t xml:space="preserve"> коэффициенты, характеризующие различные поверхности: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а)</w:t>
      </w:r>
      <w:r w:rsidR="00362EC0">
        <w:rPr>
          <w:rFonts w:ascii="Times New Roman" w:hAnsi="Times New Roman"/>
          <w:color w:val="000000"/>
          <w:sz w:val="20"/>
          <w:szCs w:val="20"/>
          <w:lang w:val="en-US"/>
        </w:rPr>
        <w:t> </w:t>
      </w:r>
      <w:r w:rsidRPr="00C14CF6">
        <w:rPr>
          <w:rFonts w:ascii="Times New Roman" w:hAnsi="Times New Roman"/>
          <w:color w:val="000000"/>
          <w:sz w:val="20"/>
          <w:szCs w:val="20"/>
        </w:rPr>
        <w:t xml:space="preserve">для водопроницаемых поверхностей </w:t>
      </w:r>
      <w:r w:rsidR="00B07439">
        <w:rPr>
          <w:rFonts w:ascii="Times New Roman" w:hAnsi="Times New Roman"/>
          <w:iCs/>
          <w:color w:val="000000"/>
          <w:sz w:val="20"/>
          <w:szCs w:val="20"/>
          <w:lang w:val="en-US"/>
        </w:rPr>
        <w:t>Z</w:t>
      </w:r>
      <w:r w:rsidRPr="00362EC0">
        <w:rPr>
          <w:rFonts w:ascii="Times New Roman" w:hAnsi="Times New Roman"/>
          <w:iCs/>
          <w:color w:val="000000"/>
          <w:sz w:val="20"/>
          <w:szCs w:val="20"/>
          <w:vertAlign w:val="subscript"/>
          <w:lang w:val="en-US"/>
        </w:rPr>
        <w:t>i</w:t>
      </w:r>
      <w:r w:rsidR="00362EC0" w:rsidRPr="00362EC0">
        <w:rPr>
          <w:rFonts w:ascii="Times New Roman" w:hAnsi="Times New Roman"/>
          <w:iCs/>
          <w:color w:val="000000"/>
          <w:sz w:val="20"/>
          <w:szCs w:val="20"/>
        </w:rPr>
        <w:t xml:space="preserve"> </w:t>
      </w:r>
      <w:r w:rsidRPr="00362EC0">
        <w:rPr>
          <w:rFonts w:ascii="Times New Roman" w:hAnsi="Times New Roman"/>
          <w:color w:val="000000"/>
          <w:sz w:val="20"/>
          <w:szCs w:val="20"/>
        </w:rPr>
        <w:t>определяется</w:t>
      </w:r>
      <w:r w:rsidRPr="00C14CF6">
        <w:rPr>
          <w:rFonts w:ascii="Times New Roman" w:hAnsi="Times New Roman"/>
          <w:color w:val="000000"/>
          <w:sz w:val="20"/>
          <w:szCs w:val="20"/>
        </w:rPr>
        <w:t xml:space="preserve"> по табл. 9 [5];</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б)</w:t>
      </w:r>
      <w:r w:rsidR="00362EC0">
        <w:rPr>
          <w:rFonts w:ascii="Times New Roman" w:hAnsi="Times New Roman"/>
          <w:color w:val="000000"/>
          <w:sz w:val="20"/>
          <w:szCs w:val="20"/>
          <w:lang w:val="en-US"/>
        </w:rPr>
        <w:t> </w:t>
      </w:r>
      <w:r w:rsidR="00A12217">
        <w:rPr>
          <w:rFonts w:ascii="Times New Roman" w:hAnsi="Times New Roman"/>
          <w:color w:val="000000"/>
          <w:sz w:val="20"/>
          <w:szCs w:val="20"/>
        </w:rPr>
        <w:t>для</w:t>
      </w:r>
      <w:r w:rsidRPr="00C14CF6">
        <w:rPr>
          <w:rFonts w:ascii="Times New Roman" w:hAnsi="Times New Roman"/>
          <w:color w:val="000000"/>
          <w:sz w:val="20"/>
          <w:szCs w:val="20"/>
        </w:rPr>
        <w:t xml:space="preserve"> водонепроницаемых поверхностей </w:t>
      </w:r>
      <w:r w:rsidR="00B07439">
        <w:rPr>
          <w:rFonts w:ascii="Times New Roman" w:hAnsi="Times New Roman"/>
          <w:color w:val="000000"/>
          <w:sz w:val="20"/>
          <w:szCs w:val="20"/>
          <w:lang w:val="en-US"/>
        </w:rPr>
        <w:t>Z</w:t>
      </w:r>
      <w:r w:rsidRPr="00C14CF6">
        <w:rPr>
          <w:rFonts w:ascii="Times New Roman" w:hAnsi="Times New Roman"/>
          <w:color w:val="000000"/>
          <w:sz w:val="20"/>
          <w:szCs w:val="20"/>
          <w:vertAlign w:val="subscript"/>
          <w:lang w:val="en-US"/>
        </w:rPr>
        <w:t>i</w:t>
      </w:r>
      <w:r w:rsidR="00A12217">
        <w:rPr>
          <w:rFonts w:ascii="Times New Roman" w:hAnsi="Times New Roman"/>
          <w:color w:val="000000"/>
          <w:sz w:val="20"/>
          <w:szCs w:val="20"/>
        </w:rPr>
        <w:t xml:space="preserve"> определяется по табл.</w:t>
      </w:r>
      <w:r w:rsidR="00362EC0">
        <w:rPr>
          <w:rFonts w:ascii="Times New Roman" w:hAnsi="Times New Roman"/>
          <w:color w:val="000000"/>
          <w:sz w:val="20"/>
          <w:szCs w:val="20"/>
          <w:lang w:val="en-US"/>
        </w:rPr>
        <w:t> </w:t>
      </w:r>
      <w:r w:rsidR="00A12217">
        <w:rPr>
          <w:rFonts w:ascii="Times New Roman" w:hAnsi="Times New Roman"/>
          <w:color w:val="000000"/>
          <w:sz w:val="20"/>
          <w:szCs w:val="20"/>
        </w:rPr>
        <w:t xml:space="preserve">10 [5] </w:t>
      </w:r>
      <w:r w:rsidRPr="00C14CF6">
        <w:rPr>
          <w:rFonts w:ascii="Times New Roman" w:hAnsi="Times New Roman"/>
          <w:color w:val="000000"/>
          <w:sz w:val="20"/>
          <w:szCs w:val="20"/>
        </w:rPr>
        <w:t>в зависимости от значения параметра А.</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4.</w:t>
      </w:r>
      <w:r w:rsidR="00362EC0">
        <w:rPr>
          <w:rFonts w:ascii="Times New Roman" w:hAnsi="Times New Roman"/>
          <w:color w:val="000000"/>
          <w:sz w:val="20"/>
          <w:szCs w:val="20"/>
          <w:lang w:val="en-US"/>
        </w:rPr>
        <w:t> </w:t>
      </w:r>
      <w:r w:rsidRPr="00C14CF6">
        <w:rPr>
          <w:rFonts w:ascii="Times New Roman" w:hAnsi="Times New Roman"/>
          <w:color w:val="000000"/>
          <w:sz w:val="20"/>
          <w:szCs w:val="20"/>
        </w:rPr>
        <w:t>Определяется удельный расход дожде</w:t>
      </w:r>
      <w:r w:rsidR="00A12217">
        <w:rPr>
          <w:rFonts w:ascii="Times New Roman" w:hAnsi="Times New Roman"/>
          <w:color w:val="000000"/>
          <w:sz w:val="20"/>
          <w:szCs w:val="20"/>
        </w:rPr>
        <w:t>вых вод, поступающих в сеть с 1</w:t>
      </w:r>
      <w:r w:rsidR="00362EC0">
        <w:rPr>
          <w:rFonts w:ascii="Times New Roman" w:hAnsi="Times New Roman"/>
          <w:color w:val="000000"/>
          <w:sz w:val="20"/>
          <w:szCs w:val="20"/>
          <w:lang w:val="en-US"/>
        </w:rPr>
        <w:t> </w:t>
      </w:r>
      <w:r w:rsidRPr="00C14CF6">
        <w:rPr>
          <w:rFonts w:ascii="Times New Roman" w:hAnsi="Times New Roman"/>
          <w:color w:val="000000"/>
          <w:sz w:val="20"/>
          <w:szCs w:val="20"/>
        </w:rPr>
        <w:t xml:space="preserve">га канализуемой территории при </w:t>
      </w: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rPr>
        <w:t xml:space="preserve">р </w:t>
      </w:r>
      <w:r w:rsidRPr="00C14CF6">
        <w:rPr>
          <w:rFonts w:ascii="Times New Roman" w:hAnsi="Times New Roman"/>
          <w:color w:val="000000"/>
          <w:sz w:val="20"/>
          <w:szCs w:val="20"/>
        </w:rPr>
        <w:t>= 0, по формуле</w:t>
      </w:r>
    </w:p>
    <w:p w:rsidR="003E6608" w:rsidRPr="00ED26EF" w:rsidRDefault="00B07439" w:rsidP="001C7B0F">
      <w:pPr>
        <w:pStyle w:val="af7"/>
        <w:widowControl w:val="0"/>
        <w:jc w:val="right"/>
        <w:rPr>
          <w:rFonts w:ascii="Times New Roman" w:hAnsi="Times New Roman"/>
          <w:color w:val="000000"/>
          <w:position w:val="-6"/>
          <w:sz w:val="20"/>
          <w:szCs w:val="20"/>
        </w:rPr>
      </w:pPr>
      <w:r w:rsidRPr="003E6608">
        <w:rPr>
          <w:position w:val="-12"/>
          <w:sz w:val="20"/>
          <w:szCs w:val="20"/>
        </w:rPr>
        <w:object w:dxaOrig="1620" w:dyaOrig="380">
          <v:shape id="_x0000_i1071" type="#_x0000_t75" style="width:69pt;height:15.75pt" o:ole="">
            <v:imagedata r:id="rId129" o:title=""/>
          </v:shape>
          <o:OLEObject Type="Embed" ProgID="Equation.3" ShapeID="_x0000_i1071" DrawAspect="Content" ObjectID="_1477831550" r:id="rId130"/>
        </w:object>
      </w:r>
      <w:r w:rsidR="00362EC0" w:rsidRPr="00362EC0">
        <w:rPr>
          <w:position w:val="-12"/>
          <w:sz w:val="20"/>
          <w:szCs w:val="20"/>
        </w:rPr>
        <w:t xml:space="preserve">          </w:t>
      </w:r>
      <w:r w:rsidR="00362EC0" w:rsidRPr="00362EC0">
        <w:rPr>
          <w:rFonts w:ascii="Times New Roman" w:hAnsi="Times New Roman"/>
          <w:position w:val="-6"/>
          <w:sz w:val="20"/>
          <w:szCs w:val="20"/>
        </w:rPr>
        <w:t xml:space="preserve">     </w:t>
      </w:r>
      <w:r w:rsidR="007D531A">
        <w:rPr>
          <w:rFonts w:ascii="Times New Roman" w:hAnsi="Times New Roman"/>
          <w:position w:val="-6"/>
          <w:sz w:val="20"/>
          <w:szCs w:val="20"/>
        </w:rPr>
        <w:t xml:space="preserve">            </w:t>
      </w:r>
      <w:r w:rsidR="009D5B06">
        <w:rPr>
          <w:rFonts w:ascii="Times New Roman" w:hAnsi="Times New Roman"/>
          <w:position w:val="-6"/>
          <w:sz w:val="20"/>
          <w:szCs w:val="20"/>
        </w:rPr>
        <w:t xml:space="preserve">         (4.</w:t>
      </w:r>
      <w:r w:rsidR="00833E7C">
        <w:rPr>
          <w:rFonts w:ascii="Times New Roman" w:hAnsi="Times New Roman"/>
          <w:position w:val="-6"/>
          <w:sz w:val="20"/>
          <w:szCs w:val="20"/>
        </w:rPr>
        <w:t>34</w:t>
      </w:r>
      <w:r w:rsidR="007D531A">
        <w:rPr>
          <w:rFonts w:ascii="Times New Roman" w:hAnsi="Times New Roman"/>
          <w:position w:val="-6"/>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5.</w:t>
      </w:r>
      <w:r w:rsidR="00362EC0">
        <w:rPr>
          <w:rFonts w:ascii="Times New Roman" w:hAnsi="Times New Roman"/>
          <w:color w:val="000000"/>
          <w:sz w:val="20"/>
          <w:szCs w:val="20"/>
          <w:lang w:val="en-US"/>
        </w:rPr>
        <w:t> </w:t>
      </w:r>
      <w:r w:rsidRPr="00C14CF6">
        <w:rPr>
          <w:rFonts w:ascii="Times New Roman" w:hAnsi="Times New Roman"/>
          <w:color w:val="000000"/>
          <w:sz w:val="20"/>
          <w:szCs w:val="20"/>
        </w:rPr>
        <w:t>Расчетный коллектор разбивается на расчетные участки и прои</w:t>
      </w:r>
      <w:r w:rsidRPr="00C14CF6">
        <w:rPr>
          <w:rFonts w:ascii="Times New Roman" w:hAnsi="Times New Roman"/>
          <w:color w:val="000000"/>
          <w:sz w:val="20"/>
          <w:szCs w:val="20"/>
        </w:rPr>
        <w:t>з</w:t>
      </w:r>
      <w:r w:rsidRPr="00C14CF6">
        <w:rPr>
          <w:rFonts w:ascii="Times New Roman" w:hAnsi="Times New Roman"/>
          <w:color w:val="000000"/>
          <w:sz w:val="20"/>
          <w:szCs w:val="20"/>
        </w:rPr>
        <w:t>водится определение площадей стока, тяготеющих к каждому расче</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ному участку. С этого пункта рекомендуется расчет вести в табличной форме </w:t>
      </w:r>
      <w:r w:rsidR="00362EC0" w:rsidRPr="00362EC0">
        <w:rPr>
          <w:rFonts w:ascii="Times New Roman" w:hAnsi="Times New Roman"/>
          <w:color w:val="000000"/>
          <w:sz w:val="20"/>
          <w:szCs w:val="20"/>
        </w:rPr>
        <w:t>(</w:t>
      </w:r>
      <w:r w:rsidRPr="00C14CF6">
        <w:rPr>
          <w:rFonts w:ascii="Times New Roman" w:hAnsi="Times New Roman"/>
          <w:color w:val="000000"/>
          <w:sz w:val="20"/>
          <w:szCs w:val="20"/>
        </w:rPr>
        <w:t xml:space="preserve">табл. </w:t>
      </w:r>
      <w:r w:rsidR="00362EC0">
        <w:rPr>
          <w:rFonts w:ascii="Times New Roman" w:hAnsi="Times New Roman"/>
          <w:color w:val="000000"/>
          <w:sz w:val="20"/>
          <w:szCs w:val="20"/>
          <w:lang w:val="en-US"/>
        </w:rPr>
        <w:t>4</w:t>
      </w:r>
      <w:r w:rsidR="00362EC0">
        <w:rPr>
          <w:rFonts w:ascii="Times New Roman" w:hAnsi="Times New Roman"/>
          <w:color w:val="000000"/>
          <w:sz w:val="20"/>
          <w:szCs w:val="20"/>
        </w:rPr>
        <w:t>.</w:t>
      </w:r>
      <w:r w:rsidR="00362EC0">
        <w:rPr>
          <w:rFonts w:ascii="Times New Roman" w:hAnsi="Times New Roman"/>
          <w:color w:val="000000"/>
          <w:sz w:val="20"/>
          <w:szCs w:val="20"/>
          <w:lang w:val="en-US"/>
        </w:rPr>
        <w:t>3)</w:t>
      </w:r>
      <w:r w:rsidRPr="00C14CF6">
        <w:rPr>
          <w:rFonts w:ascii="Times New Roman" w:hAnsi="Times New Roman"/>
          <w:color w:val="000000"/>
          <w:sz w:val="20"/>
          <w:szCs w:val="20"/>
        </w:rPr>
        <w:t>.</w:t>
      </w:r>
    </w:p>
    <w:p w:rsidR="00E7262B" w:rsidRDefault="00E7262B" w:rsidP="001C7B0F">
      <w:pPr>
        <w:pStyle w:val="af7"/>
        <w:widowControl w:val="0"/>
        <w:jc w:val="both"/>
        <w:rPr>
          <w:rFonts w:ascii="Times New Roman" w:hAnsi="Times New Roman"/>
          <w:sz w:val="16"/>
          <w:szCs w:val="16"/>
        </w:rPr>
      </w:pPr>
    </w:p>
    <w:p w:rsidR="003E31AC" w:rsidRPr="00991C89" w:rsidRDefault="003E31AC" w:rsidP="001C7B0F">
      <w:pPr>
        <w:pStyle w:val="af7"/>
        <w:widowControl w:val="0"/>
        <w:jc w:val="center"/>
        <w:rPr>
          <w:rFonts w:ascii="Times New Roman" w:hAnsi="Times New Roman"/>
          <w:sz w:val="16"/>
          <w:szCs w:val="16"/>
        </w:rPr>
      </w:pPr>
      <w:r w:rsidRPr="00991C89">
        <w:rPr>
          <w:rFonts w:ascii="Times New Roman" w:hAnsi="Times New Roman"/>
          <w:spacing w:val="20"/>
          <w:sz w:val="16"/>
          <w:szCs w:val="16"/>
        </w:rPr>
        <w:t>Таблица</w:t>
      </w:r>
      <w:r w:rsidR="009D5B06" w:rsidRPr="00991C89">
        <w:rPr>
          <w:rFonts w:ascii="Times New Roman" w:hAnsi="Times New Roman"/>
          <w:sz w:val="16"/>
          <w:szCs w:val="16"/>
        </w:rPr>
        <w:t xml:space="preserve"> 4.3.</w:t>
      </w:r>
      <w:r w:rsidRPr="00991C89">
        <w:rPr>
          <w:rFonts w:ascii="Times New Roman" w:hAnsi="Times New Roman"/>
          <w:sz w:val="16"/>
          <w:szCs w:val="16"/>
        </w:rPr>
        <w:t xml:space="preserve"> </w:t>
      </w:r>
      <w:r w:rsidR="00FA7579" w:rsidRPr="00EB186F">
        <w:rPr>
          <w:rFonts w:ascii="Times New Roman" w:hAnsi="Times New Roman"/>
          <w:b/>
          <w:sz w:val="16"/>
          <w:szCs w:val="16"/>
        </w:rPr>
        <w:t>Г</w:t>
      </w:r>
      <w:r w:rsidR="00062805" w:rsidRPr="00EB186F">
        <w:rPr>
          <w:rFonts w:ascii="Times New Roman" w:hAnsi="Times New Roman"/>
          <w:b/>
          <w:sz w:val="16"/>
          <w:szCs w:val="16"/>
        </w:rPr>
        <w:t>идравлический расчет</w:t>
      </w:r>
      <w:r w:rsidRPr="00EB186F">
        <w:rPr>
          <w:rFonts w:ascii="Times New Roman" w:hAnsi="Times New Roman"/>
          <w:b/>
          <w:sz w:val="16"/>
          <w:szCs w:val="16"/>
        </w:rPr>
        <w:t xml:space="preserve"> дождевого коллектора</w:t>
      </w:r>
    </w:p>
    <w:p w:rsidR="003E31AC" w:rsidRPr="00E7262B" w:rsidRDefault="003E31AC" w:rsidP="001C7B0F">
      <w:pPr>
        <w:pStyle w:val="af7"/>
        <w:widowControl w:val="0"/>
        <w:jc w:val="both"/>
        <w:rPr>
          <w:rFonts w:ascii="Times New Roman" w:hAnsi="Times New Roman"/>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566"/>
        <w:gridCol w:w="565"/>
        <w:gridCol w:w="426"/>
        <w:gridCol w:w="403"/>
        <w:gridCol w:w="415"/>
        <w:gridCol w:w="555"/>
        <w:gridCol w:w="693"/>
        <w:gridCol w:w="555"/>
        <w:gridCol w:w="415"/>
        <w:gridCol w:w="416"/>
        <w:gridCol w:w="545"/>
      </w:tblGrid>
      <w:tr w:rsidR="00FA7579" w:rsidRPr="00E7262B" w:rsidTr="00B07439">
        <w:trPr>
          <w:jc w:val="center"/>
        </w:trPr>
        <w:tc>
          <w:tcPr>
            <w:tcW w:w="465" w:type="pct"/>
            <w:vMerge w:val="restart"/>
            <w:tcMar>
              <w:top w:w="0" w:type="dxa"/>
              <w:left w:w="17" w:type="dxa"/>
              <w:bottom w:w="0" w:type="dxa"/>
              <w:right w:w="17" w:type="dxa"/>
            </w:tcMar>
            <w:vAlign w:val="center"/>
            <w:hideMark/>
          </w:tcPr>
          <w:p w:rsidR="003E31AC" w:rsidRPr="00E7262B" w:rsidRDefault="00EB186F" w:rsidP="001C7B0F">
            <w:pPr>
              <w:pStyle w:val="af7"/>
              <w:widowControl w:val="0"/>
              <w:jc w:val="center"/>
              <w:rPr>
                <w:rFonts w:ascii="Times New Roman" w:hAnsi="Times New Roman"/>
                <w:sz w:val="16"/>
                <w:szCs w:val="16"/>
              </w:rPr>
            </w:pPr>
            <w:r>
              <w:rPr>
                <w:rFonts w:ascii="Times New Roman" w:hAnsi="Times New Roman"/>
                <w:sz w:val="16"/>
                <w:szCs w:val="16"/>
              </w:rPr>
              <w:t xml:space="preserve">Номер </w:t>
            </w:r>
            <w:r w:rsidR="003E31AC" w:rsidRPr="00E7262B">
              <w:rPr>
                <w:rFonts w:ascii="Times New Roman" w:hAnsi="Times New Roman"/>
                <w:sz w:val="16"/>
                <w:szCs w:val="16"/>
              </w:rPr>
              <w:t>участка</w:t>
            </w:r>
          </w:p>
        </w:tc>
        <w:tc>
          <w:tcPr>
            <w:tcW w:w="462" w:type="pct"/>
            <w:vMerge w:val="restar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 xml:space="preserve">Длина участка </w:t>
            </w:r>
            <w:r w:rsidRPr="00E7262B">
              <w:rPr>
                <w:rFonts w:ascii="Times New Roman" w:hAnsi="Times New Roman"/>
                <w:sz w:val="16"/>
                <w:szCs w:val="16"/>
                <w:lang w:val="en-US"/>
              </w:rPr>
              <w:t>L</w:t>
            </w:r>
            <w:r w:rsidRPr="00E7262B">
              <w:rPr>
                <w:rFonts w:ascii="Times New Roman" w:hAnsi="Times New Roman"/>
                <w:sz w:val="16"/>
                <w:szCs w:val="16"/>
              </w:rPr>
              <w:t>, м</w:t>
            </w:r>
          </w:p>
        </w:tc>
        <w:tc>
          <w:tcPr>
            <w:tcW w:w="1477" w:type="pct"/>
            <w:gridSpan w:val="4"/>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vertAlign w:val="superscript"/>
              </w:rPr>
            </w:pPr>
            <w:r w:rsidRPr="00E7262B">
              <w:rPr>
                <w:rFonts w:ascii="Times New Roman" w:hAnsi="Times New Roman"/>
                <w:sz w:val="16"/>
                <w:szCs w:val="16"/>
              </w:rPr>
              <w:t xml:space="preserve">Площадь стока </w:t>
            </w:r>
            <w:r w:rsidRPr="00E7262B">
              <w:rPr>
                <w:rFonts w:ascii="Times New Roman" w:hAnsi="Times New Roman"/>
                <w:sz w:val="16"/>
                <w:szCs w:val="16"/>
                <w:lang w:val="en-US"/>
              </w:rPr>
              <w:t>F</w:t>
            </w:r>
            <w:r w:rsidRPr="00E7262B">
              <w:rPr>
                <w:rFonts w:ascii="Times New Roman" w:hAnsi="Times New Roman"/>
                <w:sz w:val="16"/>
                <w:szCs w:val="16"/>
              </w:rPr>
              <w:t>, м</w:t>
            </w:r>
            <w:r w:rsidRPr="00E7262B">
              <w:rPr>
                <w:rFonts w:ascii="Times New Roman" w:hAnsi="Times New Roman"/>
                <w:sz w:val="16"/>
                <w:szCs w:val="16"/>
                <w:vertAlign w:val="superscript"/>
              </w:rPr>
              <w:t>2</w:t>
            </w:r>
          </w:p>
        </w:tc>
        <w:tc>
          <w:tcPr>
            <w:tcW w:w="453" w:type="pct"/>
            <w:vMerge w:val="restart"/>
            <w:tcMar>
              <w:top w:w="0" w:type="dxa"/>
              <w:left w:w="17" w:type="dxa"/>
              <w:bottom w:w="0" w:type="dxa"/>
              <w:right w:w="17" w:type="dxa"/>
            </w:tcMar>
            <w:vAlign w:val="center"/>
            <w:hideMark/>
          </w:tcPr>
          <w:p w:rsidR="003E31AC" w:rsidRPr="00E7262B" w:rsidRDefault="00E7262B" w:rsidP="001C7B0F">
            <w:pPr>
              <w:pStyle w:val="af7"/>
              <w:widowControl w:val="0"/>
              <w:jc w:val="center"/>
              <w:rPr>
                <w:rFonts w:ascii="Times New Roman" w:hAnsi="Times New Roman"/>
                <w:sz w:val="16"/>
                <w:szCs w:val="16"/>
              </w:rPr>
            </w:pPr>
            <w:r w:rsidRPr="00E7262B">
              <w:rPr>
                <w:rFonts w:ascii="Times New Roman" w:hAnsi="Times New Roman"/>
                <w:sz w:val="16"/>
                <w:szCs w:val="16"/>
              </w:rPr>
              <w:object w:dxaOrig="280" w:dyaOrig="360">
                <v:shape id="_x0000_i1072" type="#_x0000_t75" style="width:11.25pt;height:15pt" o:ole="">
                  <v:imagedata r:id="rId131" o:title=""/>
                </v:shape>
                <o:OLEObject Type="Embed" ProgID="Equation.3" ShapeID="_x0000_i1072" DrawAspect="Content" ObjectID="_1477831551" r:id="rId132"/>
              </w:object>
            </w:r>
            <w:r w:rsidR="003E31AC" w:rsidRPr="00E7262B">
              <w:rPr>
                <w:rFonts w:ascii="Times New Roman" w:hAnsi="Times New Roman"/>
                <w:sz w:val="16"/>
                <w:szCs w:val="16"/>
              </w:rPr>
              <w:t>при</w:t>
            </w:r>
          </w:p>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lang w:val="en-US"/>
              </w:rPr>
              <w:t>t</w:t>
            </w:r>
            <w:r w:rsidRPr="00E7262B">
              <w:rPr>
                <w:rFonts w:ascii="Times New Roman" w:hAnsi="Times New Roman"/>
                <w:sz w:val="16"/>
                <w:szCs w:val="16"/>
                <w:vertAlign w:val="subscript"/>
              </w:rPr>
              <w:t xml:space="preserve">р </w:t>
            </w:r>
            <w:r w:rsidRPr="00E7262B">
              <w:rPr>
                <w:rFonts w:ascii="Times New Roman" w:hAnsi="Times New Roman"/>
                <w:sz w:val="16"/>
                <w:szCs w:val="16"/>
              </w:rPr>
              <w:t>= 0,1</w:t>
            </w:r>
          </w:p>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л/с ∙ га</w:t>
            </w:r>
          </w:p>
        </w:tc>
        <w:tc>
          <w:tcPr>
            <w:tcW w:w="566" w:type="pct"/>
            <w:vMerge w:val="restar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Исчи</w:t>
            </w:r>
            <w:r w:rsidRPr="00E7262B">
              <w:rPr>
                <w:rFonts w:ascii="Times New Roman" w:hAnsi="Times New Roman"/>
                <w:sz w:val="16"/>
                <w:szCs w:val="16"/>
              </w:rPr>
              <w:t>с</w:t>
            </w:r>
            <w:r w:rsidRPr="00E7262B">
              <w:rPr>
                <w:rFonts w:ascii="Times New Roman" w:hAnsi="Times New Roman"/>
                <w:sz w:val="16"/>
                <w:szCs w:val="16"/>
              </w:rPr>
              <w:t xml:space="preserve">ленный расход </w:t>
            </w:r>
            <w:r w:rsidRPr="00E7262B">
              <w:rPr>
                <w:rFonts w:ascii="Times New Roman" w:hAnsi="Times New Roman"/>
                <w:sz w:val="16"/>
                <w:szCs w:val="16"/>
                <w:lang w:val="en-US"/>
              </w:rPr>
              <w:t>Q</w:t>
            </w:r>
            <w:r w:rsidRPr="00E7262B">
              <w:rPr>
                <w:rFonts w:ascii="Times New Roman" w:hAnsi="Times New Roman"/>
                <w:sz w:val="16"/>
                <w:szCs w:val="16"/>
                <w:vertAlign w:val="subscript"/>
                <w:lang w:val="en-US"/>
              </w:rPr>
              <w:t>r</w:t>
            </w:r>
            <w:r w:rsidRPr="00E7262B">
              <w:rPr>
                <w:rFonts w:ascii="Times New Roman" w:hAnsi="Times New Roman"/>
                <w:sz w:val="16"/>
                <w:szCs w:val="16"/>
              </w:rPr>
              <w:t>, л/с</w:t>
            </w:r>
          </w:p>
        </w:tc>
        <w:tc>
          <w:tcPr>
            <w:tcW w:w="453" w:type="pct"/>
            <w:vMerge w:val="restar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Ск</w:t>
            </w:r>
            <w:r w:rsidRPr="00E7262B">
              <w:rPr>
                <w:rFonts w:ascii="Times New Roman" w:hAnsi="Times New Roman"/>
                <w:sz w:val="16"/>
                <w:szCs w:val="16"/>
              </w:rPr>
              <w:t>о</w:t>
            </w:r>
            <w:r w:rsidRPr="00E7262B">
              <w:rPr>
                <w:rFonts w:ascii="Times New Roman" w:hAnsi="Times New Roman"/>
                <w:sz w:val="16"/>
                <w:szCs w:val="16"/>
              </w:rPr>
              <w:t xml:space="preserve">рость </w:t>
            </w:r>
            <w:r w:rsidR="00FA7579">
              <w:rPr>
                <w:rFonts w:ascii="Times New Roman" w:hAnsi="Times New Roman"/>
                <w:sz w:val="16"/>
                <w:szCs w:val="16"/>
                <w:lang w:val="en-US"/>
              </w:rPr>
              <w:t>ν</w:t>
            </w:r>
            <w:r w:rsidRPr="00E7262B">
              <w:rPr>
                <w:rFonts w:ascii="Times New Roman" w:hAnsi="Times New Roman"/>
                <w:sz w:val="16"/>
                <w:szCs w:val="16"/>
                <w:vertAlign w:val="subscript"/>
                <w:lang w:val="en-US"/>
              </w:rPr>
              <w:t>p</w:t>
            </w:r>
            <w:r w:rsidRPr="00E7262B">
              <w:rPr>
                <w:rFonts w:ascii="Times New Roman" w:hAnsi="Times New Roman"/>
                <w:sz w:val="16"/>
                <w:szCs w:val="16"/>
              </w:rPr>
              <w:t>, м/с</w:t>
            </w:r>
          </w:p>
        </w:tc>
        <w:tc>
          <w:tcPr>
            <w:tcW w:w="678" w:type="pct"/>
            <w:gridSpan w:val="2"/>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Продолж</w:t>
            </w:r>
            <w:r w:rsidRPr="00E7262B">
              <w:rPr>
                <w:rFonts w:ascii="Times New Roman" w:hAnsi="Times New Roman"/>
                <w:sz w:val="16"/>
                <w:szCs w:val="16"/>
              </w:rPr>
              <w:t>и</w:t>
            </w:r>
            <w:r w:rsidRPr="00E7262B">
              <w:rPr>
                <w:rFonts w:ascii="Times New Roman" w:hAnsi="Times New Roman"/>
                <w:sz w:val="16"/>
                <w:szCs w:val="16"/>
              </w:rPr>
              <w:t>тельность протока, мин</w:t>
            </w:r>
          </w:p>
        </w:tc>
        <w:tc>
          <w:tcPr>
            <w:tcW w:w="445" w:type="pct"/>
            <w:vMerge w:val="restar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Коэ</w:t>
            </w:r>
            <w:r w:rsidRPr="00E7262B">
              <w:rPr>
                <w:rFonts w:ascii="Times New Roman" w:hAnsi="Times New Roman"/>
                <w:sz w:val="16"/>
                <w:szCs w:val="16"/>
              </w:rPr>
              <w:t>ф</w:t>
            </w:r>
            <w:r w:rsidR="00EB186F">
              <w:rPr>
                <w:rFonts w:ascii="Times New Roman" w:hAnsi="Times New Roman"/>
                <w:sz w:val="16"/>
                <w:szCs w:val="16"/>
              </w:rPr>
              <w:t>фиц</w:t>
            </w:r>
            <w:r w:rsidR="00EB186F">
              <w:rPr>
                <w:rFonts w:ascii="Times New Roman" w:hAnsi="Times New Roman"/>
                <w:sz w:val="16"/>
                <w:szCs w:val="16"/>
              </w:rPr>
              <w:t>и</w:t>
            </w:r>
            <w:r w:rsidR="00EB186F">
              <w:rPr>
                <w:rFonts w:ascii="Times New Roman" w:hAnsi="Times New Roman"/>
                <w:sz w:val="16"/>
                <w:szCs w:val="16"/>
              </w:rPr>
              <w:t>ент</w:t>
            </w:r>
            <w:r w:rsidRPr="00E7262B">
              <w:rPr>
                <w:rFonts w:ascii="Times New Roman" w:hAnsi="Times New Roman"/>
                <w:sz w:val="16"/>
                <w:szCs w:val="16"/>
              </w:rPr>
              <w:t xml:space="preserve"> умень</w:t>
            </w:r>
            <w:r w:rsidR="00B07439" w:rsidRPr="00B07439">
              <w:rPr>
                <w:rFonts w:ascii="Times New Roman" w:hAnsi="Times New Roman"/>
                <w:sz w:val="16"/>
                <w:szCs w:val="16"/>
              </w:rPr>
              <w:t>-</w:t>
            </w:r>
            <w:r w:rsidRPr="00E7262B">
              <w:rPr>
                <w:rFonts w:ascii="Times New Roman" w:hAnsi="Times New Roman"/>
                <w:sz w:val="16"/>
                <w:szCs w:val="16"/>
              </w:rPr>
              <w:t>шения инте</w:t>
            </w:r>
            <w:r w:rsidRPr="00E7262B">
              <w:rPr>
                <w:rFonts w:ascii="Times New Roman" w:hAnsi="Times New Roman"/>
                <w:sz w:val="16"/>
                <w:szCs w:val="16"/>
              </w:rPr>
              <w:t>н</w:t>
            </w:r>
            <w:r w:rsidRPr="00E7262B">
              <w:rPr>
                <w:rFonts w:ascii="Times New Roman" w:hAnsi="Times New Roman"/>
                <w:sz w:val="16"/>
                <w:szCs w:val="16"/>
              </w:rPr>
              <w:t>сивн</w:t>
            </w:r>
            <w:r w:rsidRPr="00E7262B">
              <w:rPr>
                <w:rFonts w:ascii="Times New Roman" w:hAnsi="Times New Roman"/>
                <w:sz w:val="16"/>
                <w:szCs w:val="16"/>
              </w:rPr>
              <w:t>о</w:t>
            </w:r>
            <w:r w:rsidRPr="00E7262B">
              <w:rPr>
                <w:rFonts w:ascii="Times New Roman" w:hAnsi="Times New Roman"/>
                <w:sz w:val="16"/>
                <w:szCs w:val="16"/>
              </w:rPr>
              <w:t>сти φ</w:t>
            </w:r>
          </w:p>
        </w:tc>
      </w:tr>
      <w:tr w:rsidR="00E7262B" w:rsidRPr="00E7262B" w:rsidTr="00B07439">
        <w:trPr>
          <w:jc w:val="center"/>
        </w:trPr>
        <w:tc>
          <w:tcPr>
            <w:tcW w:w="465" w:type="pct"/>
            <w:vMerge/>
            <w:tcMar>
              <w:left w:w="17"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c>
          <w:tcPr>
            <w:tcW w:w="462" w:type="pct"/>
            <w:vMerge/>
            <w:tcMar>
              <w:left w:w="17"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c>
          <w:tcPr>
            <w:tcW w:w="461" w:type="pct"/>
            <w:tcMar>
              <w:top w:w="0" w:type="dxa"/>
              <w:left w:w="17" w:type="dxa"/>
              <w:bottom w:w="0" w:type="dxa"/>
              <w:right w:w="17" w:type="dxa"/>
            </w:tcMar>
            <w:vAlign w:val="center"/>
            <w:hideMark/>
          </w:tcPr>
          <w:p w:rsidR="003E31AC" w:rsidRPr="00E7262B" w:rsidRDefault="003E31AC" w:rsidP="00B07439">
            <w:pPr>
              <w:pStyle w:val="af7"/>
              <w:widowControl w:val="0"/>
              <w:jc w:val="center"/>
              <w:rPr>
                <w:rFonts w:ascii="Times New Roman" w:hAnsi="Times New Roman"/>
                <w:sz w:val="16"/>
                <w:szCs w:val="16"/>
              </w:rPr>
            </w:pPr>
            <w:r w:rsidRPr="00E7262B">
              <w:rPr>
                <w:rFonts w:ascii="Times New Roman" w:hAnsi="Times New Roman"/>
                <w:sz w:val="16"/>
                <w:szCs w:val="16"/>
              </w:rPr>
              <w:t>собс</w:t>
            </w:r>
            <w:r w:rsidRPr="00E7262B">
              <w:rPr>
                <w:rFonts w:ascii="Times New Roman" w:hAnsi="Times New Roman"/>
                <w:sz w:val="16"/>
                <w:szCs w:val="16"/>
              </w:rPr>
              <w:t>т</w:t>
            </w:r>
            <w:r w:rsidRPr="00E7262B">
              <w:rPr>
                <w:rFonts w:ascii="Times New Roman" w:hAnsi="Times New Roman"/>
                <w:sz w:val="16"/>
                <w:szCs w:val="16"/>
              </w:rPr>
              <w:t>венная</w:t>
            </w:r>
          </w:p>
        </w:tc>
        <w:tc>
          <w:tcPr>
            <w:tcW w:w="348"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пр</w:t>
            </w:r>
            <w:r w:rsidRPr="00E7262B">
              <w:rPr>
                <w:rFonts w:ascii="Times New Roman" w:hAnsi="Times New Roman"/>
                <w:sz w:val="16"/>
                <w:szCs w:val="16"/>
              </w:rPr>
              <w:t>и</w:t>
            </w:r>
            <w:r w:rsidRPr="00E7262B">
              <w:rPr>
                <w:rFonts w:ascii="Times New Roman" w:hAnsi="Times New Roman"/>
                <w:sz w:val="16"/>
                <w:szCs w:val="16"/>
              </w:rPr>
              <w:t>ток</w:t>
            </w:r>
          </w:p>
        </w:tc>
        <w:tc>
          <w:tcPr>
            <w:tcW w:w="32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тран</w:t>
            </w:r>
            <w:r w:rsidR="00B07439">
              <w:rPr>
                <w:rFonts w:ascii="Times New Roman" w:hAnsi="Times New Roman"/>
                <w:sz w:val="16"/>
                <w:szCs w:val="16"/>
                <w:lang w:val="en-US"/>
              </w:rPr>
              <w:t>-</w:t>
            </w:r>
            <w:r w:rsidRPr="00E7262B">
              <w:rPr>
                <w:rFonts w:ascii="Times New Roman" w:hAnsi="Times New Roman"/>
                <w:sz w:val="16"/>
                <w:szCs w:val="16"/>
              </w:rPr>
              <w:t>зит</w:t>
            </w:r>
          </w:p>
        </w:tc>
        <w:tc>
          <w:tcPr>
            <w:tcW w:w="33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о</w:t>
            </w:r>
            <w:r w:rsidRPr="00E7262B">
              <w:rPr>
                <w:rFonts w:ascii="Times New Roman" w:hAnsi="Times New Roman"/>
                <w:sz w:val="16"/>
                <w:szCs w:val="16"/>
              </w:rPr>
              <w:t>б</w:t>
            </w:r>
            <w:r w:rsidRPr="00E7262B">
              <w:rPr>
                <w:rFonts w:ascii="Times New Roman" w:hAnsi="Times New Roman"/>
                <w:sz w:val="16"/>
                <w:szCs w:val="16"/>
              </w:rPr>
              <w:t>щая</w:t>
            </w:r>
          </w:p>
        </w:tc>
        <w:tc>
          <w:tcPr>
            <w:tcW w:w="453" w:type="pct"/>
            <w:vMerge/>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c>
          <w:tcPr>
            <w:tcW w:w="566" w:type="pct"/>
            <w:vMerge/>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c>
          <w:tcPr>
            <w:tcW w:w="453" w:type="pct"/>
            <w:vMerge/>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c>
          <w:tcPr>
            <w:tcW w:w="33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vertAlign w:val="subscript"/>
              </w:rPr>
            </w:pPr>
            <w:r w:rsidRPr="00E7262B">
              <w:rPr>
                <w:rFonts w:ascii="Times New Roman" w:hAnsi="Times New Roman"/>
                <w:sz w:val="16"/>
                <w:szCs w:val="16"/>
                <w:lang w:val="en-US"/>
              </w:rPr>
              <w:t>t</w:t>
            </w:r>
            <w:r w:rsidRPr="00E7262B">
              <w:rPr>
                <w:rFonts w:ascii="Times New Roman" w:hAnsi="Times New Roman"/>
                <w:sz w:val="16"/>
                <w:szCs w:val="16"/>
                <w:vertAlign w:val="subscript"/>
                <w:lang w:val="en-US"/>
              </w:rPr>
              <w:t>p</w:t>
            </w:r>
          </w:p>
        </w:tc>
        <w:tc>
          <w:tcPr>
            <w:tcW w:w="340"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 xml:space="preserve">∑ </w:t>
            </w:r>
            <w:r w:rsidRPr="00E7262B">
              <w:rPr>
                <w:rFonts w:ascii="Times New Roman" w:hAnsi="Times New Roman"/>
                <w:sz w:val="16"/>
                <w:szCs w:val="16"/>
                <w:lang w:val="en-US"/>
              </w:rPr>
              <w:t>t</w:t>
            </w:r>
            <w:r w:rsidRPr="00E7262B">
              <w:rPr>
                <w:rFonts w:ascii="Times New Roman" w:hAnsi="Times New Roman"/>
                <w:sz w:val="16"/>
                <w:szCs w:val="16"/>
                <w:vertAlign w:val="subscript"/>
                <w:lang w:val="en-US"/>
              </w:rPr>
              <w:t>p</w:t>
            </w:r>
          </w:p>
        </w:tc>
        <w:tc>
          <w:tcPr>
            <w:tcW w:w="445" w:type="pct"/>
            <w:vMerge/>
            <w:tcMar>
              <w:left w:w="17"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p>
        </w:tc>
      </w:tr>
      <w:tr w:rsidR="00E7262B" w:rsidRPr="00E7262B" w:rsidTr="00B07439">
        <w:trPr>
          <w:jc w:val="center"/>
        </w:trPr>
        <w:tc>
          <w:tcPr>
            <w:tcW w:w="465"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1</w:t>
            </w:r>
          </w:p>
        </w:tc>
        <w:tc>
          <w:tcPr>
            <w:tcW w:w="462"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2</w:t>
            </w:r>
          </w:p>
        </w:tc>
        <w:tc>
          <w:tcPr>
            <w:tcW w:w="461"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3</w:t>
            </w:r>
          </w:p>
        </w:tc>
        <w:tc>
          <w:tcPr>
            <w:tcW w:w="348"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4</w:t>
            </w:r>
          </w:p>
        </w:tc>
        <w:tc>
          <w:tcPr>
            <w:tcW w:w="32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5</w:t>
            </w:r>
          </w:p>
        </w:tc>
        <w:tc>
          <w:tcPr>
            <w:tcW w:w="33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6</w:t>
            </w:r>
          </w:p>
        </w:tc>
        <w:tc>
          <w:tcPr>
            <w:tcW w:w="453"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7</w:t>
            </w:r>
          </w:p>
        </w:tc>
        <w:tc>
          <w:tcPr>
            <w:tcW w:w="566"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8</w:t>
            </w:r>
          </w:p>
        </w:tc>
        <w:tc>
          <w:tcPr>
            <w:tcW w:w="453"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9</w:t>
            </w:r>
          </w:p>
        </w:tc>
        <w:tc>
          <w:tcPr>
            <w:tcW w:w="339"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10</w:t>
            </w:r>
          </w:p>
        </w:tc>
        <w:tc>
          <w:tcPr>
            <w:tcW w:w="340"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11</w:t>
            </w:r>
          </w:p>
        </w:tc>
        <w:tc>
          <w:tcPr>
            <w:tcW w:w="445" w:type="pct"/>
            <w:tcMar>
              <w:top w:w="0" w:type="dxa"/>
              <w:left w:w="17" w:type="dxa"/>
              <w:bottom w:w="0" w:type="dxa"/>
              <w:right w:w="17" w:type="dxa"/>
            </w:tcMar>
            <w:vAlign w:val="center"/>
            <w:hideMark/>
          </w:tcPr>
          <w:p w:rsidR="003E31AC" w:rsidRPr="00E7262B" w:rsidRDefault="003E31AC" w:rsidP="001C7B0F">
            <w:pPr>
              <w:pStyle w:val="af7"/>
              <w:widowControl w:val="0"/>
              <w:jc w:val="center"/>
              <w:rPr>
                <w:rFonts w:ascii="Times New Roman" w:hAnsi="Times New Roman"/>
                <w:sz w:val="16"/>
                <w:szCs w:val="16"/>
              </w:rPr>
            </w:pPr>
            <w:r w:rsidRPr="00E7262B">
              <w:rPr>
                <w:rFonts w:ascii="Times New Roman" w:hAnsi="Times New Roman"/>
                <w:sz w:val="16"/>
                <w:szCs w:val="16"/>
              </w:rPr>
              <w:t>12</w:t>
            </w:r>
          </w:p>
        </w:tc>
      </w:tr>
      <w:tr w:rsidR="00E7262B" w:rsidRPr="00E7262B" w:rsidTr="00B07439">
        <w:trPr>
          <w:jc w:val="center"/>
        </w:trPr>
        <w:tc>
          <w:tcPr>
            <w:tcW w:w="465"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462"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461"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348"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329"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339"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453"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566"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453"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339"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340"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c>
          <w:tcPr>
            <w:tcW w:w="445" w:type="pct"/>
            <w:tcMar>
              <w:top w:w="0" w:type="dxa"/>
              <w:left w:w="17" w:type="dxa"/>
              <w:bottom w:w="0" w:type="dxa"/>
              <w:right w:w="17" w:type="dxa"/>
            </w:tcMar>
            <w:vAlign w:val="center"/>
          </w:tcPr>
          <w:p w:rsidR="003E31AC" w:rsidRPr="00E7262B" w:rsidRDefault="003E31AC" w:rsidP="001C7B0F">
            <w:pPr>
              <w:pStyle w:val="af7"/>
              <w:widowControl w:val="0"/>
              <w:jc w:val="center"/>
              <w:rPr>
                <w:rFonts w:ascii="Times New Roman" w:hAnsi="Times New Roman"/>
                <w:sz w:val="16"/>
                <w:szCs w:val="16"/>
              </w:rPr>
            </w:pPr>
          </w:p>
        </w:tc>
      </w:tr>
    </w:tbl>
    <w:p w:rsidR="003E31AC" w:rsidRPr="00E7262B" w:rsidRDefault="003E31AC" w:rsidP="001C7B0F">
      <w:pPr>
        <w:tabs>
          <w:tab w:val="left" w:pos="0"/>
        </w:tabs>
        <w:jc w:val="center"/>
        <w:rPr>
          <w:sz w:val="16"/>
          <w:szCs w:val="16"/>
        </w:rPr>
      </w:pPr>
    </w:p>
    <w:p w:rsidR="003E31AC" w:rsidRPr="00991C89" w:rsidRDefault="00AE56CE" w:rsidP="001C7B0F">
      <w:pPr>
        <w:pStyle w:val="af7"/>
        <w:widowControl w:val="0"/>
        <w:jc w:val="right"/>
        <w:rPr>
          <w:rFonts w:ascii="Times New Roman" w:hAnsi="Times New Roman"/>
          <w:sz w:val="16"/>
          <w:szCs w:val="16"/>
        </w:rPr>
      </w:pPr>
      <w:r w:rsidRPr="00EB186F">
        <w:rPr>
          <w:rFonts w:ascii="Times New Roman" w:hAnsi="Times New Roman"/>
          <w:spacing w:val="20"/>
          <w:sz w:val="16"/>
          <w:szCs w:val="16"/>
        </w:rPr>
        <w:t>Окончание табл</w:t>
      </w:r>
      <w:r w:rsidRPr="00991C89">
        <w:rPr>
          <w:rFonts w:ascii="Times New Roman" w:hAnsi="Times New Roman"/>
          <w:sz w:val="16"/>
          <w:szCs w:val="16"/>
        </w:rPr>
        <w:t>. 4.3</w:t>
      </w:r>
    </w:p>
    <w:p w:rsidR="003E31AC" w:rsidRPr="00E7262B" w:rsidRDefault="003E31AC" w:rsidP="001C7B0F">
      <w:pPr>
        <w:pStyle w:val="af7"/>
        <w:widowControl w:val="0"/>
        <w:jc w:val="both"/>
        <w:rPr>
          <w:rFonts w:ascii="Times New Roman" w:hAnsi="Times New Roman"/>
          <w:sz w:val="16"/>
          <w:szCs w:val="16"/>
        </w:rPr>
      </w:pPr>
    </w:p>
    <w:tbl>
      <w:tblPr>
        <w:tblW w:w="6124"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959"/>
        <w:gridCol w:w="622"/>
        <w:gridCol w:w="471"/>
        <w:gridCol w:w="883"/>
        <w:gridCol w:w="616"/>
        <w:gridCol w:w="312"/>
        <w:gridCol w:w="318"/>
        <w:gridCol w:w="13"/>
        <w:gridCol w:w="300"/>
        <w:gridCol w:w="319"/>
        <w:gridCol w:w="379"/>
        <w:gridCol w:w="376"/>
      </w:tblGrid>
      <w:tr w:rsidR="00B07439" w:rsidRPr="00E7262B" w:rsidTr="00B07439">
        <w:trPr>
          <w:jc w:val="center"/>
        </w:trPr>
        <w:tc>
          <w:tcPr>
            <w:tcW w:w="454" w:type="pct"/>
            <w:vMerge w:val="restart"/>
            <w:tcMar>
              <w:top w:w="17" w:type="dxa"/>
              <w:left w:w="17" w:type="dxa"/>
              <w:bottom w:w="17" w:type="dxa"/>
              <w:right w:w="17" w:type="dxa"/>
            </w:tcMar>
            <w:vAlign w:val="center"/>
          </w:tcPr>
          <w:p w:rsidR="00B07439" w:rsidRPr="00E7262B" w:rsidRDefault="00B07439" w:rsidP="001C7B0F">
            <w:pPr>
              <w:pStyle w:val="af7"/>
              <w:widowControl w:val="0"/>
              <w:jc w:val="center"/>
              <w:rPr>
                <w:rFonts w:ascii="Times New Roman" w:hAnsi="Times New Roman"/>
                <w:sz w:val="16"/>
                <w:szCs w:val="16"/>
              </w:rPr>
            </w:pPr>
            <w:r>
              <w:rPr>
                <w:rFonts w:ascii="Times New Roman" w:hAnsi="Times New Roman"/>
                <w:sz w:val="16"/>
                <w:szCs w:val="16"/>
              </w:rPr>
              <w:t xml:space="preserve">Номер </w:t>
            </w:r>
            <w:r w:rsidRPr="00E7262B">
              <w:rPr>
                <w:rFonts w:ascii="Times New Roman" w:hAnsi="Times New Roman"/>
                <w:sz w:val="16"/>
                <w:szCs w:val="16"/>
              </w:rPr>
              <w:t>участка</w:t>
            </w:r>
          </w:p>
        </w:tc>
        <w:tc>
          <w:tcPr>
            <w:tcW w:w="784" w:type="pct"/>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vertAlign w:val="subscript"/>
              </w:rPr>
            </w:pPr>
            <w:r w:rsidRPr="00E7262B">
              <w:rPr>
                <w:rFonts w:ascii="Times New Roman" w:hAnsi="Times New Roman"/>
                <w:sz w:val="16"/>
                <w:szCs w:val="16"/>
              </w:rPr>
              <w:t xml:space="preserve">Расчетный расход </w:t>
            </w:r>
            <w:r w:rsidRPr="00E7262B">
              <w:rPr>
                <w:rFonts w:ascii="Times New Roman" w:hAnsi="Times New Roman"/>
                <w:sz w:val="16"/>
                <w:szCs w:val="16"/>
                <w:lang w:val="en-US"/>
              </w:rPr>
              <w:t>q</w:t>
            </w:r>
            <w:r w:rsidRPr="00E7262B">
              <w:rPr>
                <w:rFonts w:ascii="Times New Roman" w:hAnsi="Times New Roman"/>
                <w:sz w:val="16"/>
                <w:szCs w:val="16"/>
                <w:vertAlign w:val="subscript"/>
                <w:lang w:val="en-US"/>
              </w:rPr>
              <w:t>cal</w:t>
            </w:r>
            <w:r w:rsidRPr="00E7262B">
              <w:rPr>
                <w:rFonts w:ascii="Times New Roman" w:hAnsi="Times New Roman"/>
                <w:sz w:val="16"/>
                <w:szCs w:val="16"/>
              </w:rPr>
              <w:t>, л/с</w:t>
            </w:r>
          </w:p>
        </w:tc>
        <w:tc>
          <w:tcPr>
            <w:tcW w:w="508" w:type="pct"/>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 xml:space="preserve">Диаметр </w:t>
            </w:r>
            <w:r w:rsidRPr="00E7262B">
              <w:rPr>
                <w:rFonts w:ascii="Times New Roman" w:hAnsi="Times New Roman"/>
                <w:sz w:val="16"/>
                <w:szCs w:val="16"/>
                <w:lang w:val="en-US"/>
              </w:rPr>
              <w:t>D</w:t>
            </w:r>
            <w:r w:rsidRPr="00E7262B">
              <w:rPr>
                <w:rFonts w:ascii="Times New Roman" w:hAnsi="Times New Roman"/>
                <w:sz w:val="16"/>
                <w:szCs w:val="16"/>
              </w:rPr>
              <w:t>, мм</w:t>
            </w:r>
          </w:p>
        </w:tc>
        <w:tc>
          <w:tcPr>
            <w:tcW w:w="385" w:type="pct"/>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lang w:val="en-US"/>
              </w:rPr>
            </w:pPr>
            <w:r w:rsidRPr="00E7262B">
              <w:rPr>
                <w:rFonts w:ascii="Times New Roman" w:hAnsi="Times New Roman"/>
                <w:sz w:val="16"/>
                <w:szCs w:val="16"/>
              </w:rPr>
              <w:t xml:space="preserve">Уклон </w:t>
            </w:r>
            <w:r w:rsidRPr="00E7262B">
              <w:rPr>
                <w:rFonts w:ascii="Times New Roman" w:hAnsi="Times New Roman"/>
                <w:sz w:val="16"/>
                <w:szCs w:val="16"/>
                <w:lang w:val="en-US"/>
              </w:rPr>
              <w:t>i</w:t>
            </w:r>
          </w:p>
        </w:tc>
        <w:tc>
          <w:tcPr>
            <w:tcW w:w="721" w:type="pct"/>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 xml:space="preserve">Пропускная способность трубы </w:t>
            </w:r>
            <w:r w:rsidRPr="00E7262B">
              <w:rPr>
                <w:rFonts w:ascii="Times New Roman" w:hAnsi="Times New Roman"/>
                <w:sz w:val="16"/>
                <w:szCs w:val="16"/>
                <w:lang w:val="en-US"/>
              </w:rPr>
              <w:t>q</w:t>
            </w:r>
            <w:r w:rsidRPr="00E7262B">
              <w:rPr>
                <w:rFonts w:ascii="Times New Roman" w:hAnsi="Times New Roman"/>
                <w:sz w:val="16"/>
                <w:szCs w:val="16"/>
                <w:vertAlign w:val="subscript"/>
                <w:lang w:val="en-US"/>
              </w:rPr>
              <w:t>p</w:t>
            </w:r>
            <w:r w:rsidRPr="00E7262B">
              <w:rPr>
                <w:rFonts w:ascii="Times New Roman" w:hAnsi="Times New Roman"/>
                <w:sz w:val="16"/>
                <w:szCs w:val="16"/>
              </w:rPr>
              <w:t>, л/с</w:t>
            </w:r>
          </w:p>
        </w:tc>
        <w:tc>
          <w:tcPr>
            <w:tcW w:w="503" w:type="pct"/>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Падение на уч</w:t>
            </w:r>
            <w:r w:rsidRPr="00E7262B">
              <w:rPr>
                <w:rFonts w:ascii="Times New Roman" w:hAnsi="Times New Roman"/>
                <w:sz w:val="16"/>
                <w:szCs w:val="16"/>
              </w:rPr>
              <w:t>а</w:t>
            </w:r>
            <w:r w:rsidRPr="00E7262B">
              <w:rPr>
                <w:rFonts w:ascii="Times New Roman" w:hAnsi="Times New Roman"/>
                <w:sz w:val="16"/>
                <w:szCs w:val="16"/>
              </w:rPr>
              <w:t xml:space="preserve">стке </w:t>
            </w:r>
            <w:r w:rsidRPr="00E7262B">
              <w:rPr>
                <w:rFonts w:ascii="Times New Roman" w:hAnsi="Times New Roman"/>
                <w:sz w:val="16"/>
                <w:szCs w:val="16"/>
                <w:lang w:val="en-US"/>
              </w:rPr>
              <w:t>H</w:t>
            </w:r>
            <w:r w:rsidRPr="00E7262B">
              <w:rPr>
                <w:rFonts w:ascii="Times New Roman" w:hAnsi="Times New Roman"/>
                <w:sz w:val="16"/>
                <w:szCs w:val="16"/>
              </w:rPr>
              <w:t xml:space="preserve"> = </w:t>
            </w:r>
            <w:r w:rsidRPr="00B07439">
              <w:rPr>
                <w:rFonts w:ascii="Times New Roman" w:hAnsi="Times New Roman"/>
                <w:sz w:val="16"/>
                <w:szCs w:val="16"/>
              </w:rPr>
              <w:t>=</w:t>
            </w:r>
            <w:r>
              <w:rPr>
                <w:rFonts w:ascii="Times New Roman" w:hAnsi="Times New Roman"/>
                <w:sz w:val="16"/>
                <w:szCs w:val="16"/>
                <w:lang w:val="en-US"/>
              </w:rPr>
              <w:t> </w:t>
            </w:r>
            <w:r w:rsidRPr="00E7262B">
              <w:rPr>
                <w:rFonts w:ascii="Times New Roman" w:hAnsi="Times New Roman"/>
                <w:sz w:val="16"/>
                <w:szCs w:val="16"/>
                <w:lang w:val="en-US"/>
              </w:rPr>
              <w:t>il</w:t>
            </w:r>
            <w:r w:rsidRPr="00E7262B">
              <w:rPr>
                <w:rFonts w:ascii="Times New Roman" w:hAnsi="Times New Roman"/>
                <w:sz w:val="16"/>
                <w:szCs w:val="16"/>
              </w:rPr>
              <w:t>, м</w:t>
            </w:r>
          </w:p>
        </w:tc>
        <w:tc>
          <w:tcPr>
            <w:tcW w:w="1030" w:type="pct"/>
            <w:gridSpan w:val="5"/>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Отметки на уч</w:t>
            </w:r>
            <w:r w:rsidRPr="00E7262B">
              <w:rPr>
                <w:rFonts w:ascii="Times New Roman" w:hAnsi="Times New Roman"/>
                <w:sz w:val="16"/>
                <w:szCs w:val="16"/>
              </w:rPr>
              <w:t>а</w:t>
            </w:r>
            <w:r w:rsidRPr="00E7262B">
              <w:rPr>
                <w:rFonts w:ascii="Times New Roman" w:hAnsi="Times New Roman"/>
                <w:sz w:val="16"/>
                <w:szCs w:val="16"/>
              </w:rPr>
              <w:t>стках</w:t>
            </w:r>
          </w:p>
        </w:tc>
        <w:tc>
          <w:tcPr>
            <w:tcW w:w="616" w:type="pct"/>
            <w:gridSpan w:val="2"/>
            <w:vMerge w:val="restar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Глубина</w:t>
            </w:r>
          </w:p>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заложения</w:t>
            </w:r>
          </w:p>
        </w:tc>
      </w:tr>
      <w:tr w:rsidR="00B07439" w:rsidRPr="00E7262B" w:rsidTr="00B07439">
        <w:trPr>
          <w:jc w:val="center"/>
        </w:trPr>
        <w:tc>
          <w:tcPr>
            <w:tcW w:w="454" w:type="pct"/>
            <w:vMerge/>
            <w:tcMar>
              <w:top w:w="17" w:type="dxa"/>
              <w:left w:w="17" w:type="dxa"/>
              <w:bottom w:w="17" w:type="dxa"/>
              <w:right w:w="17" w:type="dxa"/>
            </w:tcMar>
            <w:vAlign w:val="center"/>
          </w:tcPr>
          <w:p w:rsidR="00B07439" w:rsidRPr="00E7262B" w:rsidRDefault="00B07439" w:rsidP="001C7B0F">
            <w:pPr>
              <w:pStyle w:val="af7"/>
              <w:widowControl w:val="0"/>
              <w:jc w:val="center"/>
              <w:rPr>
                <w:rFonts w:ascii="Times New Roman" w:hAnsi="Times New Roman"/>
                <w:sz w:val="16"/>
                <w:szCs w:val="16"/>
                <w:vertAlign w:val="subscript"/>
              </w:rPr>
            </w:pPr>
          </w:p>
        </w:tc>
        <w:tc>
          <w:tcPr>
            <w:tcW w:w="784"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vertAlign w:val="subscript"/>
              </w:rPr>
            </w:pPr>
          </w:p>
        </w:tc>
        <w:tc>
          <w:tcPr>
            <w:tcW w:w="508"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385"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lang w:val="en-US"/>
              </w:rPr>
            </w:pPr>
          </w:p>
        </w:tc>
        <w:tc>
          <w:tcPr>
            <w:tcW w:w="721"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503"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525" w:type="pct"/>
            <w:gridSpan w:val="3"/>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земли</w:t>
            </w:r>
          </w:p>
        </w:tc>
        <w:tc>
          <w:tcPr>
            <w:tcW w:w="505" w:type="pct"/>
            <w:gridSpan w:val="2"/>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лотков труб</w:t>
            </w:r>
          </w:p>
        </w:tc>
        <w:tc>
          <w:tcPr>
            <w:tcW w:w="616" w:type="pct"/>
            <w:gridSpan w:val="2"/>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r>
      <w:tr w:rsidR="00B07439" w:rsidRPr="00E7262B" w:rsidTr="00B07439">
        <w:trPr>
          <w:jc w:val="center"/>
        </w:trPr>
        <w:tc>
          <w:tcPr>
            <w:tcW w:w="454" w:type="pct"/>
            <w:vMerge/>
            <w:tcMar>
              <w:top w:w="17" w:type="dxa"/>
              <w:left w:w="17" w:type="dxa"/>
              <w:bottom w:w="17" w:type="dxa"/>
              <w:right w:w="17" w:type="dxa"/>
            </w:tcMar>
            <w:vAlign w:val="center"/>
          </w:tcPr>
          <w:p w:rsidR="00B07439" w:rsidRPr="00E7262B" w:rsidRDefault="00B07439" w:rsidP="001C7B0F">
            <w:pPr>
              <w:pStyle w:val="af7"/>
              <w:widowControl w:val="0"/>
              <w:jc w:val="center"/>
              <w:rPr>
                <w:rFonts w:ascii="Times New Roman" w:hAnsi="Times New Roman"/>
                <w:sz w:val="16"/>
                <w:szCs w:val="16"/>
              </w:rPr>
            </w:pPr>
          </w:p>
        </w:tc>
        <w:tc>
          <w:tcPr>
            <w:tcW w:w="784"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vertAlign w:val="subscript"/>
              </w:rPr>
            </w:pPr>
          </w:p>
        </w:tc>
        <w:tc>
          <w:tcPr>
            <w:tcW w:w="508"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385"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lang w:val="en-US"/>
              </w:rPr>
            </w:pPr>
          </w:p>
        </w:tc>
        <w:tc>
          <w:tcPr>
            <w:tcW w:w="721"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503" w:type="pct"/>
            <w:vMerge/>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p>
        </w:tc>
        <w:tc>
          <w:tcPr>
            <w:tcW w:w="255" w:type="pc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нач.</w:t>
            </w:r>
          </w:p>
        </w:tc>
        <w:tc>
          <w:tcPr>
            <w:tcW w:w="260" w:type="pc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кон.</w:t>
            </w:r>
          </w:p>
        </w:tc>
        <w:tc>
          <w:tcPr>
            <w:tcW w:w="255" w:type="pct"/>
            <w:gridSpan w:val="2"/>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нач.</w:t>
            </w:r>
          </w:p>
        </w:tc>
        <w:tc>
          <w:tcPr>
            <w:tcW w:w="260" w:type="pc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кон.</w:t>
            </w:r>
          </w:p>
        </w:tc>
        <w:tc>
          <w:tcPr>
            <w:tcW w:w="309" w:type="pc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нач.</w:t>
            </w:r>
          </w:p>
        </w:tc>
        <w:tc>
          <w:tcPr>
            <w:tcW w:w="307" w:type="pct"/>
            <w:tcMar>
              <w:top w:w="17" w:type="dxa"/>
              <w:left w:w="17" w:type="dxa"/>
              <w:bottom w:w="17" w:type="dxa"/>
              <w:right w:w="17" w:type="dxa"/>
            </w:tcMar>
            <w:vAlign w:val="center"/>
            <w:hideMark/>
          </w:tcPr>
          <w:p w:rsidR="00B07439" w:rsidRPr="00E7262B" w:rsidRDefault="00B07439" w:rsidP="001C7B0F">
            <w:pPr>
              <w:pStyle w:val="af7"/>
              <w:widowControl w:val="0"/>
              <w:jc w:val="center"/>
              <w:rPr>
                <w:rFonts w:ascii="Times New Roman" w:hAnsi="Times New Roman"/>
                <w:sz w:val="16"/>
                <w:szCs w:val="16"/>
              </w:rPr>
            </w:pPr>
            <w:r w:rsidRPr="00E7262B">
              <w:rPr>
                <w:rFonts w:ascii="Times New Roman" w:hAnsi="Times New Roman"/>
                <w:sz w:val="16"/>
                <w:szCs w:val="16"/>
              </w:rPr>
              <w:t>кон.</w:t>
            </w:r>
          </w:p>
        </w:tc>
      </w:tr>
      <w:tr w:rsidR="00EB186F" w:rsidRPr="00E7262B" w:rsidTr="00B07439">
        <w:trPr>
          <w:jc w:val="center"/>
        </w:trPr>
        <w:tc>
          <w:tcPr>
            <w:tcW w:w="454" w:type="pct"/>
            <w:tcMar>
              <w:top w:w="17" w:type="dxa"/>
              <w:left w:w="17" w:type="dxa"/>
              <w:bottom w:w="17" w:type="dxa"/>
              <w:right w:w="17" w:type="dxa"/>
            </w:tcMar>
          </w:tcPr>
          <w:p w:rsidR="00EB186F" w:rsidRPr="00B07439" w:rsidRDefault="00B07439" w:rsidP="001C7B0F">
            <w:pPr>
              <w:pStyle w:val="af7"/>
              <w:widowControl w:val="0"/>
              <w:jc w:val="center"/>
              <w:rPr>
                <w:rFonts w:ascii="Times New Roman" w:hAnsi="Times New Roman"/>
                <w:sz w:val="16"/>
                <w:szCs w:val="16"/>
                <w:lang w:val="en-US"/>
              </w:rPr>
            </w:pPr>
            <w:r>
              <w:rPr>
                <w:rFonts w:ascii="Times New Roman" w:hAnsi="Times New Roman"/>
                <w:sz w:val="16"/>
                <w:szCs w:val="16"/>
                <w:lang w:val="en-US"/>
              </w:rPr>
              <w:t>1</w:t>
            </w:r>
          </w:p>
        </w:tc>
        <w:tc>
          <w:tcPr>
            <w:tcW w:w="784"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13</w:t>
            </w:r>
          </w:p>
        </w:tc>
        <w:tc>
          <w:tcPr>
            <w:tcW w:w="508"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14</w:t>
            </w:r>
          </w:p>
        </w:tc>
        <w:tc>
          <w:tcPr>
            <w:tcW w:w="385"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15</w:t>
            </w:r>
          </w:p>
        </w:tc>
        <w:tc>
          <w:tcPr>
            <w:tcW w:w="721"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16</w:t>
            </w:r>
          </w:p>
        </w:tc>
        <w:tc>
          <w:tcPr>
            <w:tcW w:w="503"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17</w:t>
            </w:r>
          </w:p>
        </w:tc>
        <w:tc>
          <w:tcPr>
            <w:tcW w:w="255"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18</w:t>
            </w:r>
          </w:p>
        </w:tc>
        <w:tc>
          <w:tcPr>
            <w:tcW w:w="260"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19</w:t>
            </w:r>
          </w:p>
        </w:tc>
        <w:tc>
          <w:tcPr>
            <w:tcW w:w="255" w:type="pct"/>
            <w:gridSpan w:val="2"/>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20</w:t>
            </w:r>
          </w:p>
        </w:tc>
        <w:tc>
          <w:tcPr>
            <w:tcW w:w="260"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21</w:t>
            </w:r>
          </w:p>
        </w:tc>
        <w:tc>
          <w:tcPr>
            <w:tcW w:w="309"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22</w:t>
            </w:r>
          </w:p>
        </w:tc>
        <w:tc>
          <w:tcPr>
            <w:tcW w:w="307" w:type="pct"/>
            <w:tcMar>
              <w:top w:w="17" w:type="dxa"/>
              <w:left w:w="17" w:type="dxa"/>
              <w:bottom w:w="17" w:type="dxa"/>
              <w:right w:w="17" w:type="dxa"/>
            </w:tcMar>
            <w:vAlign w:val="center"/>
            <w:hideMark/>
          </w:tcPr>
          <w:p w:rsidR="00EB186F" w:rsidRPr="00E7262B" w:rsidRDefault="00EB186F" w:rsidP="001C7B0F">
            <w:pPr>
              <w:pStyle w:val="af7"/>
              <w:widowControl w:val="0"/>
              <w:jc w:val="center"/>
              <w:rPr>
                <w:rFonts w:ascii="Times New Roman" w:hAnsi="Times New Roman"/>
                <w:sz w:val="16"/>
                <w:szCs w:val="16"/>
              </w:rPr>
            </w:pPr>
            <w:r w:rsidRPr="00E7262B">
              <w:rPr>
                <w:rFonts w:ascii="Times New Roman" w:hAnsi="Times New Roman"/>
                <w:sz w:val="16"/>
                <w:szCs w:val="16"/>
              </w:rPr>
              <w:t>23</w:t>
            </w:r>
          </w:p>
        </w:tc>
      </w:tr>
      <w:tr w:rsidR="00EB186F" w:rsidRPr="00E7262B" w:rsidTr="00B07439">
        <w:trPr>
          <w:jc w:val="center"/>
        </w:trPr>
        <w:tc>
          <w:tcPr>
            <w:tcW w:w="454" w:type="pct"/>
            <w:tcMar>
              <w:top w:w="17" w:type="dxa"/>
              <w:left w:w="17" w:type="dxa"/>
              <w:bottom w:w="17" w:type="dxa"/>
              <w:right w:w="17" w:type="dxa"/>
            </w:tcMar>
          </w:tcPr>
          <w:p w:rsidR="00EB186F" w:rsidRPr="00E7262B" w:rsidRDefault="00EB186F" w:rsidP="001C7B0F">
            <w:pPr>
              <w:pStyle w:val="af7"/>
              <w:widowControl w:val="0"/>
              <w:jc w:val="center"/>
              <w:rPr>
                <w:rFonts w:ascii="Times New Roman" w:hAnsi="Times New Roman"/>
                <w:sz w:val="16"/>
                <w:szCs w:val="16"/>
              </w:rPr>
            </w:pPr>
          </w:p>
        </w:tc>
        <w:tc>
          <w:tcPr>
            <w:tcW w:w="784"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508"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385"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721"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503"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255"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260"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255" w:type="pct"/>
            <w:gridSpan w:val="2"/>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260"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309"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c>
          <w:tcPr>
            <w:tcW w:w="307" w:type="pct"/>
            <w:tcMar>
              <w:top w:w="17" w:type="dxa"/>
              <w:left w:w="17" w:type="dxa"/>
              <w:bottom w:w="17" w:type="dxa"/>
              <w:right w:w="17" w:type="dxa"/>
            </w:tcMar>
            <w:vAlign w:val="center"/>
          </w:tcPr>
          <w:p w:rsidR="00EB186F" w:rsidRPr="00E7262B" w:rsidRDefault="00EB186F" w:rsidP="001C7B0F">
            <w:pPr>
              <w:pStyle w:val="af7"/>
              <w:widowControl w:val="0"/>
              <w:jc w:val="center"/>
              <w:rPr>
                <w:rFonts w:ascii="Times New Roman" w:hAnsi="Times New Roman"/>
                <w:sz w:val="16"/>
                <w:szCs w:val="16"/>
              </w:rPr>
            </w:pPr>
          </w:p>
        </w:tc>
      </w:tr>
    </w:tbl>
    <w:p w:rsidR="00EB186F" w:rsidRDefault="00EB186F" w:rsidP="00183A70">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6.</w:t>
      </w:r>
      <w:r>
        <w:rPr>
          <w:rFonts w:ascii="Times New Roman" w:hAnsi="Times New Roman"/>
          <w:color w:val="000000"/>
          <w:sz w:val="20"/>
          <w:szCs w:val="20"/>
          <w:lang w:val="en-US"/>
        </w:rPr>
        <w:t> </w:t>
      </w:r>
      <w:r w:rsidRPr="00C14CF6">
        <w:rPr>
          <w:rFonts w:ascii="Times New Roman" w:hAnsi="Times New Roman"/>
          <w:color w:val="000000"/>
          <w:sz w:val="20"/>
          <w:szCs w:val="20"/>
        </w:rPr>
        <w:t>На каждом расчетном участке определяется так называемый и</w:t>
      </w:r>
      <w:r w:rsidRPr="00C14CF6">
        <w:rPr>
          <w:rFonts w:ascii="Times New Roman" w:hAnsi="Times New Roman"/>
          <w:color w:val="000000"/>
          <w:sz w:val="20"/>
          <w:szCs w:val="20"/>
        </w:rPr>
        <w:t>с</w:t>
      </w:r>
      <w:r w:rsidRPr="00C14CF6">
        <w:rPr>
          <w:rFonts w:ascii="Times New Roman" w:hAnsi="Times New Roman"/>
          <w:color w:val="000000"/>
          <w:sz w:val="20"/>
          <w:szCs w:val="20"/>
        </w:rPr>
        <w:t>численный (завышенный) расход по формуле</w:t>
      </w:r>
    </w:p>
    <w:p w:rsidR="00EB186F" w:rsidRPr="00362EC0" w:rsidRDefault="00EB186F" w:rsidP="00183A70">
      <w:pPr>
        <w:pStyle w:val="af7"/>
        <w:widowControl w:val="0"/>
        <w:spacing w:line="247" w:lineRule="auto"/>
        <w:jc w:val="right"/>
        <w:rPr>
          <w:rFonts w:ascii="Times New Roman" w:hAnsi="Times New Roman"/>
          <w:position w:val="-30"/>
          <w:sz w:val="20"/>
          <w:szCs w:val="20"/>
        </w:rPr>
      </w:pPr>
      <w:r w:rsidRPr="00362EC0">
        <w:rPr>
          <w:rFonts w:ascii="Times New Roman" w:hAnsi="Times New Roman"/>
          <w:position w:val="-10"/>
          <w:sz w:val="20"/>
          <w:szCs w:val="20"/>
        </w:rPr>
        <w:object w:dxaOrig="1180" w:dyaOrig="360">
          <v:shape id="_x0000_i1073" type="#_x0000_t75" style="width:51.75pt;height:15pt" o:ole="">
            <v:imagedata r:id="rId133" o:title=""/>
          </v:shape>
          <o:OLEObject Type="Embed" ProgID="Equation.3" ShapeID="_x0000_i1073" DrawAspect="Content" ObjectID="_1477831552" r:id="rId134"/>
        </w:object>
      </w:r>
      <w:r w:rsidRPr="00362EC0">
        <w:rPr>
          <w:rFonts w:ascii="Times New Roman" w:hAnsi="Times New Roman"/>
          <w:position w:val="-10"/>
          <w:sz w:val="20"/>
          <w:szCs w:val="20"/>
        </w:rPr>
        <w:t xml:space="preserve">                                          (4.</w:t>
      </w:r>
      <w:r w:rsidR="00833E7C">
        <w:rPr>
          <w:rFonts w:ascii="Times New Roman" w:hAnsi="Times New Roman"/>
          <w:position w:val="-10"/>
          <w:sz w:val="20"/>
          <w:szCs w:val="20"/>
        </w:rPr>
        <w:t>35</w:t>
      </w:r>
      <w:r w:rsidRPr="00362EC0">
        <w:rPr>
          <w:rFonts w:ascii="Times New Roman" w:hAnsi="Times New Roman"/>
          <w:position w:val="-10"/>
          <w:sz w:val="20"/>
          <w:szCs w:val="20"/>
        </w:rPr>
        <w:t>)</w:t>
      </w:r>
    </w:p>
    <w:p w:rsidR="00EB186F" w:rsidRPr="00C14CF6" w:rsidRDefault="00EB186F" w:rsidP="00183A70">
      <w:pPr>
        <w:pStyle w:val="af7"/>
        <w:widowControl w:val="0"/>
        <w:spacing w:line="247" w:lineRule="auto"/>
        <w:jc w:val="both"/>
        <w:rPr>
          <w:rFonts w:ascii="Times New Roman" w:hAnsi="Times New Roman"/>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lang w:val="en-US"/>
        </w:rPr>
        <w:t>F</w:t>
      </w:r>
      <w:r w:rsidRPr="00C14CF6">
        <w:rPr>
          <w:rFonts w:ascii="Times New Roman" w:hAnsi="Times New Roman"/>
          <w:iCs/>
          <w:color w:val="000000"/>
          <w:sz w:val="20"/>
          <w:szCs w:val="20"/>
        </w:rPr>
        <w:t xml:space="preserve"> – </w:t>
      </w:r>
      <w:r w:rsidRPr="00C14CF6">
        <w:rPr>
          <w:rFonts w:ascii="Times New Roman" w:hAnsi="Times New Roman"/>
          <w:color w:val="000000"/>
          <w:sz w:val="20"/>
          <w:szCs w:val="20"/>
        </w:rPr>
        <w:t>площадь, обслуживаемая данным участком сети, га.</w:t>
      </w:r>
    </w:p>
    <w:p w:rsidR="00EB186F" w:rsidRPr="00C14CF6" w:rsidRDefault="00EB186F" w:rsidP="00183A70">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Данный расход не учитывает продолжительность прот</w:t>
      </w:r>
      <w:r>
        <w:rPr>
          <w:rFonts w:ascii="Times New Roman" w:hAnsi="Times New Roman"/>
          <w:color w:val="000000"/>
          <w:sz w:val="20"/>
          <w:szCs w:val="20"/>
        </w:rPr>
        <w:t>ока</w:t>
      </w:r>
      <w:r w:rsidRPr="00C14CF6">
        <w:rPr>
          <w:rFonts w:ascii="Times New Roman" w:hAnsi="Times New Roman"/>
          <w:color w:val="000000"/>
          <w:sz w:val="20"/>
          <w:szCs w:val="20"/>
        </w:rPr>
        <w:t xml:space="preserve"> д</w:t>
      </w:r>
      <w:r>
        <w:rPr>
          <w:rFonts w:ascii="Times New Roman" w:hAnsi="Times New Roman"/>
          <w:color w:val="000000"/>
          <w:sz w:val="20"/>
          <w:szCs w:val="20"/>
        </w:rPr>
        <w:t>ожд</w:t>
      </w:r>
      <w:r>
        <w:rPr>
          <w:rFonts w:ascii="Times New Roman" w:hAnsi="Times New Roman"/>
          <w:color w:val="000000"/>
          <w:sz w:val="20"/>
          <w:szCs w:val="20"/>
        </w:rPr>
        <w:t>е</w:t>
      </w:r>
      <w:r>
        <w:rPr>
          <w:rFonts w:ascii="Times New Roman" w:hAnsi="Times New Roman"/>
          <w:color w:val="000000"/>
          <w:sz w:val="20"/>
          <w:szCs w:val="20"/>
        </w:rPr>
        <w:t>вых вод</w:t>
      </w:r>
      <w:r w:rsidRPr="00C14CF6">
        <w:rPr>
          <w:rFonts w:ascii="Times New Roman" w:hAnsi="Times New Roman"/>
          <w:color w:val="000000"/>
          <w:sz w:val="20"/>
          <w:szCs w:val="20"/>
        </w:rPr>
        <w:t xml:space="preserve"> по трубам и каналам, т.</w:t>
      </w:r>
      <w:r>
        <w:rPr>
          <w:rFonts w:ascii="Times New Roman" w:hAnsi="Times New Roman"/>
          <w:color w:val="000000"/>
          <w:sz w:val="20"/>
          <w:szCs w:val="20"/>
        </w:rPr>
        <w:t> </w:t>
      </w:r>
      <w:r w:rsidRPr="00C14CF6">
        <w:rPr>
          <w:rFonts w:ascii="Times New Roman" w:hAnsi="Times New Roman"/>
          <w:color w:val="000000"/>
          <w:sz w:val="20"/>
          <w:szCs w:val="20"/>
        </w:rPr>
        <w:t>е. коэффициент φ.</w:t>
      </w:r>
    </w:p>
    <w:p w:rsidR="00EB186F" w:rsidRDefault="00EB186F" w:rsidP="00183A70">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7.</w:t>
      </w:r>
      <w:r w:rsidR="00B07439">
        <w:rPr>
          <w:rFonts w:ascii="Times New Roman" w:hAnsi="Times New Roman"/>
          <w:color w:val="000000"/>
          <w:sz w:val="20"/>
          <w:szCs w:val="20"/>
          <w:lang w:val="en-US"/>
        </w:rPr>
        <w:t> </w:t>
      </w:r>
      <w:r w:rsidRPr="00C14CF6">
        <w:rPr>
          <w:rFonts w:ascii="Times New Roman" w:hAnsi="Times New Roman"/>
          <w:color w:val="000000"/>
          <w:sz w:val="20"/>
          <w:szCs w:val="20"/>
        </w:rPr>
        <w:t>Определяется значение коэффициента φ. Для этого на первом участке задаются скоростью течения дождевого стока, которая прин</w:t>
      </w:r>
      <w:r w:rsidRPr="00C14CF6">
        <w:rPr>
          <w:rFonts w:ascii="Times New Roman" w:hAnsi="Times New Roman"/>
          <w:color w:val="000000"/>
          <w:sz w:val="20"/>
          <w:szCs w:val="20"/>
        </w:rPr>
        <w:t>и</w:t>
      </w:r>
      <w:r w:rsidRPr="00C14CF6">
        <w:rPr>
          <w:rFonts w:ascii="Times New Roman" w:hAnsi="Times New Roman"/>
          <w:color w:val="000000"/>
          <w:sz w:val="20"/>
          <w:szCs w:val="20"/>
        </w:rPr>
        <w:t>мается для дождевой сети не менее 0,8 м/с, и определяется продолж</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тельность </w:t>
      </w:r>
      <w:r>
        <w:rPr>
          <w:rFonts w:ascii="Times New Roman" w:hAnsi="Times New Roman"/>
          <w:color w:val="000000"/>
          <w:sz w:val="20"/>
          <w:szCs w:val="20"/>
        </w:rPr>
        <w:t xml:space="preserve">(мин) </w:t>
      </w:r>
      <w:r w:rsidRPr="00C14CF6">
        <w:rPr>
          <w:rFonts w:ascii="Times New Roman" w:hAnsi="Times New Roman"/>
          <w:color w:val="000000"/>
          <w:sz w:val="20"/>
          <w:szCs w:val="20"/>
        </w:rPr>
        <w:t>протока на участке по формуле</w:t>
      </w:r>
    </w:p>
    <w:p w:rsidR="00EB186F" w:rsidRPr="00183FBE" w:rsidRDefault="00183A70" w:rsidP="00183A70">
      <w:pPr>
        <w:pStyle w:val="af7"/>
        <w:widowControl w:val="0"/>
        <w:spacing w:line="247" w:lineRule="auto"/>
        <w:jc w:val="right"/>
        <w:rPr>
          <w:rFonts w:ascii="Times New Roman" w:hAnsi="Times New Roman"/>
          <w:color w:val="000000"/>
          <w:position w:val="-6"/>
          <w:sz w:val="20"/>
          <w:szCs w:val="20"/>
        </w:rPr>
      </w:pPr>
      <w:r w:rsidRPr="00183FBE">
        <w:rPr>
          <w:rFonts w:ascii="Times New Roman" w:hAnsi="Times New Roman"/>
          <w:position w:val="-32"/>
          <w:sz w:val="20"/>
          <w:szCs w:val="20"/>
        </w:rPr>
        <w:object w:dxaOrig="1600" w:dyaOrig="740">
          <v:shape id="_x0000_i1074" type="#_x0000_t75" style="width:69pt;height:30.75pt" o:ole="">
            <v:imagedata r:id="rId135" o:title=""/>
          </v:shape>
          <o:OLEObject Type="Embed" ProgID="Equation.3" ShapeID="_x0000_i1074" DrawAspect="Content" ObjectID="_1477831553" r:id="rId136"/>
        </w:object>
      </w:r>
      <w:r w:rsidR="00EB186F" w:rsidRPr="00183FBE">
        <w:rPr>
          <w:rFonts w:ascii="Times New Roman" w:hAnsi="Times New Roman"/>
          <w:sz w:val="20"/>
          <w:szCs w:val="20"/>
        </w:rPr>
        <w:t xml:space="preserve">                                     (4.</w:t>
      </w:r>
      <w:r w:rsidR="00833E7C">
        <w:rPr>
          <w:rFonts w:ascii="Times New Roman" w:hAnsi="Times New Roman"/>
          <w:sz w:val="20"/>
          <w:szCs w:val="20"/>
        </w:rPr>
        <w:t>36</w:t>
      </w:r>
      <w:r w:rsidR="00EB186F" w:rsidRPr="00183FBE">
        <w:rPr>
          <w:rFonts w:ascii="Times New Roman" w:hAnsi="Times New Roman"/>
          <w:sz w:val="20"/>
          <w:szCs w:val="20"/>
        </w:rPr>
        <w:t>)</w:t>
      </w:r>
    </w:p>
    <w:p w:rsidR="00EB186F" w:rsidRPr="00C14CF6" w:rsidRDefault="00EB186F" w:rsidP="00183A70">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Для первого участка суммируются величины продолжительности протока и продолжительности поверхностной концентрации дождя, и по суммарному значению в минутах и значению коэффициента </w:t>
      </w:r>
      <w:r w:rsidRPr="00C14CF6">
        <w:rPr>
          <w:rFonts w:ascii="Times New Roman" w:hAnsi="Times New Roman"/>
          <w:color w:val="000000"/>
          <w:sz w:val="20"/>
          <w:szCs w:val="20"/>
          <w:lang w:val="en-US"/>
        </w:rPr>
        <w:t>n</w:t>
      </w:r>
      <w:r w:rsidRPr="00C14CF6">
        <w:rPr>
          <w:rFonts w:ascii="Times New Roman" w:hAnsi="Times New Roman"/>
          <w:color w:val="000000"/>
          <w:sz w:val="20"/>
          <w:szCs w:val="20"/>
        </w:rPr>
        <w:t xml:space="preserve"> по </w:t>
      </w:r>
      <w:r w:rsidRPr="00B341D4">
        <w:rPr>
          <w:rFonts w:ascii="Times New Roman" w:hAnsi="Times New Roman"/>
          <w:sz w:val="20"/>
          <w:szCs w:val="20"/>
        </w:rPr>
        <w:t>таблице П</w:t>
      </w:r>
      <w:r>
        <w:rPr>
          <w:rFonts w:ascii="Times New Roman" w:hAnsi="Times New Roman"/>
          <w:sz w:val="20"/>
          <w:szCs w:val="20"/>
        </w:rPr>
        <w:t xml:space="preserve"> </w:t>
      </w:r>
      <w:r w:rsidRPr="00B341D4">
        <w:rPr>
          <w:rFonts w:ascii="Times New Roman" w:hAnsi="Times New Roman"/>
          <w:sz w:val="20"/>
          <w:szCs w:val="20"/>
        </w:rPr>
        <w:t>4.5</w:t>
      </w:r>
      <w:r w:rsidRPr="00C14CF6">
        <w:rPr>
          <w:rFonts w:ascii="Times New Roman" w:hAnsi="Times New Roman"/>
          <w:color w:val="000000"/>
          <w:sz w:val="20"/>
          <w:szCs w:val="20"/>
        </w:rPr>
        <w:t xml:space="preserve"> </w:t>
      </w:r>
      <w:r w:rsidRPr="00183FBE">
        <w:rPr>
          <w:rFonts w:ascii="Times New Roman" w:hAnsi="Times New Roman"/>
          <w:color w:val="000000"/>
          <w:sz w:val="20"/>
          <w:szCs w:val="20"/>
        </w:rPr>
        <w:t>[30]</w:t>
      </w:r>
      <w:r w:rsidR="00B07439" w:rsidRPr="00B07439">
        <w:rPr>
          <w:rFonts w:ascii="Times New Roman" w:hAnsi="Times New Roman"/>
          <w:color w:val="000000"/>
          <w:sz w:val="20"/>
          <w:szCs w:val="20"/>
        </w:rPr>
        <w:t xml:space="preserve"> </w:t>
      </w:r>
      <w:r w:rsidRPr="00C14CF6">
        <w:rPr>
          <w:rFonts w:ascii="Times New Roman" w:hAnsi="Times New Roman"/>
          <w:color w:val="000000"/>
          <w:sz w:val="20"/>
          <w:szCs w:val="20"/>
        </w:rPr>
        <w:t>опредляется значение коэффициента φ. Для каждого последующего участка продолжительность протока дождевых вод о</w:t>
      </w:r>
      <w:r w:rsidRPr="00C14CF6">
        <w:rPr>
          <w:rFonts w:ascii="Times New Roman" w:hAnsi="Times New Roman"/>
          <w:color w:val="000000"/>
          <w:sz w:val="20"/>
          <w:szCs w:val="20"/>
        </w:rPr>
        <w:t>п</w:t>
      </w:r>
      <w:r w:rsidRPr="00C14CF6">
        <w:rPr>
          <w:rFonts w:ascii="Times New Roman" w:hAnsi="Times New Roman"/>
          <w:color w:val="000000"/>
          <w:sz w:val="20"/>
          <w:szCs w:val="20"/>
        </w:rPr>
        <w:t>ределяется путем суммирования продолжительностей протока на всех предыдущих участках.</w:t>
      </w:r>
    </w:p>
    <w:p w:rsidR="00EB186F" w:rsidRPr="00C14CF6" w:rsidRDefault="00EB186F" w:rsidP="00183A70">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8.</w:t>
      </w:r>
      <w:r>
        <w:rPr>
          <w:rFonts w:ascii="Times New Roman" w:hAnsi="Times New Roman"/>
          <w:color w:val="000000"/>
          <w:sz w:val="20"/>
          <w:szCs w:val="20"/>
        </w:rPr>
        <w:t> </w:t>
      </w:r>
      <w:r w:rsidRPr="00C14CF6">
        <w:rPr>
          <w:rFonts w:ascii="Times New Roman" w:hAnsi="Times New Roman"/>
          <w:color w:val="000000"/>
          <w:sz w:val="20"/>
          <w:szCs w:val="20"/>
        </w:rPr>
        <w:t>Определяется действительный расчетный расход дождевых вод на участке по формуле</w:t>
      </w:r>
    </w:p>
    <w:p w:rsidR="00EB186F" w:rsidRDefault="00EB186F" w:rsidP="00183A70">
      <w:pPr>
        <w:pStyle w:val="af7"/>
        <w:widowControl w:val="0"/>
        <w:spacing w:line="247" w:lineRule="auto"/>
        <w:jc w:val="right"/>
        <w:rPr>
          <w:rFonts w:ascii="Times New Roman" w:hAnsi="Times New Roman"/>
          <w:sz w:val="20"/>
          <w:szCs w:val="20"/>
        </w:rPr>
      </w:pPr>
      <w:r w:rsidRPr="00C14CF6">
        <w:rPr>
          <w:rFonts w:ascii="Times New Roman" w:hAnsi="Times New Roman"/>
          <w:sz w:val="20"/>
          <w:szCs w:val="20"/>
          <w:lang w:val="en-US"/>
        </w:rPr>
        <w:t>q</w:t>
      </w:r>
      <w:r w:rsidRPr="00C14CF6">
        <w:rPr>
          <w:rFonts w:ascii="Times New Roman" w:hAnsi="Times New Roman"/>
          <w:sz w:val="20"/>
          <w:szCs w:val="20"/>
          <w:vertAlign w:val="subscript"/>
          <w:lang w:val="en-US"/>
        </w:rPr>
        <w:t>cal</w:t>
      </w:r>
      <w:r w:rsidRPr="00C14CF6">
        <w:rPr>
          <w:rFonts w:ascii="Times New Roman" w:hAnsi="Times New Roman"/>
          <w:sz w:val="20"/>
          <w:szCs w:val="20"/>
        </w:rPr>
        <w:t xml:space="preserve"> = </w:t>
      </w:r>
      <w:r w:rsidRPr="00C14CF6">
        <w:rPr>
          <w:rFonts w:ascii="Times New Roman" w:hAnsi="Times New Roman"/>
          <w:sz w:val="20"/>
          <w:szCs w:val="20"/>
          <w:lang w:val="en-US"/>
        </w:rPr>
        <w:t>φ</w:t>
      </w:r>
      <w:r w:rsidRPr="00C14CF6">
        <w:rPr>
          <w:rFonts w:ascii="Times New Roman" w:hAnsi="Times New Roman"/>
          <w:sz w:val="20"/>
          <w:szCs w:val="20"/>
        </w:rPr>
        <w:t xml:space="preserve"> ∙ </w:t>
      </w:r>
      <w:r w:rsidRPr="00C14CF6">
        <w:rPr>
          <w:rFonts w:ascii="Times New Roman" w:hAnsi="Times New Roman"/>
          <w:sz w:val="20"/>
          <w:szCs w:val="20"/>
          <w:lang w:val="en-US"/>
        </w:rPr>
        <w:t>Q</w:t>
      </w:r>
      <w:r w:rsidRPr="00C14CF6">
        <w:rPr>
          <w:rFonts w:ascii="Times New Roman" w:hAnsi="Times New Roman"/>
          <w:sz w:val="20"/>
          <w:szCs w:val="20"/>
          <w:vertAlign w:val="subscript"/>
          <w:lang w:val="en-US"/>
        </w:rPr>
        <w:t>r</w:t>
      </w:r>
      <w:r w:rsidRPr="00C14CF6">
        <w:rPr>
          <w:rFonts w:ascii="Times New Roman" w:hAnsi="Times New Roman"/>
          <w:sz w:val="20"/>
          <w:szCs w:val="20"/>
        </w:rPr>
        <w:t xml:space="preserve"> </w:t>
      </w:r>
      <w:r>
        <w:rPr>
          <w:rFonts w:ascii="Times New Roman" w:hAnsi="Times New Roman"/>
          <w:sz w:val="20"/>
          <w:szCs w:val="20"/>
        </w:rPr>
        <w:t>.                                         (4.</w:t>
      </w:r>
      <w:r w:rsidR="00833E7C">
        <w:rPr>
          <w:rFonts w:ascii="Times New Roman" w:hAnsi="Times New Roman"/>
          <w:sz w:val="20"/>
          <w:szCs w:val="20"/>
        </w:rPr>
        <w:t>37</w:t>
      </w:r>
      <w:r>
        <w:rPr>
          <w:rFonts w:ascii="Times New Roman" w:hAnsi="Times New Roman"/>
          <w:sz w:val="20"/>
          <w:szCs w:val="20"/>
        </w:rPr>
        <w:t>)</w:t>
      </w:r>
    </w:p>
    <w:p w:rsidR="00EB186F" w:rsidRPr="00C14CF6" w:rsidRDefault="00EB186F" w:rsidP="00183A70">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9.</w:t>
      </w:r>
      <w:r>
        <w:rPr>
          <w:rFonts w:ascii="Times New Roman" w:hAnsi="Times New Roman"/>
          <w:color w:val="000000"/>
          <w:sz w:val="20"/>
          <w:szCs w:val="20"/>
        </w:rPr>
        <w:t> </w:t>
      </w:r>
      <w:r w:rsidRPr="00C14CF6">
        <w:rPr>
          <w:rFonts w:ascii="Times New Roman" w:hAnsi="Times New Roman"/>
          <w:color w:val="000000"/>
          <w:sz w:val="20"/>
          <w:szCs w:val="20"/>
        </w:rPr>
        <w:t xml:space="preserve">По величине расчетного расхода на участке </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lang w:val="en-US"/>
        </w:rPr>
        <w:t>cal</w:t>
      </w:r>
      <w:r>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xml:space="preserve">и уклона </w:t>
      </w:r>
      <w:r w:rsidRPr="00C14CF6">
        <w:rPr>
          <w:rFonts w:ascii="Times New Roman" w:hAnsi="Times New Roman"/>
          <w:color w:val="000000"/>
          <w:sz w:val="20"/>
          <w:szCs w:val="20"/>
          <w:lang w:val="en-US"/>
        </w:rPr>
        <w:t>i</w:t>
      </w:r>
      <w:r w:rsidRPr="00C14CF6">
        <w:rPr>
          <w:rFonts w:ascii="Times New Roman" w:hAnsi="Times New Roman"/>
          <w:color w:val="000000"/>
          <w:sz w:val="20"/>
          <w:szCs w:val="20"/>
        </w:rPr>
        <w:t>, пр</w:t>
      </w:r>
      <w:r w:rsidRPr="00C14CF6">
        <w:rPr>
          <w:rFonts w:ascii="Times New Roman" w:hAnsi="Times New Roman"/>
          <w:color w:val="000000"/>
          <w:sz w:val="20"/>
          <w:szCs w:val="20"/>
        </w:rPr>
        <w:t>и</w:t>
      </w:r>
      <w:r w:rsidRPr="00C14CF6">
        <w:rPr>
          <w:rFonts w:ascii="Times New Roman" w:hAnsi="Times New Roman"/>
          <w:color w:val="000000"/>
          <w:sz w:val="20"/>
          <w:szCs w:val="20"/>
        </w:rPr>
        <w:t>близительно равного уклону поверхности земли на участке, произв</w:t>
      </w:r>
      <w:r w:rsidRPr="00C14CF6">
        <w:rPr>
          <w:rFonts w:ascii="Times New Roman" w:hAnsi="Times New Roman"/>
          <w:color w:val="000000"/>
          <w:sz w:val="20"/>
          <w:szCs w:val="20"/>
        </w:rPr>
        <w:t>о</w:t>
      </w:r>
      <w:r w:rsidRPr="00C14CF6">
        <w:rPr>
          <w:rFonts w:ascii="Times New Roman" w:hAnsi="Times New Roman"/>
          <w:color w:val="000000"/>
          <w:sz w:val="20"/>
          <w:szCs w:val="20"/>
        </w:rPr>
        <w:t>дится гидравлический расчет при полном наполнении сети. Расхожд</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ние между </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lang w:val="en-US"/>
        </w:rPr>
        <w:t>ca</w:t>
      </w:r>
      <w:r>
        <w:rPr>
          <w:rFonts w:ascii="Times New Roman" w:hAnsi="Times New Roman"/>
          <w:iCs/>
          <w:color w:val="000000"/>
          <w:sz w:val="20"/>
          <w:szCs w:val="20"/>
          <w:vertAlign w:val="subscript"/>
          <w:lang w:val="en-US"/>
        </w:rPr>
        <w:t>l</w:t>
      </w:r>
      <w:r>
        <w:rPr>
          <w:rFonts w:ascii="Times New Roman" w:hAnsi="Times New Roman"/>
          <w:iCs/>
          <w:color w:val="000000"/>
          <w:sz w:val="20"/>
          <w:szCs w:val="20"/>
          <w:vertAlign w:val="subscript"/>
        </w:rPr>
        <w:t xml:space="preserve"> </w:t>
      </w:r>
      <w:r>
        <w:rPr>
          <w:rFonts w:ascii="Times New Roman" w:hAnsi="Times New Roman"/>
          <w:color w:val="000000"/>
          <w:sz w:val="20"/>
          <w:szCs w:val="20"/>
        </w:rPr>
        <w:t xml:space="preserve">и </w:t>
      </w:r>
      <w:r w:rsidRPr="00C14CF6">
        <w:rPr>
          <w:rFonts w:ascii="Times New Roman" w:hAnsi="Times New Roman"/>
          <w:color w:val="000000"/>
          <w:sz w:val="20"/>
          <w:szCs w:val="20"/>
        </w:rPr>
        <w:t xml:space="preserve">пропускной способностью трубопровода </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rPr>
        <w:t>р</w:t>
      </w:r>
      <w:r>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допускае</w:t>
      </w:r>
      <w:r w:rsidRPr="00C14CF6">
        <w:rPr>
          <w:rFonts w:ascii="Times New Roman" w:hAnsi="Times New Roman"/>
          <w:color w:val="000000"/>
          <w:sz w:val="20"/>
          <w:szCs w:val="20"/>
        </w:rPr>
        <w:t>т</w:t>
      </w:r>
      <w:r w:rsidRPr="00C14CF6">
        <w:rPr>
          <w:rFonts w:ascii="Times New Roman" w:hAnsi="Times New Roman"/>
          <w:color w:val="000000"/>
          <w:sz w:val="20"/>
          <w:szCs w:val="20"/>
        </w:rPr>
        <w:t>ся в пределах 5</w:t>
      </w:r>
      <w:r w:rsidRPr="00C14CF6">
        <w:rPr>
          <w:rFonts w:ascii="Times New Roman" w:hAnsi="Times New Roman"/>
          <w:iCs/>
          <w:color w:val="000000"/>
          <w:sz w:val="20"/>
          <w:szCs w:val="20"/>
        </w:rPr>
        <w:t>–</w:t>
      </w:r>
      <w:r w:rsidRPr="00C14CF6">
        <w:rPr>
          <w:rFonts w:ascii="Times New Roman" w:hAnsi="Times New Roman"/>
          <w:color w:val="000000"/>
          <w:sz w:val="20"/>
          <w:szCs w:val="20"/>
        </w:rPr>
        <w:t>10 %.</w:t>
      </w:r>
    </w:p>
    <w:p w:rsidR="00EB186F" w:rsidRPr="00C14CF6" w:rsidRDefault="00EB186F" w:rsidP="00183A70">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10.</w:t>
      </w:r>
      <w:r>
        <w:rPr>
          <w:rFonts w:ascii="Times New Roman" w:hAnsi="Times New Roman"/>
          <w:color w:val="000000"/>
          <w:sz w:val="20"/>
          <w:szCs w:val="20"/>
        </w:rPr>
        <w:t> </w:t>
      </w:r>
      <w:r w:rsidRPr="00C14CF6">
        <w:rPr>
          <w:rFonts w:ascii="Times New Roman" w:hAnsi="Times New Roman"/>
          <w:color w:val="000000"/>
          <w:sz w:val="20"/>
          <w:szCs w:val="20"/>
        </w:rPr>
        <w:t>Так как действительная скорость протекания дождевого стока, определенная по таблицам гидравлического расчета, отличается от ранее принятой скорости, то производится перерасчет действительного расчетного расхода по вышеприведенной методике. Гидравлический расчет производится в табличной форме.</w:t>
      </w:r>
      <w:r>
        <w:rPr>
          <w:rFonts w:ascii="Times New Roman" w:hAnsi="Times New Roman"/>
          <w:color w:val="000000"/>
          <w:sz w:val="20"/>
          <w:szCs w:val="20"/>
        </w:rPr>
        <w:t xml:space="preserve"> </w:t>
      </w:r>
      <w:r w:rsidRPr="00C14CF6">
        <w:rPr>
          <w:rFonts w:ascii="Times New Roman" w:hAnsi="Times New Roman"/>
          <w:color w:val="000000"/>
          <w:sz w:val="20"/>
          <w:szCs w:val="20"/>
        </w:rPr>
        <w:t>Определяется начальная гл</w:t>
      </w:r>
      <w:r w:rsidRPr="00C14CF6">
        <w:rPr>
          <w:rFonts w:ascii="Times New Roman" w:hAnsi="Times New Roman"/>
          <w:color w:val="000000"/>
          <w:sz w:val="20"/>
          <w:szCs w:val="20"/>
        </w:rPr>
        <w:t>у</w:t>
      </w:r>
      <w:r w:rsidRPr="00C14CF6">
        <w:rPr>
          <w:rFonts w:ascii="Times New Roman" w:hAnsi="Times New Roman"/>
          <w:color w:val="000000"/>
          <w:sz w:val="20"/>
          <w:szCs w:val="20"/>
        </w:rPr>
        <w:t>бина заложения сети в первой точке.</w:t>
      </w:r>
    </w:p>
    <w:p w:rsidR="00EB186F" w:rsidRDefault="00EB186F" w:rsidP="00B07439">
      <w:pPr>
        <w:tabs>
          <w:tab w:val="left" w:pos="0"/>
        </w:tabs>
        <w:spacing w:line="247" w:lineRule="auto"/>
        <w:ind w:firstLine="284"/>
        <w:jc w:val="both"/>
        <w:rPr>
          <w:color w:val="000000"/>
          <w:sz w:val="20"/>
          <w:szCs w:val="20"/>
        </w:rPr>
      </w:pPr>
      <w:r>
        <w:rPr>
          <w:color w:val="000000"/>
          <w:sz w:val="20"/>
          <w:szCs w:val="20"/>
        </w:rPr>
        <w:t>11</w:t>
      </w:r>
      <w:r w:rsidRPr="00C14CF6">
        <w:rPr>
          <w:color w:val="000000"/>
          <w:sz w:val="20"/>
          <w:szCs w:val="20"/>
        </w:rPr>
        <w:t>.</w:t>
      </w:r>
      <w:r>
        <w:rPr>
          <w:color w:val="000000"/>
          <w:sz w:val="20"/>
          <w:szCs w:val="20"/>
        </w:rPr>
        <w:t> </w:t>
      </w:r>
      <w:r w:rsidRPr="00C14CF6">
        <w:rPr>
          <w:color w:val="000000"/>
          <w:sz w:val="20"/>
          <w:szCs w:val="20"/>
        </w:rPr>
        <w:t>Производится построение продольного профиля расчетного коллектора, на котором показывается выпуск дождевого стока в реку.</w:t>
      </w:r>
    </w:p>
    <w:p w:rsidR="00EB186F" w:rsidRDefault="00EB186F" w:rsidP="001C7B0F">
      <w:pPr>
        <w:tabs>
          <w:tab w:val="left" w:pos="0"/>
        </w:tabs>
        <w:ind w:firstLine="284"/>
        <w:jc w:val="center"/>
        <w:rPr>
          <w:sz w:val="20"/>
          <w:szCs w:val="20"/>
        </w:rPr>
      </w:pPr>
    </w:p>
    <w:p w:rsidR="00183A70" w:rsidRPr="00C14CF6" w:rsidRDefault="00183A70" w:rsidP="001C7B0F">
      <w:pPr>
        <w:tabs>
          <w:tab w:val="left" w:pos="0"/>
        </w:tabs>
        <w:ind w:firstLine="284"/>
        <w:jc w:val="center"/>
        <w:rPr>
          <w:sz w:val="20"/>
          <w:szCs w:val="20"/>
        </w:rPr>
      </w:pPr>
    </w:p>
    <w:p w:rsidR="00CC74DC"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 xml:space="preserve">4.3.8. Очистные сооружения на водосточных сетях. </w:t>
      </w: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Использование водоотводящих сетей для удаления снега</w:t>
      </w:r>
    </w:p>
    <w:p w:rsidR="003E31AC" w:rsidRPr="00C14CF6" w:rsidRDefault="003E31AC" w:rsidP="001C7B0F">
      <w:pPr>
        <w:pStyle w:val="af7"/>
        <w:widowControl w:val="0"/>
        <w:ind w:firstLine="284"/>
        <w:jc w:val="center"/>
        <w:rPr>
          <w:rFonts w:ascii="Times New Roman" w:hAnsi="Times New Roman"/>
          <w:b/>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Основная масса загрязнений сточных вод, отводимых водосточн</w:t>
      </w:r>
      <w:r w:rsidRPr="00C14CF6">
        <w:rPr>
          <w:rFonts w:ascii="Times New Roman" w:hAnsi="Times New Roman"/>
          <w:color w:val="000000"/>
          <w:sz w:val="20"/>
          <w:szCs w:val="20"/>
        </w:rPr>
        <w:t>ы</w:t>
      </w:r>
      <w:r w:rsidRPr="00C14CF6">
        <w:rPr>
          <w:rFonts w:ascii="Times New Roman" w:hAnsi="Times New Roman"/>
          <w:color w:val="000000"/>
          <w:sz w:val="20"/>
          <w:szCs w:val="20"/>
        </w:rPr>
        <w:t>ми сетями, представлена взвешенными веществами и нефтепродукт</w:t>
      </w:r>
      <w:r w:rsidRPr="00C14CF6">
        <w:rPr>
          <w:rFonts w:ascii="Times New Roman" w:hAnsi="Times New Roman"/>
          <w:color w:val="000000"/>
          <w:sz w:val="20"/>
          <w:szCs w:val="20"/>
        </w:rPr>
        <w:t>а</w:t>
      </w:r>
      <w:r w:rsidRPr="00C14CF6">
        <w:rPr>
          <w:rFonts w:ascii="Times New Roman" w:hAnsi="Times New Roman"/>
          <w:color w:val="000000"/>
          <w:sz w:val="20"/>
          <w:szCs w:val="20"/>
        </w:rPr>
        <w:t>ми.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Учитывая, что по этим показателям доля водосточной сети в общей массе сбросов весьма значительна, становится очевидной необход</w:t>
      </w:r>
      <w:r w:rsidRPr="00C14CF6">
        <w:rPr>
          <w:rFonts w:ascii="Times New Roman" w:hAnsi="Times New Roman"/>
          <w:color w:val="000000"/>
          <w:sz w:val="20"/>
          <w:szCs w:val="20"/>
        </w:rPr>
        <w:t>и</w:t>
      </w:r>
      <w:r w:rsidRPr="00C14CF6">
        <w:rPr>
          <w:rFonts w:ascii="Times New Roman" w:hAnsi="Times New Roman"/>
          <w:color w:val="000000"/>
          <w:sz w:val="20"/>
          <w:szCs w:val="20"/>
        </w:rPr>
        <w:t>мость очистки дождевых стоков перед их выпуском в водоем.</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настоящее время на водосточных сетях запроектированы, п</w:t>
      </w:r>
      <w:r w:rsidRPr="00C14CF6">
        <w:rPr>
          <w:rFonts w:ascii="Times New Roman" w:hAnsi="Times New Roman"/>
          <w:color w:val="000000"/>
          <w:sz w:val="20"/>
          <w:szCs w:val="20"/>
        </w:rPr>
        <w:t>о</w:t>
      </w:r>
      <w:r w:rsidRPr="00C14CF6">
        <w:rPr>
          <w:rFonts w:ascii="Times New Roman" w:hAnsi="Times New Roman"/>
          <w:color w:val="000000"/>
          <w:sz w:val="20"/>
          <w:szCs w:val="20"/>
        </w:rPr>
        <w:t>строены и эксплуатируются очистные сооружения, рассчитанные, в основном, на задержание взвешенных веществ и нефтепродуктов, к</w:t>
      </w:r>
      <w:r w:rsidRPr="00C14CF6">
        <w:rPr>
          <w:rFonts w:ascii="Times New Roman" w:hAnsi="Times New Roman"/>
          <w:color w:val="000000"/>
          <w:sz w:val="20"/>
          <w:szCs w:val="20"/>
        </w:rPr>
        <w:t>о</w:t>
      </w:r>
      <w:r w:rsidRPr="00C14CF6">
        <w:rPr>
          <w:rFonts w:ascii="Times New Roman" w:hAnsi="Times New Roman"/>
          <w:color w:val="000000"/>
          <w:sz w:val="20"/>
          <w:szCs w:val="20"/>
        </w:rPr>
        <w:t>торые конструктивно и технологически подразделяются на следующие основные типы:</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C303FF">
        <w:rPr>
          <w:rFonts w:ascii="Times New Roman" w:hAnsi="Times New Roman"/>
          <w:color w:val="000000"/>
          <w:sz w:val="20"/>
          <w:szCs w:val="20"/>
        </w:rPr>
        <w:t> </w:t>
      </w:r>
      <w:r w:rsidRPr="00C14CF6">
        <w:rPr>
          <w:rFonts w:ascii="Times New Roman" w:hAnsi="Times New Roman"/>
          <w:color w:val="000000"/>
          <w:sz w:val="20"/>
          <w:szCs w:val="20"/>
        </w:rPr>
        <w:t>щитовые заграждения в акваториях рек на в</w:t>
      </w:r>
      <w:r w:rsidR="00C303FF">
        <w:rPr>
          <w:rFonts w:ascii="Times New Roman" w:hAnsi="Times New Roman"/>
          <w:color w:val="000000"/>
          <w:sz w:val="20"/>
          <w:szCs w:val="20"/>
        </w:rPr>
        <w:t>ыпусках водосточных коллекторов;</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пруды-отстойники;</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сооружения камерного типа с фильтрами доочистки;</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075821">
        <w:rPr>
          <w:rFonts w:ascii="Times New Roman" w:hAnsi="Times New Roman"/>
          <w:color w:val="000000"/>
          <w:sz w:val="20"/>
          <w:szCs w:val="20"/>
        </w:rPr>
        <w:t> </w:t>
      </w:r>
      <w:r w:rsidRPr="00C14CF6">
        <w:rPr>
          <w:rFonts w:ascii="Times New Roman" w:hAnsi="Times New Roman"/>
          <w:color w:val="000000"/>
          <w:sz w:val="20"/>
          <w:szCs w:val="20"/>
        </w:rPr>
        <w:t>промышленные ливневые очистные сооружения с физико-химической очисткой и фильтрами доочистки.</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Щитовые заграждения представляют собой полупогружную пер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городку между оголовком дождевого коллектора и основным руслом реки </w:t>
      </w:r>
      <w:r w:rsidRPr="00FA7579">
        <w:rPr>
          <w:rFonts w:ascii="Times New Roman" w:hAnsi="Times New Roman"/>
          <w:sz w:val="20"/>
          <w:szCs w:val="20"/>
        </w:rPr>
        <w:t xml:space="preserve">(рис. </w:t>
      </w:r>
      <w:r w:rsidR="009D5B06">
        <w:rPr>
          <w:rFonts w:ascii="Times New Roman" w:hAnsi="Times New Roman"/>
          <w:sz w:val="20"/>
          <w:szCs w:val="20"/>
        </w:rPr>
        <w:t>4.</w:t>
      </w:r>
      <w:r w:rsidR="00C303FF">
        <w:rPr>
          <w:rFonts w:ascii="Times New Roman" w:hAnsi="Times New Roman"/>
          <w:sz w:val="20"/>
          <w:szCs w:val="20"/>
        </w:rPr>
        <w:t>25</w:t>
      </w:r>
      <w:r w:rsidRPr="00FA7579">
        <w:rPr>
          <w:rFonts w:ascii="Times New Roman" w:hAnsi="Times New Roman"/>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804006" cy="1479550"/>
            <wp:effectExtent l="19050" t="0" r="5994"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7" cstate="print">
                      <a:lum bright="-30000" contrast="66000"/>
                    </a:blip>
                    <a:srcRect/>
                    <a:stretch>
                      <a:fillRect/>
                    </a:stretch>
                  </pic:blipFill>
                  <pic:spPr bwMode="auto">
                    <a:xfrm>
                      <a:off x="0" y="0"/>
                      <a:ext cx="3815226" cy="1483914"/>
                    </a:xfrm>
                    <a:prstGeom prst="rect">
                      <a:avLst/>
                    </a:prstGeom>
                    <a:noFill/>
                    <a:ln w="9525">
                      <a:noFill/>
                      <a:miter lim="800000"/>
                      <a:headEnd/>
                      <a:tailEnd/>
                    </a:ln>
                  </pic:spPr>
                </pic:pic>
              </a:graphicData>
            </a:graphic>
          </wp:inline>
        </w:drawing>
      </w:r>
    </w:p>
    <w:p w:rsidR="003E31AC" w:rsidRPr="00FA7579" w:rsidRDefault="003E31AC" w:rsidP="001C7B0F">
      <w:pPr>
        <w:pStyle w:val="af7"/>
        <w:widowControl w:val="0"/>
        <w:jc w:val="center"/>
        <w:rPr>
          <w:rFonts w:ascii="Times New Roman" w:hAnsi="Times New Roman"/>
          <w:sz w:val="16"/>
          <w:szCs w:val="16"/>
        </w:rPr>
      </w:pPr>
      <w:r w:rsidRPr="00FA7579">
        <w:rPr>
          <w:rFonts w:ascii="Times New Roman" w:hAnsi="Times New Roman"/>
          <w:bCs/>
          <w:color w:val="000000"/>
          <w:sz w:val="16"/>
          <w:szCs w:val="16"/>
        </w:rPr>
        <w:t xml:space="preserve">Рис. </w:t>
      </w:r>
      <w:r w:rsidR="009D5B06">
        <w:rPr>
          <w:rFonts w:ascii="Times New Roman" w:hAnsi="Times New Roman"/>
          <w:color w:val="000000"/>
          <w:sz w:val="16"/>
          <w:szCs w:val="16"/>
        </w:rPr>
        <w:t>4.</w:t>
      </w:r>
      <w:r w:rsidR="00C303FF">
        <w:rPr>
          <w:rFonts w:ascii="Times New Roman" w:hAnsi="Times New Roman"/>
          <w:color w:val="000000"/>
          <w:sz w:val="16"/>
          <w:szCs w:val="16"/>
        </w:rPr>
        <w:t>25</w:t>
      </w:r>
      <w:r w:rsidRPr="00FA7579">
        <w:rPr>
          <w:rFonts w:ascii="Times New Roman" w:hAnsi="Times New Roman"/>
          <w:color w:val="000000"/>
          <w:sz w:val="16"/>
          <w:szCs w:val="16"/>
        </w:rPr>
        <w:t xml:space="preserve">. Схема </w:t>
      </w:r>
      <w:r w:rsidRPr="00FA7579">
        <w:rPr>
          <w:rFonts w:ascii="Times New Roman" w:hAnsi="Times New Roman"/>
          <w:bCs/>
          <w:color w:val="000000"/>
          <w:sz w:val="16"/>
          <w:szCs w:val="16"/>
        </w:rPr>
        <w:t>щитового загра</w:t>
      </w:r>
      <w:r w:rsidRPr="00FA7579">
        <w:rPr>
          <w:rFonts w:ascii="Times New Roman" w:hAnsi="Times New Roman"/>
          <w:color w:val="000000"/>
          <w:sz w:val="16"/>
          <w:szCs w:val="16"/>
        </w:rPr>
        <w:t>ждения:</w:t>
      </w:r>
    </w:p>
    <w:p w:rsidR="003E31AC" w:rsidRPr="00FA7579" w:rsidRDefault="003E31AC" w:rsidP="001C7B0F">
      <w:pPr>
        <w:pStyle w:val="af7"/>
        <w:widowControl w:val="0"/>
        <w:jc w:val="center"/>
        <w:rPr>
          <w:rFonts w:ascii="Times New Roman" w:hAnsi="Times New Roman"/>
          <w:sz w:val="16"/>
          <w:szCs w:val="16"/>
        </w:rPr>
      </w:pPr>
      <w:r w:rsidRPr="00FA7579">
        <w:rPr>
          <w:rFonts w:ascii="Times New Roman" w:hAnsi="Times New Roman"/>
          <w:i/>
          <w:color w:val="000000"/>
          <w:sz w:val="16"/>
          <w:szCs w:val="16"/>
        </w:rPr>
        <w:t>1</w:t>
      </w:r>
      <w:r w:rsidRPr="00FA7579">
        <w:rPr>
          <w:rFonts w:ascii="Times New Roman" w:hAnsi="Times New Roman"/>
          <w:color w:val="000000"/>
          <w:sz w:val="16"/>
          <w:szCs w:val="16"/>
        </w:rPr>
        <w:t xml:space="preserve"> – береговой выпуск дождевого коллектора;</w:t>
      </w:r>
    </w:p>
    <w:p w:rsidR="003E31AC" w:rsidRPr="00FA7579" w:rsidRDefault="003E31AC" w:rsidP="001C7B0F">
      <w:pPr>
        <w:pStyle w:val="af7"/>
        <w:widowControl w:val="0"/>
        <w:jc w:val="center"/>
        <w:rPr>
          <w:rFonts w:ascii="Times New Roman" w:hAnsi="Times New Roman"/>
          <w:sz w:val="16"/>
          <w:szCs w:val="16"/>
        </w:rPr>
      </w:pPr>
      <w:r w:rsidRPr="00FA7579">
        <w:rPr>
          <w:rFonts w:ascii="Times New Roman" w:hAnsi="Times New Roman"/>
          <w:i/>
          <w:iCs/>
          <w:color w:val="000000"/>
          <w:sz w:val="16"/>
          <w:szCs w:val="16"/>
        </w:rPr>
        <w:t>2</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C303FF">
        <w:rPr>
          <w:rFonts w:ascii="Times New Roman" w:hAnsi="Times New Roman"/>
          <w:color w:val="000000"/>
          <w:sz w:val="16"/>
          <w:szCs w:val="16"/>
        </w:rPr>
        <w:t xml:space="preserve"> </w:t>
      </w:r>
      <w:r w:rsidRPr="00FA7579">
        <w:rPr>
          <w:rFonts w:ascii="Times New Roman" w:hAnsi="Times New Roman"/>
          <w:color w:val="000000"/>
          <w:sz w:val="16"/>
          <w:szCs w:val="16"/>
        </w:rPr>
        <w:t xml:space="preserve">полупогружная перегородка; </w:t>
      </w:r>
      <w:r w:rsidRPr="00FA7579">
        <w:rPr>
          <w:rFonts w:ascii="Times New Roman" w:hAnsi="Times New Roman"/>
          <w:i/>
          <w:iCs/>
          <w:color w:val="000000"/>
          <w:sz w:val="16"/>
          <w:szCs w:val="16"/>
        </w:rPr>
        <w:t>3</w:t>
      </w:r>
      <w:r w:rsidRPr="00FA7579">
        <w:rPr>
          <w:rFonts w:ascii="Times New Roman" w:hAnsi="Times New Roman"/>
          <w:iCs/>
          <w:color w:val="000000"/>
          <w:sz w:val="16"/>
          <w:szCs w:val="16"/>
        </w:rPr>
        <w:t xml:space="preserve"> – </w:t>
      </w:r>
      <w:r w:rsidRPr="00FA7579">
        <w:rPr>
          <w:rFonts w:ascii="Times New Roman" w:hAnsi="Times New Roman"/>
          <w:color w:val="000000"/>
          <w:sz w:val="16"/>
          <w:szCs w:val="16"/>
        </w:rPr>
        <w:t>понтоны</w:t>
      </w:r>
    </w:p>
    <w:p w:rsidR="003E31AC" w:rsidRPr="00C14CF6" w:rsidRDefault="003E31AC" w:rsidP="001C7B0F">
      <w:pPr>
        <w:pStyle w:val="af7"/>
        <w:widowControl w:val="0"/>
        <w:ind w:firstLine="284"/>
        <w:jc w:val="both"/>
        <w:rPr>
          <w:rFonts w:ascii="Times New Roman" w:hAnsi="Times New Roman"/>
          <w:color w:val="000000"/>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Часть отгороженной речной акватории между оголовком коллект</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ра и щитовым заграждением работает, как отстойник-нефтеловушка, </w:t>
      </w:r>
      <w:r w:rsidRPr="00C14CF6">
        <w:rPr>
          <w:rFonts w:ascii="Times New Roman" w:hAnsi="Times New Roman"/>
          <w:color w:val="000000"/>
          <w:sz w:val="20"/>
          <w:szCs w:val="20"/>
        </w:rPr>
        <w:lastRenderedPageBreak/>
        <w:t>и</w:t>
      </w:r>
      <w:r w:rsidR="002520F6">
        <w:rPr>
          <w:rFonts w:ascii="Times New Roman" w:hAnsi="Times New Roman"/>
          <w:color w:val="000000"/>
          <w:sz w:val="20"/>
          <w:szCs w:val="20"/>
        </w:rPr>
        <w:t> </w:t>
      </w:r>
      <w:r w:rsidRPr="00C14CF6">
        <w:rPr>
          <w:rFonts w:ascii="Times New Roman" w:hAnsi="Times New Roman"/>
          <w:color w:val="000000"/>
          <w:sz w:val="20"/>
          <w:szCs w:val="20"/>
        </w:rPr>
        <w:t>предотвращает попадание в речное русло аварийных и залповых сбросов. Удаление задержанных загрязнений производится периодич</w:t>
      </w:r>
      <w:r w:rsidRPr="00C14CF6">
        <w:rPr>
          <w:rFonts w:ascii="Times New Roman" w:hAnsi="Times New Roman"/>
          <w:color w:val="000000"/>
          <w:sz w:val="20"/>
          <w:szCs w:val="20"/>
        </w:rPr>
        <w:t>е</w:t>
      </w:r>
      <w:r w:rsidRPr="00C14CF6">
        <w:rPr>
          <w:rFonts w:ascii="Times New Roman" w:hAnsi="Times New Roman"/>
          <w:color w:val="000000"/>
          <w:sz w:val="20"/>
          <w:szCs w:val="20"/>
        </w:rPr>
        <w:t>ски с использованием специальных плавсредств.</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Пруды-отстойники представляют собой железобетонные открытые емкости, выполненные в виде горизонтальных отстойников с реше</w:t>
      </w:r>
      <w:r w:rsidRPr="00C14CF6">
        <w:rPr>
          <w:rFonts w:ascii="Times New Roman" w:hAnsi="Times New Roman"/>
          <w:color w:val="000000"/>
          <w:sz w:val="20"/>
          <w:szCs w:val="20"/>
        </w:rPr>
        <w:t>т</w:t>
      </w:r>
      <w:r w:rsidRPr="00C14CF6">
        <w:rPr>
          <w:rFonts w:ascii="Times New Roman" w:hAnsi="Times New Roman"/>
          <w:color w:val="000000"/>
          <w:sz w:val="20"/>
          <w:szCs w:val="20"/>
        </w:rPr>
        <w:t>ками для задержания мусора и маслосборниками (рис</w:t>
      </w:r>
      <w:r w:rsidR="00FA7579">
        <w:rPr>
          <w:rFonts w:ascii="Times New Roman" w:hAnsi="Times New Roman"/>
          <w:color w:val="000000"/>
          <w:sz w:val="20"/>
          <w:szCs w:val="20"/>
        </w:rPr>
        <w:t>.</w:t>
      </w:r>
      <w:r w:rsidRPr="00C14CF6">
        <w:rPr>
          <w:rFonts w:ascii="Times New Roman" w:hAnsi="Times New Roman"/>
          <w:color w:val="000000"/>
          <w:sz w:val="20"/>
          <w:szCs w:val="20"/>
        </w:rPr>
        <w:t xml:space="preserve"> </w:t>
      </w:r>
      <w:r w:rsidR="009D5B06">
        <w:rPr>
          <w:rFonts w:ascii="Times New Roman" w:hAnsi="Times New Roman"/>
          <w:color w:val="000000"/>
          <w:sz w:val="20"/>
          <w:szCs w:val="20"/>
        </w:rPr>
        <w:t>4.</w:t>
      </w:r>
      <w:r w:rsidR="00C303FF">
        <w:rPr>
          <w:rFonts w:ascii="Times New Roman" w:hAnsi="Times New Roman"/>
          <w:color w:val="000000"/>
          <w:sz w:val="20"/>
          <w:szCs w:val="20"/>
        </w:rPr>
        <w:t>26</w:t>
      </w:r>
      <w:r w:rsidRPr="00C14CF6">
        <w:rPr>
          <w:rFonts w:ascii="Times New Roman" w:hAnsi="Times New Roman"/>
          <w:color w:val="000000"/>
          <w:sz w:val="20"/>
          <w:szCs w:val="20"/>
        </w:rPr>
        <w:t xml:space="preserve">). </w:t>
      </w:r>
    </w:p>
    <w:p w:rsidR="00247E65" w:rsidRPr="00C14CF6" w:rsidRDefault="00247E65" w:rsidP="001C7B0F">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872428" cy="2019719"/>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8" cstate="print">
                      <a:lum bright="-30000" contrast="60000"/>
                    </a:blip>
                    <a:srcRect l="4521" r="6628"/>
                    <a:stretch>
                      <a:fillRect/>
                    </a:stretch>
                  </pic:blipFill>
                  <pic:spPr bwMode="auto">
                    <a:xfrm>
                      <a:off x="0" y="0"/>
                      <a:ext cx="3882567" cy="2025007"/>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jc w:val="both"/>
        <w:rPr>
          <w:rFonts w:ascii="Times New Roman" w:hAnsi="Times New Roman"/>
          <w:color w:val="000000"/>
          <w:sz w:val="20"/>
          <w:szCs w:val="20"/>
        </w:rPr>
      </w:pPr>
    </w:p>
    <w:p w:rsidR="003E31AC" w:rsidRPr="00FA7579" w:rsidRDefault="009D5B06" w:rsidP="001C7B0F">
      <w:pPr>
        <w:pStyle w:val="af7"/>
        <w:widowControl w:val="0"/>
        <w:jc w:val="center"/>
        <w:rPr>
          <w:rFonts w:ascii="Times New Roman" w:hAnsi="Times New Roman"/>
          <w:color w:val="000000"/>
          <w:sz w:val="16"/>
          <w:szCs w:val="16"/>
        </w:rPr>
      </w:pPr>
      <w:r>
        <w:rPr>
          <w:rFonts w:ascii="Times New Roman" w:hAnsi="Times New Roman"/>
          <w:color w:val="000000"/>
          <w:sz w:val="16"/>
          <w:szCs w:val="16"/>
        </w:rPr>
        <w:t>Рис. 4.2</w:t>
      </w:r>
      <w:r w:rsidR="00C303FF">
        <w:rPr>
          <w:rFonts w:ascii="Times New Roman" w:hAnsi="Times New Roman"/>
          <w:color w:val="000000"/>
          <w:sz w:val="16"/>
          <w:szCs w:val="16"/>
        </w:rPr>
        <w:t>6</w:t>
      </w:r>
      <w:r w:rsidR="003E31AC" w:rsidRPr="00FA7579">
        <w:rPr>
          <w:rFonts w:ascii="Times New Roman" w:hAnsi="Times New Roman"/>
          <w:color w:val="000000"/>
          <w:sz w:val="16"/>
          <w:szCs w:val="16"/>
        </w:rPr>
        <w:t>. Схема пруда-отстойника:</w:t>
      </w:r>
    </w:p>
    <w:p w:rsidR="003E31AC" w:rsidRPr="00FA7579" w:rsidRDefault="003E31AC" w:rsidP="001C7B0F">
      <w:pPr>
        <w:pStyle w:val="af7"/>
        <w:widowControl w:val="0"/>
        <w:jc w:val="center"/>
        <w:rPr>
          <w:rFonts w:ascii="Times New Roman" w:hAnsi="Times New Roman"/>
          <w:color w:val="000000"/>
          <w:sz w:val="16"/>
          <w:szCs w:val="16"/>
        </w:rPr>
      </w:pPr>
      <w:r w:rsidRPr="00FA7579">
        <w:rPr>
          <w:rFonts w:ascii="Times New Roman" w:hAnsi="Times New Roman"/>
          <w:i/>
          <w:color w:val="000000"/>
          <w:sz w:val="16"/>
          <w:szCs w:val="16"/>
        </w:rPr>
        <w:t>1</w:t>
      </w:r>
      <w:r w:rsidRPr="00FA7579">
        <w:rPr>
          <w:rFonts w:ascii="Times New Roman" w:hAnsi="Times New Roman"/>
          <w:color w:val="000000"/>
          <w:sz w:val="16"/>
          <w:szCs w:val="16"/>
        </w:rPr>
        <w:t xml:space="preserve"> – вход воды; </w:t>
      </w:r>
      <w:r w:rsidRPr="00FA7579">
        <w:rPr>
          <w:rFonts w:ascii="Times New Roman" w:hAnsi="Times New Roman"/>
          <w:i/>
          <w:iCs/>
          <w:color w:val="000000"/>
          <w:sz w:val="16"/>
          <w:szCs w:val="16"/>
        </w:rPr>
        <w:t>2</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FA7579">
        <w:rPr>
          <w:rFonts w:ascii="Times New Roman" w:hAnsi="Times New Roman"/>
          <w:color w:val="000000"/>
          <w:sz w:val="16"/>
          <w:szCs w:val="16"/>
        </w:rPr>
        <w:t xml:space="preserve"> </w:t>
      </w:r>
      <w:r w:rsidRPr="00FA7579">
        <w:rPr>
          <w:rFonts w:ascii="Times New Roman" w:hAnsi="Times New Roman"/>
          <w:color w:val="000000"/>
          <w:sz w:val="16"/>
          <w:szCs w:val="16"/>
        </w:rPr>
        <w:t>решетки;</w:t>
      </w:r>
      <w:r w:rsidR="00FA7579">
        <w:rPr>
          <w:rFonts w:ascii="Times New Roman" w:hAnsi="Times New Roman"/>
          <w:color w:val="000000"/>
          <w:sz w:val="16"/>
          <w:szCs w:val="16"/>
        </w:rPr>
        <w:t xml:space="preserve"> </w:t>
      </w:r>
      <w:r w:rsidRPr="00FA7579">
        <w:rPr>
          <w:rFonts w:ascii="Times New Roman" w:hAnsi="Times New Roman"/>
          <w:i/>
          <w:color w:val="000000"/>
          <w:sz w:val="16"/>
          <w:szCs w:val="16"/>
        </w:rPr>
        <w:t>3</w:t>
      </w:r>
      <w:r w:rsidRPr="00FA7579">
        <w:rPr>
          <w:rFonts w:ascii="Times New Roman" w:hAnsi="Times New Roman"/>
          <w:color w:val="000000"/>
          <w:sz w:val="16"/>
          <w:szCs w:val="16"/>
        </w:rPr>
        <w:t xml:space="preserve"> – маслосборники; </w:t>
      </w:r>
      <w:r w:rsidRPr="00FA7579">
        <w:rPr>
          <w:rFonts w:ascii="Times New Roman" w:hAnsi="Times New Roman"/>
          <w:i/>
          <w:iCs/>
          <w:color w:val="000000"/>
          <w:sz w:val="16"/>
          <w:szCs w:val="16"/>
        </w:rPr>
        <w:t>4</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FA7579">
        <w:rPr>
          <w:rFonts w:ascii="Times New Roman" w:hAnsi="Times New Roman"/>
          <w:color w:val="000000"/>
          <w:sz w:val="16"/>
          <w:szCs w:val="16"/>
        </w:rPr>
        <w:t xml:space="preserve"> </w:t>
      </w:r>
      <w:r w:rsidRPr="00FA7579">
        <w:rPr>
          <w:rFonts w:ascii="Times New Roman" w:hAnsi="Times New Roman"/>
          <w:color w:val="000000"/>
          <w:sz w:val="16"/>
          <w:szCs w:val="16"/>
        </w:rPr>
        <w:t>пруды-отстойники;</w:t>
      </w:r>
    </w:p>
    <w:p w:rsidR="003E31AC" w:rsidRPr="00FA7579" w:rsidRDefault="003E31AC" w:rsidP="001C7B0F">
      <w:pPr>
        <w:pStyle w:val="af7"/>
        <w:widowControl w:val="0"/>
        <w:jc w:val="center"/>
        <w:rPr>
          <w:rFonts w:ascii="Times New Roman" w:hAnsi="Times New Roman"/>
          <w:sz w:val="16"/>
          <w:szCs w:val="16"/>
        </w:rPr>
      </w:pPr>
      <w:r w:rsidRPr="00FA7579">
        <w:rPr>
          <w:rFonts w:ascii="Times New Roman" w:hAnsi="Times New Roman"/>
          <w:i/>
          <w:iCs/>
          <w:color w:val="000000"/>
          <w:sz w:val="16"/>
          <w:szCs w:val="16"/>
        </w:rPr>
        <w:t xml:space="preserve">5 </w:t>
      </w:r>
      <w:r w:rsidRPr="00FA7579">
        <w:rPr>
          <w:rFonts w:ascii="Times New Roman" w:hAnsi="Times New Roman"/>
          <w:color w:val="000000"/>
          <w:sz w:val="16"/>
          <w:szCs w:val="16"/>
        </w:rPr>
        <w:t>–</w:t>
      </w:r>
      <w:r w:rsidR="00FA7579">
        <w:rPr>
          <w:rFonts w:ascii="Times New Roman" w:hAnsi="Times New Roman"/>
          <w:color w:val="000000"/>
          <w:sz w:val="16"/>
          <w:szCs w:val="16"/>
        </w:rPr>
        <w:t xml:space="preserve"> </w:t>
      </w:r>
      <w:r w:rsidRPr="00FA7579">
        <w:rPr>
          <w:rFonts w:ascii="Times New Roman" w:hAnsi="Times New Roman"/>
          <w:color w:val="000000"/>
          <w:sz w:val="16"/>
          <w:szCs w:val="16"/>
        </w:rPr>
        <w:t xml:space="preserve">выпуск осветленной воды; </w:t>
      </w:r>
      <w:r w:rsidRPr="00FA7579">
        <w:rPr>
          <w:rFonts w:ascii="Times New Roman" w:hAnsi="Times New Roman"/>
          <w:i/>
          <w:iCs/>
          <w:color w:val="000000"/>
          <w:sz w:val="16"/>
          <w:szCs w:val="16"/>
        </w:rPr>
        <w:t>6</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FA7579">
        <w:rPr>
          <w:rFonts w:ascii="Times New Roman" w:hAnsi="Times New Roman"/>
          <w:color w:val="000000"/>
          <w:sz w:val="16"/>
          <w:szCs w:val="16"/>
        </w:rPr>
        <w:t xml:space="preserve"> </w:t>
      </w:r>
      <w:r w:rsidRPr="00FA7579">
        <w:rPr>
          <w:rFonts w:ascii="Times New Roman" w:hAnsi="Times New Roman"/>
          <w:color w:val="000000"/>
          <w:sz w:val="16"/>
          <w:szCs w:val="16"/>
        </w:rPr>
        <w:t>обводной коллектор</w:t>
      </w:r>
    </w:p>
    <w:p w:rsidR="00183A70" w:rsidRDefault="00183A70" w:rsidP="00183A70">
      <w:pPr>
        <w:pStyle w:val="af7"/>
        <w:widowControl w:val="0"/>
        <w:ind w:firstLine="284"/>
        <w:jc w:val="both"/>
        <w:rPr>
          <w:rFonts w:ascii="Times New Roman" w:hAnsi="Times New Roman"/>
          <w:color w:val="000000"/>
          <w:sz w:val="20"/>
          <w:szCs w:val="20"/>
        </w:rPr>
      </w:pPr>
    </w:p>
    <w:p w:rsidR="00183A70" w:rsidRPr="00E272B5" w:rsidRDefault="00183A70" w:rsidP="00CC74DC">
      <w:pPr>
        <w:pStyle w:val="af7"/>
        <w:widowControl w:val="0"/>
        <w:spacing w:line="247" w:lineRule="auto"/>
        <w:ind w:firstLine="284"/>
        <w:jc w:val="both"/>
        <w:rPr>
          <w:rFonts w:ascii="Times New Roman" w:hAnsi="Times New Roman"/>
          <w:sz w:val="16"/>
          <w:szCs w:val="16"/>
        </w:rPr>
      </w:pPr>
      <w:r w:rsidRPr="00C14CF6">
        <w:rPr>
          <w:rFonts w:ascii="Times New Roman" w:hAnsi="Times New Roman"/>
          <w:color w:val="000000"/>
          <w:sz w:val="20"/>
          <w:szCs w:val="20"/>
        </w:rPr>
        <w:t>После прудов-отстойников возможно устройство искусственных или испо</w:t>
      </w:r>
      <w:r>
        <w:rPr>
          <w:rFonts w:ascii="Times New Roman" w:hAnsi="Times New Roman"/>
          <w:color w:val="000000"/>
          <w:sz w:val="20"/>
          <w:szCs w:val="20"/>
        </w:rPr>
        <w:t xml:space="preserve">льзование естественных водоемов </w:t>
      </w:r>
      <w:r w:rsidRPr="00C14CF6">
        <w:rPr>
          <w:rFonts w:ascii="Times New Roman" w:hAnsi="Times New Roman"/>
          <w:color w:val="000000"/>
          <w:sz w:val="20"/>
          <w:szCs w:val="20"/>
        </w:rPr>
        <w:t>для до</w:t>
      </w:r>
      <w:r>
        <w:rPr>
          <w:rFonts w:ascii="Times New Roman" w:hAnsi="Times New Roman"/>
          <w:color w:val="000000"/>
          <w:sz w:val="20"/>
          <w:szCs w:val="20"/>
        </w:rPr>
        <w:t xml:space="preserve">полнительной </w:t>
      </w:r>
      <w:r w:rsidRPr="00C14CF6">
        <w:rPr>
          <w:rFonts w:ascii="Times New Roman" w:hAnsi="Times New Roman"/>
          <w:color w:val="000000"/>
          <w:sz w:val="20"/>
          <w:szCs w:val="20"/>
        </w:rPr>
        <w:t>очис</w:t>
      </w:r>
      <w:r w:rsidRPr="00C14CF6">
        <w:rPr>
          <w:rFonts w:ascii="Times New Roman" w:hAnsi="Times New Roman"/>
          <w:color w:val="000000"/>
          <w:sz w:val="20"/>
          <w:szCs w:val="20"/>
        </w:rPr>
        <w:t>т</w:t>
      </w:r>
      <w:r w:rsidRPr="00C14CF6">
        <w:rPr>
          <w:rFonts w:ascii="Times New Roman" w:hAnsi="Times New Roman"/>
          <w:color w:val="000000"/>
          <w:sz w:val="20"/>
          <w:szCs w:val="20"/>
        </w:rPr>
        <w:t>ки осветленной в отстойниках воды. В этой схеме также применяется доочистка на фильтрах.</w:t>
      </w:r>
    </w:p>
    <w:p w:rsidR="00183A70" w:rsidRDefault="00183A70" w:rsidP="00CC74DC">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Выпавший осадок периодически удаляется из прудов-отстойников экскаваторами.</w:t>
      </w:r>
    </w:p>
    <w:p w:rsidR="00183A70" w:rsidRDefault="00183A70" w:rsidP="00CC74DC">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Сооружения камерного типа технологически аналогичны описа</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ным выше прудам-отстойникам </w:t>
      </w:r>
      <w:r w:rsidRPr="00991C89">
        <w:rPr>
          <w:rFonts w:ascii="Times New Roman" w:hAnsi="Times New Roman"/>
          <w:sz w:val="20"/>
          <w:szCs w:val="20"/>
        </w:rPr>
        <w:t>(рис.</w:t>
      </w:r>
      <w:r>
        <w:rPr>
          <w:rFonts w:ascii="Times New Roman" w:hAnsi="Times New Roman"/>
          <w:sz w:val="20"/>
          <w:szCs w:val="20"/>
        </w:rPr>
        <w:t> </w:t>
      </w:r>
      <w:r w:rsidRPr="00991C89">
        <w:rPr>
          <w:rFonts w:ascii="Times New Roman" w:hAnsi="Times New Roman"/>
          <w:sz w:val="20"/>
          <w:szCs w:val="20"/>
        </w:rPr>
        <w:t>4.</w:t>
      </w:r>
      <w:r>
        <w:rPr>
          <w:rFonts w:ascii="Times New Roman" w:hAnsi="Times New Roman"/>
          <w:sz w:val="20"/>
          <w:szCs w:val="20"/>
        </w:rPr>
        <w:t>27</w:t>
      </w:r>
      <w:r w:rsidRPr="00991C89">
        <w:rPr>
          <w:rFonts w:ascii="Times New Roman" w:hAnsi="Times New Roman"/>
          <w:sz w:val="20"/>
          <w:szCs w:val="20"/>
        </w:rPr>
        <w:t>).</w:t>
      </w:r>
      <w:r>
        <w:rPr>
          <w:rFonts w:ascii="Times New Roman" w:hAnsi="Times New Roman"/>
          <w:color w:val="000000"/>
          <w:sz w:val="20"/>
          <w:szCs w:val="20"/>
        </w:rPr>
        <w:t xml:space="preserve"> Конструктивно</w:t>
      </w:r>
      <w:r w:rsidRPr="00C14CF6">
        <w:rPr>
          <w:rFonts w:ascii="Times New Roman" w:hAnsi="Times New Roman"/>
          <w:color w:val="000000"/>
          <w:sz w:val="20"/>
          <w:szCs w:val="20"/>
        </w:rPr>
        <w:t xml:space="preserve"> они отл</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чаются </w:t>
      </w:r>
      <w:r>
        <w:rPr>
          <w:rFonts w:ascii="Times New Roman" w:hAnsi="Times New Roman"/>
          <w:color w:val="000000"/>
          <w:sz w:val="20"/>
          <w:szCs w:val="20"/>
        </w:rPr>
        <w:t xml:space="preserve">от прудов-отстойников </w:t>
      </w:r>
      <w:r w:rsidRPr="00C14CF6">
        <w:rPr>
          <w:rFonts w:ascii="Times New Roman" w:hAnsi="Times New Roman"/>
          <w:color w:val="000000"/>
          <w:sz w:val="20"/>
          <w:szCs w:val="20"/>
        </w:rPr>
        <w:t>лишь наличием верхнего покрытия, предохраняющего их от промерзания в зимний период.</w:t>
      </w:r>
    </w:p>
    <w:p w:rsidR="00CC74DC" w:rsidRDefault="00CC74DC" w:rsidP="00CC74DC">
      <w:pPr>
        <w:pStyle w:val="af7"/>
        <w:widowControl w:val="0"/>
        <w:spacing w:line="247" w:lineRule="auto"/>
        <w:ind w:firstLine="284"/>
        <w:jc w:val="both"/>
        <w:rPr>
          <w:rFonts w:ascii="Times New Roman" w:hAnsi="Times New Roman"/>
          <w:color w:val="000000"/>
          <w:sz w:val="19"/>
          <w:szCs w:val="19"/>
        </w:rPr>
      </w:pPr>
      <w:r w:rsidRPr="00E272B5">
        <w:rPr>
          <w:rFonts w:ascii="Times New Roman" w:hAnsi="Times New Roman"/>
          <w:color w:val="000000"/>
          <w:sz w:val="19"/>
          <w:szCs w:val="19"/>
        </w:rPr>
        <w:t>На сооружениях очистки так называемого промышленного ливневого стока, принадлежащих МГУП «Промотходы», используется технологич</w:t>
      </w:r>
      <w:r w:rsidRPr="00E272B5">
        <w:rPr>
          <w:rFonts w:ascii="Times New Roman" w:hAnsi="Times New Roman"/>
          <w:color w:val="000000"/>
          <w:sz w:val="19"/>
          <w:szCs w:val="19"/>
        </w:rPr>
        <w:t>е</w:t>
      </w:r>
      <w:r w:rsidRPr="00E272B5">
        <w:rPr>
          <w:rFonts w:ascii="Times New Roman" w:hAnsi="Times New Roman"/>
          <w:color w:val="000000"/>
          <w:sz w:val="19"/>
          <w:szCs w:val="19"/>
        </w:rPr>
        <w:t>ская схема с физико-химической очисткой поступающей воды (рис.</w:t>
      </w:r>
      <w:r>
        <w:rPr>
          <w:rFonts w:ascii="Times New Roman" w:hAnsi="Times New Roman"/>
          <w:color w:val="000000"/>
          <w:sz w:val="19"/>
          <w:szCs w:val="19"/>
        </w:rPr>
        <w:t> </w:t>
      </w:r>
      <w:r w:rsidRPr="00E272B5">
        <w:rPr>
          <w:rFonts w:ascii="Times New Roman" w:hAnsi="Times New Roman"/>
          <w:color w:val="000000"/>
          <w:sz w:val="19"/>
          <w:szCs w:val="19"/>
        </w:rPr>
        <w:t>4.</w:t>
      </w:r>
      <w:r>
        <w:rPr>
          <w:rFonts w:ascii="Times New Roman" w:hAnsi="Times New Roman"/>
          <w:color w:val="000000"/>
          <w:sz w:val="19"/>
          <w:szCs w:val="19"/>
        </w:rPr>
        <w:t>28</w:t>
      </w:r>
      <w:r w:rsidRPr="00E272B5">
        <w:rPr>
          <w:rFonts w:ascii="Times New Roman" w:hAnsi="Times New Roman"/>
          <w:color w:val="000000"/>
          <w:sz w:val="19"/>
          <w:szCs w:val="19"/>
        </w:rPr>
        <w:t>).</w:t>
      </w:r>
    </w:p>
    <w:p w:rsidR="00CC74DC" w:rsidRPr="00C14CF6" w:rsidRDefault="00CC74DC" w:rsidP="00183A70">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423838" cy="1688123"/>
            <wp:effectExtent l="19050" t="0" r="5162"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9" cstate="print">
                      <a:lum bright="-36000" contrast="72000"/>
                    </a:blip>
                    <a:srcRect l="15392" r="14832"/>
                    <a:stretch>
                      <a:fillRect/>
                    </a:stretch>
                  </pic:blipFill>
                  <pic:spPr bwMode="auto">
                    <a:xfrm>
                      <a:off x="0" y="0"/>
                      <a:ext cx="3422717" cy="1687570"/>
                    </a:xfrm>
                    <a:prstGeom prst="rect">
                      <a:avLst/>
                    </a:prstGeom>
                    <a:noFill/>
                    <a:ln w="9525">
                      <a:noFill/>
                      <a:miter lim="800000"/>
                      <a:headEnd/>
                      <a:tailEnd/>
                    </a:ln>
                  </pic:spPr>
                </pic:pic>
              </a:graphicData>
            </a:graphic>
          </wp:inline>
        </w:drawing>
      </w:r>
    </w:p>
    <w:p w:rsidR="003E31AC" w:rsidRPr="00FA7579" w:rsidRDefault="003E31AC" w:rsidP="001C7B0F">
      <w:pPr>
        <w:pStyle w:val="af7"/>
        <w:widowControl w:val="0"/>
        <w:jc w:val="center"/>
        <w:rPr>
          <w:rFonts w:ascii="Times New Roman" w:hAnsi="Times New Roman"/>
          <w:color w:val="000000"/>
          <w:sz w:val="16"/>
          <w:szCs w:val="16"/>
        </w:rPr>
      </w:pPr>
      <w:r w:rsidRPr="00FA7579">
        <w:rPr>
          <w:rFonts w:ascii="Times New Roman" w:hAnsi="Times New Roman"/>
          <w:color w:val="000000"/>
          <w:sz w:val="16"/>
          <w:szCs w:val="16"/>
        </w:rPr>
        <w:t xml:space="preserve">Рис. </w:t>
      </w:r>
      <w:r w:rsidR="009D5B06">
        <w:rPr>
          <w:rFonts w:ascii="Times New Roman" w:hAnsi="Times New Roman"/>
          <w:color w:val="000000"/>
          <w:sz w:val="16"/>
          <w:szCs w:val="16"/>
        </w:rPr>
        <w:t>4.</w:t>
      </w:r>
      <w:r w:rsidR="00C303FF">
        <w:rPr>
          <w:rFonts w:ascii="Times New Roman" w:hAnsi="Times New Roman"/>
          <w:color w:val="000000"/>
          <w:sz w:val="16"/>
          <w:szCs w:val="16"/>
        </w:rPr>
        <w:t>27</w:t>
      </w:r>
      <w:r w:rsidRPr="00FA7579">
        <w:rPr>
          <w:rFonts w:ascii="Times New Roman" w:hAnsi="Times New Roman"/>
          <w:color w:val="000000"/>
          <w:sz w:val="16"/>
          <w:szCs w:val="16"/>
        </w:rPr>
        <w:t>.</w:t>
      </w:r>
      <w:r w:rsidR="00C303FF">
        <w:rPr>
          <w:rFonts w:ascii="Times New Roman" w:hAnsi="Times New Roman"/>
          <w:color w:val="000000"/>
          <w:sz w:val="16"/>
          <w:szCs w:val="16"/>
        </w:rPr>
        <w:t xml:space="preserve"> </w:t>
      </w:r>
      <w:r w:rsidRPr="00FA7579">
        <w:rPr>
          <w:rFonts w:ascii="Times New Roman" w:hAnsi="Times New Roman"/>
          <w:color w:val="000000"/>
          <w:sz w:val="16"/>
          <w:szCs w:val="16"/>
        </w:rPr>
        <w:t>Очистные сооружения камерного типа:</w:t>
      </w:r>
    </w:p>
    <w:p w:rsidR="00C303FF" w:rsidRDefault="003E31AC" w:rsidP="001C7B0F">
      <w:pPr>
        <w:pStyle w:val="af7"/>
        <w:widowControl w:val="0"/>
        <w:jc w:val="center"/>
        <w:rPr>
          <w:rFonts w:ascii="Times New Roman" w:hAnsi="Times New Roman"/>
          <w:color w:val="000000"/>
          <w:sz w:val="16"/>
          <w:szCs w:val="16"/>
        </w:rPr>
      </w:pPr>
      <w:r w:rsidRPr="00D77A56">
        <w:rPr>
          <w:rFonts w:ascii="Times New Roman" w:hAnsi="Times New Roman"/>
          <w:i/>
          <w:color w:val="000000"/>
          <w:sz w:val="16"/>
          <w:szCs w:val="16"/>
        </w:rPr>
        <w:t xml:space="preserve">1 </w:t>
      </w:r>
      <w:r w:rsidRPr="00FA7579">
        <w:rPr>
          <w:rFonts w:ascii="Times New Roman" w:hAnsi="Times New Roman"/>
          <w:color w:val="000000"/>
          <w:sz w:val="16"/>
          <w:szCs w:val="16"/>
        </w:rPr>
        <w:t xml:space="preserve">– подводящий коллектор; </w:t>
      </w:r>
      <w:r w:rsidRPr="00D77A56">
        <w:rPr>
          <w:rFonts w:ascii="Times New Roman" w:hAnsi="Times New Roman"/>
          <w:i/>
          <w:iCs/>
          <w:color w:val="000000"/>
          <w:sz w:val="16"/>
          <w:szCs w:val="16"/>
        </w:rPr>
        <w:t>2</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 xml:space="preserve">разделительная камера; </w:t>
      </w:r>
      <w:r w:rsidRPr="00D77A56">
        <w:rPr>
          <w:rFonts w:ascii="Times New Roman" w:hAnsi="Times New Roman"/>
          <w:i/>
          <w:iCs/>
          <w:color w:val="000000"/>
          <w:sz w:val="16"/>
          <w:szCs w:val="16"/>
        </w:rPr>
        <w:t>3</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 xml:space="preserve">вход </w:t>
      </w:r>
    </w:p>
    <w:p w:rsidR="00C303FF" w:rsidRDefault="003E31AC" w:rsidP="001C7B0F">
      <w:pPr>
        <w:pStyle w:val="af7"/>
        <w:widowControl w:val="0"/>
        <w:jc w:val="center"/>
        <w:rPr>
          <w:rFonts w:ascii="Times New Roman" w:hAnsi="Times New Roman"/>
          <w:color w:val="000000"/>
          <w:sz w:val="16"/>
          <w:szCs w:val="16"/>
        </w:rPr>
      </w:pPr>
      <w:r w:rsidRPr="00FA7579">
        <w:rPr>
          <w:rFonts w:ascii="Times New Roman" w:hAnsi="Times New Roman"/>
          <w:color w:val="000000"/>
          <w:sz w:val="16"/>
          <w:szCs w:val="16"/>
        </w:rPr>
        <w:t>осветляемой воды;</w:t>
      </w:r>
      <w:r w:rsidR="00C303FF">
        <w:rPr>
          <w:rFonts w:ascii="Times New Roman" w:hAnsi="Times New Roman"/>
          <w:color w:val="000000"/>
          <w:sz w:val="16"/>
          <w:szCs w:val="16"/>
        </w:rPr>
        <w:t xml:space="preserve"> </w:t>
      </w:r>
      <w:r w:rsidRPr="00D77A56">
        <w:rPr>
          <w:rFonts w:ascii="Times New Roman" w:hAnsi="Times New Roman"/>
          <w:i/>
          <w:iCs/>
          <w:color w:val="000000"/>
          <w:sz w:val="16"/>
          <w:szCs w:val="16"/>
        </w:rPr>
        <w:t>4</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C303FF">
        <w:rPr>
          <w:rFonts w:ascii="Times New Roman" w:hAnsi="Times New Roman"/>
          <w:color w:val="000000"/>
          <w:sz w:val="16"/>
          <w:szCs w:val="16"/>
        </w:rPr>
        <w:t xml:space="preserve"> </w:t>
      </w:r>
      <w:r w:rsidRPr="00FA7579">
        <w:rPr>
          <w:rFonts w:ascii="Times New Roman" w:hAnsi="Times New Roman"/>
          <w:color w:val="000000"/>
          <w:sz w:val="16"/>
          <w:szCs w:val="16"/>
        </w:rPr>
        <w:t xml:space="preserve">переливная </w:t>
      </w:r>
      <w:r w:rsidR="00C303FF">
        <w:rPr>
          <w:rFonts w:ascii="Times New Roman" w:hAnsi="Times New Roman"/>
          <w:color w:val="000000"/>
          <w:sz w:val="16"/>
          <w:szCs w:val="16"/>
        </w:rPr>
        <w:t>ст</w:t>
      </w:r>
      <w:r w:rsidRPr="00FA7579">
        <w:rPr>
          <w:rFonts w:ascii="Times New Roman" w:hAnsi="Times New Roman"/>
          <w:color w:val="000000"/>
          <w:sz w:val="16"/>
          <w:szCs w:val="16"/>
        </w:rPr>
        <w:t xml:space="preserve">енка; </w:t>
      </w:r>
      <w:r w:rsidRPr="00D77A56">
        <w:rPr>
          <w:rFonts w:ascii="Times New Roman" w:hAnsi="Times New Roman"/>
          <w:i/>
          <w:color w:val="000000"/>
          <w:sz w:val="16"/>
          <w:szCs w:val="16"/>
        </w:rPr>
        <w:t>5</w:t>
      </w:r>
      <w:r w:rsidRPr="00FA7579">
        <w:rPr>
          <w:rFonts w:ascii="Times New Roman" w:hAnsi="Times New Roman"/>
          <w:color w:val="000000"/>
          <w:sz w:val="16"/>
          <w:szCs w:val="16"/>
        </w:rPr>
        <w:t xml:space="preserve"> – решетка; </w:t>
      </w:r>
    </w:p>
    <w:p w:rsidR="00C303FF" w:rsidRDefault="003E31AC" w:rsidP="001C7B0F">
      <w:pPr>
        <w:pStyle w:val="af7"/>
        <w:widowControl w:val="0"/>
        <w:jc w:val="center"/>
        <w:rPr>
          <w:rFonts w:ascii="Times New Roman" w:hAnsi="Times New Roman"/>
          <w:color w:val="000000"/>
          <w:sz w:val="16"/>
          <w:szCs w:val="16"/>
        </w:rPr>
      </w:pPr>
      <w:r w:rsidRPr="00D77A56">
        <w:rPr>
          <w:rFonts w:ascii="Times New Roman" w:hAnsi="Times New Roman"/>
          <w:i/>
          <w:iCs/>
          <w:color w:val="000000"/>
          <w:sz w:val="16"/>
          <w:szCs w:val="16"/>
        </w:rPr>
        <w:t>6</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 xml:space="preserve">– плавающий понтон; </w:t>
      </w:r>
      <w:r w:rsidRPr="00D77A56">
        <w:rPr>
          <w:rFonts w:ascii="Times New Roman" w:hAnsi="Times New Roman"/>
          <w:i/>
          <w:iCs/>
          <w:color w:val="000000"/>
          <w:sz w:val="16"/>
          <w:szCs w:val="16"/>
        </w:rPr>
        <w:t>7</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сборник нефтепродуктов;</w:t>
      </w:r>
      <w:r w:rsidR="00FA7579">
        <w:rPr>
          <w:rFonts w:ascii="Times New Roman" w:hAnsi="Times New Roman"/>
          <w:color w:val="000000"/>
          <w:sz w:val="16"/>
          <w:szCs w:val="16"/>
        </w:rPr>
        <w:t xml:space="preserve"> </w:t>
      </w:r>
    </w:p>
    <w:p w:rsidR="00D77A56" w:rsidRDefault="003E31AC" w:rsidP="001C7B0F">
      <w:pPr>
        <w:pStyle w:val="af7"/>
        <w:widowControl w:val="0"/>
        <w:jc w:val="center"/>
        <w:rPr>
          <w:rFonts w:ascii="Times New Roman" w:hAnsi="Times New Roman"/>
          <w:color w:val="000000"/>
          <w:sz w:val="16"/>
          <w:szCs w:val="16"/>
        </w:rPr>
      </w:pPr>
      <w:r w:rsidRPr="00D77A56">
        <w:rPr>
          <w:rFonts w:ascii="Times New Roman" w:hAnsi="Times New Roman"/>
          <w:i/>
          <w:iCs/>
          <w:color w:val="000000"/>
          <w:sz w:val="16"/>
          <w:szCs w:val="16"/>
        </w:rPr>
        <w:t>8</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 xml:space="preserve">нефтеразделительная камера; </w:t>
      </w:r>
      <w:r w:rsidRPr="00D77A56">
        <w:rPr>
          <w:rFonts w:ascii="Times New Roman" w:hAnsi="Times New Roman"/>
          <w:i/>
          <w:iCs/>
          <w:color w:val="000000"/>
          <w:sz w:val="16"/>
          <w:szCs w:val="16"/>
        </w:rPr>
        <w:t>9</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 xml:space="preserve">слив воды; </w:t>
      </w:r>
      <w:r w:rsidRPr="00D77A56">
        <w:rPr>
          <w:rFonts w:ascii="Times New Roman" w:hAnsi="Times New Roman"/>
          <w:i/>
          <w:iCs/>
          <w:color w:val="000000"/>
          <w:sz w:val="16"/>
          <w:szCs w:val="16"/>
        </w:rPr>
        <w:t>10</w:t>
      </w:r>
      <w:r w:rsidRPr="00FA7579">
        <w:rPr>
          <w:rFonts w:ascii="Times New Roman" w:hAnsi="Times New Roman"/>
          <w:iCs/>
          <w:color w:val="000000"/>
          <w:sz w:val="16"/>
          <w:szCs w:val="16"/>
        </w:rPr>
        <w:t xml:space="preserve"> </w:t>
      </w:r>
      <w:r w:rsidRPr="00FA7579">
        <w:rPr>
          <w:rFonts w:ascii="Times New Roman" w:hAnsi="Times New Roman"/>
          <w:color w:val="000000"/>
          <w:sz w:val="16"/>
          <w:szCs w:val="16"/>
        </w:rPr>
        <w:t>–</w:t>
      </w:r>
      <w:r w:rsidR="00D77A56">
        <w:rPr>
          <w:rFonts w:ascii="Times New Roman" w:hAnsi="Times New Roman"/>
          <w:color w:val="000000"/>
          <w:sz w:val="16"/>
          <w:szCs w:val="16"/>
        </w:rPr>
        <w:t xml:space="preserve"> </w:t>
      </w:r>
      <w:r w:rsidRPr="00FA7579">
        <w:rPr>
          <w:rFonts w:ascii="Times New Roman" w:hAnsi="Times New Roman"/>
          <w:color w:val="000000"/>
          <w:sz w:val="16"/>
          <w:szCs w:val="16"/>
        </w:rPr>
        <w:t xml:space="preserve">фильтры </w:t>
      </w:r>
    </w:p>
    <w:p w:rsidR="003E31AC" w:rsidRDefault="003E31AC" w:rsidP="001C7B0F">
      <w:pPr>
        <w:pStyle w:val="af7"/>
        <w:widowControl w:val="0"/>
        <w:jc w:val="center"/>
        <w:rPr>
          <w:rFonts w:ascii="Times New Roman" w:hAnsi="Times New Roman"/>
          <w:color w:val="000000"/>
          <w:sz w:val="16"/>
          <w:szCs w:val="16"/>
        </w:rPr>
      </w:pPr>
      <w:r w:rsidRPr="00FA7579">
        <w:rPr>
          <w:rFonts w:ascii="Times New Roman" w:hAnsi="Times New Roman"/>
          <w:color w:val="000000"/>
          <w:sz w:val="16"/>
          <w:szCs w:val="16"/>
        </w:rPr>
        <w:t>доочистки;</w:t>
      </w:r>
      <w:r w:rsidR="00D77A56">
        <w:rPr>
          <w:rFonts w:ascii="Times New Roman" w:hAnsi="Times New Roman"/>
          <w:color w:val="000000"/>
          <w:sz w:val="16"/>
          <w:szCs w:val="16"/>
        </w:rPr>
        <w:t xml:space="preserve"> </w:t>
      </w:r>
      <w:r w:rsidRPr="00D77A56">
        <w:rPr>
          <w:rFonts w:ascii="Times New Roman" w:hAnsi="Times New Roman"/>
          <w:i/>
          <w:color w:val="000000"/>
          <w:sz w:val="16"/>
          <w:szCs w:val="16"/>
        </w:rPr>
        <w:t>11</w:t>
      </w:r>
      <w:r w:rsidRPr="00FA7579">
        <w:rPr>
          <w:rFonts w:ascii="Times New Roman" w:hAnsi="Times New Roman"/>
          <w:color w:val="000000"/>
          <w:sz w:val="16"/>
          <w:szCs w:val="16"/>
        </w:rPr>
        <w:t xml:space="preserve"> – отвод очищенной воды</w:t>
      </w:r>
    </w:p>
    <w:p w:rsidR="00E272B5" w:rsidRPr="00CC74DC" w:rsidRDefault="00E272B5" w:rsidP="001C7B0F">
      <w:pPr>
        <w:pStyle w:val="af7"/>
        <w:widowControl w:val="0"/>
        <w:jc w:val="center"/>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429000" cy="1056404"/>
            <wp:effectExtent l="19050" t="0" r="0" b="0"/>
            <wp:docPr id="9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0" cstate="print">
                      <a:lum bright="-24000" contrast="60000"/>
                    </a:blip>
                    <a:srcRect l="8072" r="9433"/>
                    <a:stretch>
                      <a:fillRect/>
                    </a:stretch>
                  </pic:blipFill>
                  <pic:spPr bwMode="auto">
                    <a:xfrm>
                      <a:off x="0" y="0"/>
                      <a:ext cx="3440393" cy="1059914"/>
                    </a:xfrm>
                    <a:prstGeom prst="rect">
                      <a:avLst/>
                    </a:prstGeom>
                    <a:noFill/>
                    <a:ln w="9525">
                      <a:noFill/>
                      <a:miter lim="800000"/>
                      <a:headEnd/>
                      <a:tailEnd/>
                    </a:ln>
                  </pic:spPr>
                </pic:pic>
              </a:graphicData>
            </a:graphic>
          </wp:inline>
        </w:drawing>
      </w:r>
    </w:p>
    <w:p w:rsidR="00247E65" w:rsidRDefault="00247E65" w:rsidP="001C7B0F">
      <w:pPr>
        <w:pStyle w:val="af7"/>
        <w:widowControl w:val="0"/>
        <w:jc w:val="center"/>
        <w:rPr>
          <w:rFonts w:ascii="Times New Roman" w:hAnsi="Times New Roman"/>
          <w:bCs/>
          <w:color w:val="000000"/>
          <w:sz w:val="16"/>
          <w:szCs w:val="16"/>
        </w:rPr>
      </w:pPr>
    </w:p>
    <w:p w:rsidR="003E31AC" w:rsidRPr="007858CC" w:rsidRDefault="003E31AC" w:rsidP="001C7B0F">
      <w:pPr>
        <w:pStyle w:val="af7"/>
        <w:widowControl w:val="0"/>
        <w:jc w:val="center"/>
        <w:rPr>
          <w:rFonts w:ascii="Times New Roman" w:hAnsi="Times New Roman"/>
          <w:bCs/>
          <w:color w:val="000000"/>
          <w:sz w:val="16"/>
          <w:szCs w:val="16"/>
        </w:rPr>
      </w:pPr>
      <w:r w:rsidRPr="007858CC">
        <w:rPr>
          <w:rFonts w:ascii="Times New Roman" w:hAnsi="Times New Roman"/>
          <w:bCs/>
          <w:color w:val="000000"/>
          <w:sz w:val="16"/>
          <w:szCs w:val="16"/>
        </w:rPr>
        <w:t>Р</w:t>
      </w:r>
      <w:r w:rsidR="009D5B06">
        <w:rPr>
          <w:rFonts w:ascii="Times New Roman" w:hAnsi="Times New Roman"/>
          <w:bCs/>
          <w:color w:val="000000"/>
          <w:sz w:val="16"/>
          <w:szCs w:val="16"/>
        </w:rPr>
        <w:t>ис. 4.</w:t>
      </w:r>
      <w:r w:rsidR="00C303FF">
        <w:rPr>
          <w:rFonts w:ascii="Times New Roman" w:hAnsi="Times New Roman"/>
          <w:bCs/>
          <w:color w:val="000000"/>
          <w:sz w:val="16"/>
          <w:szCs w:val="16"/>
        </w:rPr>
        <w:t>28.</w:t>
      </w:r>
      <w:r w:rsidRPr="007858CC">
        <w:rPr>
          <w:rFonts w:ascii="Times New Roman" w:hAnsi="Times New Roman"/>
          <w:bCs/>
          <w:color w:val="000000"/>
          <w:sz w:val="16"/>
          <w:szCs w:val="16"/>
        </w:rPr>
        <w:t xml:space="preserve"> Принципиальная схема очистки промышленного ливневого </w:t>
      </w:r>
    </w:p>
    <w:p w:rsid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bCs/>
          <w:color w:val="000000"/>
          <w:sz w:val="16"/>
          <w:szCs w:val="16"/>
        </w:rPr>
        <w:t>стока на МГУП «Промотходы»:</w:t>
      </w:r>
      <w:r w:rsidR="007858CC">
        <w:rPr>
          <w:rFonts w:ascii="Times New Roman" w:hAnsi="Times New Roman"/>
          <w:bCs/>
          <w:color w:val="000000"/>
          <w:sz w:val="16"/>
          <w:szCs w:val="16"/>
        </w:rPr>
        <w:t xml:space="preserve"> </w:t>
      </w:r>
      <w:r w:rsidRPr="007858CC">
        <w:rPr>
          <w:rFonts w:ascii="Times New Roman" w:hAnsi="Times New Roman"/>
          <w:i/>
          <w:color w:val="000000"/>
          <w:sz w:val="16"/>
          <w:szCs w:val="16"/>
        </w:rPr>
        <w:t>1</w:t>
      </w:r>
      <w:r w:rsidRPr="007858CC">
        <w:rPr>
          <w:rFonts w:ascii="Times New Roman" w:hAnsi="Times New Roman"/>
          <w:color w:val="000000"/>
          <w:sz w:val="16"/>
          <w:szCs w:val="16"/>
        </w:rPr>
        <w:t xml:space="preserve"> – поступающий на очистку сток; </w:t>
      </w:r>
    </w:p>
    <w:p w:rsid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i/>
          <w:iCs/>
          <w:color w:val="000000"/>
          <w:sz w:val="16"/>
          <w:szCs w:val="16"/>
        </w:rPr>
        <w:t>2</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C303FF">
        <w:rPr>
          <w:rFonts w:ascii="Times New Roman" w:hAnsi="Times New Roman"/>
          <w:color w:val="000000"/>
          <w:sz w:val="16"/>
          <w:szCs w:val="16"/>
        </w:rPr>
        <w:t xml:space="preserve"> </w:t>
      </w:r>
      <w:r w:rsidRPr="007858CC">
        <w:rPr>
          <w:rFonts w:ascii="Times New Roman" w:hAnsi="Times New Roman"/>
          <w:color w:val="000000"/>
          <w:sz w:val="16"/>
          <w:szCs w:val="16"/>
        </w:rPr>
        <w:t xml:space="preserve">приемная камера; </w:t>
      </w:r>
      <w:r w:rsidRPr="007858CC">
        <w:rPr>
          <w:rFonts w:ascii="Times New Roman" w:hAnsi="Times New Roman"/>
          <w:i/>
          <w:iCs/>
          <w:color w:val="000000"/>
          <w:sz w:val="16"/>
          <w:szCs w:val="16"/>
        </w:rPr>
        <w:t>3</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C303FF">
        <w:rPr>
          <w:rFonts w:ascii="Times New Roman" w:hAnsi="Times New Roman"/>
          <w:color w:val="000000"/>
          <w:sz w:val="16"/>
          <w:szCs w:val="16"/>
        </w:rPr>
        <w:t xml:space="preserve"> </w:t>
      </w:r>
      <w:r w:rsidRPr="007858CC">
        <w:rPr>
          <w:rFonts w:ascii="Times New Roman" w:hAnsi="Times New Roman"/>
          <w:color w:val="000000"/>
          <w:sz w:val="16"/>
          <w:szCs w:val="16"/>
        </w:rPr>
        <w:t>механизированные решетки;</w:t>
      </w:r>
      <w:r w:rsidR="007858CC">
        <w:rPr>
          <w:rFonts w:ascii="Times New Roman" w:hAnsi="Times New Roman"/>
          <w:color w:val="000000"/>
          <w:sz w:val="16"/>
          <w:szCs w:val="16"/>
        </w:rPr>
        <w:t xml:space="preserve"> </w:t>
      </w:r>
      <w:r w:rsidRPr="007858CC">
        <w:rPr>
          <w:rFonts w:ascii="Times New Roman" w:hAnsi="Times New Roman"/>
          <w:i/>
          <w:iCs/>
          <w:color w:val="000000"/>
          <w:sz w:val="16"/>
          <w:szCs w:val="16"/>
        </w:rPr>
        <w:t>4</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C303FF">
        <w:rPr>
          <w:rFonts w:ascii="Times New Roman" w:hAnsi="Times New Roman"/>
          <w:color w:val="000000"/>
          <w:sz w:val="16"/>
          <w:szCs w:val="16"/>
        </w:rPr>
        <w:t xml:space="preserve"> </w:t>
      </w:r>
      <w:r w:rsidRPr="007858CC">
        <w:rPr>
          <w:rFonts w:ascii="Times New Roman" w:hAnsi="Times New Roman"/>
          <w:color w:val="000000"/>
          <w:sz w:val="16"/>
          <w:szCs w:val="16"/>
        </w:rPr>
        <w:t xml:space="preserve">песколовки; </w:t>
      </w:r>
    </w:p>
    <w:p w:rsidR="003E31AC" w:rsidRP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i/>
          <w:iCs/>
          <w:color w:val="000000"/>
          <w:sz w:val="16"/>
          <w:szCs w:val="16"/>
        </w:rPr>
        <w:t xml:space="preserve">5 </w:t>
      </w:r>
      <w:r w:rsidRPr="007858CC">
        <w:rPr>
          <w:rFonts w:ascii="Times New Roman" w:hAnsi="Times New Roman"/>
          <w:color w:val="000000"/>
          <w:sz w:val="16"/>
          <w:szCs w:val="16"/>
        </w:rPr>
        <w:t>–</w:t>
      </w:r>
      <w:r w:rsidR="00C303FF">
        <w:rPr>
          <w:rFonts w:ascii="Times New Roman" w:hAnsi="Times New Roman"/>
          <w:color w:val="000000"/>
          <w:sz w:val="16"/>
          <w:szCs w:val="16"/>
        </w:rPr>
        <w:t xml:space="preserve"> </w:t>
      </w:r>
      <w:r w:rsidRPr="007858CC">
        <w:rPr>
          <w:rFonts w:ascii="Times New Roman" w:hAnsi="Times New Roman"/>
          <w:color w:val="000000"/>
          <w:sz w:val="16"/>
          <w:szCs w:val="16"/>
        </w:rPr>
        <w:t xml:space="preserve">смеситель; </w:t>
      </w:r>
      <w:r w:rsidR="00C303FF">
        <w:rPr>
          <w:rFonts w:ascii="Times New Roman" w:hAnsi="Times New Roman"/>
          <w:color w:val="000000"/>
          <w:sz w:val="16"/>
          <w:szCs w:val="16"/>
        </w:rPr>
        <w:t>6</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Pr="007858CC">
        <w:rPr>
          <w:rFonts w:ascii="Times New Roman" w:hAnsi="Times New Roman"/>
          <w:color w:val="000000"/>
          <w:sz w:val="16"/>
          <w:szCs w:val="16"/>
        </w:rPr>
        <w:t xml:space="preserve">горизонтальные отстойники; </w:t>
      </w:r>
      <w:r w:rsidRPr="007858CC">
        <w:rPr>
          <w:rFonts w:ascii="Times New Roman" w:hAnsi="Times New Roman"/>
          <w:i/>
          <w:color w:val="000000"/>
          <w:sz w:val="16"/>
          <w:szCs w:val="16"/>
        </w:rPr>
        <w:t>7</w:t>
      </w:r>
      <w:r w:rsidRPr="007858CC">
        <w:rPr>
          <w:rFonts w:ascii="Times New Roman" w:hAnsi="Times New Roman"/>
          <w:color w:val="000000"/>
          <w:sz w:val="16"/>
          <w:szCs w:val="16"/>
        </w:rPr>
        <w:t xml:space="preserve"> – мелкозернистые фильтры; </w:t>
      </w:r>
    </w:p>
    <w:p w:rsidR="003E31AC" w:rsidRP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i/>
          <w:iCs/>
          <w:color w:val="000000"/>
          <w:sz w:val="16"/>
          <w:szCs w:val="16"/>
        </w:rPr>
        <w:t>8</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008278F2">
        <w:rPr>
          <w:rFonts w:ascii="Times New Roman" w:hAnsi="Times New Roman"/>
          <w:color w:val="000000"/>
          <w:sz w:val="16"/>
          <w:szCs w:val="16"/>
        </w:rPr>
        <w:t>резервуар чистой вод</w:t>
      </w:r>
      <w:r w:rsidRPr="007858CC">
        <w:rPr>
          <w:rFonts w:ascii="Times New Roman" w:hAnsi="Times New Roman"/>
          <w:color w:val="000000"/>
          <w:sz w:val="16"/>
          <w:szCs w:val="16"/>
        </w:rPr>
        <w:t xml:space="preserve">ы; </w:t>
      </w:r>
      <w:r w:rsidRPr="007858CC">
        <w:rPr>
          <w:rFonts w:ascii="Times New Roman" w:hAnsi="Times New Roman"/>
          <w:i/>
          <w:iCs/>
          <w:color w:val="000000"/>
          <w:sz w:val="16"/>
          <w:szCs w:val="16"/>
        </w:rPr>
        <w:t>9</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Pr="007858CC">
        <w:rPr>
          <w:rFonts w:ascii="Times New Roman" w:hAnsi="Times New Roman"/>
          <w:color w:val="000000"/>
          <w:sz w:val="16"/>
          <w:szCs w:val="16"/>
        </w:rPr>
        <w:t>сброс очищенного стока в водоприемник;</w:t>
      </w:r>
    </w:p>
    <w:p w:rsidR="003E31AC" w:rsidRP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i/>
          <w:iCs/>
          <w:color w:val="000000"/>
          <w:sz w:val="16"/>
          <w:szCs w:val="16"/>
        </w:rPr>
        <w:t>10</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Pr="007858CC">
        <w:rPr>
          <w:rFonts w:ascii="Times New Roman" w:hAnsi="Times New Roman"/>
          <w:color w:val="000000"/>
          <w:sz w:val="16"/>
          <w:szCs w:val="16"/>
        </w:rPr>
        <w:t xml:space="preserve">реагентное хозяйство; </w:t>
      </w:r>
      <w:r w:rsidRPr="007858CC">
        <w:rPr>
          <w:rFonts w:ascii="Times New Roman" w:hAnsi="Times New Roman"/>
          <w:i/>
          <w:color w:val="000000"/>
          <w:sz w:val="16"/>
          <w:szCs w:val="16"/>
        </w:rPr>
        <w:t>11</w:t>
      </w:r>
      <w:r w:rsidRPr="007858CC">
        <w:rPr>
          <w:rFonts w:ascii="Times New Roman" w:hAnsi="Times New Roman"/>
          <w:color w:val="000000"/>
          <w:sz w:val="16"/>
          <w:szCs w:val="16"/>
        </w:rPr>
        <w:t xml:space="preserve"> – бетонированные площадки для переработки</w:t>
      </w:r>
    </w:p>
    <w:p w:rsidR="003E31A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color w:val="000000"/>
          <w:sz w:val="16"/>
          <w:szCs w:val="16"/>
        </w:rPr>
        <w:t>нефтесодержащих осадков</w:t>
      </w:r>
    </w:p>
    <w:p w:rsidR="00247E65" w:rsidRPr="007858CC" w:rsidRDefault="00247E65" w:rsidP="001C7B0F">
      <w:pPr>
        <w:pStyle w:val="af7"/>
        <w:widowControl w:val="0"/>
        <w:jc w:val="center"/>
        <w:rPr>
          <w:rFonts w:ascii="Times New Roman" w:hAnsi="Times New Roman"/>
          <w:sz w:val="16"/>
          <w:szCs w:val="16"/>
        </w:rPr>
      </w:pPr>
    </w:p>
    <w:p w:rsidR="00CC74DC" w:rsidRPr="00247E65" w:rsidRDefault="00CC74DC" w:rsidP="00CC74DC">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данной технологической схеме наряду с песколовками также и</w:t>
      </w:r>
      <w:r w:rsidRPr="00C14CF6">
        <w:rPr>
          <w:rFonts w:ascii="Times New Roman" w:hAnsi="Times New Roman"/>
          <w:color w:val="000000"/>
          <w:sz w:val="20"/>
          <w:szCs w:val="20"/>
        </w:rPr>
        <w:t>с</w:t>
      </w:r>
      <w:r w:rsidRPr="00C14CF6">
        <w:rPr>
          <w:rFonts w:ascii="Times New Roman" w:hAnsi="Times New Roman"/>
          <w:color w:val="000000"/>
          <w:sz w:val="20"/>
          <w:szCs w:val="20"/>
        </w:rPr>
        <w:t>пользуют регулирующие емкости, позволяющие усреднять пиковые ливневые расходы. В качестве реагента используют сернокислый ал</w:t>
      </w:r>
      <w:r w:rsidRPr="00C14CF6">
        <w:rPr>
          <w:rFonts w:ascii="Times New Roman" w:hAnsi="Times New Roman"/>
          <w:color w:val="000000"/>
          <w:sz w:val="20"/>
          <w:szCs w:val="20"/>
        </w:rPr>
        <w:t>ю</w:t>
      </w:r>
      <w:r w:rsidRPr="00C14CF6">
        <w:rPr>
          <w:rFonts w:ascii="Times New Roman" w:hAnsi="Times New Roman"/>
          <w:color w:val="000000"/>
          <w:sz w:val="20"/>
          <w:szCs w:val="20"/>
        </w:rPr>
        <w:t>миний. При квалифицированной эксплуатации промышленных ливн</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вых очистных сооружений обеспечивается весьма высокое качество очистки воды по основным контролируемым параметрам. </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Технологическая новизна в эксплуатации групповых промышле</w:t>
      </w:r>
      <w:r w:rsidRPr="00C14CF6">
        <w:rPr>
          <w:rFonts w:ascii="Times New Roman" w:hAnsi="Times New Roman"/>
          <w:color w:val="000000"/>
          <w:sz w:val="20"/>
          <w:szCs w:val="20"/>
        </w:rPr>
        <w:t>н</w:t>
      </w:r>
      <w:r w:rsidRPr="00C14CF6">
        <w:rPr>
          <w:rFonts w:ascii="Times New Roman" w:hAnsi="Times New Roman"/>
          <w:color w:val="000000"/>
          <w:sz w:val="20"/>
          <w:szCs w:val="20"/>
        </w:rPr>
        <w:t>ных ливневых очистных сооружений заключается в микробиологич</w:t>
      </w:r>
      <w:r w:rsidRPr="00C14CF6">
        <w:rPr>
          <w:rFonts w:ascii="Times New Roman" w:hAnsi="Times New Roman"/>
          <w:color w:val="000000"/>
          <w:sz w:val="20"/>
          <w:szCs w:val="20"/>
        </w:rPr>
        <w:t>е</w:t>
      </w:r>
      <w:r w:rsidRPr="00C14CF6">
        <w:rPr>
          <w:rFonts w:ascii="Times New Roman" w:hAnsi="Times New Roman"/>
          <w:color w:val="000000"/>
          <w:sz w:val="20"/>
          <w:szCs w:val="20"/>
        </w:rPr>
        <w:lastRenderedPageBreak/>
        <w:t>ском обезвреживании на бетонированных иловых площадках нефтес</w:t>
      </w:r>
      <w:r w:rsidRPr="00C14CF6">
        <w:rPr>
          <w:rFonts w:ascii="Times New Roman" w:hAnsi="Times New Roman"/>
          <w:color w:val="000000"/>
          <w:sz w:val="20"/>
          <w:szCs w:val="20"/>
        </w:rPr>
        <w:t>о</w:t>
      </w:r>
      <w:r w:rsidRPr="00C14CF6">
        <w:rPr>
          <w:rFonts w:ascii="Times New Roman" w:hAnsi="Times New Roman"/>
          <w:color w:val="000000"/>
          <w:sz w:val="20"/>
          <w:szCs w:val="20"/>
        </w:rPr>
        <w:t>держащих осадков из песколовок и отстойников по технологии «оле</w:t>
      </w:r>
      <w:r w:rsidRPr="00C14CF6">
        <w:rPr>
          <w:rFonts w:ascii="Times New Roman" w:hAnsi="Times New Roman"/>
          <w:color w:val="000000"/>
          <w:sz w:val="20"/>
          <w:szCs w:val="20"/>
        </w:rPr>
        <w:t>о</w:t>
      </w:r>
      <w:r w:rsidRPr="00C14CF6">
        <w:rPr>
          <w:rFonts w:ascii="Times New Roman" w:hAnsi="Times New Roman"/>
          <w:color w:val="000000"/>
          <w:sz w:val="20"/>
          <w:szCs w:val="20"/>
        </w:rPr>
        <w:t>ворин», при которой обеспечивается деструкция нефтепродуктов до уровня, позволяющего впоследствии размещать эти осадки на полиг</w:t>
      </w:r>
      <w:r w:rsidRPr="00C14CF6">
        <w:rPr>
          <w:rFonts w:ascii="Times New Roman" w:hAnsi="Times New Roman"/>
          <w:color w:val="000000"/>
          <w:sz w:val="20"/>
          <w:szCs w:val="20"/>
        </w:rPr>
        <w:t>о</w:t>
      </w:r>
      <w:r w:rsidRPr="00C14CF6">
        <w:rPr>
          <w:rFonts w:ascii="Times New Roman" w:hAnsi="Times New Roman"/>
          <w:color w:val="000000"/>
          <w:sz w:val="20"/>
          <w:szCs w:val="20"/>
        </w:rPr>
        <w:t>нах твердых бытовых отходов.</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Получаемое качество промышленного ливневого стока, очищенн</w:t>
      </w:r>
      <w:r w:rsidRPr="00C14CF6">
        <w:rPr>
          <w:rFonts w:ascii="Times New Roman" w:hAnsi="Times New Roman"/>
          <w:color w:val="000000"/>
          <w:sz w:val="20"/>
          <w:szCs w:val="20"/>
        </w:rPr>
        <w:t>о</w:t>
      </w:r>
      <w:r w:rsidRPr="00C14CF6">
        <w:rPr>
          <w:rFonts w:ascii="Times New Roman" w:hAnsi="Times New Roman"/>
          <w:color w:val="000000"/>
          <w:sz w:val="20"/>
          <w:szCs w:val="20"/>
        </w:rPr>
        <w:t>го на групповых очистных сооружениях, позволяет его повторно и</w:t>
      </w:r>
      <w:r w:rsidRPr="00C14CF6">
        <w:rPr>
          <w:rFonts w:ascii="Times New Roman" w:hAnsi="Times New Roman"/>
          <w:color w:val="000000"/>
          <w:sz w:val="20"/>
          <w:szCs w:val="20"/>
        </w:rPr>
        <w:t>с</w:t>
      </w:r>
      <w:r w:rsidRPr="00C14CF6">
        <w:rPr>
          <w:rFonts w:ascii="Times New Roman" w:hAnsi="Times New Roman"/>
          <w:color w:val="000000"/>
          <w:sz w:val="20"/>
          <w:szCs w:val="20"/>
        </w:rPr>
        <w:t>пользовать для заправки поливомоечных машин.</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Накопленный опыт эксплуатации различных типов очистных с</w:t>
      </w:r>
      <w:r w:rsidRPr="00C14CF6">
        <w:rPr>
          <w:rFonts w:ascii="Times New Roman" w:hAnsi="Times New Roman"/>
          <w:color w:val="000000"/>
          <w:sz w:val="20"/>
          <w:szCs w:val="20"/>
        </w:rPr>
        <w:t>о</w:t>
      </w:r>
      <w:r w:rsidRPr="00C14CF6">
        <w:rPr>
          <w:rFonts w:ascii="Times New Roman" w:hAnsi="Times New Roman"/>
          <w:color w:val="000000"/>
          <w:sz w:val="20"/>
          <w:szCs w:val="20"/>
        </w:rPr>
        <w:t>оружений на водосточных сетях позволяет сделать следующие выв</w:t>
      </w:r>
      <w:r w:rsidRPr="00C14CF6">
        <w:rPr>
          <w:rFonts w:ascii="Times New Roman" w:hAnsi="Times New Roman"/>
          <w:color w:val="000000"/>
          <w:sz w:val="20"/>
          <w:szCs w:val="20"/>
        </w:rPr>
        <w:t>о</w:t>
      </w:r>
      <w:r w:rsidRPr="00C14CF6">
        <w:rPr>
          <w:rFonts w:ascii="Times New Roman" w:hAnsi="Times New Roman"/>
          <w:color w:val="000000"/>
          <w:sz w:val="20"/>
          <w:szCs w:val="20"/>
        </w:rPr>
        <w:t>ды:</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C303FF">
        <w:rPr>
          <w:rFonts w:ascii="Times New Roman" w:hAnsi="Times New Roman"/>
          <w:color w:val="000000"/>
          <w:sz w:val="20"/>
          <w:szCs w:val="20"/>
        </w:rPr>
        <w:t> </w:t>
      </w:r>
      <w:r w:rsidRPr="00C14CF6">
        <w:rPr>
          <w:rFonts w:ascii="Times New Roman" w:hAnsi="Times New Roman"/>
          <w:color w:val="000000"/>
          <w:sz w:val="20"/>
          <w:szCs w:val="20"/>
        </w:rPr>
        <w:t>наиболее дешевые по стоимости и простые по конструкции щит</w:t>
      </w:r>
      <w:r w:rsidRPr="00C14CF6">
        <w:rPr>
          <w:rFonts w:ascii="Times New Roman" w:hAnsi="Times New Roman"/>
          <w:color w:val="000000"/>
          <w:sz w:val="20"/>
          <w:szCs w:val="20"/>
        </w:rPr>
        <w:t>о</w:t>
      </w:r>
      <w:r w:rsidRPr="00C14CF6">
        <w:rPr>
          <w:rFonts w:ascii="Times New Roman" w:hAnsi="Times New Roman"/>
          <w:color w:val="000000"/>
          <w:sz w:val="20"/>
          <w:szCs w:val="20"/>
        </w:rPr>
        <w:t>вые заграждения достаточно эффективны и обеспечивают удовлетв</w:t>
      </w:r>
      <w:r w:rsidRPr="00C14CF6">
        <w:rPr>
          <w:rFonts w:ascii="Times New Roman" w:hAnsi="Times New Roman"/>
          <w:color w:val="000000"/>
          <w:sz w:val="20"/>
          <w:szCs w:val="20"/>
        </w:rPr>
        <w:t>о</w:t>
      </w:r>
      <w:r w:rsidRPr="00C14CF6">
        <w:rPr>
          <w:rFonts w:ascii="Times New Roman" w:hAnsi="Times New Roman"/>
          <w:color w:val="000000"/>
          <w:sz w:val="20"/>
          <w:szCs w:val="20"/>
        </w:rPr>
        <w:t>рительную защиту водоемов от аварийных и залповых несанкцион</w:t>
      </w:r>
      <w:r w:rsidRPr="00C14CF6">
        <w:rPr>
          <w:rFonts w:ascii="Times New Roman" w:hAnsi="Times New Roman"/>
          <w:color w:val="000000"/>
          <w:sz w:val="20"/>
          <w:szCs w:val="20"/>
        </w:rPr>
        <w:t>и</w:t>
      </w:r>
      <w:r w:rsidRPr="00C14CF6">
        <w:rPr>
          <w:rFonts w:ascii="Times New Roman" w:hAnsi="Times New Roman"/>
          <w:color w:val="000000"/>
          <w:sz w:val="20"/>
          <w:szCs w:val="20"/>
        </w:rPr>
        <w:t>рованных сбросов загрязнений;</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C303FF">
        <w:rPr>
          <w:rFonts w:ascii="Times New Roman" w:hAnsi="Times New Roman"/>
          <w:color w:val="000000"/>
          <w:sz w:val="20"/>
          <w:szCs w:val="20"/>
        </w:rPr>
        <w:t> </w:t>
      </w:r>
      <w:r w:rsidRPr="00C14CF6">
        <w:rPr>
          <w:rFonts w:ascii="Times New Roman" w:hAnsi="Times New Roman"/>
          <w:color w:val="000000"/>
          <w:sz w:val="20"/>
          <w:szCs w:val="20"/>
        </w:rPr>
        <w:t xml:space="preserve">пруды-отстойники и сооружения камерного типа при аналогичной </w:t>
      </w:r>
      <w:r w:rsidRPr="00C14CF6">
        <w:rPr>
          <w:rFonts w:ascii="Times New Roman" w:hAnsi="Times New Roman"/>
          <w:bCs/>
          <w:color w:val="000000"/>
          <w:sz w:val="20"/>
          <w:szCs w:val="20"/>
        </w:rPr>
        <w:t xml:space="preserve">эффективности </w:t>
      </w:r>
      <w:r w:rsidRPr="00C14CF6">
        <w:rPr>
          <w:rFonts w:ascii="Times New Roman" w:hAnsi="Times New Roman"/>
          <w:color w:val="000000"/>
          <w:sz w:val="20"/>
          <w:szCs w:val="20"/>
        </w:rPr>
        <w:t>значительно более капиталоемки и целесообразность их широкого размещения вызывает сомнения;</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w:t>
      </w:r>
      <w:r w:rsidR="00C303FF">
        <w:rPr>
          <w:rFonts w:ascii="Times New Roman" w:hAnsi="Times New Roman"/>
          <w:color w:val="000000"/>
          <w:sz w:val="20"/>
          <w:szCs w:val="20"/>
        </w:rPr>
        <w:t> </w:t>
      </w:r>
      <w:r w:rsidRPr="00C14CF6">
        <w:rPr>
          <w:rFonts w:ascii="Times New Roman" w:hAnsi="Times New Roman"/>
          <w:color w:val="000000"/>
          <w:sz w:val="20"/>
          <w:szCs w:val="20"/>
        </w:rPr>
        <w:t>наиболее эффективными являются групповые сооружения очис</w:t>
      </w:r>
      <w:r w:rsidRPr="00C14CF6">
        <w:rPr>
          <w:rFonts w:ascii="Times New Roman" w:hAnsi="Times New Roman"/>
          <w:color w:val="000000"/>
          <w:sz w:val="20"/>
          <w:szCs w:val="20"/>
        </w:rPr>
        <w:t>т</w:t>
      </w:r>
      <w:r w:rsidRPr="00C14CF6">
        <w:rPr>
          <w:rFonts w:ascii="Times New Roman" w:hAnsi="Times New Roman"/>
          <w:color w:val="000000"/>
          <w:sz w:val="20"/>
          <w:szCs w:val="20"/>
        </w:rPr>
        <w:t>ки промышленного</w:t>
      </w:r>
      <w:r w:rsidR="00075821">
        <w:rPr>
          <w:rFonts w:ascii="Times New Roman" w:hAnsi="Times New Roman"/>
          <w:color w:val="000000"/>
          <w:sz w:val="20"/>
          <w:szCs w:val="20"/>
        </w:rPr>
        <w:t xml:space="preserve"> </w:t>
      </w:r>
      <w:r w:rsidRPr="00C14CF6">
        <w:rPr>
          <w:rFonts w:ascii="Times New Roman" w:hAnsi="Times New Roman"/>
          <w:color w:val="000000"/>
          <w:sz w:val="20"/>
          <w:szCs w:val="20"/>
        </w:rPr>
        <w:t>ливневого стока с повторным использованием очищенной воды.</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последние годы особую актуальность приобрела проблема убо</w:t>
      </w:r>
      <w:r w:rsidRPr="00C14CF6">
        <w:rPr>
          <w:rFonts w:ascii="Times New Roman" w:hAnsi="Times New Roman"/>
          <w:color w:val="000000"/>
          <w:sz w:val="20"/>
          <w:szCs w:val="20"/>
        </w:rPr>
        <w:t>р</w:t>
      </w:r>
      <w:r w:rsidRPr="00C14CF6">
        <w:rPr>
          <w:rFonts w:ascii="Times New Roman" w:hAnsi="Times New Roman"/>
          <w:color w:val="000000"/>
          <w:sz w:val="20"/>
          <w:szCs w:val="20"/>
        </w:rPr>
        <w:t xml:space="preserve">ки и удаления снега с городских улиц и проездов. Из-за значительной загрязненности снега, выпадающего на городских территориях, сброс его в городские водоемы запрещен </w:t>
      </w:r>
      <w:r w:rsidR="00C303FF">
        <w:rPr>
          <w:rFonts w:ascii="Times New Roman" w:hAnsi="Times New Roman"/>
          <w:color w:val="000000"/>
          <w:sz w:val="20"/>
          <w:szCs w:val="20"/>
        </w:rPr>
        <w:t>п</w:t>
      </w:r>
      <w:r w:rsidRPr="00C14CF6">
        <w:rPr>
          <w:rFonts w:ascii="Times New Roman" w:hAnsi="Times New Roman"/>
          <w:color w:val="000000"/>
          <w:sz w:val="20"/>
          <w:szCs w:val="20"/>
        </w:rPr>
        <w:t>о экологическим требованиям. Вывоз снега за пределы города на специально подготовленные пол</w:t>
      </w:r>
      <w:r w:rsidRPr="00C14CF6">
        <w:rPr>
          <w:rFonts w:ascii="Times New Roman" w:hAnsi="Times New Roman"/>
          <w:color w:val="000000"/>
          <w:sz w:val="20"/>
          <w:szCs w:val="20"/>
        </w:rPr>
        <w:t>и</w:t>
      </w:r>
      <w:r w:rsidRPr="00C14CF6">
        <w:rPr>
          <w:rFonts w:ascii="Times New Roman" w:hAnsi="Times New Roman"/>
          <w:color w:val="000000"/>
          <w:sz w:val="20"/>
          <w:szCs w:val="20"/>
        </w:rPr>
        <w:t>гоны экологически неприемлем.</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Фоновым загрязнением снега являются пылевые загрязнения, н</w:t>
      </w:r>
      <w:r w:rsidRPr="00C14CF6">
        <w:rPr>
          <w:rFonts w:ascii="Times New Roman" w:hAnsi="Times New Roman"/>
          <w:color w:val="000000"/>
          <w:sz w:val="20"/>
          <w:szCs w:val="20"/>
        </w:rPr>
        <w:t>е</w:t>
      </w:r>
      <w:r w:rsidRPr="00C14CF6">
        <w:rPr>
          <w:rFonts w:ascii="Times New Roman" w:hAnsi="Times New Roman"/>
          <w:color w:val="000000"/>
          <w:sz w:val="20"/>
          <w:szCs w:val="20"/>
        </w:rPr>
        <w:t>равномерно осаждающиеся в зависимости от уровня загрязненности атмосферы и направления господствующих ветров. Осевшие частицы пыли во время оттепелей и весеннего снеготаяния смываются в водные объекты. Величина пылевого загрязнения является умеренной и не слишком загрязняет почву и воды.</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Локальные загрязнения снега связаны с накоплением загрязня</w:t>
      </w:r>
      <w:r w:rsidRPr="00C14CF6">
        <w:rPr>
          <w:rFonts w:ascii="Times New Roman" w:hAnsi="Times New Roman"/>
          <w:color w:val="000000"/>
          <w:sz w:val="20"/>
          <w:szCs w:val="20"/>
        </w:rPr>
        <w:t>ю</w:t>
      </w:r>
      <w:r w:rsidRPr="00C14CF6">
        <w:rPr>
          <w:rFonts w:ascii="Times New Roman" w:hAnsi="Times New Roman"/>
          <w:color w:val="000000"/>
          <w:sz w:val="20"/>
          <w:szCs w:val="20"/>
        </w:rPr>
        <w:t>щих веществ при несвоевременной уборке мусора в местах его инте</w:t>
      </w:r>
      <w:r w:rsidRPr="00C14CF6">
        <w:rPr>
          <w:rFonts w:ascii="Times New Roman" w:hAnsi="Times New Roman"/>
          <w:color w:val="000000"/>
          <w:sz w:val="20"/>
          <w:szCs w:val="20"/>
        </w:rPr>
        <w:t>н</w:t>
      </w:r>
      <w:r w:rsidRPr="00C14CF6">
        <w:rPr>
          <w:rFonts w:ascii="Times New Roman" w:hAnsi="Times New Roman"/>
          <w:color w:val="000000"/>
          <w:sz w:val="20"/>
          <w:szCs w:val="20"/>
        </w:rPr>
        <w:t>сивного образования (рынки и т.</w:t>
      </w:r>
      <w:r w:rsidR="00C303FF">
        <w:rPr>
          <w:rFonts w:ascii="Times New Roman" w:hAnsi="Times New Roman"/>
          <w:color w:val="000000"/>
          <w:sz w:val="20"/>
          <w:szCs w:val="20"/>
        </w:rPr>
        <w:t> </w:t>
      </w:r>
      <w:r w:rsidRPr="00C14CF6">
        <w:rPr>
          <w:rFonts w:ascii="Times New Roman" w:hAnsi="Times New Roman"/>
          <w:color w:val="000000"/>
          <w:sz w:val="20"/>
          <w:szCs w:val="20"/>
        </w:rPr>
        <w:t>д.). Весной эти скопления медленно тают, интенсивно загрязняя почву и воду на локально ограниченных участках.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Наиболее значительными и опасными являются загрязнения снега </w:t>
      </w:r>
      <w:r w:rsidRPr="00C14CF6">
        <w:rPr>
          <w:rFonts w:ascii="Times New Roman" w:hAnsi="Times New Roman"/>
          <w:color w:val="000000"/>
          <w:sz w:val="20"/>
          <w:szCs w:val="20"/>
        </w:rPr>
        <w:lastRenderedPageBreak/>
        <w:t>на дорогах, где, как показывают измерения, снег загрязняется против</w:t>
      </w:r>
      <w:r w:rsidRPr="00C14CF6">
        <w:rPr>
          <w:rFonts w:ascii="Times New Roman" w:hAnsi="Times New Roman"/>
          <w:color w:val="000000"/>
          <w:sz w:val="20"/>
          <w:szCs w:val="20"/>
        </w:rPr>
        <w:t>о</w:t>
      </w:r>
      <w:r w:rsidRPr="00C14CF6">
        <w:rPr>
          <w:rFonts w:ascii="Times New Roman" w:hAnsi="Times New Roman"/>
          <w:color w:val="000000"/>
          <w:sz w:val="20"/>
          <w:szCs w:val="20"/>
        </w:rPr>
        <w:t>гололедными реагентами и особенно сильно имеющими высокую то</w:t>
      </w:r>
      <w:r w:rsidRPr="00C14CF6">
        <w:rPr>
          <w:rFonts w:ascii="Times New Roman" w:hAnsi="Times New Roman"/>
          <w:color w:val="000000"/>
          <w:sz w:val="20"/>
          <w:szCs w:val="20"/>
        </w:rPr>
        <w:t>к</w:t>
      </w:r>
      <w:r w:rsidRPr="00C14CF6">
        <w:rPr>
          <w:rFonts w:ascii="Times New Roman" w:hAnsi="Times New Roman"/>
          <w:color w:val="000000"/>
          <w:sz w:val="20"/>
          <w:szCs w:val="20"/>
        </w:rPr>
        <w:t>сичность нефтепродуктами. Именно эти загрязнения оказывают дест</w:t>
      </w:r>
      <w:r w:rsidRPr="00C14CF6">
        <w:rPr>
          <w:rFonts w:ascii="Times New Roman" w:hAnsi="Times New Roman"/>
          <w:color w:val="000000"/>
          <w:sz w:val="20"/>
          <w:szCs w:val="20"/>
        </w:rPr>
        <w:t>а</w:t>
      </w:r>
      <w:r w:rsidRPr="00C14CF6">
        <w:rPr>
          <w:rFonts w:ascii="Times New Roman" w:hAnsi="Times New Roman"/>
          <w:color w:val="000000"/>
          <w:sz w:val="20"/>
          <w:szCs w:val="20"/>
        </w:rPr>
        <w:t>билизирующее влияние на водные экосистемы, делая их опасными для человека.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Сильное влияние загрязнений убираемого с дорог снега на экол</w:t>
      </w:r>
      <w:r w:rsidRPr="00C14CF6">
        <w:rPr>
          <w:rFonts w:ascii="Times New Roman" w:hAnsi="Times New Roman"/>
          <w:color w:val="000000"/>
          <w:sz w:val="20"/>
          <w:szCs w:val="20"/>
        </w:rPr>
        <w:t>о</w:t>
      </w:r>
      <w:r w:rsidRPr="00C14CF6">
        <w:rPr>
          <w:rFonts w:ascii="Times New Roman" w:hAnsi="Times New Roman"/>
          <w:color w:val="000000"/>
          <w:sz w:val="20"/>
          <w:szCs w:val="20"/>
        </w:rPr>
        <w:t>гическую обстановку связано с огромными площадями дорог в терр</w:t>
      </w:r>
      <w:r w:rsidRPr="00C14CF6">
        <w:rPr>
          <w:rFonts w:ascii="Times New Roman" w:hAnsi="Times New Roman"/>
          <w:color w:val="000000"/>
          <w:sz w:val="20"/>
          <w:szCs w:val="20"/>
        </w:rPr>
        <w:t>и</w:t>
      </w:r>
      <w:r w:rsidRPr="00C14CF6">
        <w:rPr>
          <w:rFonts w:ascii="Times New Roman" w:hAnsi="Times New Roman"/>
          <w:color w:val="000000"/>
          <w:sz w:val="20"/>
          <w:szCs w:val="20"/>
        </w:rPr>
        <w:t>ториальном балансе города. Загрязнение снега нефтепродуктами в</w:t>
      </w:r>
      <w:r w:rsidRPr="00C14CF6">
        <w:rPr>
          <w:rFonts w:ascii="Times New Roman" w:hAnsi="Times New Roman"/>
          <w:color w:val="000000"/>
          <w:sz w:val="20"/>
          <w:szCs w:val="20"/>
        </w:rPr>
        <w:t>ы</w:t>
      </w:r>
      <w:r w:rsidRPr="00C14CF6">
        <w:rPr>
          <w:rFonts w:ascii="Times New Roman" w:hAnsi="Times New Roman"/>
          <w:color w:val="000000"/>
          <w:sz w:val="20"/>
          <w:szCs w:val="20"/>
        </w:rPr>
        <w:t>зывается интенсивным движением транспорта и морозным выветрив</w:t>
      </w:r>
      <w:r w:rsidRPr="00C14CF6">
        <w:rPr>
          <w:rFonts w:ascii="Times New Roman" w:hAnsi="Times New Roman"/>
          <w:color w:val="000000"/>
          <w:sz w:val="20"/>
          <w:szCs w:val="20"/>
        </w:rPr>
        <w:t>а</w:t>
      </w:r>
      <w:r w:rsidRPr="00C14CF6">
        <w:rPr>
          <w:rFonts w:ascii="Times New Roman" w:hAnsi="Times New Roman"/>
          <w:color w:val="000000"/>
          <w:sz w:val="20"/>
          <w:szCs w:val="20"/>
        </w:rPr>
        <w:t>нием асфальтовых покрытий при воздействии противогололедных смесей и отсутствии постоянного снежного покрова (большое колич</w:t>
      </w:r>
      <w:r w:rsidRPr="00C14CF6">
        <w:rPr>
          <w:rFonts w:ascii="Times New Roman" w:hAnsi="Times New Roman"/>
          <w:color w:val="000000"/>
          <w:sz w:val="20"/>
          <w:szCs w:val="20"/>
        </w:rPr>
        <w:t>е</w:t>
      </w:r>
      <w:r w:rsidRPr="00C14CF6">
        <w:rPr>
          <w:rFonts w:ascii="Times New Roman" w:hAnsi="Times New Roman"/>
          <w:color w:val="000000"/>
          <w:sz w:val="20"/>
          <w:szCs w:val="20"/>
        </w:rPr>
        <w:t>ство ежегодных циклов замораживания и оттаивания, намного прев</w:t>
      </w:r>
      <w:r w:rsidRPr="00C14CF6">
        <w:rPr>
          <w:rFonts w:ascii="Times New Roman" w:hAnsi="Times New Roman"/>
          <w:color w:val="000000"/>
          <w:sz w:val="20"/>
          <w:szCs w:val="20"/>
        </w:rPr>
        <w:t>ы</w:t>
      </w:r>
      <w:r w:rsidRPr="00C14CF6">
        <w:rPr>
          <w:rFonts w:ascii="Times New Roman" w:hAnsi="Times New Roman"/>
          <w:color w:val="000000"/>
          <w:sz w:val="20"/>
          <w:szCs w:val="20"/>
        </w:rPr>
        <w:t>шающее морозостойкость покрытия).</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Продукты выветривания асфальта осаждаются на дне водотоков и водоемов, вызывая отравление токсикантами всей трофической цепи экосистемы.</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Снижение загрязнения поверхностных вод нефтепродуктами до уровня требований санитарных норм по воде предусматривает умен</w:t>
      </w:r>
      <w:r w:rsidRPr="00C14CF6">
        <w:rPr>
          <w:rFonts w:ascii="Times New Roman" w:hAnsi="Times New Roman"/>
          <w:color w:val="000000"/>
          <w:sz w:val="20"/>
          <w:szCs w:val="20"/>
        </w:rPr>
        <w:t>ь</w:t>
      </w:r>
      <w:r w:rsidRPr="00C14CF6">
        <w:rPr>
          <w:rFonts w:ascii="Times New Roman" w:hAnsi="Times New Roman"/>
          <w:color w:val="000000"/>
          <w:sz w:val="20"/>
          <w:szCs w:val="20"/>
        </w:rPr>
        <w:t>шение уровня концентрации нефтепродуктов в стекающей с террит</w:t>
      </w:r>
      <w:r w:rsidRPr="00C14CF6">
        <w:rPr>
          <w:rFonts w:ascii="Times New Roman" w:hAnsi="Times New Roman"/>
          <w:color w:val="000000"/>
          <w:sz w:val="20"/>
          <w:szCs w:val="20"/>
        </w:rPr>
        <w:t>о</w:t>
      </w:r>
      <w:r w:rsidRPr="00C14CF6">
        <w:rPr>
          <w:rFonts w:ascii="Times New Roman" w:hAnsi="Times New Roman"/>
          <w:color w:val="000000"/>
          <w:sz w:val="20"/>
          <w:szCs w:val="20"/>
        </w:rPr>
        <w:t>рии города воде примерно втрое (до 0,3 мг/л).</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этой связи экономически наиболее приемлемым вариантом 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шения этой проблемы является использование </w:t>
      </w:r>
      <w:r w:rsidRPr="00C14CF6">
        <w:rPr>
          <w:rFonts w:ascii="Times New Roman" w:hAnsi="Times New Roman"/>
          <w:bCs/>
          <w:color w:val="000000"/>
          <w:sz w:val="20"/>
          <w:szCs w:val="20"/>
        </w:rPr>
        <w:t xml:space="preserve">транспортирующей </w:t>
      </w:r>
      <w:r w:rsidRPr="00C14CF6">
        <w:rPr>
          <w:rFonts w:ascii="Times New Roman" w:hAnsi="Times New Roman"/>
          <w:color w:val="000000"/>
          <w:sz w:val="20"/>
          <w:szCs w:val="20"/>
        </w:rPr>
        <w:t>способности самотечных канализационных коллекторов, которое во</w:t>
      </w:r>
      <w:r w:rsidRPr="00C14CF6">
        <w:rPr>
          <w:rFonts w:ascii="Times New Roman" w:hAnsi="Times New Roman"/>
          <w:color w:val="000000"/>
          <w:sz w:val="20"/>
          <w:szCs w:val="20"/>
        </w:rPr>
        <w:t>з</w:t>
      </w:r>
      <w:r w:rsidRPr="00C14CF6">
        <w:rPr>
          <w:rFonts w:ascii="Times New Roman" w:hAnsi="Times New Roman"/>
          <w:color w:val="000000"/>
          <w:sz w:val="20"/>
          <w:szCs w:val="20"/>
        </w:rPr>
        <w:t>можно по следующим направлениям: зимнее депонирование снега на «сухих» снегосвалках; сброс снега в снегосплавные камеры с посл</w:t>
      </w:r>
      <w:r w:rsidRPr="00C14CF6">
        <w:rPr>
          <w:rFonts w:ascii="Times New Roman" w:hAnsi="Times New Roman"/>
          <w:color w:val="000000"/>
          <w:sz w:val="20"/>
          <w:szCs w:val="20"/>
        </w:rPr>
        <w:t>е</w:t>
      </w:r>
      <w:r w:rsidRPr="00C14CF6">
        <w:rPr>
          <w:rFonts w:ascii="Times New Roman" w:hAnsi="Times New Roman"/>
          <w:color w:val="000000"/>
          <w:sz w:val="20"/>
          <w:szCs w:val="20"/>
        </w:rPr>
        <w:t>дующим отводом талой воды в канализационную сеть.</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Размещение «сухих» снегосв</w:t>
      </w:r>
      <w:r w:rsidR="00C303FF">
        <w:rPr>
          <w:rFonts w:ascii="Times New Roman" w:hAnsi="Times New Roman"/>
          <w:color w:val="000000"/>
          <w:sz w:val="20"/>
          <w:szCs w:val="20"/>
        </w:rPr>
        <w:t>алок</w:t>
      </w:r>
      <w:r w:rsidRPr="00C14CF6">
        <w:rPr>
          <w:rFonts w:ascii="Times New Roman" w:hAnsi="Times New Roman"/>
          <w:color w:val="000000"/>
          <w:sz w:val="20"/>
          <w:szCs w:val="20"/>
        </w:rPr>
        <w:t xml:space="preserve"> возможно на свободных или 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зервных городских территориях. «Сухая» снегосвалка располагается на железобетонном водонепроницаемом основании (рис. </w:t>
      </w:r>
      <w:r w:rsidR="007858CC">
        <w:rPr>
          <w:rFonts w:ascii="Times New Roman" w:hAnsi="Times New Roman"/>
          <w:color w:val="000000"/>
          <w:sz w:val="20"/>
          <w:szCs w:val="20"/>
        </w:rPr>
        <w:t>4.</w:t>
      </w:r>
      <w:r w:rsidR="00C303FF">
        <w:rPr>
          <w:rFonts w:ascii="Times New Roman" w:hAnsi="Times New Roman"/>
          <w:color w:val="000000"/>
          <w:sz w:val="20"/>
          <w:szCs w:val="20"/>
        </w:rPr>
        <w:t>29</w:t>
      </w:r>
      <w:r w:rsidRPr="00C14CF6">
        <w:rPr>
          <w:rFonts w:ascii="Times New Roman" w:hAnsi="Times New Roman"/>
          <w:color w:val="000000"/>
          <w:sz w:val="20"/>
          <w:szCs w:val="20"/>
        </w:rPr>
        <w:t>).</w:t>
      </w:r>
    </w:p>
    <w:p w:rsidR="00CC74DC" w:rsidRPr="00C14CF6" w:rsidRDefault="00CC74DC" w:rsidP="00CC74DC">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 весеннем таянии накоп</w:t>
      </w:r>
      <w:r>
        <w:rPr>
          <w:rFonts w:ascii="Times New Roman" w:hAnsi="Times New Roman"/>
          <w:color w:val="000000"/>
          <w:sz w:val="20"/>
          <w:szCs w:val="20"/>
        </w:rPr>
        <w:t>ившегося</w:t>
      </w:r>
      <w:r w:rsidRPr="00C14CF6">
        <w:rPr>
          <w:rFonts w:ascii="Times New Roman" w:hAnsi="Times New Roman"/>
          <w:color w:val="000000"/>
          <w:sz w:val="20"/>
          <w:szCs w:val="20"/>
        </w:rPr>
        <w:t xml:space="preserve"> за зимний период снега талая вода по сборному каналу отводится на очистные сооружения, возмо</w:t>
      </w:r>
      <w:r w:rsidRPr="00C14CF6">
        <w:rPr>
          <w:rFonts w:ascii="Times New Roman" w:hAnsi="Times New Roman"/>
          <w:color w:val="000000"/>
          <w:sz w:val="20"/>
          <w:szCs w:val="20"/>
        </w:rPr>
        <w:t>ж</w:t>
      </w:r>
      <w:r w:rsidRPr="00C14CF6">
        <w:rPr>
          <w:rFonts w:ascii="Times New Roman" w:hAnsi="Times New Roman"/>
          <w:color w:val="000000"/>
          <w:sz w:val="20"/>
          <w:szCs w:val="20"/>
        </w:rPr>
        <w:t xml:space="preserve">ная схема которых также приведена </w:t>
      </w:r>
      <w:r>
        <w:rPr>
          <w:rFonts w:ascii="Times New Roman" w:hAnsi="Times New Roman"/>
          <w:color w:val="000000"/>
          <w:sz w:val="20"/>
          <w:szCs w:val="20"/>
        </w:rPr>
        <w:t>на рис. 4.29. После локальной</w:t>
      </w:r>
      <w:r w:rsidRPr="00C14CF6">
        <w:rPr>
          <w:rFonts w:ascii="Times New Roman" w:hAnsi="Times New Roman"/>
          <w:color w:val="000000"/>
          <w:sz w:val="20"/>
          <w:szCs w:val="20"/>
        </w:rPr>
        <w:t xml:space="preserve"> очистки талые воды сбра</w:t>
      </w:r>
      <w:r>
        <w:rPr>
          <w:rFonts w:ascii="Times New Roman" w:hAnsi="Times New Roman"/>
          <w:color w:val="000000"/>
          <w:sz w:val="20"/>
          <w:szCs w:val="20"/>
        </w:rPr>
        <w:t>сываются в городскую водоотводящую сеть</w:t>
      </w:r>
      <w:r w:rsidRPr="00C14CF6">
        <w:rPr>
          <w:rFonts w:ascii="Times New Roman" w:hAnsi="Times New Roman"/>
          <w:color w:val="000000"/>
          <w:sz w:val="20"/>
          <w:szCs w:val="20"/>
        </w:rPr>
        <w:t xml:space="preserve"> и поступают на городские очистные сооружения.</w:t>
      </w:r>
    </w:p>
    <w:p w:rsidR="00CC74DC" w:rsidRPr="00C14CF6" w:rsidRDefault="00CC74DC" w:rsidP="00CC74DC">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 экологической точки зрения данная схема удаления снега наиб</w:t>
      </w:r>
      <w:r w:rsidRPr="00C14CF6">
        <w:rPr>
          <w:rFonts w:ascii="Times New Roman" w:hAnsi="Times New Roman"/>
          <w:color w:val="000000"/>
          <w:sz w:val="20"/>
          <w:szCs w:val="20"/>
        </w:rPr>
        <w:t>о</w:t>
      </w:r>
      <w:r w:rsidRPr="00C14CF6">
        <w:rPr>
          <w:rFonts w:ascii="Times New Roman" w:hAnsi="Times New Roman"/>
          <w:color w:val="000000"/>
          <w:sz w:val="20"/>
          <w:szCs w:val="20"/>
        </w:rPr>
        <w:t>лее предпочтительна (вариант полураздельной системы водоотвед</w:t>
      </w:r>
      <w:r w:rsidRPr="00C14CF6">
        <w:rPr>
          <w:rFonts w:ascii="Times New Roman" w:hAnsi="Times New Roman"/>
          <w:color w:val="000000"/>
          <w:sz w:val="20"/>
          <w:szCs w:val="20"/>
        </w:rPr>
        <w:t>е</w:t>
      </w:r>
      <w:r w:rsidRPr="00C14CF6">
        <w:rPr>
          <w:rFonts w:ascii="Times New Roman" w:hAnsi="Times New Roman"/>
          <w:color w:val="000000"/>
          <w:sz w:val="20"/>
          <w:szCs w:val="20"/>
        </w:rPr>
        <w:t>ния), однако ее реализация обусловлена наличием достаточного кол</w:t>
      </w:r>
      <w:r w:rsidRPr="00C14CF6">
        <w:rPr>
          <w:rFonts w:ascii="Times New Roman" w:hAnsi="Times New Roman"/>
          <w:color w:val="000000"/>
          <w:sz w:val="20"/>
          <w:szCs w:val="20"/>
        </w:rPr>
        <w:t>и</w:t>
      </w:r>
      <w:r w:rsidRPr="00C14CF6">
        <w:rPr>
          <w:rFonts w:ascii="Times New Roman" w:hAnsi="Times New Roman"/>
          <w:color w:val="000000"/>
          <w:sz w:val="20"/>
          <w:szCs w:val="20"/>
        </w:rPr>
        <w:t>чества свободных городских территорий для размещения «сухих» сн</w:t>
      </w:r>
      <w:r w:rsidRPr="00C14CF6">
        <w:rPr>
          <w:rFonts w:ascii="Times New Roman" w:hAnsi="Times New Roman"/>
          <w:color w:val="000000"/>
          <w:sz w:val="20"/>
          <w:szCs w:val="20"/>
        </w:rPr>
        <w:t>е</w:t>
      </w:r>
      <w:r w:rsidRPr="00C14CF6">
        <w:rPr>
          <w:rFonts w:ascii="Times New Roman" w:hAnsi="Times New Roman"/>
          <w:color w:val="000000"/>
          <w:sz w:val="20"/>
          <w:szCs w:val="20"/>
        </w:rPr>
        <w:t>госвалок.</w:t>
      </w:r>
    </w:p>
    <w:p w:rsidR="001D0750" w:rsidRDefault="00FF58A2" w:rsidP="001C7B0F">
      <w:r>
        <w:rPr>
          <w:noProof/>
        </w:rPr>
        <w:lastRenderedPageBreak/>
        <w:pict>
          <v:shape id="_x0000_s1640" type="#_x0000_t202" style="position:absolute;margin-left:203.8pt;margin-top:9.65pt;width:15.5pt;height:17.5pt;z-index:251730432" strokecolor="white [3212]">
            <v:textbox inset=".3mm,.3mm,.3mm,.3mm">
              <w:txbxContent>
                <w:p w:rsidR="00B41AB3" w:rsidRPr="001D0750" w:rsidRDefault="00B41AB3">
                  <w:pPr>
                    <w:rPr>
                      <w:i/>
                      <w:sz w:val="16"/>
                      <w:szCs w:val="16"/>
                    </w:rPr>
                  </w:pPr>
                  <w:r>
                    <w:rPr>
                      <w:i/>
                      <w:sz w:val="16"/>
                      <w:szCs w:val="16"/>
                    </w:rPr>
                    <w:t>б</w:t>
                  </w:r>
                </w:p>
              </w:txbxContent>
            </v:textbox>
          </v:shape>
        </w:pict>
      </w:r>
      <w:r>
        <w:rPr>
          <w:noProof/>
        </w:rPr>
        <w:pict>
          <v:shape id="_x0000_s1639" type="#_x0000_t202" style="position:absolute;margin-left:28.8pt;margin-top:9.65pt;width:18.5pt;height:17.5pt;z-index:251729408" strokecolor="white [3212]">
            <v:textbox inset=".3mm,.3mm,.3mm,.3mm">
              <w:txbxContent>
                <w:p w:rsidR="00B41AB3" w:rsidRPr="001D0750" w:rsidRDefault="00B41AB3">
                  <w:pPr>
                    <w:rPr>
                      <w:i/>
                      <w:sz w:val="16"/>
                      <w:szCs w:val="16"/>
                    </w:rPr>
                  </w:pPr>
                  <w:r>
                    <w:rPr>
                      <w:i/>
                      <w:sz w:val="16"/>
                      <w:szCs w:val="16"/>
                    </w:rPr>
                    <w:t>а</w:t>
                  </w:r>
                </w:p>
              </w:txbxContent>
            </v:textbox>
          </v:shape>
        </w:pict>
      </w:r>
      <w:r w:rsidR="001D0750">
        <w:rPr>
          <w:noProof/>
        </w:rPr>
        <w:drawing>
          <wp:anchor distT="0" distB="0" distL="63500" distR="63500" simplePos="0" relativeHeight="251728384" behindDoc="1" locked="0" layoutInCell="1" allowOverlap="1">
            <wp:simplePos x="0" y="0"/>
            <wp:positionH relativeFrom="margin">
              <wp:posOffset>-21590</wp:posOffset>
            </wp:positionH>
            <wp:positionV relativeFrom="paragraph">
              <wp:posOffset>130810</wp:posOffset>
            </wp:positionV>
            <wp:extent cx="3922395" cy="2743200"/>
            <wp:effectExtent l="19050" t="0" r="1905" b="0"/>
            <wp:wrapNone/>
            <wp:docPr id="614" name="Рисунок 6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image4"/>
                    <pic:cNvPicPr>
                      <a:picLocks noChangeAspect="1" noChangeArrowheads="1"/>
                    </pic:cNvPicPr>
                  </pic:nvPicPr>
                  <pic:blipFill>
                    <a:blip r:embed="rId141" cstate="print">
                      <a:lum bright="-40000" contrast="60000"/>
                    </a:blip>
                    <a:srcRect/>
                    <a:stretch>
                      <a:fillRect/>
                    </a:stretch>
                  </pic:blipFill>
                  <pic:spPr bwMode="auto">
                    <a:xfrm>
                      <a:off x="0" y="0"/>
                      <a:ext cx="3922395" cy="2743200"/>
                    </a:xfrm>
                    <a:prstGeom prst="rect">
                      <a:avLst/>
                    </a:prstGeom>
                    <a:noFill/>
                  </pic:spPr>
                </pic:pic>
              </a:graphicData>
            </a:graphic>
          </wp:anchor>
        </w:drawing>
      </w:r>
    </w:p>
    <w:p w:rsidR="001D0750" w:rsidRDefault="001D0750" w:rsidP="001C7B0F"/>
    <w:p w:rsidR="001D0750" w:rsidRDefault="001D0750" w:rsidP="001C7B0F"/>
    <w:p w:rsidR="001D0750" w:rsidRDefault="001D0750" w:rsidP="001C7B0F"/>
    <w:p w:rsidR="001D0750" w:rsidRDefault="001D0750" w:rsidP="001C7B0F"/>
    <w:p w:rsidR="001D0750" w:rsidRDefault="001D0750" w:rsidP="001C7B0F"/>
    <w:p w:rsidR="001D0750" w:rsidRDefault="001D0750" w:rsidP="001C7B0F"/>
    <w:p w:rsidR="001D0750" w:rsidRDefault="001D0750" w:rsidP="001C7B0F"/>
    <w:p w:rsidR="001D0750" w:rsidRDefault="00FF58A2" w:rsidP="001C7B0F">
      <w:r>
        <w:rPr>
          <w:noProof/>
        </w:rPr>
        <w:pict>
          <v:shape id="_x0000_s1641" type="#_x0000_t202" style="position:absolute;margin-left:76.3pt;margin-top:9.15pt;width:22pt;height:17.5pt;z-index:251731456" strokecolor="white [3212]">
            <v:textbox inset=".3mm,.3mm,.3mm,.3mm">
              <w:txbxContent>
                <w:p w:rsidR="00B41AB3" w:rsidRPr="001D0750" w:rsidRDefault="00B41AB3">
                  <w:pPr>
                    <w:rPr>
                      <w:i/>
                      <w:sz w:val="16"/>
                      <w:szCs w:val="16"/>
                    </w:rPr>
                  </w:pPr>
                  <w:r>
                    <w:rPr>
                      <w:i/>
                      <w:sz w:val="16"/>
                      <w:szCs w:val="16"/>
                    </w:rPr>
                    <w:t>в</w:t>
                  </w:r>
                </w:p>
              </w:txbxContent>
            </v:textbox>
          </v:shape>
        </w:pict>
      </w:r>
    </w:p>
    <w:p w:rsidR="001D0750" w:rsidRDefault="001D0750" w:rsidP="001C7B0F"/>
    <w:p w:rsidR="001D0750" w:rsidRDefault="001D0750" w:rsidP="001C7B0F"/>
    <w:p w:rsidR="001D0750" w:rsidRDefault="001D0750" w:rsidP="001C7B0F"/>
    <w:p w:rsidR="003E31AC" w:rsidRPr="00C14CF6" w:rsidRDefault="003E31AC" w:rsidP="001C7B0F">
      <w:pPr>
        <w:pStyle w:val="af7"/>
        <w:widowControl w:val="0"/>
        <w:jc w:val="center"/>
        <w:rPr>
          <w:rFonts w:ascii="Times New Roman" w:hAnsi="Times New Roman"/>
          <w:bCs/>
          <w:color w:val="000000"/>
          <w:sz w:val="20"/>
          <w:szCs w:val="20"/>
        </w:rPr>
      </w:pPr>
    </w:p>
    <w:p w:rsidR="00CC74DC" w:rsidRDefault="00CC74DC" w:rsidP="001C7B0F">
      <w:pPr>
        <w:pStyle w:val="af7"/>
        <w:widowControl w:val="0"/>
        <w:jc w:val="center"/>
        <w:rPr>
          <w:rFonts w:ascii="Times New Roman" w:hAnsi="Times New Roman"/>
          <w:bCs/>
          <w:color w:val="000000"/>
          <w:sz w:val="16"/>
          <w:szCs w:val="16"/>
        </w:rPr>
      </w:pPr>
    </w:p>
    <w:p w:rsidR="00CC74DC" w:rsidRDefault="00CC74DC" w:rsidP="001C7B0F">
      <w:pPr>
        <w:pStyle w:val="af7"/>
        <w:widowControl w:val="0"/>
        <w:jc w:val="center"/>
        <w:rPr>
          <w:rFonts w:ascii="Times New Roman" w:hAnsi="Times New Roman"/>
          <w:bCs/>
          <w:color w:val="000000"/>
          <w:sz w:val="16"/>
          <w:szCs w:val="16"/>
        </w:rPr>
      </w:pPr>
    </w:p>
    <w:p w:rsidR="00CC74DC" w:rsidRDefault="00CC74DC" w:rsidP="001C7B0F">
      <w:pPr>
        <w:pStyle w:val="af7"/>
        <w:widowControl w:val="0"/>
        <w:jc w:val="center"/>
        <w:rPr>
          <w:rFonts w:ascii="Times New Roman" w:hAnsi="Times New Roman"/>
          <w:bCs/>
          <w:color w:val="000000"/>
          <w:sz w:val="16"/>
          <w:szCs w:val="16"/>
        </w:rPr>
      </w:pPr>
    </w:p>
    <w:p w:rsidR="003E31AC" w:rsidRPr="007858CC" w:rsidRDefault="003E31AC" w:rsidP="001C7B0F">
      <w:pPr>
        <w:pStyle w:val="af7"/>
        <w:widowControl w:val="0"/>
        <w:jc w:val="center"/>
        <w:rPr>
          <w:rFonts w:ascii="Times New Roman" w:hAnsi="Times New Roman"/>
          <w:bCs/>
          <w:color w:val="000000"/>
          <w:sz w:val="16"/>
          <w:szCs w:val="16"/>
        </w:rPr>
      </w:pPr>
      <w:r w:rsidRPr="007858CC">
        <w:rPr>
          <w:rFonts w:ascii="Times New Roman" w:hAnsi="Times New Roman"/>
          <w:bCs/>
          <w:color w:val="000000"/>
          <w:sz w:val="16"/>
          <w:szCs w:val="16"/>
        </w:rPr>
        <w:t>Рис. 4.</w:t>
      </w:r>
      <w:r w:rsidR="00C303FF">
        <w:rPr>
          <w:rFonts w:ascii="Times New Roman" w:hAnsi="Times New Roman"/>
          <w:bCs/>
          <w:color w:val="000000"/>
          <w:sz w:val="16"/>
          <w:szCs w:val="16"/>
        </w:rPr>
        <w:t>29</w:t>
      </w:r>
      <w:r w:rsidRPr="007858CC">
        <w:rPr>
          <w:rFonts w:ascii="Times New Roman" w:hAnsi="Times New Roman"/>
          <w:bCs/>
          <w:color w:val="000000"/>
          <w:sz w:val="16"/>
          <w:szCs w:val="16"/>
        </w:rPr>
        <w:t xml:space="preserve"> «Сухая» снегосвалка:</w:t>
      </w:r>
    </w:p>
    <w:p w:rsidR="003E31AC" w:rsidRPr="007858CC" w:rsidRDefault="003E31AC" w:rsidP="001C7B0F">
      <w:pPr>
        <w:pStyle w:val="af7"/>
        <w:widowControl w:val="0"/>
        <w:jc w:val="center"/>
        <w:rPr>
          <w:rFonts w:ascii="Times New Roman" w:hAnsi="Times New Roman"/>
          <w:color w:val="000000"/>
          <w:sz w:val="16"/>
          <w:szCs w:val="16"/>
        </w:rPr>
      </w:pPr>
      <w:r w:rsidRPr="007858CC">
        <w:rPr>
          <w:rFonts w:ascii="Times New Roman" w:hAnsi="Times New Roman"/>
          <w:i/>
          <w:iCs/>
          <w:color w:val="000000"/>
          <w:sz w:val="16"/>
          <w:szCs w:val="16"/>
        </w:rPr>
        <w:t>а</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Pr="007858CC">
        <w:rPr>
          <w:rFonts w:ascii="Times New Roman" w:hAnsi="Times New Roman"/>
          <w:color w:val="000000"/>
          <w:sz w:val="16"/>
          <w:szCs w:val="16"/>
        </w:rPr>
        <w:t xml:space="preserve">план «сухой» снегосвалки; </w:t>
      </w:r>
      <w:r w:rsidRPr="007858CC">
        <w:rPr>
          <w:rFonts w:ascii="Times New Roman" w:hAnsi="Times New Roman"/>
          <w:i/>
          <w:iCs/>
          <w:color w:val="000000"/>
          <w:sz w:val="16"/>
          <w:szCs w:val="16"/>
        </w:rPr>
        <w:t>б</w:t>
      </w:r>
      <w:r w:rsidRPr="007858CC">
        <w:rPr>
          <w:rFonts w:ascii="Times New Roman" w:hAnsi="Times New Roman"/>
          <w:iCs/>
          <w:color w:val="000000"/>
          <w:sz w:val="16"/>
          <w:szCs w:val="16"/>
        </w:rPr>
        <w:t xml:space="preserve"> </w:t>
      </w:r>
      <w:r w:rsidRPr="007858CC">
        <w:rPr>
          <w:rFonts w:ascii="Times New Roman" w:hAnsi="Times New Roman"/>
          <w:color w:val="000000"/>
          <w:sz w:val="16"/>
          <w:szCs w:val="16"/>
        </w:rPr>
        <w:t>–</w:t>
      </w:r>
      <w:r w:rsidR="007858CC">
        <w:rPr>
          <w:rFonts w:ascii="Times New Roman" w:hAnsi="Times New Roman"/>
          <w:color w:val="000000"/>
          <w:sz w:val="16"/>
          <w:szCs w:val="16"/>
        </w:rPr>
        <w:t xml:space="preserve"> </w:t>
      </w:r>
      <w:r w:rsidRPr="007858CC">
        <w:rPr>
          <w:rFonts w:ascii="Times New Roman" w:hAnsi="Times New Roman"/>
          <w:color w:val="000000"/>
          <w:sz w:val="16"/>
          <w:szCs w:val="16"/>
        </w:rPr>
        <w:t>план очистных сооружений;</w:t>
      </w:r>
    </w:p>
    <w:p w:rsidR="003E31AC" w:rsidRPr="007858CC" w:rsidRDefault="003E31AC" w:rsidP="001C7B0F">
      <w:pPr>
        <w:pStyle w:val="af7"/>
        <w:widowControl w:val="0"/>
        <w:jc w:val="center"/>
        <w:rPr>
          <w:rFonts w:ascii="Times New Roman" w:hAnsi="Times New Roman"/>
          <w:sz w:val="16"/>
          <w:szCs w:val="16"/>
        </w:rPr>
      </w:pPr>
      <w:r w:rsidRPr="007858CC">
        <w:rPr>
          <w:rFonts w:ascii="Times New Roman" w:hAnsi="Times New Roman"/>
          <w:i/>
          <w:color w:val="000000"/>
          <w:sz w:val="16"/>
          <w:szCs w:val="16"/>
        </w:rPr>
        <w:t>в</w:t>
      </w:r>
      <w:r w:rsidRPr="007858CC">
        <w:rPr>
          <w:rFonts w:ascii="Times New Roman" w:hAnsi="Times New Roman"/>
          <w:color w:val="000000"/>
          <w:sz w:val="16"/>
          <w:szCs w:val="16"/>
        </w:rPr>
        <w:t xml:space="preserve"> – разрез очистных сооружений.</w:t>
      </w:r>
    </w:p>
    <w:p w:rsidR="003E31AC" w:rsidRPr="00C14CF6" w:rsidRDefault="003E31AC" w:rsidP="001C7B0F">
      <w:pPr>
        <w:pStyle w:val="af7"/>
        <w:widowControl w:val="0"/>
        <w:jc w:val="both"/>
        <w:rPr>
          <w:rFonts w:ascii="Times New Roman" w:hAnsi="Times New Roman"/>
          <w:color w:val="000000"/>
          <w:sz w:val="20"/>
          <w:szCs w:val="20"/>
        </w:rPr>
      </w:pP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Для размещения снегосплавных камер на канализационных сетях требуется значительно меньшая свободная городская территория; одно из возможных конструктивных решений таких камер приведено на рис. </w:t>
      </w:r>
      <w:r w:rsidR="00AE56CE">
        <w:rPr>
          <w:rFonts w:ascii="Times New Roman" w:hAnsi="Times New Roman"/>
          <w:color w:val="000000"/>
          <w:sz w:val="20"/>
          <w:szCs w:val="20"/>
        </w:rPr>
        <w:t>4.3</w:t>
      </w:r>
      <w:r w:rsidR="00C303FF">
        <w:rPr>
          <w:rFonts w:ascii="Times New Roman" w:hAnsi="Times New Roman"/>
          <w:color w:val="000000"/>
          <w:sz w:val="20"/>
          <w:szCs w:val="20"/>
        </w:rPr>
        <w:t>0</w:t>
      </w:r>
      <w:r w:rsidR="007858CC">
        <w:rPr>
          <w:rFonts w:ascii="Times New Roman" w:hAnsi="Times New Roman"/>
          <w:color w:val="000000"/>
          <w:sz w:val="20"/>
          <w:szCs w:val="20"/>
        </w:rPr>
        <w:t>.</w:t>
      </w:r>
    </w:p>
    <w:p w:rsidR="00247E65" w:rsidRPr="00C14CF6" w:rsidRDefault="00247E6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Разработанная конструкция снегосплавной камеры предусматрив</w:t>
      </w:r>
      <w:r w:rsidRPr="00C14CF6">
        <w:rPr>
          <w:rFonts w:ascii="Times New Roman" w:hAnsi="Times New Roman"/>
          <w:color w:val="000000"/>
          <w:sz w:val="20"/>
          <w:szCs w:val="20"/>
        </w:rPr>
        <w:t>а</w:t>
      </w:r>
      <w:r w:rsidRPr="00C14CF6">
        <w:rPr>
          <w:rFonts w:ascii="Times New Roman" w:hAnsi="Times New Roman"/>
          <w:color w:val="000000"/>
          <w:sz w:val="20"/>
          <w:szCs w:val="20"/>
        </w:rPr>
        <w:t>ет растапливание сточной воды сбрасываемого снега в течение всего зимнего периода убо</w:t>
      </w:r>
      <w:r>
        <w:rPr>
          <w:rFonts w:ascii="Times New Roman" w:hAnsi="Times New Roman"/>
          <w:color w:val="000000"/>
          <w:sz w:val="20"/>
          <w:szCs w:val="20"/>
        </w:rPr>
        <w:t xml:space="preserve">рки и вывоза снега, а выделенные </w:t>
      </w:r>
      <w:r w:rsidRPr="00C14CF6">
        <w:rPr>
          <w:rFonts w:ascii="Times New Roman" w:hAnsi="Times New Roman"/>
          <w:color w:val="000000"/>
          <w:sz w:val="20"/>
          <w:szCs w:val="20"/>
        </w:rPr>
        <w:t>из снега му</w:t>
      </w:r>
      <w:r>
        <w:rPr>
          <w:rFonts w:ascii="Times New Roman" w:hAnsi="Times New Roman"/>
          <w:color w:val="000000"/>
          <w:sz w:val="20"/>
          <w:szCs w:val="20"/>
        </w:rPr>
        <w:t>сор и песок предусматривается</w:t>
      </w:r>
      <w:r w:rsidRPr="00C14CF6">
        <w:rPr>
          <w:rFonts w:ascii="Times New Roman" w:hAnsi="Times New Roman"/>
          <w:color w:val="000000"/>
          <w:sz w:val="20"/>
          <w:szCs w:val="20"/>
        </w:rPr>
        <w:t xml:space="preserve"> улавливать в специальных отделениях. О</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вод талой воды осуществляется </w:t>
      </w:r>
      <w:r>
        <w:rPr>
          <w:rFonts w:ascii="Times New Roman" w:hAnsi="Times New Roman"/>
          <w:color w:val="000000"/>
          <w:sz w:val="20"/>
          <w:szCs w:val="20"/>
        </w:rPr>
        <w:t xml:space="preserve">через  водоотводящую </w:t>
      </w:r>
      <w:r w:rsidRPr="00C14CF6">
        <w:rPr>
          <w:rFonts w:ascii="Times New Roman" w:hAnsi="Times New Roman"/>
          <w:color w:val="000000"/>
          <w:sz w:val="20"/>
          <w:szCs w:val="20"/>
        </w:rPr>
        <w:t>сеть</w:t>
      </w:r>
      <w:r>
        <w:rPr>
          <w:rFonts w:ascii="Times New Roman" w:hAnsi="Times New Roman"/>
          <w:color w:val="000000"/>
          <w:sz w:val="20"/>
          <w:szCs w:val="20"/>
        </w:rPr>
        <w:t xml:space="preserve"> города</w:t>
      </w:r>
      <w:r w:rsidRPr="00C14CF6">
        <w:rPr>
          <w:rFonts w:ascii="Times New Roman" w:hAnsi="Times New Roman"/>
          <w:color w:val="000000"/>
          <w:sz w:val="20"/>
          <w:szCs w:val="20"/>
        </w:rPr>
        <w:t xml:space="preserve"> на очистные сооружения.</w:t>
      </w:r>
    </w:p>
    <w:p w:rsidR="00CC74DC" w:rsidRPr="00C14CF6" w:rsidRDefault="00CC74DC" w:rsidP="00CC74DC">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Наиболее приемлемым решением проблемы удаления снега, выв</w:t>
      </w:r>
      <w:r w:rsidRPr="00C14CF6">
        <w:rPr>
          <w:rFonts w:ascii="Times New Roman" w:hAnsi="Times New Roman"/>
          <w:color w:val="000000"/>
          <w:sz w:val="20"/>
          <w:szCs w:val="20"/>
        </w:rPr>
        <w:t>о</w:t>
      </w:r>
      <w:r w:rsidRPr="00C14CF6">
        <w:rPr>
          <w:rFonts w:ascii="Times New Roman" w:hAnsi="Times New Roman"/>
          <w:color w:val="000000"/>
          <w:sz w:val="20"/>
          <w:szCs w:val="20"/>
        </w:rPr>
        <w:t>з</w:t>
      </w:r>
      <w:r>
        <w:rPr>
          <w:rFonts w:ascii="Times New Roman" w:hAnsi="Times New Roman"/>
          <w:color w:val="000000"/>
          <w:sz w:val="20"/>
          <w:szCs w:val="20"/>
        </w:rPr>
        <w:t>им</w:t>
      </w:r>
      <w:r w:rsidRPr="00C14CF6">
        <w:rPr>
          <w:rFonts w:ascii="Times New Roman" w:hAnsi="Times New Roman"/>
          <w:color w:val="000000"/>
          <w:sz w:val="20"/>
          <w:szCs w:val="20"/>
        </w:rPr>
        <w:t>ого с убираемых городских территорий, является сочетание «с</w:t>
      </w:r>
      <w:r w:rsidRPr="00C14CF6">
        <w:rPr>
          <w:rFonts w:ascii="Times New Roman" w:hAnsi="Times New Roman"/>
          <w:color w:val="000000"/>
          <w:sz w:val="20"/>
          <w:szCs w:val="20"/>
        </w:rPr>
        <w:t>у</w:t>
      </w:r>
      <w:r w:rsidRPr="00C14CF6">
        <w:rPr>
          <w:rFonts w:ascii="Times New Roman" w:hAnsi="Times New Roman"/>
          <w:color w:val="000000"/>
          <w:sz w:val="20"/>
          <w:szCs w:val="20"/>
        </w:rPr>
        <w:t>хих» снегосвалок и снегосплавных камер, размещаемых с учетом н</w:t>
      </w:r>
      <w:r w:rsidRPr="00C14CF6">
        <w:rPr>
          <w:rFonts w:ascii="Times New Roman" w:hAnsi="Times New Roman"/>
          <w:color w:val="000000"/>
          <w:sz w:val="20"/>
          <w:szCs w:val="20"/>
        </w:rPr>
        <w:t>а</w:t>
      </w:r>
      <w:r w:rsidRPr="00C14CF6">
        <w:rPr>
          <w:rFonts w:ascii="Times New Roman" w:hAnsi="Times New Roman"/>
          <w:color w:val="000000"/>
          <w:sz w:val="20"/>
          <w:szCs w:val="20"/>
        </w:rPr>
        <w:t>личия свободных территорий, а также диаметров и трасс городских канализационных коллекторов, способных обеспечивать растаивание снега и отвод талой воды.</w:t>
      </w:r>
    </w:p>
    <w:p w:rsidR="003E31AC" w:rsidRPr="00C14CF6" w:rsidRDefault="00271080" w:rsidP="001C7B0F">
      <w:pPr>
        <w:pStyle w:val="af7"/>
        <w:widowControl w:val="0"/>
        <w:jc w:val="center"/>
        <w:rPr>
          <w:rFonts w:ascii="Times New Roman" w:hAnsi="Times New Roman"/>
          <w:color w:val="000000"/>
          <w:sz w:val="20"/>
          <w:szCs w:val="20"/>
        </w:rPr>
      </w:pPr>
      <w:r>
        <w:rPr>
          <w:rFonts w:ascii="Times New Roman" w:hAnsi="Times New Roman"/>
          <w:noProof/>
          <w:sz w:val="20"/>
          <w:szCs w:val="20"/>
          <w:lang w:eastAsia="ru-RU"/>
        </w:rPr>
        <w:lastRenderedPageBreak/>
        <w:drawing>
          <wp:inline distT="0" distB="0" distL="0" distR="0">
            <wp:extent cx="3816391" cy="26606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2" cstate="print">
                      <a:lum bright="-36000" contrast="72000"/>
                    </a:blip>
                    <a:srcRect/>
                    <a:stretch>
                      <a:fillRect/>
                    </a:stretch>
                  </pic:blipFill>
                  <pic:spPr bwMode="auto">
                    <a:xfrm>
                      <a:off x="0" y="0"/>
                      <a:ext cx="3823358" cy="2665507"/>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jc w:val="both"/>
        <w:rPr>
          <w:rFonts w:ascii="Times New Roman" w:hAnsi="Times New Roman"/>
          <w:sz w:val="20"/>
          <w:szCs w:val="20"/>
        </w:rPr>
      </w:pPr>
    </w:p>
    <w:p w:rsidR="003E31AC" w:rsidRPr="007858CC" w:rsidRDefault="009D5B06" w:rsidP="001C7B0F">
      <w:pPr>
        <w:pStyle w:val="af7"/>
        <w:widowControl w:val="0"/>
        <w:jc w:val="center"/>
        <w:rPr>
          <w:rFonts w:ascii="Times New Roman" w:hAnsi="Times New Roman"/>
          <w:bCs/>
          <w:color w:val="000000"/>
          <w:sz w:val="16"/>
          <w:szCs w:val="16"/>
        </w:rPr>
      </w:pPr>
      <w:r>
        <w:rPr>
          <w:rFonts w:ascii="Times New Roman" w:hAnsi="Times New Roman"/>
          <w:bCs/>
          <w:color w:val="000000"/>
          <w:sz w:val="16"/>
          <w:szCs w:val="16"/>
        </w:rPr>
        <w:t>Рис. 4.3</w:t>
      </w:r>
      <w:r w:rsidR="00C303FF">
        <w:rPr>
          <w:rFonts w:ascii="Times New Roman" w:hAnsi="Times New Roman"/>
          <w:bCs/>
          <w:color w:val="000000"/>
          <w:sz w:val="16"/>
          <w:szCs w:val="16"/>
        </w:rPr>
        <w:t>0</w:t>
      </w:r>
      <w:r w:rsidR="003E31AC" w:rsidRPr="007858CC">
        <w:rPr>
          <w:rFonts w:ascii="Times New Roman" w:hAnsi="Times New Roman"/>
          <w:bCs/>
          <w:color w:val="000000"/>
          <w:sz w:val="16"/>
          <w:szCs w:val="16"/>
        </w:rPr>
        <w:t xml:space="preserve">. Снегосплавная камера с улавливанием песка </w:t>
      </w:r>
    </w:p>
    <w:p w:rsidR="003E31AC" w:rsidRPr="007858CC" w:rsidRDefault="003E31AC" w:rsidP="001C7B0F">
      <w:pPr>
        <w:pStyle w:val="af7"/>
        <w:widowControl w:val="0"/>
        <w:jc w:val="center"/>
        <w:rPr>
          <w:rFonts w:ascii="Times New Roman" w:hAnsi="Times New Roman"/>
          <w:bCs/>
          <w:color w:val="000000"/>
          <w:sz w:val="16"/>
          <w:szCs w:val="16"/>
        </w:rPr>
      </w:pPr>
      <w:r w:rsidRPr="007858CC">
        <w:rPr>
          <w:rFonts w:ascii="Times New Roman" w:hAnsi="Times New Roman"/>
          <w:bCs/>
          <w:color w:val="000000"/>
          <w:sz w:val="16"/>
          <w:szCs w:val="16"/>
        </w:rPr>
        <w:t>и крупных включений</w:t>
      </w:r>
    </w:p>
    <w:p w:rsidR="007858CC" w:rsidRPr="00C14CF6" w:rsidRDefault="007858CC" w:rsidP="001C7B0F">
      <w:pPr>
        <w:pStyle w:val="af7"/>
        <w:widowControl w:val="0"/>
        <w:ind w:firstLine="284"/>
        <w:jc w:val="center"/>
        <w:rPr>
          <w:rFonts w:ascii="Times New Roman" w:hAnsi="Times New Roman"/>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4.3.9. Особенности конструирования водосточных сетей</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 xml:space="preserve">Водосточные </w:t>
      </w:r>
      <w:r w:rsidRPr="00C14CF6">
        <w:rPr>
          <w:rFonts w:ascii="Times New Roman" w:hAnsi="Times New Roman"/>
          <w:color w:val="000000"/>
          <w:sz w:val="20"/>
          <w:szCs w:val="20"/>
        </w:rPr>
        <w:t>сети прокладывают, как правило, во вторую очередь, когда водопроводные и канализационные сети уже построены и их расположение принимается во внимание при трассировании водост</w:t>
      </w:r>
      <w:r w:rsidRPr="00C14CF6">
        <w:rPr>
          <w:rFonts w:ascii="Times New Roman" w:hAnsi="Times New Roman"/>
          <w:color w:val="000000"/>
          <w:sz w:val="20"/>
          <w:szCs w:val="20"/>
        </w:rPr>
        <w:t>о</w:t>
      </w:r>
      <w:r w:rsidRPr="00C14CF6">
        <w:rPr>
          <w:rFonts w:ascii="Times New Roman" w:hAnsi="Times New Roman"/>
          <w:color w:val="000000"/>
          <w:sz w:val="20"/>
          <w:szCs w:val="20"/>
        </w:rPr>
        <w:t>ков. Водосточные коллекторы прокладывают обычно вдоль оси улиц, с подключением к ним дождеприемников, располагаемых вдоль бо</w:t>
      </w:r>
      <w:r w:rsidRPr="00C14CF6">
        <w:rPr>
          <w:rFonts w:ascii="Times New Roman" w:hAnsi="Times New Roman"/>
          <w:color w:val="000000"/>
          <w:sz w:val="20"/>
          <w:szCs w:val="20"/>
        </w:rPr>
        <w:t>р</w:t>
      </w:r>
      <w:r w:rsidRPr="00C14CF6">
        <w:rPr>
          <w:rFonts w:ascii="Times New Roman" w:hAnsi="Times New Roman"/>
          <w:color w:val="000000"/>
          <w:sz w:val="20"/>
          <w:szCs w:val="20"/>
        </w:rPr>
        <w:t>дюрного камня в месте сопряжения дорожного полотна и тротуара.</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Дождеприемники представляют собой камеры, перекрытые чугу</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ными решетками на уровне покрытия дороги (рис. </w:t>
      </w:r>
      <w:r w:rsidR="009D5B06">
        <w:rPr>
          <w:rFonts w:ascii="Times New Roman" w:hAnsi="Times New Roman"/>
          <w:color w:val="000000"/>
          <w:sz w:val="20"/>
          <w:szCs w:val="20"/>
        </w:rPr>
        <w:t>4.31</w:t>
      </w:r>
      <w:r w:rsidRPr="00C14CF6">
        <w:rPr>
          <w:rFonts w:ascii="Times New Roman" w:hAnsi="Times New Roman"/>
          <w:color w:val="000000"/>
          <w:sz w:val="20"/>
          <w:szCs w:val="20"/>
        </w:rPr>
        <w:t>).</w:t>
      </w:r>
    </w:p>
    <w:p w:rsidR="00247E65" w:rsidRPr="00C14CF6" w:rsidRDefault="00247E6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 плане дождеприемники могут быть круглые диаметром 700 или </w:t>
      </w:r>
      <w:smartTag w:uri="urn:schemas-microsoft-com:office:smarttags" w:element="metricconverter">
        <w:smartTagPr>
          <w:attr w:name="ProductID" w:val="1000 мм"/>
        </w:smartTagPr>
        <w:r w:rsidRPr="00C14CF6">
          <w:rPr>
            <w:rFonts w:ascii="Times New Roman" w:hAnsi="Times New Roman"/>
            <w:color w:val="000000"/>
            <w:sz w:val="20"/>
            <w:szCs w:val="20"/>
          </w:rPr>
          <w:t>1000 мм</w:t>
        </w:r>
      </w:smartTag>
      <w:r w:rsidRPr="00C14CF6">
        <w:rPr>
          <w:rFonts w:ascii="Times New Roman" w:hAnsi="Times New Roman"/>
          <w:color w:val="000000"/>
          <w:sz w:val="20"/>
          <w:szCs w:val="20"/>
        </w:rPr>
        <w:t xml:space="preserve"> и прямоугольные </w:t>
      </w:r>
      <w:r w:rsidR="00C303FF">
        <w:rPr>
          <w:rFonts w:ascii="Times New Roman" w:hAnsi="Times New Roman"/>
          <w:color w:val="000000"/>
          <w:sz w:val="20"/>
          <w:szCs w:val="20"/>
        </w:rPr>
        <w:t xml:space="preserve">размером </w:t>
      </w:r>
      <w:r w:rsidRPr="00C14CF6">
        <w:rPr>
          <w:rFonts w:ascii="Times New Roman" w:hAnsi="Times New Roman"/>
          <w:color w:val="000000"/>
          <w:sz w:val="20"/>
          <w:szCs w:val="20"/>
        </w:rPr>
        <w:t>600</w:t>
      </w:r>
      <w:r w:rsidR="00C303FF">
        <w:rPr>
          <w:rFonts w:ascii="Times New Roman" w:hAnsi="Times New Roman"/>
          <w:color w:val="000000"/>
          <w:sz w:val="20"/>
          <w:szCs w:val="20"/>
        </w:rPr>
        <w:t> </w:t>
      </w:r>
      <w:r w:rsidRPr="006E6325">
        <w:rPr>
          <w:rFonts w:ascii="Times New Roman" w:hAnsi="Times New Roman"/>
          <w:color w:val="000000"/>
          <w:sz w:val="20"/>
          <w:szCs w:val="20"/>
        </w:rPr>
        <w:t>×</w:t>
      </w:r>
      <w:r w:rsidR="00C303FF">
        <w:rPr>
          <w:rFonts w:ascii="Times New Roman" w:hAnsi="Times New Roman"/>
          <w:color w:val="000000"/>
          <w:sz w:val="20"/>
          <w:szCs w:val="20"/>
        </w:rPr>
        <w:t> </w:t>
      </w:r>
      <w:r w:rsidRPr="00C14CF6">
        <w:rPr>
          <w:rFonts w:ascii="Times New Roman" w:hAnsi="Times New Roman"/>
          <w:color w:val="000000"/>
          <w:sz w:val="20"/>
          <w:szCs w:val="20"/>
        </w:rPr>
        <w:t>900 мм. Они выполняются из кирпича, бетона или железобетона. Вода из дождеприемника по соединительной ветке отводится в водосток. Соединительные ветки располагают ниже глубины промерзания.</w:t>
      </w:r>
    </w:p>
    <w:p w:rsidR="00B63B77" w:rsidRPr="00C14CF6" w:rsidRDefault="00B63B77" w:rsidP="00B63B77">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зарубежной практике используют дождеприемники, решетка к</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торых жестко связана с несущим дорожным покрытием, что позволяет работать им совместно при зимних деформациях земляного полотна и </w:t>
      </w:r>
      <w:r w:rsidRPr="00C14CF6">
        <w:rPr>
          <w:rFonts w:ascii="Times New Roman" w:hAnsi="Times New Roman"/>
          <w:color w:val="000000"/>
          <w:sz w:val="20"/>
          <w:szCs w:val="20"/>
        </w:rPr>
        <w:lastRenderedPageBreak/>
        <w:t>не разрушать его при оттаивании. Использование пластмассовых к</w:t>
      </w:r>
      <w:r w:rsidRPr="00C14CF6">
        <w:rPr>
          <w:rFonts w:ascii="Times New Roman" w:hAnsi="Times New Roman"/>
          <w:color w:val="000000"/>
          <w:sz w:val="20"/>
          <w:szCs w:val="20"/>
        </w:rPr>
        <w:t>а</w:t>
      </w:r>
      <w:r w:rsidRPr="00C14CF6">
        <w:rPr>
          <w:rFonts w:ascii="Times New Roman" w:hAnsi="Times New Roman"/>
          <w:color w:val="000000"/>
          <w:sz w:val="20"/>
          <w:szCs w:val="20"/>
        </w:rPr>
        <w:t>мер, а также соединительных веток и коллекторов из пластмассовых труб существенно снижает стоимость строительства водосточных с</w:t>
      </w:r>
      <w:r w:rsidRPr="00C14CF6">
        <w:rPr>
          <w:rFonts w:ascii="Times New Roman" w:hAnsi="Times New Roman"/>
          <w:color w:val="000000"/>
          <w:sz w:val="20"/>
          <w:szCs w:val="20"/>
        </w:rPr>
        <w:t>е</w:t>
      </w:r>
      <w:r w:rsidRPr="00C14CF6">
        <w:rPr>
          <w:rFonts w:ascii="Times New Roman" w:hAnsi="Times New Roman"/>
          <w:color w:val="000000"/>
          <w:sz w:val="20"/>
          <w:szCs w:val="20"/>
        </w:rPr>
        <w:t>тей.</w:t>
      </w:r>
    </w:p>
    <w:p w:rsidR="00EA3D9D" w:rsidRPr="00C14CF6" w:rsidRDefault="00EA3D9D" w:rsidP="001C7B0F">
      <w:pPr>
        <w:pStyle w:val="af7"/>
        <w:widowControl w:val="0"/>
        <w:ind w:firstLine="284"/>
        <w:jc w:val="both"/>
        <w:rPr>
          <w:rFonts w:ascii="Times New Roman" w:hAnsi="Times New Roman"/>
          <w:color w:val="000000"/>
          <w:sz w:val="20"/>
          <w:szCs w:val="20"/>
        </w:rPr>
      </w:pPr>
    </w:p>
    <w:p w:rsidR="003E31AC" w:rsidRPr="00C14CF6"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324" type="#_x0000_t202" style="position:absolute;left:0;text-align:left;margin-left:37.8pt;margin-top:3.65pt;width:21pt;height:12pt;z-index:251697664" strokecolor="white [3212]">
            <v:textbox inset=".3mm,.3mm,.3mm,.3mm">
              <w:txbxContent>
                <w:p w:rsidR="00B41AB3" w:rsidRPr="00E72C80" w:rsidRDefault="00B41AB3">
                  <w:pPr>
                    <w:rPr>
                      <w:i/>
                      <w:sz w:val="16"/>
                      <w:szCs w:val="16"/>
                    </w:rPr>
                  </w:pPr>
                  <w:r>
                    <w:rPr>
                      <w:i/>
                      <w:sz w:val="16"/>
                      <w:szCs w:val="16"/>
                    </w:rPr>
                    <w:t>а</w:t>
                  </w:r>
                </w:p>
              </w:txbxContent>
            </v:textbox>
          </v:shape>
        </w:pict>
      </w:r>
      <w:r>
        <w:rPr>
          <w:rFonts w:ascii="Times New Roman" w:hAnsi="Times New Roman"/>
          <w:noProof/>
          <w:sz w:val="20"/>
          <w:szCs w:val="20"/>
          <w:lang w:eastAsia="ru-RU"/>
        </w:rPr>
        <w:pict>
          <v:shape id="_x0000_s1325" type="#_x0000_t202" style="position:absolute;left:0;text-align:left;margin-left:208.3pt;margin-top:3.65pt;width:11pt;height:12pt;z-index:251698688" strokecolor="white [3212]">
            <v:textbox inset=".3mm,.3mm,.3mm,.3mm">
              <w:txbxContent>
                <w:p w:rsidR="00B41AB3" w:rsidRPr="00E72C80" w:rsidRDefault="00B41AB3">
                  <w:pPr>
                    <w:rPr>
                      <w:i/>
                      <w:sz w:val="16"/>
                      <w:szCs w:val="16"/>
                    </w:rPr>
                  </w:pPr>
                  <w:r>
                    <w:rPr>
                      <w:i/>
                      <w:sz w:val="16"/>
                      <w:szCs w:val="16"/>
                    </w:rPr>
                    <w:t>б</w:t>
                  </w:r>
                </w:p>
              </w:txbxContent>
            </v:textbox>
          </v:shape>
        </w:pict>
      </w:r>
      <w:r w:rsidR="00271080">
        <w:rPr>
          <w:rFonts w:ascii="Times New Roman" w:hAnsi="Times New Roman"/>
          <w:noProof/>
          <w:sz w:val="20"/>
          <w:szCs w:val="20"/>
          <w:lang w:eastAsia="ru-RU"/>
        </w:rPr>
        <w:drawing>
          <wp:inline distT="0" distB="0" distL="0" distR="0">
            <wp:extent cx="3618454" cy="2637695"/>
            <wp:effectExtent l="19050" t="0" r="1046"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3" cstate="print">
                      <a:lum bright="-36000" contrast="72000"/>
                    </a:blip>
                    <a:srcRect l="10175" r="8626"/>
                    <a:stretch>
                      <a:fillRect/>
                    </a:stretch>
                  </pic:blipFill>
                  <pic:spPr bwMode="auto">
                    <a:xfrm>
                      <a:off x="0" y="0"/>
                      <a:ext cx="3618219" cy="2637524"/>
                    </a:xfrm>
                    <a:prstGeom prst="rect">
                      <a:avLst/>
                    </a:prstGeom>
                    <a:noFill/>
                    <a:ln w="9525">
                      <a:noFill/>
                      <a:miter lim="800000"/>
                      <a:headEnd/>
                      <a:tailEnd/>
                    </a:ln>
                  </pic:spPr>
                </pic:pic>
              </a:graphicData>
            </a:graphic>
          </wp:inline>
        </w:drawing>
      </w:r>
    </w:p>
    <w:p w:rsidR="003E31AC" w:rsidRPr="00EA3D9D" w:rsidRDefault="009D5B06" w:rsidP="001C7B0F">
      <w:pPr>
        <w:pStyle w:val="af7"/>
        <w:widowControl w:val="0"/>
        <w:jc w:val="center"/>
        <w:rPr>
          <w:rFonts w:ascii="Times New Roman" w:hAnsi="Times New Roman"/>
          <w:bCs/>
          <w:color w:val="000000"/>
          <w:sz w:val="16"/>
          <w:szCs w:val="16"/>
        </w:rPr>
      </w:pPr>
      <w:r>
        <w:rPr>
          <w:rFonts w:ascii="Times New Roman" w:hAnsi="Times New Roman"/>
          <w:bCs/>
          <w:color w:val="000000"/>
          <w:sz w:val="16"/>
          <w:szCs w:val="16"/>
        </w:rPr>
        <w:t>Рис. 4.31</w:t>
      </w:r>
      <w:r w:rsidR="003E31AC" w:rsidRPr="00EA3D9D">
        <w:rPr>
          <w:rFonts w:ascii="Times New Roman" w:hAnsi="Times New Roman"/>
          <w:bCs/>
          <w:color w:val="000000"/>
          <w:sz w:val="16"/>
          <w:szCs w:val="16"/>
        </w:rPr>
        <w:t>. Дождеприемники:</w:t>
      </w:r>
    </w:p>
    <w:p w:rsidR="003E31AC" w:rsidRPr="00EA3D9D" w:rsidRDefault="003E31AC" w:rsidP="001C7B0F">
      <w:pPr>
        <w:pStyle w:val="af7"/>
        <w:widowControl w:val="0"/>
        <w:jc w:val="center"/>
        <w:rPr>
          <w:rFonts w:ascii="Times New Roman" w:hAnsi="Times New Roman"/>
          <w:color w:val="000000"/>
          <w:sz w:val="16"/>
          <w:szCs w:val="16"/>
        </w:rPr>
      </w:pPr>
      <w:r w:rsidRPr="00EA3D9D">
        <w:rPr>
          <w:rFonts w:ascii="Times New Roman" w:hAnsi="Times New Roman"/>
          <w:bCs/>
          <w:i/>
          <w:iCs/>
          <w:color w:val="000000"/>
          <w:sz w:val="16"/>
          <w:szCs w:val="16"/>
        </w:rPr>
        <w:t>а</w:t>
      </w:r>
      <w:r w:rsidRPr="00EA3D9D">
        <w:rPr>
          <w:rFonts w:ascii="Times New Roman" w:hAnsi="Times New Roman"/>
          <w:bCs/>
          <w:iCs/>
          <w:color w:val="000000"/>
          <w:sz w:val="16"/>
          <w:szCs w:val="16"/>
        </w:rPr>
        <w:t xml:space="preserve"> </w:t>
      </w:r>
      <w:r w:rsidRPr="00EA3D9D">
        <w:rPr>
          <w:rFonts w:ascii="Times New Roman" w:hAnsi="Times New Roman"/>
          <w:color w:val="000000"/>
          <w:sz w:val="16"/>
          <w:szCs w:val="16"/>
        </w:rPr>
        <w:t>–</w:t>
      </w:r>
      <w:r w:rsidR="00EA3D9D">
        <w:rPr>
          <w:rFonts w:ascii="Times New Roman" w:hAnsi="Times New Roman"/>
          <w:color w:val="000000"/>
          <w:sz w:val="16"/>
          <w:szCs w:val="16"/>
        </w:rPr>
        <w:t xml:space="preserve"> </w:t>
      </w:r>
      <w:r w:rsidRPr="00EA3D9D">
        <w:rPr>
          <w:rFonts w:ascii="Times New Roman" w:hAnsi="Times New Roman"/>
          <w:color w:val="000000"/>
          <w:sz w:val="16"/>
          <w:szCs w:val="16"/>
        </w:rPr>
        <w:t xml:space="preserve">круглые, железобетонные; </w:t>
      </w:r>
      <w:r w:rsidRPr="00EA3D9D">
        <w:rPr>
          <w:rFonts w:ascii="Times New Roman" w:hAnsi="Times New Roman"/>
          <w:i/>
          <w:iCs/>
          <w:color w:val="000000"/>
          <w:sz w:val="16"/>
          <w:szCs w:val="16"/>
        </w:rPr>
        <w:t>б</w:t>
      </w:r>
      <w:r w:rsidRPr="00EA3D9D">
        <w:rPr>
          <w:rFonts w:ascii="Times New Roman" w:hAnsi="Times New Roman"/>
          <w:iCs/>
          <w:color w:val="000000"/>
          <w:sz w:val="16"/>
          <w:szCs w:val="16"/>
        </w:rPr>
        <w:t xml:space="preserve"> </w:t>
      </w:r>
      <w:r w:rsidRPr="00EA3D9D">
        <w:rPr>
          <w:rFonts w:ascii="Times New Roman" w:hAnsi="Times New Roman"/>
          <w:color w:val="000000"/>
          <w:sz w:val="16"/>
          <w:szCs w:val="16"/>
        </w:rPr>
        <w:t>–</w:t>
      </w:r>
      <w:r w:rsidR="00EA3D9D">
        <w:rPr>
          <w:rFonts w:ascii="Times New Roman" w:hAnsi="Times New Roman"/>
          <w:color w:val="000000"/>
          <w:sz w:val="16"/>
          <w:szCs w:val="16"/>
        </w:rPr>
        <w:t xml:space="preserve"> </w:t>
      </w:r>
      <w:r w:rsidRPr="00EA3D9D">
        <w:rPr>
          <w:rFonts w:ascii="Times New Roman" w:hAnsi="Times New Roman"/>
          <w:color w:val="000000"/>
          <w:sz w:val="16"/>
          <w:szCs w:val="16"/>
        </w:rPr>
        <w:t>прямоугольные, кирпичные</w:t>
      </w:r>
    </w:p>
    <w:p w:rsidR="003E31AC" w:rsidRPr="00C14CF6" w:rsidRDefault="003E31AC" w:rsidP="001C7B0F">
      <w:pPr>
        <w:pStyle w:val="af7"/>
        <w:widowControl w:val="0"/>
        <w:ind w:firstLine="284"/>
        <w:jc w:val="center"/>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Дождеприемники следует устанавливать:</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E72C80">
        <w:rPr>
          <w:rFonts w:ascii="Times New Roman" w:hAnsi="Times New Roman"/>
          <w:color w:val="000000"/>
          <w:sz w:val="20"/>
          <w:szCs w:val="20"/>
        </w:rPr>
        <w:t> </w:t>
      </w:r>
      <w:r w:rsidRPr="00C14CF6">
        <w:rPr>
          <w:rFonts w:ascii="Times New Roman" w:hAnsi="Times New Roman"/>
          <w:color w:val="000000"/>
          <w:sz w:val="20"/>
          <w:szCs w:val="20"/>
        </w:rPr>
        <w:t xml:space="preserve">на затяжных участках спусков через определенные расстояния, определяемые расчетом, исходя из максимальной ширины потока в лотке </w:t>
      </w:r>
      <w:r w:rsidR="00CF4D86">
        <w:rPr>
          <w:rFonts w:ascii="Times New Roman" w:hAnsi="Times New Roman"/>
          <w:color w:val="000000"/>
          <w:sz w:val="20"/>
          <w:szCs w:val="20"/>
        </w:rPr>
        <w:t>перед решеткой, равной 1</w:t>
      </w:r>
      <w:r w:rsidR="00E72C80">
        <w:rPr>
          <w:rFonts w:ascii="Times New Roman" w:hAnsi="Times New Roman"/>
          <w:color w:val="000000"/>
          <w:sz w:val="20"/>
          <w:szCs w:val="20"/>
        </w:rPr>
        <w:t> </w:t>
      </w:r>
      <w:r w:rsidRPr="00C14CF6">
        <w:rPr>
          <w:rFonts w:ascii="Times New Roman" w:hAnsi="Times New Roman"/>
          <w:color w:val="000000"/>
          <w:sz w:val="20"/>
          <w:szCs w:val="20"/>
        </w:rPr>
        <w:t>м;</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E72C80">
        <w:rPr>
          <w:rFonts w:ascii="Times New Roman" w:hAnsi="Times New Roman"/>
          <w:color w:val="000000"/>
          <w:sz w:val="20"/>
          <w:szCs w:val="20"/>
        </w:rPr>
        <w:t> </w:t>
      </w:r>
      <w:r w:rsidRPr="00C14CF6">
        <w:rPr>
          <w:rFonts w:ascii="Times New Roman" w:hAnsi="Times New Roman"/>
          <w:color w:val="000000"/>
          <w:sz w:val="20"/>
          <w:szCs w:val="20"/>
        </w:rPr>
        <w:t>на перекрестках и пешеходных переходах со стороны притока п</w:t>
      </w:r>
      <w:r w:rsidRPr="00C14CF6">
        <w:rPr>
          <w:rFonts w:ascii="Times New Roman" w:hAnsi="Times New Roman"/>
          <w:color w:val="000000"/>
          <w:sz w:val="20"/>
          <w:szCs w:val="20"/>
        </w:rPr>
        <w:t>о</w:t>
      </w:r>
      <w:r w:rsidRPr="00C14CF6">
        <w:rPr>
          <w:rFonts w:ascii="Times New Roman" w:hAnsi="Times New Roman"/>
          <w:color w:val="000000"/>
          <w:sz w:val="20"/>
          <w:szCs w:val="20"/>
        </w:rPr>
        <w:t>верхностных вод;</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E72C80">
        <w:rPr>
          <w:rFonts w:ascii="Times New Roman" w:hAnsi="Times New Roman"/>
          <w:color w:val="000000"/>
          <w:sz w:val="20"/>
          <w:szCs w:val="20"/>
        </w:rPr>
        <w:t> </w:t>
      </w:r>
      <w:r w:rsidRPr="00C14CF6">
        <w:rPr>
          <w:rFonts w:ascii="Times New Roman" w:hAnsi="Times New Roman"/>
          <w:color w:val="000000"/>
          <w:sz w:val="20"/>
          <w:szCs w:val="20"/>
        </w:rPr>
        <w:t xml:space="preserve">в пониженных местах при </w:t>
      </w:r>
      <w:r w:rsidRPr="00C14CF6">
        <w:rPr>
          <w:rFonts w:ascii="Times New Roman" w:hAnsi="Times New Roman"/>
          <w:bCs/>
          <w:color w:val="000000"/>
          <w:sz w:val="20"/>
          <w:szCs w:val="20"/>
        </w:rPr>
        <w:t xml:space="preserve">пилообразном </w:t>
      </w:r>
      <w:r w:rsidRPr="00C14CF6">
        <w:rPr>
          <w:rFonts w:ascii="Times New Roman" w:hAnsi="Times New Roman"/>
          <w:color w:val="000000"/>
          <w:sz w:val="20"/>
          <w:szCs w:val="20"/>
        </w:rPr>
        <w:t>профиле лотков улиц;</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w:t>
      </w:r>
      <w:r w:rsidR="00E72C80">
        <w:rPr>
          <w:rFonts w:ascii="Times New Roman" w:hAnsi="Times New Roman"/>
          <w:color w:val="000000"/>
          <w:sz w:val="20"/>
          <w:szCs w:val="20"/>
        </w:rPr>
        <w:t> </w:t>
      </w:r>
      <w:r w:rsidRPr="00C14CF6">
        <w:rPr>
          <w:rFonts w:ascii="Times New Roman" w:hAnsi="Times New Roman"/>
          <w:color w:val="000000"/>
          <w:sz w:val="20"/>
          <w:szCs w:val="20"/>
        </w:rPr>
        <w:t>в пониженных местах площадей, дворовых и парковых террит</w:t>
      </w:r>
      <w:r w:rsidRPr="00C14CF6">
        <w:rPr>
          <w:rFonts w:ascii="Times New Roman" w:hAnsi="Times New Roman"/>
          <w:color w:val="000000"/>
          <w:sz w:val="20"/>
          <w:szCs w:val="20"/>
        </w:rPr>
        <w:t>о</w:t>
      </w:r>
      <w:r w:rsidRPr="00C14CF6">
        <w:rPr>
          <w:rFonts w:ascii="Times New Roman" w:hAnsi="Times New Roman"/>
          <w:color w:val="000000"/>
          <w:sz w:val="20"/>
          <w:szCs w:val="20"/>
        </w:rPr>
        <w:t>рий, площадок парковки автомобилей.</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последнее время, особенно в практике строительства элитного жилья, проектируют внутриквартальные водосточные сети, которые позволяют непосредственно подключить к ним выпуски стояков вну</w:t>
      </w:r>
      <w:r w:rsidRPr="00C14CF6">
        <w:rPr>
          <w:rFonts w:ascii="Times New Roman" w:hAnsi="Times New Roman"/>
          <w:color w:val="000000"/>
          <w:sz w:val="20"/>
          <w:szCs w:val="20"/>
        </w:rPr>
        <w:t>т</w:t>
      </w:r>
      <w:r w:rsidRPr="00C14CF6">
        <w:rPr>
          <w:rFonts w:ascii="Times New Roman" w:hAnsi="Times New Roman"/>
          <w:color w:val="000000"/>
          <w:sz w:val="20"/>
          <w:szCs w:val="20"/>
        </w:rPr>
        <w:t>ренних водостоков. Это позволяет избежать образования дополн</w:t>
      </w:r>
      <w:r w:rsidRPr="00C14CF6">
        <w:rPr>
          <w:rFonts w:ascii="Times New Roman" w:hAnsi="Times New Roman"/>
          <w:color w:val="000000"/>
          <w:sz w:val="20"/>
          <w:szCs w:val="20"/>
        </w:rPr>
        <w:t>и</w:t>
      </w:r>
      <w:r w:rsidRPr="00C14CF6">
        <w:rPr>
          <w:rFonts w:ascii="Times New Roman" w:hAnsi="Times New Roman"/>
          <w:color w:val="000000"/>
          <w:sz w:val="20"/>
          <w:szCs w:val="20"/>
        </w:rPr>
        <w:t>тельных наледей на проезжей части улиц и проезд</w:t>
      </w:r>
      <w:r w:rsidR="00200C64">
        <w:rPr>
          <w:rFonts w:ascii="Times New Roman" w:hAnsi="Times New Roman"/>
          <w:color w:val="000000"/>
          <w:sz w:val="20"/>
          <w:szCs w:val="20"/>
        </w:rPr>
        <w:t>ах</w:t>
      </w:r>
      <w:r w:rsidRPr="00C14CF6">
        <w:rPr>
          <w:rFonts w:ascii="Times New Roman" w:hAnsi="Times New Roman"/>
          <w:color w:val="000000"/>
          <w:sz w:val="20"/>
          <w:szCs w:val="20"/>
        </w:rPr>
        <w:t xml:space="preserve"> в зимний период.</w:t>
      </w:r>
    </w:p>
    <w:p w:rsidR="003E31AC" w:rsidRPr="00C14CF6" w:rsidRDefault="00E72C80" w:rsidP="001C7B0F">
      <w:pPr>
        <w:pStyle w:val="af7"/>
        <w:widowControl w:val="0"/>
        <w:jc w:val="center"/>
        <w:rPr>
          <w:rFonts w:ascii="Times New Roman" w:hAnsi="Times New Roman"/>
          <w:b/>
          <w:sz w:val="20"/>
          <w:szCs w:val="20"/>
        </w:rPr>
      </w:pPr>
      <w:r w:rsidRPr="00200C64">
        <w:rPr>
          <w:rFonts w:ascii="Times New Roman" w:hAnsi="Times New Roman"/>
          <w:b/>
          <w:spacing w:val="20"/>
          <w:sz w:val="20"/>
          <w:szCs w:val="20"/>
        </w:rPr>
        <w:lastRenderedPageBreak/>
        <w:t>Лекция</w:t>
      </w:r>
      <w:r w:rsidR="003E31AC" w:rsidRPr="00C14CF6">
        <w:rPr>
          <w:rFonts w:ascii="Times New Roman" w:hAnsi="Times New Roman"/>
          <w:b/>
          <w:sz w:val="20"/>
          <w:szCs w:val="20"/>
        </w:rPr>
        <w:t xml:space="preserve"> 5. ПЕРЕКАЧКА СТОЧНЫХ ВОД</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jc w:val="center"/>
        <w:rPr>
          <w:rFonts w:ascii="Times New Roman" w:hAnsi="Times New Roman"/>
          <w:b/>
          <w:caps/>
          <w:sz w:val="20"/>
          <w:szCs w:val="20"/>
        </w:rPr>
      </w:pPr>
      <w:r w:rsidRPr="00C14CF6">
        <w:rPr>
          <w:rFonts w:ascii="Times New Roman" w:hAnsi="Times New Roman"/>
          <w:b/>
          <w:caps/>
          <w:sz w:val="20"/>
          <w:szCs w:val="20"/>
        </w:rPr>
        <w:t xml:space="preserve">5.1. </w:t>
      </w:r>
      <w:r w:rsidRPr="00C14CF6">
        <w:rPr>
          <w:rFonts w:ascii="Times New Roman" w:hAnsi="Times New Roman"/>
          <w:b/>
          <w:sz w:val="20"/>
          <w:szCs w:val="20"/>
        </w:rPr>
        <w:t>Типы и схемы насосных станций для перекачки сточных вод</w:t>
      </w:r>
    </w:p>
    <w:p w:rsidR="003E31AC" w:rsidRPr="00C14CF6" w:rsidRDefault="003E31AC" w:rsidP="001C7B0F">
      <w:pPr>
        <w:pStyle w:val="af7"/>
        <w:widowControl w:val="0"/>
        <w:ind w:firstLine="284"/>
        <w:jc w:val="both"/>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Насосные станции систем водоотведения </w:t>
      </w:r>
      <w:r w:rsidRPr="00C14CF6">
        <w:rPr>
          <w:rFonts w:ascii="Times New Roman" w:hAnsi="Times New Roman"/>
          <w:sz w:val="20"/>
          <w:szCs w:val="20"/>
        </w:rPr>
        <w:t>–</w:t>
      </w:r>
      <w:r w:rsidRPr="00C14CF6">
        <w:rPr>
          <w:rFonts w:ascii="Times New Roman" w:hAnsi="Times New Roman"/>
          <w:color w:val="000000"/>
          <w:sz w:val="20"/>
          <w:szCs w:val="20"/>
        </w:rPr>
        <w:t xml:space="preserve"> это комплекс сооруж</w:t>
      </w:r>
      <w:r w:rsidRPr="00C14CF6">
        <w:rPr>
          <w:rFonts w:ascii="Times New Roman" w:hAnsi="Times New Roman"/>
          <w:color w:val="000000"/>
          <w:sz w:val="20"/>
          <w:szCs w:val="20"/>
        </w:rPr>
        <w:t>е</w:t>
      </w:r>
      <w:r w:rsidRPr="00C14CF6">
        <w:rPr>
          <w:rFonts w:ascii="Times New Roman" w:hAnsi="Times New Roman"/>
          <w:color w:val="000000"/>
          <w:sz w:val="20"/>
          <w:szCs w:val="20"/>
        </w:rPr>
        <w:t>ний и оборудования, обеспечивающий отведение сточных вод в соо</w:t>
      </w:r>
      <w:r w:rsidRPr="00C14CF6">
        <w:rPr>
          <w:rFonts w:ascii="Times New Roman" w:hAnsi="Times New Roman"/>
          <w:color w:val="000000"/>
          <w:sz w:val="20"/>
          <w:szCs w:val="20"/>
        </w:rPr>
        <w:t>т</w:t>
      </w:r>
      <w:r w:rsidRPr="00C14CF6">
        <w:rPr>
          <w:rFonts w:ascii="Times New Roman" w:hAnsi="Times New Roman"/>
          <w:color w:val="000000"/>
          <w:sz w:val="20"/>
          <w:szCs w:val="20"/>
        </w:rPr>
        <w:t>ветствии с нуждами потребителя. Насосные станции обеспечивают подачу сточных вод на очистные сооружения, если рельеф местности не позволяет отводить эти воды самотеком. Строительство насосных станций позволяет также избежать большого заглубления самотечных коллекторов.</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Тип насосной станции водоотведения определяется: глубиной з</w:t>
      </w:r>
      <w:r w:rsidRPr="00C14CF6">
        <w:rPr>
          <w:rFonts w:ascii="Times New Roman" w:hAnsi="Times New Roman"/>
          <w:color w:val="000000"/>
          <w:sz w:val="20"/>
          <w:szCs w:val="20"/>
        </w:rPr>
        <w:t>а</w:t>
      </w:r>
      <w:r w:rsidRPr="00C14CF6">
        <w:rPr>
          <w:rFonts w:ascii="Times New Roman" w:hAnsi="Times New Roman"/>
          <w:color w:val="000000"/>
          <w:sz w:val="20"/>
          <w:szCs w:val="20"/>
        </w:rPr>
        <w:t>ложения подводящего коллектора; объемом сточных вод, поступа</w:t>
      </w:r>
      <w:r w:rsidRPr="00C14CF6">
        <w:rPr>
          <w:rFonts w:ascii="Times New Roman" w:hAnsi="Times New Roman"/>
          <w:color w:val="000000"/>
          <w:sz w:val="20"/>
          <w:szCs w:val="20"/>
        </w:rPr>
        <w:t>ю</w:t>
      </w:r>
      <w:r w:rsidRPr="00C14CF6">
        <w:rPr>
          <w:rFonts w:ascii="Times New Roman" w:hAnsi="Times New Roman"/>
          <w:color w:val="000000"/>
          <w:sz w:val="20"/>
          <w:szCs w:val="20"/>
        </w:rPr>
        <w:t>щих на насосную станцию; видом перекачиваемой сточной жидкости; гидрогеологическими условиями строительства; типом устанавлива</w:t>
      </w:r>
      <w:r w:rsidRPr="00C14CF6">
        <w:rPr>
          <w:rFonts w:ascii="Times New Roman" w:hAnsi="Times New Roman"/>
          <w:color w:val="000000"/>
          <w:sz w:val="20"/>
          <w:szCs w:val="20"/>
        </w:rPr>
        <w:t>е</w:t>
      </w:r>
      <w:r w:rsidRPr="00C14CF6">
        <w:rPr>
          <w:rFonts w:ascii="Times New Roman" w:hAnsi="Times New Roman"/>
          <w:color w:val="000000"/>
          <w:sz w:val="20"/>
          <w:szCs w:val="20"/>
        </w:rPr>
        <w:t>мых насосных агрегатов и способом их управления.</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 роду перекачиваемой жидкости насосные станции водоотвед</w:t>
      </w:r>
      <w:r w:rsidRPr="00C14CF6">
        <w:rPr>
          <w:rFonts w:ascii="Times New Roman" w:hAnsi="Times New Roman"/>
          <w:color w:val="000000"/>
          <w:sz w:val="20"/>
          <w:szCs w:val="20"/>
        </w:rPr>
        <w:t>е</w:t>
      </w:r>
      <w:r w:rsidRPr="00C14CF6">
        <w:rPr>
          <w:rFonts w:ascii="Times New Roman" w:hAnsi="Times New Roman"/>
          <w:color w:val="000000"/>
          <w:sz w:val="20"/>
          <w:szCs w:val="20"/>
        </w:rPr>
        <w:t>ния делятся на четыре группы: для перекачивания бытовых сточных вод, производственных сточных вод, атмосферных вод и осадков, о</w:t>
      </w:r>
      <w:r w:rsidRPr="00C14CF6">
        <w:rPr>
          <w:rFonts w:ascii="Times New Roman" w:hAnsi="Times New Roman"/>
          <w:color w:val="000000"/>
          <w:sz w:val="20"/>
          <w:szCs w:val="20"/>
        </w:rPr>
        <w:t>б</w:t>
      </w:r>
      <w:r w:rsidRPr="00C14CF6">
        <w:rPr>
          <w:rFonts w:ascii="Times New Roman" w:hAnsi="Times New Roman"/>
          <w:color w:val="000000"/>
          <w:sz w:val="20"/>
          <w:szCs w:val="20"/>
        </w:rPr>
        <w:t>разующихся на очистных сооружениях.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К насосным станциям, перекачивающим производственные стоки, предъявляется ряд требований, учитывающих агрессивность сточной жидкости по отношению к бетону, чугуну, стали. Также необходимо применять специальные насосы и устройства для периодической пр</w:t>
      </w:r>
      <w:r w:rsidRPr="00C14CF6">
        <w:rPr>
          <w:rFonts w:ascii="Times New Roman" w:hAnsi="Times New Roman"/>
          <w:color w:val="000000"/>
          <w:sz w:val="20"/>
          <w:szCs w:val="20"/>
        </w:rPr>
        <w:t>о</w:t>
      </w:r>
      <w:r w:rsidRPr="00C14CF6">
        <w:rPr>
          <w:rFonts w:ascii="Times New Roman" w:hAnsi="Times New Roman"/>
          <w:color w:val="000000"/>
          <w:sz w:val="20"/>
          <w:szCs w:val="20"/>
        </w:rPr>
        <w:t>мывки установок чистой водой.</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станции для перекачки атмосферных вод сооружают на сетях в тех случаях, когда отсутствует возможность их транспортиро</w:t>
      </w:r>
      <w:r w:rsidRPr="00C14CF6">
        <w:rPr>
          <w:rFonts w:ascii="Times New Roman" w:hAnsi="Times New Roman"/>
          <w:color w:val="000000"/>
          <w:sz w:val="20"/>
          <w:szCs w:val="20"/>
        </w:rPr>
        <w:t>в</w:t>
      </w:r>
      <w:r w:rsidRPr="00C14CF6">
        <w:rPr>
          <w:rFonts w:ascii="Times New Roman" w:hAnsi="Times New Roman"/>
          <w:color w:val="000000"/>
          <w:sz w:val="20"/>
          <w:szCs w:val="20"/>
        </w:rPr>
        <w:t>ки самотеком к месту сброса.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станции для транспортировки осадков находятся в ед</w:t>
      </w:r>
      <w:r w:rsidRPr="00C14CF6">
        <w:rPr>
          <w:rFonts w:ascii="Times New Roman" w:hAnsi="Times New Roman"/>
          <w:color w:val="000000"/>
          <w:sz w:val="20"/>
          <w:szCs w:val="20"/>
        </w:rPr>
        <w:t>и</w:t>
      </w:r>
      <w:r w:rsidRPr="00C14CF6">
        <w:rPr>
          <w:rFonts w:ascii="Times New Roman" w:hAnsi="Times New Roman"/>
          <w:color w:val="000000"/>
          <w:sz w:val="20"/>
          <w:szCs w:val="20"/>
        </w:rPr>
        <w:t>ном комплексе сооружений очистки сточной жидкости и обработки осадков. Они служат для перекачки сброшенного осадка и активного ила на сооружения для дальнейшей их обработки.</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зависимости от места расположения в общей схеме водоотвед</w:t>
      </w:r>
      <w:r w:rsidRPr="00C14CF6">
        <w:rPr>
          <w:rFonts w:ascii="Times New Roman" w:hAnsi="Times New Roman"/>
          <w:color w:val="000000"/>
          <w:sz w:val="20"/>
          <w:szCs w:val="20"/>
        </w:rPr>
        <w:t>е</w:t>
      </w:r>
      <w:r w:rsidRPr="00C14CF6">
        <w:rPr>
          <w:rFonts w:ascii="Times New Roman" w:hAnsi="Times New Roman"/>
          <w:color w:val="000000"/>
          <w:sz w:val="20"/>
          <w:szCs w:val="20"/>
        </w:rPr>
        <w:t>ния города и выполняемых функций, станции могут быть:</w:t>
      </w:r>
    </w:p>
    <w:p w:rsidR="003E31AC" w:rsidRPr="00C14CF6" w:rsidRDefault="005B6C16"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 xml:space="preserve">локальные </w:t>
      </w:r>
      <w:r w:rsidR="003E31AC" w:rsidRPr="00C14CF6">
        <w:rPr>
          <w:rFonts w:ascii="Times New Roman" w:hAnsi="Times New Roman"/>
          <w:sz w:val="20"/>
          <w:szCs w:val="20"/>
        </w:rPr>
        <w:t>–</w:t>
      </w:r>
      <w:r w:rsidR="003E31AC" w:rsidRPr="00C14CF6">
        <w:rPr>
          <w:rFonts w:ascii="Times New Roman" w:hAnsi="Times New Roman"/>
          <w:color w:val="000000"/>
          <w:sz w:val="20"/>
          <w:szCs w:val="20"/>
        </w:rPr>
        <w:t xml:space="preserve"> предназначаются для транспортировки сточных вод от отдельно стоящих зданий, административно-хозяйственных пом</w:t>
      </w:r>
      <w:r w:rsidR="003E31AC" w:rsidRPr="00C14CF6">
        <w:rPr>
          <w:rFonts w:ascii="Times New Roman" w:hAnsi="Times New Roman"/>
          <w:color w:val="000000"/>
          <w:sz w:val="20"/>
          <w:szCs w:val="20"/>
        </w:rPr>
        <w:t>е</w:t>
      </w:r>
      <w:r w:rsidR="003E31AC" w:rsidRPr="00C14CF6">
        <w:rPr>
          <w:rFonts w:ascii="Times New Roman" w:hAnsi="Times New Roman"/>
          <w:color w:val="000000"/>
          <w:sz w:val="20"/>
          <w:szCs w:val="20"/>
        </w:rPr>
        <w:t>щений, домов индивидуальной застройки и т.</w:t>
      </w:r>
      <w:r>
        <w:rPr>
          <w:rFonts w:ascii="Times New Roman" w:hAnsi="Times New Roman"/>
          <w:color w:val="000000"/>
          <w:sz w:val="20"/>
          <w:szCs w:val="20"/>
        </w:rPr>
        <w:t> </w:t>
      </w:r>
      <w:r w:rsidR="003E31AC" w:rsidRPr="00C14CF6">
        <w:rPr>
          <w:rFonts w:ascii="Times New Roman" w:hAnsi="Times New Roman"/>
          <w:color w:val="000000"/>
          <w:sz w:val="20"/>
          <w:szCs w:val="20"/>
        </w:rPr>
        <w:t>п. в самотечные колле</w:t>
      </w:r>
      <w:r w:rsidR="003E31AC" w:rsidRPr="00C14CF6">
        <w:rPr>
          <w:rFonts w:ascii="Times New Roman" w:hAnsi="Times New Roman"/>
          <w:color w:val="000000"/>
          <w:sz w:val="20"/>
          <w:szCs w:val="20"/>
        </w:rPr>
        <w:t>к</w:t>
      </w:r>
      <w:r w:rsidR="003E31AC" w:rsidRPr="00C14CF6">
        <w:rPr>
          <w:rFonts w:ascii="Times New Roman" w:hAnsi="Times New Roman"/>
          <w:color w:val="000000"/>
          <w:sz w:val="20"/>
          <w:szCs w:val="20"/>
        </w:rPr>
        <w:t>торы;</w:t>
      </w:r>
    </w:p>
    <w:p w:rsidR="003E31AC" w:rsidRPr="00C14CF6" w:rsidRDefault="005B6C16"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 xml:space="preserve">районные </w:t>
      </w:r>
      <w:r w:rsidR="003E31AC" w:rsidRPr="00C14CF6">
        <w:rPr>
          <w:rFonts w:ascii="Times New Roman" w:hAnsi="Times New Roman"/>
          <w:sz w:val="20"/>
          <w:szCs w:val="20"/>
        </w:rPr>
        <w:t>–</w:t>
      </w:r>
      <w:r w:rsidR="003E31AC" w:rsidRPr="00C14CF6">
        <w:rPr>
          <w:rFonts w:ascii="Times New Roman" w:hAnsi="Times New Roman"/>
          <w:color w:val="000000"/>
          <w:sz w:val="20"/>
          <w:szCs w:val="20"/>
        </w:rPr>
        <w:t xml:space="preserve"> осуществляют транспортировку сточных вод от ж</w:t>
      </w:r>
      <w:r w:rsidR="003E31AC" w:rsidRPr="00C14CF6">
        <w:rPr>
          <w:rFonts w:ascii="Times New Roman" w:hAnsi="Times New Roman"/>
          <w:color w:val="000000"/>
          <w:sz w:val="20"/>
          <w:szCs w:val="20"/>
        </w:rPr>
        <w:t>и</w:t>
      </w:r>
      <w:r w:rsidR="003E31AC" w:rsidRPr="00C14CF6">
        <w:rPr>
          <w:rFonts w:ascii="Times New Roman" w:hAnsi="Times New Roman"/>
          <w:color w:val="000000"/>
          <w:sz w:val="20"/>
          <w:szCs w:val="20"/>
        </w:rPr>
        <w:lastRenderedPageBreak/>
        <w:t>лых микрорайонов из лежащих ниже коллекторов в лежащие выше;</w:t>
      </w:r>
    </w:p>
    <w:p w:rsidR="003E31AC" w:rsidRPr="00C14CF6" w:rsidRDefault="005B6C16"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 xml:space="preserve">главные </w:t>
      </w:r>
      <w:r w:rsidR="003E31AC" w:rsidRPr="00C14CF6">
        <w:rPr>
          <w:rFonts w:ascii="Times New Roman" w:hAnsi="Times New Roman"/>
          <w:sz w:val="20"/>
          <w:szCs w:val="20"/>
        </w:rPr>
        <w:t>–</w:t>
      </w:r>
      <w:r w:rsidR="003E31AC" w:rsidRPr="00C14CF6">
        <w:rPr>
          <w:rFonts w:ascii="Times New Roman" w:hAnsi="Times New Roman"/>
          <w:color w:val="000000"/>
          <w:sz w:val="20"/>
          <w:szCs w:val="20"/>
        </w:rPr>
        <w:t xml:space="preserve"> перекачивают сточную жидкость, отводимую со всей территории города на очистные сооружения.</w:t>
      </w:r>
    </w:p>
    <w:p w:rsidR="0052376D"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настоящее время при возведении насосных станций для перека</w:t>
      </w:r>
      <w:r w:rsidRPr="00C14CF6">
        <w:rPr>
          <w:rFonts w:ascii="Times New Roman" w:hAnsi="Times New Roman"/>
          <w:color w:val="000000"/>
          <w:sz w:val="20"/>
          <w:szCs w:val="20"/>
        </w:rPr>
        <w:t>ч</w:t>
      </w:r>
      <w:r w:rsidRPr="00C14CF6">
        <w:rPr>
          <w:rFonts w:ascii="Times New Roman" w:hAnsi="Times New Roman"/>
          <w:color w:val="000000"/>
          <w:sz w:val="20"/>
          <w:szCs w:val="20"/>
        </w:rPr>
        <w:t>ки сточных вод, предусматривается строительство в едином комплексе с насосной станцией аварийно-регулирующих или аварийных резе</w:t>
      </w:r>
      <w:r w:rsidRPr="00C14CF6">
        <w:rPr>
          <w:rFonts w:ascii="Times New Roman" w:hAnsi="Times New Roman"/>
          <w:color w:val="000000"/>
          <w:sz w:val="20"/>
          <w:szCs w:val="20"/>
        </w:rPr>
        <w:t>р</w:t>
      </w:r>
      <w:r w:rsidR="0052376D">
        <w:rPr>
          <w:rFonts w:ascii="Times New Roman" w:hAnsi="Times New Roman"/>
          <w:color w:val="000000"/>
          <w:sz w:val="20"/>
          <w:szCs w:val="20"/>
        </w:rPr>
        <w:t>вуаров, предназначенных:</w:t>
      </w:r>
    </w:p>
    <w:p w:rsidR="0052376D" w:rsidRDefault="005B6C1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 xml:space="preserve">для сглаживания неравномерности притока сточных вод; </w:t>
      </w:r>
    </w:p>
    <w:p w:rsidR="003E31AC" w:rsidRPr="00C14CF6" w:rsidRDefault="005B6C16"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обе</w:t>
      </w:r>
      <w:r w:rsidR="00AE56CE">
        <w:rPr>
          <w:rFonts w:ascii="Times New Roman" w:hAnsi="Times New Roman"/>
          <w:color w:val="000000"/>
          <w:sz w:val="20"/>
          <w:szCs w:val="20"/>
        </w:rPr>
        <w:t>спечения надежной работы систем</w:t>
      </w:r>
      <w:r w:rsidR="003E31AC" w:rsidRPr="00C14CF6">
        <w:rPr>
          <w:rFonts w:ascii="Times New Roman" w:hAnsi="Times New Roman"/>
          <w:color w:val="000000"/>
          <w:sz w:val="20"/>
          <w:szCs w:val="20"/>
        </w:rPr>
        <w:t xml:space="preserve"> водоотведения в аварийных ситуациях (отключение энергоснабжения насосных станций или со</w:t>
      </w:r>
      <w:r w:rsidR="003E31AC" w:rsidRPr="00C14CF6">
        <w:rPr>
          <w:rFonts w:ascii="Times New Roman" w:hAnsi="Times New Roman"/>
          <w:color w:val="000000"/>
          <w:sz w:val="20"/>
          <w:szCs w:val="20"/>
        </w:rPr>
        <w:t>з</w:t>
      </w:r>
      <w:r w:rsidR="003E31AC" w:rsidRPr="00C14CF6">
        <w:rPr>
          <w:rFonts w:ascii="Times New Roman" w:hAnsi="Times New Roman"/>
          <w:color w:val="000000"/>
          <w:sz w:val="20"/>
          <w:szCs w:val="20"/>
        </w:rPr>
        <w:t>давшаяся аварийная обстановка на насосн</w:t>
      </w:r>
      <w:r>
        <w:rPr>
          <w:rFonts w:ascii="Times New Roman" w:hAnsi="Times New Roman"/>
          <w:color w:val="000000"/>
          <w:sz w:val="20"/>
          <w:szCs w:val="20"/>
        </w:rPr>
        <w:t>ой</w:t>
      </w:r>
      <w:r w:rsidR="003E31AC" w:rsidRPr="00C14CF6">
        <w:rPr>
          <w:rFonts w:ascii="Times New Roman" w:hAnsi="Times New Roman"/>
          <w:color w:val="000000"/>
          <w:sz w:val="20"/>
          <w:szCs w:val="20"/>
        </w:rPr>
        <w:t xml:space="preserve"> станции и др.).</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Состав оборудования, его конструктивные особенности, тип, кол</w:t>
      </w:r>
      <w:r w:rsidRPr="00C14CF6">
        <w:rPr>
          <w:rFonts w:ascii="Times New Roman" w:hAnsi="Times New Roman"/>
          <w:color w:val="000000"/>
          <w:sz w:val="20"/>
          <w:szCs w:val="20"/>
        </w:rPr>
        <w:t>и</w:t>
      </w:r>
      <w:r w:rsidRPr="00C14CF6">
        <w:rPr>
          <w:rFonts w:ascii="Times New Roman" w:hAnsi="Times New Roman"/>
          <w:color w:val="000000"/>
          <w:sz w:val="20"/>
          <w:szCs w:val="20"/>
        </w:rPr>
        <w:t>чество основного и вспомогательного оборудования определяется, исходя из объема сточных вод, поступающих на насосные станции.</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Схемы и конструкции насосных станций зависят: </w:t>
      </w:r>
    </w:p>
    <w:p w:rsidR="003E31AC" w:rsidRPr="00C14CF6" w:rsidRDefault="005B6C1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от гидрогеологических условий и глубины заложения станций</w:t>
      </w:r>
      <w:r>
        <w:rPr>
          <w:rFonts w:ascii="Times New Roman" w:hAnsi="Times New Roman"/>
          <w:color w:val="000000"/>
          <w:sz w:val="20"/>
          <w:szCs w:val="20"/>
        </w:rPr>
        <w:t>,</w:t>
      </w:r>
      <w:r w:rsidR="003E31AC" w:rsidRPr="00C14CF6">
        <w:rPr>
          <w:rFonts w:ascii="Times New Roman" w:hAnsi="Times New Roman"/>
          <w:color w:val="000000"/>
          <w:sz w:val="20"/>
          <w:szCs w:val="20"/>
        </w:rPr>
        <w:t xml:space="preserve"> их пропускной способности</w:t>
      </w:r>
      <w:r>
        <w:rPr>
          <w:rFonts w:ascii="Times New Roman" w:hAnsi="Times New Roman"/>
          <w:color w:val="000000"/>
          <w:sz w:val="20"/>
          <w:szCs w:val="20"/>
        </w:rPr>
        <w:t>;</w:t>
      </w:r>
    </w:p>
    <w:p w:rsidR="003E31AC" w:rsidRPr="00C14CF6" w:rsidRDefault="005B6C1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состава и свойств перекачиваемой жидкости;</w:t>
      </w:r>
    </w:p>
    <w:p w:rsidR="003E31AC" w:rsidRPr="00C14CF6" w:rsidRDefault="005B6C1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типа и числа устанавливаемого оборудования;</w:t>
      </w:r>
    </w:p>
    <w:p w:rsidR="003E31AC" w:rsidRPr="00C14CF6" w:rsidRDefault="005B6C1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особенностей расположения насосных агрегатов по отношению к уровню жидкости в резервуаре (под заливом или нет);</w:t>
      </w:r>
    </w:p>
    <w:p w:rsidR="003E31AC" w:rsidRPr="00C14CF6" w:rsidRDefault="005B6C16"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 </w:t>
      </w:r>
      <w:r w:rsidR="003E31AC" w:rsidRPr="00C14CF6">
        <w:rPr>
          <w:rFonts w:ascii="Times New Roman" w:hAnsi="Times New Roman"/>
          <w:color w:val="000000"/>
          <w:sz w:val="20"/>
          <w:szCs w:val="20"/>
        </w:rPr>
        <w:t>системы управления агрегатов и др.</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Насосные станции, как правило, располагаются в пониженных ме</w:t>
      </w:r>
      <w:r w:rsidRPr="00C14CF6">
        <w:rPr>
          <w:rFonts w:ascii="Times New Roman" w:hAnsi="Times New Roman"/>
          <w:color w:val="000000"/>
          <w:sz w:val="20"/>
          <w:szCs w:val="20"/>
        </w:rPr>
        <w:t>с</w:t>
      </w:r>
      <w:r w:rsidRPr="00C14CF6">
        <w:rPr>
          <w:rFonts w:ascii="Times New Roman" w:hAnsi="Times New Roman"/>
          <w:color w:val="000000"/>
          <w:sz w:val="20"/>
          <w:szCs w:val="20"/>
        </w:rPr>
        <w:t>тах, имеют глубокое заложение, даже ниже уровня подземных вод. В этом случае целесообразно применение насосных станций шахтного типа, имеющих круглую в плане форму (рис.</w:t>
      </w:r>
      <w:r w:rsidR="005B6C16">
        <w:rPr>
          <w:rFonts w:ascii="Times New Roman" w:hAnsi="Times New Roman"/>
          <w:color w:val="000000"/>
          <w:sz w:val="20"/>
          <w:szCs w:val="20"/>
        </w:rPr>
        <w:t> </w:t>
      </w:r>
      <w:r w:rsidRPr="00C14CF6">
        <w:rPr>
          <w:rFonts w:ascii="Times New Roman" w:hAnsi="Times New Roman"/>
          <w:color w:val="000000"/>
          <w:sz w:val="20"/>
          <w:szCs w:val="20"/>
        </w:rPr>
        <w:t>5.</w:t>
      </w:r>
      <w:r w:rsidR="009D5B06">
        <w:rPr>
          <w:rFonts w:ascii="Times New Roman" w:hAnsi="Times New Roman"/>
          <w:color w:val="000000"/>
          <w:sz w:val="20"/>
          <w:szCs w:val="20"/>
        </w:rPr>
        <w:t>1</w:t>
      </w:r>
      <w:r w:rsidR="005B6C16">
        <w:rPr>
          <w:rFonts w:ascii="Times New Roman" w:hAnsi="Times New Roman"/>
          <w:color w:val="000000"/>
          <w:sz w:val="20"/>
          <w:szCs w:val="20"/>
        </w:rPr>
        <w:t>,</w:t>
      </w:r>
      <w:r w:rsidRPr="00C14CF6">
        <w:rPr>
          <w:rFonts w:ascii="Times New Roman" w:hAnsi="Times New Roman"/>
          <w:color w:val="000000"/>
          <w:sz w:val="20"/>
          <w:szCs w:val="20"/>
        </w:rPr>
        <w:t xml:space="preserve"> </w:t>
      </w:r>
      <w:r w:rsidRPr="00075821">
        <w:rPr>
          <w:rFonts w:ascii="Times New Roman" w:hAnsi="Times New Roman"/>
          <w:i/>
          <w:color w:val="000000"/>
          <w:sz w:val="20"/>
          <w:szCs w:val="20"/>
        </w:rPr>
        <w:t>а</w:t>
      </w:r>
      <w:r w:rsidRPr="00C14CF6">
        <w:rPr>
          <w:rFonts w:ascii="Times New Roman" w:hAnsi="Times New Roman"/>
          <w:color w:val="000000"/>
          <w:sz w:val="20"/>
          <w:szCs w:val="20"/>
        </w:rPr>
        <w:t xml:space="preserve">, </w:t>
      </w:r>
      <w:r w:rsidRPr="00075821">
        <w:rPr>
          <w:rFonts w:ascii="Times New Roman" w:hAnsi="Times New Roman"/>
          <w:i/>
          <w:color w:val="000000"/>
          <w:sz w:val="20"/>
          <w:szCs w:val="20"/>
        </w:rPr>
        <w:t>б</w:t>
      </w:r>
      <w:r w:rsidRPr="00C14CF6">
        <w:rPr>
          <w:rFonts w:ascii="Times New Roman" w:hAnsi="Times New Roman"/>
          <w:color w:val="000000"/>
          <w:sz w:val="20"/>
          <w:szCs w:val="20"/>
        </w:rPr>
        <w:t>). Применение опускного способа строительства позволяет преодолевать трудности возведения сооружений, обусловленные сложными гидрогеологич</w:t>
      </w:r>
      <w:r w:rsidRPr="00C14CF6">
        <w:rPr>
          <w:rFonts w:ascii="Times New Roman" w:hAnsi="Times New Roman"/>
          <w:color w:val="000000"/>
          <w:sz w:val="20"/>
          <w:szCs w:val="20"/>
        </w:rPr>
        <w:t>е</w:t>
      </w:r>
      <w:r w:rsidRPr="00C14CF6">
        <w:rPr>
          <w:rFonts w:ascii="Times New Roman" w:hAnsi="Times New Roman"/>
          <w:color w:val="000000"/>
          <w:sz w:val="20"/>
          <w:szCs w:val="20"/>
        </w:rPr>
        <w:t>скими условиями и большой глубиной заложения. Круглая форма ц</w:t>
      </w:r>
      <w:r w:rsidRPr="00C14CF6">
        <w:rPr>
          <w:rFonts w:ascii="Times New Roman" w:hAnsi="Times New Roman"/>
          <w:color w:val="000000"/>
          <w:sz w:val="20"/>
          <w:szCs w:val="20"/>
        </w:rPr>
        <w:t>е</w:t>
      </w:r>
      <w:r w:rsidRPr="00C14CF6">
        <w:rPr>
          <w:rFonts w:ascii="Times New Roman" w:hAnsi="Times New Roman"/>
          <w:color w:val="000000"/>
          <w:sz w:val="20"/>
          <w:szCs w:val="20"/>
        </w:rPr>
        <w:t>лесообразна и в конструктивном отношении.</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устройстве насосных станций, предназначенных для перекачки сточных вод, содержащих пожаро- и взрывоопасные вещества, прие</w:t>
      </w:r>
      <w:r w:rsidRPr="00C14CF6">
        <w:rPr>
          <w:rFonts w:ascii="Times New Roman" w:hAnsi="Times New Roman"/>
          <w:color w:val="000000"/>
          <w:sz w:val="20"/>
          <w:szCs w:val="20"/>
        </w:rPr>
        <w:t>м</w:t>
      </w:r>
      <w:r w:rsidRPr="00C14CF6">
        <w:rPr>
          <w:rFonts w:ascii="Times New Roman" w:hAnsi="Times New Roman"/>
          <w:color w:val="000000"/>
          <w:sz w:val="20"/>
          <w:szCs w:val="20"/>
        </w:rPr>
        <w:t>ные резервуары отделяют от машинного отделения (рис.</w:t>
      </w:r>
      <w:r w:rsidR="005B6C16">
        <w:rPr>
          <w:rFonts w:ascii="Times New Roman" w:hAnsi="Times New Roman"/>
          <w:color w:val="000000"/>
          <w:sz w:val="20"/>
          <w:szCs w:val="20"/>
        </w:rPr>
        <w:t> </w:t>
      </w:r>
      <w:r w:rsidRPr="00C14CF6">
        <w:rPr>
          <w:rFonts w:ascii="Times New Roman" w:hAnsi="Times New Roman"/>
          <w:color w:val="000000"/>
          <w:sz w:val="20"/>
          <w:szCs w:val="20"/>
        </w:rPr>
        <w:t>5.</w:t>
      </w:r>
      <w:r w:rsidR="009D5B06">
        <w:rPr>
          <w:rFonts w:ascii="Times New Roman" w:hAnsi="Times New Roman"/>
          <w:color w:val="000000"/>
          <w:sz w:val="20"/>
          <w:szCs w:val="20"/>
        </w:rPr>
        <w:t>1</w:t>
      </w:r>
      <w:r w:rsidRPr="00C14CF6">
        <w:rPr>
          <w:rFonts w:ascii="Times New Roman" w:hAnsi="Times New Roman"/>
          <w:color w:val="000000"/>
          <w:sz w:val="20"/>
          <w:szCs w:val="20"/>
        </w:rPr>
        <w:t xml:space="preserve">, </w:t>
      </w:r>
      <w:r w:rsidRPr="00075821">
        <w:rPr>
          <w:rFonts w:ascii="Times New Roman" w:hAnsi="Times New Roman"/>
          <w:i/>
          <w:color w:val="000000"/>
          <w:sz w:val="20"/>
          <w:szCs w:val="20"/>
        </w:rPr>
        <w:t>в</w:t>
      </w:r>
      <w:r w:rsidRPr="005B6C16">
        <w:rPr>
          <w:rFonts w:ascii="Times New Roman" w:hAnsi="Times New Roman"/>
          <w:color w:val="000000"/>
          <w:sz w:val="20"/>
          <w:szCs w:val="20"/>
        </w:rPr>
        <w:t>)</w:t>
      </w:r>
      <w:r w:rsidRPr="00C14CF6">
        <w:rPr>
          <w:rFonts w:ascii="Times New Roman" w:hAnsi="Times New Roman"/>
          <w:color w:val="000000"/>
          <w:sz w:val="20"/>
          <w:szCs w:val="20"/>
        </w:rPr>
        <w:t>. При этом появляется возможность уменьшения заглубления машинного отделения и строительства его с меньшим заложением, чем приемный резервуар. При этом он может возводиться опускным способом, а м</w:t>
      </w:r>
      <w:r w:rsidRPr="00C14CF6">
        <w:rPr>
          <w:rFonts w:ascii="Times New Roman" w:hAnsi="Times New Roman"/>
          <w:color w:val="000000"/>
          <w:sz w:val="20"/>
          <w:szCs w:val="20"/>
        </w:rPr>
        <w:t>а</w:t>
      </w:r>
      <w:r w:rsidRPr="00C14CF6">
        <w:rPr>
          <w:rFonts w:ascii="Times New Roman" w:hAnsi="Times New Roman"/>
          <w:color w:val="000000"/>
          <w:sz w:val="20"/>
          <w:szCs w:val="20"/>
        </w:rPr>
        <w:t>шинное отделение – открытым способом. Положение оси насоса и разницы отметок заложения резервуара и машинного отделения опр</w:t>
      </w:r>
      <w:r w:rsidRPr="00C14CF6">
        <w:rPr>
          <w:rFonts w:ascii="Times New Roman" w:hAnsi="Times New Roman"/>
          <w:color w:val="000000"/>
          <w:sz w:val="20"/>
          <w:szCs w:val="20"/>
        </w:rPr>
        <w:t>е</w:t>
      </w:r>
      <w:r w:rsidRPr="00C14CF6">
        <w:rPr>
          <w:rFonts w:ascii="Times New Roman" w:hAnsi="Times New Roman"/>
          <w:color w:val="000000"/>
          <w:sz w:val="20"/>
          <w:szCs w:val="20"/>
        </w:rPr>
        <w:t>деляют расчетом с учетом высоты всасывания насосов.</w:t>
      </w:r>
    </w:p>
    <w:p w:rsidR="005B6C16" w:rsidRPr="00C14CF6" w:rsidRDefault="005B6C16" w:rsidP="001C7B0F">
      <w:pPr>
        <w:pStyle w:val="af7"/>
        <w:widowControl w:val="0"/>
        <w:ind w:firstLine="284"/>
        <w:jc w:val="both"/>
        <w:rPr>
          <w:rFonts w:ascii="Times New Roman" w:hAnsi="Times New Roman"/>
          <w:sz w:val="20"/>
          <w:szCs w:val="20"/>
        </w:rPr>
      </w:pPr>
    </w:p>
    <w:p w:rsidR="003E31AC" w:rsidRPr="00C14CF6"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330" type="#_x0000_t202" style="position:absolute;left:0;text-align:left;margin-left:64.3pt;margin-top:253.65pt;width:14.5pt;height:14pt;z-index:251702784" strokecolor="white [3212]">
            <v:textbox inset=".3mm,.3mm,.3mm,.3mm">
              <w:txbxContent>
                <w:p w:rsidR="00B41AB3" w:rsidRPr="005362E3" w:rsidRDefault="00B41AB3">
                  <w:pPr>
                    <w:rPr>
                      <w:i/>
                      <w:sz w:val="16"/>
                      <w:szCs w:val="16"/>
                    </w:rPr>
                  </w:pPr>
                  <w:r>
                    <w:rPr>
                      <w:i/>
                      <w:sz w:val="16"/>
                      <w:szCs w:val="16"/>
                    </w:rPr>
                    <w:t>г</w:t>
                  </w:r>
                </w:p>
              </w:txbxContent>
            </v:textbox>
          </v:shape>
        </w:pict>
      </w:r>
      <w:r>
        <w:rPr>
          <w:rFonts w:ascii="Times New Roman" w:hAnsi="Times New Roman"/>
          <w:noProof/>
          <w:sz w:val="20"/>
          <w:szCs w:val="20"/>
          <w:lang w:eastAsia="ru-RU"/>
        </w:rPr>
        <w:pict>
          <v:shape id="_x0000_s1329" type="#_x0000_t202" style="position:absolute;left:0;text-align:left;margin-left:70.8pt;margin-top:117.65pt;width:8pt;height:10pt;z-index:251701760" strokecolor="white [3212]">
            <v:textbox inset=".3mm,.3mm,.3mm,.3mm">
              <w:txbxContent>
                <w:p w:rsidR="00B41AB3" w:rsidRPr="005362E3" w:rsidRDefault="00B41AB3">
                  <w:pPr>
                    <w:rPr>
                      <w:i/>
                      <w:sz w:val="16"/>
                      <w:szCs w:val="16"/>
                    </w:rPr>
                  </w:pPr>
                  <w:r>
                    <w:rPr>
                      <w:i/>
                      <w:sz w:val="16"/>
                      <w:szCs w:val="16"/>
                    </w:rPr>
                    <w:t>в</w:t>
                  </w:r>
                </w:p>
              </w:txbxContent>
            </v:textbox>
          </v:shape>
        </w:pict>
      </w:r>
      <w:r>
        <w:rPr>
          <w:rFonts w:ascii="Times New Roman" w:hAnsi="Times New Roman"/>
          <w:noProof/>
          <w:sz w:val="20"/>
          <w:szCs w:val="20"/>
          <w:lang w:eastAsia="ru-RU"/>
        </w:rPr>
        <w:pict>
          <v:shape id="_x0000_s1328" type="#_x0000_t202" style="position:absolute;left:0;text-align:left;margin-left:164.3pt;margin-top:.65pt;width:11pt;height:10pt;z-index:251700736" strokecolor="white [3212]">
            <v:textbox inset=".3mm,.3mm,.3mm,.3mm">
              <w:txbxContent>
                <w:p w:rsidR="00B41AB3" w:rsidRPr="005362E3" w:rsidRDefault="00B41AB3">
                  <w:pPr>
                    <w:rPr>
                      <w:i/>
                      <w:sz w:val="16"/>
                      <w:szCs w:val="16"/>
                    </w:rPr>
                  </w:pPr>
                  <w:r>
                    <w:rPr>
                      <w:i/>
                      <w:sz w:val="16"/>
                      <w:szCs w:val="16"/>
                    </w:rPr>
                    <w:t>б</w:t>
                  </w:r>
                </w:p>
              </w:txbxContent>
            </v:textbox>
          </v:shape>
        </w:pict>
      </w:r>
      <w:r>
        <w:rPr>
          <w:rFonts w:ascii="Times New Roman" w:hAnsi="Times New Roman"/>
          <w:noProof/>
          <w:sz w:val="20"/>
          <w:szCs w:val="20"/>
          <w:lang w:eastAsia="ru-RU"/>
        </w:rPr>
        <w:pict>
          <v:shape id="_x0000_s1327" type="#_x0000_t202" style="position:absolute;left:0;text-align:left;margin-left:63.8pt;margin-top:.65pt;width:11pt;height:10pt;z-index:251699712" strokecolor="white [3212]">
            <v:textbox inset=".3mm,.3mm,.3mm,.3mm">
              <w:txbxContent>
                <w:p w:rsidR="00B41AB3" w:rsidRPr="005362E3" w:rsidRDefault="00B41AB3">
                  <w:pPr>
                    <w:rPr>
                      <w:i/>
                      <w:sz w:val="16"/>
                      <w:szCs w:val="16"/>
                    </w:rPr>
                  </w:pPr>
                  <w:r>
                    <w:rPr>
                      <w:i/>
                      <w:sz w:val="16"/>
                      <w:szCs w:val="16"/>
                    </w:rPr>
                    <w:t>а</w:t>
                  </w:r>
                </w:p>
              </w:txbxContent>
            </v:textbox>
          </v:shape>
        </w:pict>
      </w:r>
      <w:r w:rsidR="00271080">
        <w:rPr>
          <w:rFonts w:ascii="Times New Roman" w:hAnsi="Times New Roman"/>
          <w:noProof/>
          <w:sz w:val="20"/>
          <w:szCs w:val="20"/>
          <w:lang w:eastAsia="ru-RU"/>
        </w:rPr>
        <w:drawing>
          <wp:inline distT="0" distB="0" distL="0" distR="0">
            <wp:extent cx="2501900" cy="4138721"/>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cstate="print">
                      <a:lum bright="-36000" contrast="66000"/>
                    </a:blip>
                    <a:srcRect l="6668" t="2464" r="10637"/>
                    <a:stretch>
                      <a:fillRect/>
                    </a:stretch>
                  </pic:blipFill>
                  <pic:spPr bwMode="auto">
                    <a:xfrm>
                      <a:off x="0" y="0"/>
                      <a:ext cx="2502868" cy="4140322"/>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jc w:val="center"/>
        <w:rPr>
          <w:rFonts w:ascii="Times New Roman" w:hAnsi="Times New Roman"/>
          <w:color w:val="000000"/>
          <w:sz w:val="20"/>
          <w:szCs w:val="20"/>
        </w:rPr>
      </w:pPr>
    </w:p>
    <w:p w:rsidR="003E31AC" w:rsidRPr="006E6325" w:rsidRDefault="003E31AC" w:rsidP="001C7B0F">
      <w:pPr>
        <w:pStyle w:val="af7"/>
        <w:widowControl w:val="0"/>
        <w:jc w:val="center"/>
        <w:rPr>
          <w:rFonts w:ascii="Times New Roman" w:hAnsi="Times New Roman"/>
          <w:color w:val="000000"/>
          <w:sz w:val="16"/>
          <w:szCs w:val="16"/>
        </w:rPr>
      </w:pPr>
      <w:r w:rsidRPr="006E6325">
        <w:rPr>
          <w:rFonts w:ascii="Times New Roman" w:hAnsi="Times New Roman"/>
          <w:color w:val="000000"/>
          <w:sz w:val="16"/>
          <w:szCs w:val="16"/>
        </w:rPr>
        <w:t>Рис.</w:t>
      </w:r>
      <w:r w:rsidR="005362E3">
        <w:rPr>
          <w:rFonts w:ascii="Times New Roman" w:hAnsi="Times New Roman"/>
          <w:color w:val="000000"/>
          <w:sz w:val="16"/>
          <w:szCs w:val="16"/>
        </w:rPr>
        <w:t> </w:t>
      </w:r>
      <w:r w:rsidRPr="006E6325">
        <w:rPr>
          <w:rFonts w:ascii="Times New Roman" w:hAnsi="Times New Roman"/>
          <w:color w:val="000000"/>
          <w:sz w:val="16"/>
          <w:szCs w:val="16"/>
        </w:rPr>
        <w:t>5.</w:t>
      </w:r>
      <w:r w:rsidR="009D5B06">
        <w:rPr>
          <w:rFonts w:ascii="Times New Roman" w:hAnsi="Times New Roman"/>
          <w:color w:val="000000"/>
          <w:sz w:val="16"/>
          <w:szCs w:val="16"/>
        </w:rPr>
        <w:t>1</w:t>
      </w:r>
      <w:r w:rsidR="005362E3">
        <w:rPr>
          <w:rFonts w:ascii="Times New Roman" w:hAnsi="Times New Roman"/>
          <w:color w:val="000000"/>
          <w:sz w:val="16"/>
          <w:szCs w:val="16"/>
        </w:rPr>
        <w:t>.</w:t>
      </w:r>
      <w:r w:rsidRPr="006E6325">
        <w:rPr>
          <w:rFonts w:ascii="Times New Roman" w:hAnsi="Times New Roman"/>
          <w:color w:val="000000"/>
          <w:sz w:val="16"/>
          <w:szCs w:val="16"/>
        </w:rPr>
        <w:t xml:space="preserve"> Схемы насосных станций:</w:t>
      </w:r>
    </w:p>
    <w:p w:rsidR="003E31AC" w:rsidRPr="006E6325" w:rsidRDefault="003E31AC" w:rsidP="001C7B0F">
      <w:pPr>
        <w:pStyle w:val="af7"/>
        <w:widowControl w:val="0"/>
        <w:jc w:val="center"/>
        <w:rPr>
          <w:rFonts w:ascii="Times New Roman" w:hAnsi="Times New Roman"/>
          <w:color w:val="000000"/>
          <w:sz w:val="16"/>
          <w:szCs w:val="16"/>
        </w:rPr>
      </w:pPr>
      <w:r w:rsidRPr="004D239F">
        <w:rPr>
          <w:rFonts w:ascii="Times New Roman" w:hAnsi="Times New Roman"/>
          <w:i/>
          <w:iCs/>
          <w:color w:val="000000"/>
          <w:sz w:val="16"/>
          <w:szCs w:val="16"/>
        </w:rPr>
        <w:t>а</w:t>
      </w:r>
      <w:r w:rsidRPr="004D239F">
        <w:rPr>
          <w:rFonts w:ascii="Times New Roman" w:hAnsi="Times New Roman"/>
          <w:iCs/>
          <w:color w:val="000000"/>
          <w:sz w:val="16"/>
          <w:szCs w:val="16"/>
        </w:rPr>
        <w:t xml:space="preserve">, </w:t>
      </w:r>
      <w:r w:rsidRPr="004D239F">
        <w:rPr>
          <w:rFonts w:ascii="Times New Roman" w:hAnsi="Times New Roman"/>
          <w:i/>
          <w:iCs/>
          <w:color w:val="000000"/>
          <w:sz w:val="16"/>
          <w:szCs w:val="16"/>
        </w:rPr>
        <w:t>б</w:t>
      </w:r>
      <w:r w:rsidRPr="006E6325">
        <w:rPr>
          <w:rFonts w:ascii="Times New Roman" w:hAnsi="Times New Roman"/>
          <w:iCs/>
          <w:color w:val="000000"/>
          <w:sz w:val="16"/>
          <w:szCs w:val="16"/>
        </w:rPr>
        <w:t xml:space="preserve"> –</w:t>
      </w:r>
      <w:r w:rsidR="004D239F">
        <w:rPr>
          <w:rFonts w:ascii="Times New Roman" w:hAnsi="Times New Roman"/>
          <w:iCs/>
          <w:color w:val="000000"/>
          <w:sz w:val="16"/>
          <w:szCs w:val="16"/>
        </w:rPr>
        <w:t xml:space="preserve"> </w:t>
      </w:r>
      <w:r w:rsidR="000C11C6">
        <w:rPr>
          <w:rFonts w:ascii="Times New Roman" w:hAnsi="Times New Roman"/>
          <w:color w:val="000000"/>
          <w:sz w:val="16"/>
          <w:szCs w:val="16"/>
        </w:rPr>
        <w:t>шахтного тип</w:t>
      </w:r>
      <w:r w:rsidRPr="006E6325">
        <w:rPr>
          <w:rFonts w:ascii="Times New Roman" w:hAnsi="Times New Roman"/>
          <w:color w:val="000000"/>
          <w:sz w:val="16"/>
          <w:szCs w:val="16"/>
        </w:rPr>
        <w:t>а соответственно с горизонтальными</w:t>
      </w:r>
    </w:p>
    <w:p w:rsidR="005362E3" w:rsidRDefault="003E31AC" w:rsidP="001C7B0F">
      <w:pPr>
        <w:pStyle w:val="af7"/>
        <w:widowControl w:val="0"/>
        <w:jc w:val="center"/>
        <w:rPr>
          <w:rFonts w:ascii="Times New Roman" w:hAnsi="Times New Roman"/>
          <w:color w:val="000000"/>
          <w:sz w:val="16"/>
          <w:szCs w:val="16"/>
        </w:rPr>
      </w:pPr>
      <w:r w:rsidRPr="006E6325">
        <w:rPr>
          <w:rFonts w:ascii="Times New Roman" w:hAnsi="Times New Roman"/>
          <w:color w:val="000000"/>
          <w:sz w:val="16"/>
          <w:szCs w:val="16"/>
        </w:rPr>
        <w:t xml:space="preserve">и вертикальными насосами; </w:t>
      </w:r>
      <w:r w:rsidRPr="004D239F">
        <w:rPr>
          <w:rFonts w:ascii="Times New Roman" w:hAnsi="Times New Roman"/>
          <w:i/>
          <w:iCs/>
          <w:color w:val="000000"/>
          <w:sz w:val="16"/>
          <w:szCs w:val="16"/>
        </w:rPr>
        <w:t>в</w:t>
      </w:r>
      <w:r w:rsidRPr="006E6325">
        <w:rPr>
          <w:rFonts w:ascii="Times New Roman" w:hAnsi="Times New Roman"/>
          <w:iCs/>
          <w:color w:val="000000"/>
          <w:sz w:val="16"/>
          <w:szCs w:val="16"/>
        </w:rPr>
        <w:t xml:space="preserve"> – </w:t>
      </w:r>
      <w:r w:rsidRPr="006E6325">
        <w:rPr>
          <w:rFonts w:ascii="Times New Roman" w:hAnsi="Times New Roman"/>
          <w:color w:val="000000"/>
          <w:sz w:val="16"/>
          <w:szCs w:val="16"/>
        </w:rPr>
        <w:t xml:space="preserve">с отдельно стоящим </w:t>
      </w:r>
    </w:p>
    <w:p w:rsidR="005362E3" w:rsidRDefault="003E31AC" w:rsidP="001C7B0F">
      <w:pPr>
        <w:pStyle w:val="af7"/>
        <w:widowControl w:val="0"/>
        <w:jc w:val="center"/>
        <w:rPr>
          <w:rFonts w:ascii="Times New Roman" w:hAnsi="Times New Roman"/>
          <w:color w:val="000000"/>
          <w:sz w:val="16"/>
          <w:szCs w:val="16"/>
        </w:rPr>
      </w:pPr>
      <w:r w:rsidRPr="006E6325">
        <w:rPr>
          <w:rFonts w:ascii="Times New Roman" w:hAnsi="Times New Roman"/>
          <w:color w:val="000000"/>
          <w:sz w:val="16"/>
          <w:szCs w:val="16"/>
        </w:rPr>
        <w:t>приемным</w:t>
      </w:r>
      <w:r w:rsidR="005362E3">
        <w:rPr>
          <w:rFonts w:ascii="Times New Roman" w:hAnsi="Times New Roman"/>
          <w:color w:val="000000"/>
          <w:sz w:val="16"/>
          <w:szCs w:val="16"/>
        </w:rPr>
        <w:t xml:space="preserve"> </w:t>
      </w:r>
      <w:r w:rsidRPr="006E6325">
        <w:rPr>
          <w:rFonts w:ascii="Times New Roman" w:hAnsi="Times New Roman"/>
          <w:color w:val="000000"/>
          <w:sz w:val="16"/>
          <w:szCs w:val="16"/>
        </w:rPr>
        <w:t xml:space="preserve">резервуаром; </w:t>
      </w:r>
      <w:r w:rsidRPr="004D239F">
        <w:rPr>
          <w:rFonts w:ascii="Times New Roman" w:hAnsi="Times New Roman"/>
          <w:i/>
          <w:color w:val="000000"/>
          <w:sz w:val="16"/>
          <w:szCs w:val="16"/>
        </w:rPr>
        <w:t>г</w:t>
      </w:r>
      <w:r w:rsidRPr="006E6325">
        <w:rPr>
          <w:rFonts w:ascii="Times New Roman" w:hAnsi="Times New Roman"/>
          <w:color w:val="000000"/>
          <w:sz w:val="16"/>
          <w:szCs w:val="16"/>
        </w:rPr>
        <w:t xml:space="preserve"> </w:t>
      </w:r>
      <w:r w:rsidRPr="006E6325">
        <w:rPr>
          <w:rFonts w:ascii="Times New Roman" w:hAnsi="Times New Roman"/>
          <w:iCs/>
          <w:color w:val="000000"/>
          <w:sz w:val="16"/>
          <w:szCs w:val="16"/>
        </w:rPr>
        <w:t>–</w:t>
      </w:r>
      <w:r w:rsidRPr="006E6325">
        <w:rPr>
          <w:rFonts w:ascii="Times New Roman" w:hAnsi="Times New Roman"/>
          <w:color w:val="000000"/>
          <w:sz w:val="16"/>
          <w:szCs w:val="16"/>
        </w:rPr>
        <w:t xml:space="preserve"> прямоугольная в плане; </w:t>
      </w:r>
    </w:p>
    <w:p w:rsidR="005362E3" w:rsidRDefault="003E31AC" w:rsidP="001C7B0F">
      <w:pPr>
        <w:pStyle w:val="af7"/>
        <w:widowControl w:val="0"/>
        <w:jc w:val="center"/>
        <w:rPr>
          <w:rFonts w:ascii="Times New Roman" w:hAnsi="Times New Roman"/>
          <w:color w:val="000000"/>
          <w:sz w:val="16"/>
          <w:szCs w:val="16"/>
        </w:rPr>
      </w:pPr>
      <w:r w:rsidRPr="004D239F">
        <w:rPr>
          <w:rFonts w:ascii="Times New Roman" w:hAnsi="Times New Roman"/>
          <w:i/>
          <w:color w:val="000000"/>
          <w:sz w:val="16"/>
          <w:szCs w:val="16"/>
        </w:rPr>
        <w:t>1</w:t>
      </w:r>
      <w:r w:rsidRPr="006E6325">
        <w:rPr>
          <w:rFonts w:ascii="Times New Roman" w:hAnsi="Times New Roman"/>
          <w:color w:val="000000"/>
          <w:sz w:val="16"/>
          <w:szCs w:val="16"/>
        </w:rPr>
        <w:t xml:space="preserve"> </w:t>
      </w:r>
      <w:r w:rsidRPr="006E6325">
        <w:rPr>
          <w:rFonts w:ascii="Times New Roman" w:hAnsi="Times New Roman"/>
          <w:iCs/>
          <w:color w:val="000000"/>
          <w:sz w:val="16"/>
          <w:szCs w:val="16"/>
        </w:rPr>
        <w:t>–</w:t>
      </w:r>
      <w:r w:rsidRPr="006E6325">
        <w:rPr>
          <w:rFonts w:ascii="Times New Roman" w:hAnsi="Times New Roman"/>
          <w:color w:val="000000"/>
          <w:sz w:val="16"/>
          <w:szCs w:val="16"/>
        </w:rPr>
        <w:t xml:space="preserve"> решетка;</w:t>
      </w:r>
      <w:r w:rsidR="005362E3">
        <w:rPr>
          <w:rFonts w:ascii="Times New Roman" w:hAnsi="Times New Roman"/>
          <w:color w:val="000000"/>
          <w:sz w:val="16"/>
          <w:szCs w:val="16"/>
        </w:rPr>
        <w:t xml:space="preserve"> </w:t>
      </w:r>
      <w:r w:rsidRPr="004D239F">
        <w:rPr>
          <w:rFonts w:ascii="Times New Roman" w:hAnsi="Times New Roman"/>
          <w:i/>
          <w:iCs/>
          <w:color w:val="000000"/>
          <w:sz w:val="16"/>
          <w:szCs w:val="16"/>
        </w:rPr>
        <w:t>2</w:t>
      </w:r>
      <w:r w:rsidRPr="006E6325">
        <w:rPr>
          <w:rFonts w:ascii="Times New Roman" w:hAnsi="Times New Roman"/>
          <w:iCs/>
          <w:color w:val="000000"/>
          <w:sz w:val="16"/>
          <w:szCs w:val="16"/>
        </w:rPr>
        <w:t xml:space="preserve"> –</w:t>
      </w:r>
      <w:r w:rsidR="005362E3">
        <w:rPr>
          <w:rFonts w:ascii="Times New Roman" w:hAnsi="Times New Roman"/>
          <w:iCs/>
          <w:color w:val="000000"/>
          <w:sz w:val="16"/>
          <w:szCs w:val="16"/>
        </w:rPr>
        <w:t xml:space="preserve"> </w:t>
      </w:r>
      <w:r w:rsidRPr="006E6325">
        <w:rPr>
          <w:rFonts w:ascii="Times New Roman" w:hAnsi="Times New Roman"/>
          <w:color w:val="000000"/>
          <w:sz w:val="16"/>
          <w:szCs w:val="16"/>
        </w:rPr>
        <w:t xml:space="preserve">электродвигатель; </w:t>
      </w:r>
      <w:r w:rsidRPr="004D239F">
        <w:rPr>
          <w:rFonts w:ascii="Times New Roman" w:hAnsi="Times New Roman"/>
          <w:i/>
          <w:color w:val="000000"/>
          <w:sz w:val="16"/>
          <w:szCs w:val="16"/>
        </w:rPr>
        <w:t>3</w:t>
      </w:r>
      <w:r w:rsidRPr="006E6325">
        <w:rPr>
          <w:rFonts w:ascii="Times New Roman" w:hAnsi="Times New Roman"/>
          <w:color w:val="000000"/>
          <w:sz w:val="16"/>
          <w:szCs w:val="16"/>
        </w:rPr>
        <w:t xml:space="preserve"> </w:t>
      </w:r>
      <w:r w:rsidRPr="006E6325">
        <w:rPr>
          <w:rFonts w:ascii="Times New Roman" w:hAnsi="Times New Roman"/>
          <w:iCs/>
          <w:color w:val="000000"/>
          <w:sz w:val="16"/>
          <w:szCs w:val="16"/>
        </w:rPr>
        <w:t>–</w:t>
      </w:r>
      <w:r w:rsidRPr="006E6325">
        <w:rPr>
          <w:rFonts w:ascii="Times New Roman" w:hAnsi="Times New Roman"/>
          <w:color w:val="000000"/>
          <w:sz w:val="16"/>
          <w:szCs w:val="16"/>
        </w:rPr>
        <w:t xml:space="preserve"> напорный </w:t>
      </w:r>
    </w:p>
    <w:p w:rsidR="004D239F" w:rsidRDefault="003E31AC" w:rsidP="001C7B0F">
      <w:pPr>
        <w:pStyle w:val="af7"/>
        <w:widowControl w:val="0"/>
        <w:jc w:val="center"/>
        <w:rPr>
          <w:rFonts w:ascii="Times New Roman" w:hAnsi="Times New Roman"/>
          <w:color w:val="000000"/>
          <w:sz w:val="16"/>
          <w:szCs w:val="16"/>
        </w:rPr>
      </w:pPr>
      <w:r w:rsidRPr="006E6325">
        <w:rPr>
          <w:rFonts w:ascii="Times New Roman" w:hAnsi="Times New Roman"/>
          <w:color w:val="000000"/>
          <w:sz w:val="16"/>
          <w:szCs w:val="16"/>
        </w:rPr>
        <w:t xml:space="preserve">трубопровод; </w:t>
      </w:r>
      <w:r w:rsidRPr="004D239F">
        <w:rPr>
          <w:rFonts w:ascii="Times New Roman" w:hAnsi="Times New Roman"/>
          <w:i/>
          <w:iCs/>
          <w:color w:val="000000"/>
          <w:sz w:val="16"/>
          <w:szCs w:val="16"/>
        </w:rPr>
        <w:t>4</w:t>
      </w:r>
      <w:r w:rsidR="004D239F">
        <w:rPr>
          <w:rFonts w:ascii="Times New Roman" w:hAnsi="Times New Roman"/>
          <w:iCs/>
          <w:color w:val="000000"/>
          <w:sz w:val="16"/>
          <w:szCs w:val="16"/>
        </w:rPr>
        <w:t xml:space="preserve"> </w:t>
      </w:r>
      <w:r w:rsidRPr="006E6325">
        <w:rPr>
          <w:rFonts w:ascii="Times New Roman" w:hAnsi="Times New Roman"/>
          <w:iCs/>
          <w:color w:val="000000"/>
          <w:sz w:val="16"/>
          <w:szCs w:val="16"/>
        </w:rPr>
        <w:t>–</w:t>
      </w:r>
      <w:r w:rsidR="004D239F">
        <w:rPr>
          <w:rFonts w:ascii="Times New Roman" w:hAnsi="Times New Roman"/>
          <w:iCs/>
          <w:color w:val="000000"/>
          <w:sz w:val="16"/>
          <w:szCs w:val="16"/>
        </w:rPr>
        <w:t xml:space="preserve"> </w:t>
      </w:r>
      <w:r w:rsidRPr="006E6325">
        <w:rPr>
          <w:rFonts w:ascii="Times New Roman" w:hAnsi="Times New Roman"/>
          <w:color w:val="000000"/>
          <w:sz w:val="16"/>
          <w:szCs w:val="16"/>
        </w:rPr>
        <w:t>насос;</w:t>
      </w:r>
      <w:r w:rsidR="005362E3">
        <w:rPr>
          <w:rFonts w:ascii="Times New Roman" w:hAnsi="Times New Roman"/>
          <w:color w:val="000000"/>
          <w:sz w:val="16"/>
          <w:szCs w:val="16"/>
        </w:rPr>
        <w:t xml:space="preserve"> </w:t>
      </w:r>
      <w:r w:rsidRPr="004D239F">
        <w:rPr>
          <w:rFonts w:ascii="Times New Roman" w:hAnsi="Times New Roman"/>
          <w:i/>
          <w:color w:val="000000"/>
          <w:sz w:val="16"/>
          <w:szCs w:val="16"/>
        </w:rPr>
        <w:t>5</w:t>
      </w:r>
      <w:r w:rsidRPr="006E6325">
        <w:rPr>
          <w:rFonts w:ascii="Times New Roman" w:hAnsi="Times New Roman"/>
          <w:color w:val="000000"/>
          <w:sz w:val="16"/>
          <w:szCs w:val="16"/>
        </w:rPr>
        <w:t xml:space="preserve"> </w:t>
      </w:r>
      <w:r w:rsidRPr="006E6325">
        <w:rPr>
          <w:rFonts w:ascii="Times New Roman" w:hAnsi="Times New Roman"/>
          <w:iCs/>
          <w:color w:val="000000"/>
          <w:sz w:val="16"/>
          <w:szCs w:val="16"/>
        </w:rPr>
        <w:t>–</w:t>
      </w:r>
      <w:r w:rsidRPr="006E6325">
        <w:rPr>
          <w:rFonts w:ascii="Times New Roman" w:hAnsi="Times New Roman"/>
          <w:color w:val="000000"/>
          <w:sz w:val="16"/>
          <w:szCs w:val="16"/>
        </w:rPr>
        <w:t xml:space="preserve"> всасывающий трубопровод</w:t>
      </w:r>
    </w:p>
    <w:p w:rsidR="005362E3" w:rsidRDefault="005362E3" w:rsidP="001C7B0F">
      <w:pPr>
        <w:pStyle w:val="af7"/>
        <w:widowControl w:val="0"/>
        <w:ind w:firstLine="284"/>
        <w:jc w:val="both"/>
        <w:rPr>
          <w:rFonts w:ascii="Times New Roman" w:hAnsi="Times New Roman"/>
          <w:color w:val="000000"/>
          <w:sz w:val="20"/>
          <w:szCs w:val="20"/>
        </w:rPr>
      </w:pPr>
    </w:p>
    <w:p w:rsidR="00EE1183" w:rsidRPr="00C14CF6" w:rsidRDefault="00EE1183"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Значительно упрощается схема и конструкция насосной станции, если она имеет небольшую глубину и возводится в сухих легких гру</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тах. Она может иметь прямоугольную форму, а резервуар совмещаться </w:t>
      </w:r>
      <w:r w:rsidRPr="00C14CF6">
        <w:rPr>
          <w:rFonts w:ascii="Times New Roman" w:hAnsi="Times New Roman"/>
          <w:color w:val="000000"/>
          <w:sz w:val="20"/>
          <w:szCs w:val="20"/>
        </w:rPr>
        <w:lastRenderedPageBreak/>
        <w:t>с машинным отделением (рис.</w:t>
      </w:r>
      <w:r w:rsidR="005362E3">
        <w:rPr>
          <w:rFonts w:ascii="Times New Roman" w:hAnsi="Times New Roman"/>
          <w:color w:val="000000"/>
          <w:sz w:val="20"/>
          <w:szCs w:val="20"/>
        </w:rPr>
        <w:t> </w:t>
      </w:r>
      <w:r w:rsidRPr="00C14CF6">
        <w:rPr>
          <w:rFonts w:ascii="Times New Roman" w:hAnsi="Times New Roman"/>
          <w:color w:val="000000"/>
          <w:sz w:val="20"/>
          <w:szCs w:val="20"/>
        </w:rPr>
        <w:t>5.</w:t>
      </w:r>
      <w:r>
        <w:rPr>
          <w:rFonts w:ascii="Times New Roman" w:hAnsi="Times New Roman"/>
          <w:color w:val="000000"/>
          <w:sz w:val="20"/>
          <w:szCs w:val="20"/>
        </w:rPr>
        <w:t>1</w:t>
      </w:r>
      <w:r w:rsidRPr="00C14CF6">
        <w:rPr>
          <w:rFonts w:ascii="Times New Roman" w:hAnsi="Times New Roman"/>
          <w:color w:val="000000"/>
          <w:sz w:val="20"/>
          <w:szCs w:val="20"/>
        </w:rPr>
        <w:t xml:space="preserve">, </w:t>
      </w:r>
      <w:r w:rsidRPr="00075821">
        <w:rPr>
          <w:rFonts w:ascii="Times New Roman" w:hAnsi="Times New Roman"/>
          <w:i/>
          <w:color w:val="000000"/>
          <w:sz w:val="20"/>
          <w:szCs w:val="20"/>
        </w:rPr>
        <w:t>г</w:t>
      </w:r>
      <w:r w:rsidRPr="00C14CF6">
        <w:rPr>
          <w:rFonts w:ascii="Times New Roman" w:hAnsi="Times New Roman"/>
          <w:color w:val="000000"/>
          <w:sz w:val="20"/>
          <w:szCs w:val="20"/>
        </w:rPr>
        <w:t>). В скальных грунтах насосная станция может быть выполнена по схеме, представленной на рис.</w:t>
      </w:r>
      <w:r w:rsidR="005362E3">
        <w:rPr>
          <w:rFonts w:ascii="Times New Roman" w:hAnsi="Times New Roman"/>
          <w:color w:val="000000"/>
          <w:sz w:val="20"/>
          <w:szCs w:val="20"/>
        </w:rPr>
        <w:t> </w:t>
      </w:r>
      <w:r w:rsidRPr="00C14CF6">
        <w:rPr>
          <w:rFonts w:ascii="Times New Roman" w:hAnsi="Times New Roman"/>
          <w:color w:val="000000"/>
          <w:sz w:val="20"/>
          <w:szCs w:val="20"/>
        </w:rPr>
        <w:t xml:space="preserve">5.1, </w:t>
      </w:r>
      <w:r w:rsidRPr="00075821">
        <w:rPr>
          <w:rFonts w:ascii="Times New Roman" w:hAnsi="Times New Roman"/>
          <w:i/>
          <w:color w:val="000000"/>
          <w:sz w:val="20"/>
          <w:szCs w:val="20"/>
        </w:rPr>
        <w:t>г</w:t>
      </w:r>
      <w:r w:rsidRPr="00C14CF6">
        <w:rPr>
          <w:rFonts w:ascii="Times New Roman" w:hAnsi="Times New Roman"/>
          <w:color w:val="000000"/>
          <w:sz w:val="20"/>
          <w:szCs w:val="20"/>
        </w:rPr>
        <w:t>, а основание – с уступом (машинное отделение с меньшим заложен</w:t>
      </w:r>
      <w:r w:rsidRPr="00C14CF6">
        <w:rPr>
          <w:rFonts w:ascii="Times New Roman" w:hAnsi="Times New Roman"/>
          <w:color w:val="000000"/>
          <w:sz w:val="20"/>
          <w:szCs w:val="20"/>
        </w:rPr>
        <w:t>и</w:t>
      </w:r>
      <w:r w:rsidRPr="00C14CF6">
        <w:rPr>
          <w:rFonts w:ascii="Times New Roman" w:hAnsi="Times New Roman"/>
          <w:color w:val="000000"/>
          <w:sz w:val="20"/>
          <w:szCs w:val="20"/>
        </w:rPr>
        <w:t>ем, чем резервуар).</w:t>
      </w:r>
    </w:p>
    <w:p w:rsidR="006E6325" w:rsidRPr="00C14CF6" w:rsidRDefault="006E632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Многообразие условий проектирования обусловливает применение разнообразных схем и конструкций насосных станций. Рассмотренн</w:t>
      </w:r>
      <w:r w:rsidRPr="00C14CF6">
        <w:rPr>
          <w:rFonts w:ascii="Times New Roman" w:hAnsi="Times New Roman"/>
          <w:color w:val="000000"/>
          <w:sz w:val="20"/>
          <w:szCs w:val="20"/>
        </w:rPr>
        <w:t>ы</w:t>
      </w:r>
      <w:r w:rsidRPr="00C14CF6">
        <w:rPr>
          <w:rFonts w:ascii="Times New Roman" w:hAnsi="Times New Roman"/>
          <w:color w:val="000000"/>
          <w:sz w:val="20"/>
          <w:szCs w:val="20"/>
        </w:rPr>
        <w:t>ми выше схемами станций не исчерпываются возможные их варианты. В зависимости от условий проектирования могут быть применены ра</w:t>
      </w:r>
      <w:r w:rsidRPr="00C14CF6">
        <w:rPr>
          <w:rFonts w:ascii="Times New Roman" w:hAnsi="Times New Roman"/>
          <w:color w:val="000000"/>
          <w:sz w:val="20"/>
          <w:szCs w:val="20"/>
        </w:rPr>
        <w:t>з</w:t>
      </w:r>
      <w:r w:rsidRPr="00C14CF6">
        <w:rPr>
          <w:rFonts w:ascii="Times New Roman" w:hAnsi="Times New Roman"/>
          <w:color w:val="000000"/>
          <w:sz w:val="20"/>
          <w:szCs w:val="20"/>
        </w:rPr>
        <w:t>личные комбинации из описанных выше схем.</w:t>
      </w:r>
    </w:p>
    <w:p w:rsidR="006E6325" w:rsidRPr="00C14CF6" w:rsidRDefault="006E632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агрегаты и другое оборудование следует размещать т</w:t>
      </w:r>
      <w:r w:rsidRPr="00C14CF6">
        <w:rPr>
          <w:rFonts w:ascii="Times New Roman" w:hAnsi="Times New Roman"/>
          <w:color w:val="000000"/>
          <w:sz w:val="20"/>
          <w:szCs w:val="20"/>
        </w:rPr>
        <w:t>а</w:t>
      </w:r>
      <w:r w:rsidRPr="00C14CF6">
        <w:rPr>
          <w:rFonts w:ascii="Times New Roman" w:hAnsi="Times New Roman"/>
          <w:color w:val="000000"/>
          <w:sz w:val="20"/>
          <w:szCs w:val="20"/>
        </w:rPr>
        <w:t>ким образом, чтобы к ним был удобный подход для обслуживания. Целесообразна схема расположения насосных агрегатов в один ряд и с установкой их перпендикулярно стене, отделяющей машинный зал от приемного резервуара.</w:t>
      </w:r>
    </w:p>
    <w:p w:rsidR="006E6325" w:rsidRPr="00C14CF6" w:rsidRDefault="006E632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Размер насосных станций следует определять, исходя из габаритов оборудования и величины проходов между ним, а также состава всп</w:t>
      </w:r>
      <w:r w:rsidRPr="00C14CF6">
        <w:rPr>
          <w:rFonts w:ascii="Times New Roman" w:hAnsi="Times New Roman"/>
          <w:color w:val="000000"/>
          <w:sz w:val="20"/>
          <w:szCs w:val="20"/>
        </w:rPr>
        <w:t>о</w:t>
      </w:r>
      <w:r w:rsidRPr="00C14CF6">
        <w:rPr>
          <w:rFonts w:ascii="Times New Roman" w:hAnsi="Times New Roman"/>
          <w:color w:val="000000"/>
          <w:sz w:val="20"/>
          <w:szCs w:val="20"/>
        </w:rPr>
        <w:t>могательных и бытовых помещений в соответствии с рекомендациями ТКП</w:t>
      </w:r>
      <w:r w:rsidR="00075821">
        <w:rPr>
          <w:rFonts w:ascii="Times New Roman" w:hAnsi="Times New Roman"/>
          <w:color w:val="000000"/>
          <w:sz w:val="20"/>
          <w:szCs w:val="20"/>
        </w:rPr>
        <w:t>.</w:t>
      </w:r>
    </w:p>
    <w:p w:rsidR="006E6325" w:rsidRPr="00C14CF6" w:rsidRDefault="006E6325"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Подземная часть насосных станций выполняется из бетона или ж</w:t>
      </w:r>
      <w:r w:rsidRPr="00C14CF6">
        <w:rPr>
          <w:rFonts w:ascii="Times New Roman" w:hAnsi="Times New Roman"/>
          <w:color w:val="000000"/>
          <w:sz w:val="20"/>
          <w:szCs w:val="20"/>
        </w:rPr>
        <w:t>е</w:t>
      </w:r>
      <w:r w:rsidRPr="00C14CF6">
        <w:rPr>
          <w:rFonts w:ascii="Times New Roman" w:hAnsi="Times New Roman"/>
          <w:color w:val="000000"/>
          <w:sz w:val="20"/>
          <w:szCs w:val="20"/>
        </w:rPr>
        <w:t>лезобетона, а наземная – из кирпича. Для перекачки различных расх</w:t>
      </w:r>
      <w:r w:rsidRPr="00C14CF6">
        <w:rPr>
          <w:rFonts w:ascii="Times New Roman" w:hAnsi="Times New Roman"/>
          <w:color w:val="000000"/>
          <w:sz w:val="20"/>
          <w:szCs w:val="20"/>
        </w:rPr>
        <w:t>о</w:t>
      </w:r>
      <w:r w:rsidRPr="00C14CF6">
        <w:rPr>
          <w:rFonts w:ascii="Times New Roman" w:hAnsi="Times New Roman"/>
          <w:color w:val="000000"/>
          <w:sz w:val="20"/>
          <w:szCs w:val="20"/>
        </w:rPr>
        <w:t>дов разработаны типовые проекты насосных станций с различным з</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глублением подводящих трубопроводов. </w:t>
      </w:r>
    </w:p>
    <w:p w:rsidR="006E6325" w:rsidRDefault="006E6325" w:rsidP="001C7B0F">
      <w:pPr>
        <w:pStyle w:val="af7"/>
        <w:widowControl w:val="0"/>
        <w:ind w:firstLine="284"/>
        <w:jc w:val="center"/>
        <w:rPr>
          <w:rFonts w:ascii="Times New Roman" w:hAnsi="Times New Roman"/>
          <w:sz w:val="20"/>
          <w:szCs w:val="20"/>
        </w:rPr>
      </w:pPr>
    </w:p>
    <w:p w:rsidR="003E31AC" w:rsidRPr="00C14CF6" w:rsidRDefault="003E31AC" w:rsidP="001C7B0F">
      <w:pPr>
        <w:pStyle w:val="af7"/>
        <w:widowControl w:val="0"/>
        <w:jc w:val="center"/>
        <w:rPr>
          <w:rFonts w:ascii="Times New Roman" w:hAnsi="Times New Roman"/>
          <w:b/>
          <w:caps/>
          <w:sz w:val="20"/>
          <w:szCs w:val="20"/>
        </w:rPr>
      </w:pPr>
      <w:r w:rsidRPr="00C14CF6">
        <w:rPr>
          <w:rFonts w:ascii="Times New Roman" w:hAnsi="Times New Roman"/>
          <w:b/>
          <w:caps/>
          <w:sz w:val="20"/>
          <w:szCs w:val="20"/>
        </w:rPr>
        <w:t xml:space="preserve">5.2. </w:t>
      </w:r>
      <w:r w:rsidRPr="00C14CF6">
        <w:rPr>
          <w:rFonts w:ascii="Times New Roman" w:hAnsi="Times New Roman"/>
          <w:b/>
          <w:sz w:val="20"/>
          <w:szCs w:val="20"/>
        </w:rPr>
        <w:t>Расчет и проектирование насосных станций</w:t>
      </w:r>
    </w:p>
    <w:p w:rsidR="003E31AC" w:rsidRPr="00C14CF6" w:rsidRDefault="003E31AC" w:rsidP="001C7B0F">
      <w:pPr>
        <w:pStyle w:val="af7"/>
        <w:widowControl w:val="0"/>
        <w:ind w:firstLine="284"/>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5362E3">
        <w:rPr>
          <w:rFonts w:ascii="Times New Roman" w:hAnsi="Times New Roman"/>
          <w:bCs/>
          <w:i/>
          <w:color w:val="000000"/>
          <w:sz w:val="20"/>
          <w:szCs w:val="20"/>
        </w:rPr>
        <w:t>Расположение насосных станций</w:t>
      </w:r>
      <w:r w:rsidRPr="00C14CF6">
        <w:rPr>
          <w:rFonts w:ascii="Times New Roman" w:hAnsi="Times New Roman"/>
          <w:bCs/>
          <w:color w:val="000000"/>
          <w:sz w:val="20"/>
          <w:szCs w:val="20"/>
        </w:rPr>
        <w:t xml:space="preserve">. </w:t>
      </w:r>
      <w:r w:rsidRPr="00C14CF6">
        <w:rPr>
          <w:rFonts w:ascii="Times New Roman" w:hAnsi="Times New Roman"/>
          <w:color w:val="000000"/>
          <w:sz w:val="20"/>
          <w:szCs w:val="20"/>
        </w:rPr>
        <w:t>Отвести воду к очистным с</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оружениям и обеспечить </w:t>
      </w:r>
      <w:r w:rsidR="005362E3">
        <w:rPr>
          <w:rFonts w:ascii="Times New Roman" w:hAnsi="Times New Roman"/>
          <w:color w:val="000000"/>
          <w:sz w:val="20"/>
          <w:szCs w:val="20"/>
        </w:rPr>
        <w:t>е</w:t>
      </w:r>
      <w:r w:rsidRPr="00C14CF6">
        <w:rPr>
          <w:rFonts w:ascii="Times New Roman" w:hAnsi="Times New Roman"/>
          <w:color w:val="000000"/>
          <w:sz w:val="20"/>
          <w:szCs w:val="20"/>
        </w:rPr>
        <w:t>е подачу на требуемую высоту или выпуск в водоем самотечными трубопроводами уда</w:t>
      </w:r>
      <w:r w:rsidR="005362E3">
        <w:rPr>
          <w:rFonts w:ascii="Times New Roman" w:hAnsi="Times New Roman"/>
          <w:color w:val="000000"/>
          <w:sz w:val="20"/>
          <w:szCs w:val="20"/>
        </w:rPr>
        <w:t>е</w:t>
      </w:r>
      <w:r w:rsidRPr="00C14CF6">
        <w:rPr>
          <w:rFonts w:ascii="Times New Roman" w:hAnsi="Times New Roman"/>
          <w:color w:val="000000"/>
          <w:sz w:val="20"/>
          <w:szCs w:val="20"/>
        </w:rPr>
        <w:t>тся сравнительно редко. Для этого возникает необходимость в перекачке сточных вод насо</w:t>
      </w:r>
      <w:r w:rsidRPr="00C14CF6">
        <w:rPr>
          <w:rFonts w:ascii="Times New Roman" w:hAnsi="Times New Roman"/>
          <w:color w:val="000000"/>
          <w:sz w:val="20"/>
          <w:szCs w:val="20"/>
        </w:rPr>
        <w:t>с</w:t>
      </w:r>
      <w:r w:rsidRPr="00C14CF6">
        <w:rPr>
          <w:rFonts w:ascii="Times New Roman" w:hAnsi="Times New Roman"/>
          <w:color w:val="000000"/>
          <w:sz w:val="20"/>
          <w:szCs w:val="20"/>
        </w:rPr>
        <w:t>ными станциями, которые по напорным трубопроводам транспорт</w:t>
      </w:r>
      <w:r w:rsidRPr="00C14CF6">
        <w:rPr>
          <w:rFonts w:ascii="Times New Roman" w:hAnsi="Times New Roman"/>
          <w:color w:val="000000"/>
          <w:sz w:val="20"/>
          <w:szCs w:val="20"/>
        </w:rPr>
        <w:t>и</w:t>
      </w:r>
      <w:r w:rsidRPr="00C14CF6">
        <w:rPr>
          <w:rFonts w:ascii="Times New Roman" w:hAnsi="Times New Roman"/>
          <w:color w:val="000000"/>
          <w:sz w:val="20"/>
          <w:szCs w:val="20"/>
        </w:rPr>
        <w:t>руют воду в заданные места и на требуемые высоты. Число насосных станций, места их расположения и параметры работы устанавливаются при разработке схем водоотведения, выполнении гидравлического расчета трубопроводов и построении их продольных профилей.</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Определенные конкретные условия проектирования обычно допу</w:t>
      </w:r>
      <w:r w:rsidRPr="00C14CF6">
        <w:rPr>
          <w:rFonts w:ascii="Times New Roman" w:hAnsi="Times New Roman"/>
          <w:color w:val="000000"/>
          <w:sz w:val="20"/>
          <w:szCs w:val="20"/>
        </w:rPr>
        <w:t>с</w:t>
      </w:r>
      <w:r w:rsidRPr="00C14CF6">
        <w:rPr>
          <w:rFonts w:ascii="Times New Roman" w:hAnsi="Times New Roman"/>
          <w:color w:val="000000"/>
          <w:sz w:val="20"/>
          <w:szCs w:val="20"/>
        </w:rPr>
        <w:t>кают многообразие решений схем водоотведения, удовлетворяющих техническим и санитарным требованиям. Возможны решения с разным числом насосных станций и различным расположением их в схеме в</w:t>
      </w:r>
      <w:r w:rsidRPr="00C14CF6">
        <w:rPr>
          <w:rFonts w:ascii="Times New Roman" w:hAnsi="Times New Roman"/>
          <w:color w:val="000000"/>
          <w:sz w:val="20"/>
          <w:szCs w:val="20"/>
        </w:rPr>
        <w:t>о</w:t>
      </w:r>
      <w:r w:rsidRPr="00C14CF6">
        <w:rPr>
          <w:rFonts w:ascii="Times New Roman" w:hAnsi="Times New Roman"/>
          <w:color w:val="000000"/>
          <w:sz w:val="20"/>
          <w:szCs w:val="20"/>
        </w:rPr>
        <w:t>доотведения, однако эти решения не будут однозначны в экономич</w:t>
      </w:r>
      <w:r w:rsidRPr="00C14CF6">
        <w:rPr>
          <w:rFonts w:ascii="Times New Roman" w:hAnsi="Times New Roman"/>
          <w:color w:val="000000"/>
          <w:sz w:val="20"/>
          <w:szCs w:val="20"/>
        </w:rPr>
        <w:t>е</w:t>
      </w:r>
      <w:r w:rsidRPr="00C14CF6">
        <w:rPr>
          <w:rFonts w:ascii="Times New Roman" w:hAnsi="Times New Roman"/>
          <w:color w:val="000000"/>
          <w:sz w:val="20"/>
          <w:szCs w:val="20"/>
        </w:rPr>
        <w:lastRenderedPageBreak/>
        <w:t>ском отношении. Выбор числа и мест расположения насосных станций производят одновременно с выбором схем водоотведения и на основ</w:t>
      </w:r>
      <w:r w:rsidRPr="00C14CF6">
        <w:rPr>
          <w:rFonts w:ascii="Times New Roman" w:hAnsi="Times New Roman"/>
          <w:color w:val="000000"/>
          <w:sz w:val="20"/>
          <w:szCs w:val="20"/>
        </w:rPr>
        <w:t>а</w:t>
      </w:r>
      <w:r w:rsidRPr="00C14CF6">
        <w:rPr>
          <w:rFonts w:ascii="Times New Roman" w:hAnsi="Times New Roman"/>
          <w:color w:val="000000"/>
          <w:sz w:val="20"/>
          <w:szCs w:val="20"/>
        </w:rPr>
        <w:t>нии экономического сравнения нескольких вариантов схем. Эконом</w:t>
      </w:r>
      <w:r w:rsidRPr="00C14CF6">
        <w:rPr>
          <w:rFonts w:ascii="Times New Roman" w:hAnsi="Times New Roman"/>
          <w:color w:val="000000"/>
          <w:sz w:val="20"/>
          <w:szCs w:val="20"/>
        </w:rPr>
        <w:t>и</w:t>
      </w:r>
      <w:r w:rsidRPr="00C14CF6">
        <w:rPr>
          <w:rFonts w:ascii="Times New Roman" w:hAnsi="Times New Roman"/>
          <w:color w:val="000000"/>
          <w:sz w:val="20"/>
          <w:szCs w:val="20"/>
        </w:rPr>
        <w:t>ческое сравнение вариантов производят по приведенным затратам на стадии выполнения технического проекта.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Эти схемы разрабатывают на основании подробного анализа усл</w:t>
      </w:r>
      <w:r w:rsidRPr="00C14CF6">
        <w:rPr>
          <w:rFonts w:ascii="Times New Roman" w:hAnsi="Times New Roman"/>
          <w:color w:val="000000"/>
          <w:sz w:val="20"/>
          <w:szCs w:val="20"/>
        </w:rPr>
        <w:t>о</w:t>
      </w:r>
      <w:r w:rsidRPr="00C14CF6">
        <w:rPr>
          <w:rFonts w:ascii="Times New Roman" w:hAnsi="Times New Roman"/>
          <w:color w:val="000000"/>
          <w:sz w:val="20"/>
          <w:szCs w:val="20"/>
        </w:rPr>
        <w:t>вий проектирования. Хотя расчет сети на этом этапе проектирования еще не возможен, разработка должна производиться с учетом экон</w:t>
      </w:r>
      <w:r w:rsidRPr="00C14CF6">
        <w:rPr>
          <w:rFonts w:ascii="Times New Roman" w:hAnsi="Times New Roman"/>
          <w:color w:val="000000"/>
          <w:sz w:val="20"/>
          <w:szCs w:val="20"/>
        </w:rPr>
        <w:t>о</w:t>
      </w:r>
      <w:r w:rsidRPr="00C14CF6">
        <w:rPr>
          <w:rFonts w:ascii="Times New Roman" w:hAnsi="Times New Roman"/>
          <w:color w:val="000000"/>
          <w:sz w:val="20"/>
          <w:szCs w:val="20"/>
        </w:rPr>
        <w:t>мических, экологических и санитарно-технических требований. Пре</w:t>
      </w:r>
      <w:r w:rsidRPr="00C14CF6">
        <w:rPr>
          <w:rFonts w:ascii="Times New Roman" w:hAnsi="Times New Roman"/>
          <w:color w:val="000000"/>
          <w:sz w:val="20"/>
          <w:szCs w:val="20"/>
        </w:rPr>
        <w:t>д</w:t>
      </w:r>
      <w:r w:rsidRPr="00C14CF6">
        <w:rPr>
          <w:rFonts w:ascii="Times New Roman" w:hAnsi="Times New Roman"/>
          <w:color w:val="000000"/>
          <w:sz w:val="20"/>
          <w:szCs w:val="20"/>
        </w:rPr>
        <w:t>варительный экономический анализ схем может производиться по с</w:t>
      </w:r>
      <w:r w:rsidRPr="00C14CF6">
        <w:rPr>
          <w:rFonts w:ascii="Times New Roman" w:hAnsi="Times New Roman"/>
          <w:color w:val="000000"/>
          <w:sz w:val="20"/>
          <w:szCs w:val="20"/>
        </w:rPr>
        <w:t>о</w:t>
      </w:r>
      <w:r w:rsidRPr="00C14CF6">
        <w:rPr>
          <w:rFonts w:ascii="Times New Roman" w:hAnsi="Times New Roman"/>
          <w:color w:val="000000"/>
          <w:sz w:val="20"/>
          <w:szCs w:val="20"/>
        </w:rPr>
        <w:t>отношению укрупненных объемов строительных работ (соотношению длин и диаметров самотечных и напорных трубопроводов, глубин з</w:t>
      </w:r>
      <w:r w:rsidRPr="00C14CF6">
        <w:rPr>
          <w:rFonts w:ascii="Times New Roman" w:hAnsi="Times New Roman"/>
          <w:color w:val="000000"/>
          <w:sz w:val="20"/>
          <w:szCs w:val="20"/>
        </w:rPr>
        <w:t>а</w:t>
      </w:r>
      <w:r w:rsidRPr="00C14CF6">
        <w:rPr>
          <w:rFonts w:ascii="Times New Roman" w:hAnsi="Times New Roman"/>
          <w:color w:val="000000"/>
          <w:sz w:val="20"/>
          <w:szCs w:val="20"/>
        </w:rPr>
        <w:t>ложения самотечных трубопроводов или объемов земляных работ, числа и глубин подземных частей насосных станций и др.) и основных параметров работы насосных станций (перекачиваемых расходов в</w:t>
      </w:r>
      <w:r w:rsidRPr="00C14CF6">
        <w:rPr>
          <w:rFonts w:ascii="Times New Roman" w:hAnsi="Times New Roman"/>
          <w:color w:val="000000"/>
          <w:sz w:val="20"/>
          <w:szCs w:val="20"/>
        </w:rPr>
        <w:t>о</w:t>
      </w:r>
      <w:r w:rsidRPr="00C14CF6">
        <w:rPr>
          <w:rFonts w:ascii="Times New Roman" w:hAnsi="Times New Roman"/>
          <w:color w:val="000000"/>
          <w:sz w:val="20"/>
          <w:szCs w:val="20"/>
        </w:rPr>
        <w:t>ды, создаваемых напоров и др.).</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открытого способа производства работ глубина заложения труб не должна превышать: в легких сухих грунтах – 7,5–8,0 м</w:t>
      </w:r>
      <w:r w:rsidR="005362E3">
        <w:rPr>
          <w:rFonts w:ascii="Times New Roman" w:hAnsi="Times New Roman"/>
          <w:color w:val="000000"/>
          <w:sz w:val="20"/>
          <w:szCs w:val="20"/>
        </w:rPr>
        <w:t>;</w:t>
      </w:r>
      <w:r w:rsidRPr="00C14CF6">
        <w:rPr>
          <w:rFonts w:ascii="Times New Roman" w:hAnsi="Times New Roman"/>
          <w:color w:val="000000"/>
          <w:sz w:val="20"/>
          <w:szCs w:val="20"/>
        </w:rPr>
        <w:t xml:space="preserve"> при наличии подземных вод – 5,5–6</w:t>
      </w:r>
      <w:r w:rsidR="0052376D">
        <w:rPr>
          <w:rFonts w:ascii="Times New Roman" w:hAnsi="Times New Roman"/>
          <w:color w:val="000000"/>
          <w:sz w:val="20"/>
          <w:szCs w:val="20"/>
        </w:rPr>
        <w:t>,0</w:t>
      </w:r>
      <w:r w:rsidR="005362E3">
        <w:rPr>
          <w:rFonts w:ascii="Times New Roman" w:hAnsi="Times New Roman"/>
          <w:color w:val="000000"/>
          <w:sz w:val="20"/>
          <w:szCs w:val="20"/>
        </w:rPr>
        <w:t> </w:t>
      </w:r>
      <w:r w:rsidRPr="00C14CF6">
        <w:rPr>
          <w:rFonts w:ascii="Times New Roman" w:hAnsi="Times New Roman"/>
          <w:color w:val="000000"/>
          <w:sz w:val="20"/>
          <w:szCs w:val="20"/>
        </w:rPr>
        <w:t>м; в скальных грунтах – 5,0</w:t>
      </w:r>
      <w:r w:rsidR="00BD6DBC">
        <w:rPr>
          <w:rFonts w:ascii="Times New Roman" w:hAnsi="Times New Roman"/>
          <w:color w:val="000000"/>
          <w:sz w:val="20"/>
          <w:szCs w:val="20"/>
        </w:rPr>
        <w:t xml:space="preserve"> </w:t>
      </w:r>
      <w:r w:rsidR="0052376D">
        <w:rPr>
          <w:rFonts w:ascii="Times New Roman" w:hAnsi="Times New Roman"/>
          <w:color w:val="000000"/>
          <w:sz w:val="20"/>
          <w:szCs w:val="20"/>
        </w:rPr>
        <w:t>м</w:t>
      </w:r>
      <w:r w:rsidR="005362E3">
        <w:rPr>
          <w:rFonts w:ascii="Times New Roman" w:hAnsi="Times New Roman"/>
          <w:color w:val="000000"/>
          <w:sz w:val="20"/>
          <w:szCs w:val="20"/>
        </w:rPr>
        <w:t>,</w:t>
      </w:r>
      <w:r w:rsidR="0052376D">
        <w:rPr>
          <w:rFonts w:ascii="Times New Roman" w:hAnsi="Times New Roman"/>
          <w:color w:val="000000"/>
          <w:sz w:val="20"/>
          <w:szCs w:val="20"/>
        </w:rPr>
        <w:t xml:space="preserve"> </w:t>
      </w:r>
      <w:r w:rsidR="005362E3">
        <w:rPr>
          <w:rFonts w:ascii="Times New Roman" w:hAnsi="Times New Roman"/>
          <w:color w:val="000000"/>
          <w:sz w:val="20"/>
          <w:szCs w:val="20"/>
        </w:rPr>
        <w:t>п</w:t>
      </w:r>
      <w:r w:rsidR="0052376D">
        <w:rPr>
          <w:rFonts w:ascii="Times New Roman" w:hAnsi="Times New Roman"/>
          <w:color w:val="000000"/>
          <w:sz w:val="20"/>
          <w:szCs w:val="20"/>
        </w:rPr>
        <w:t>от</w:t>
      </w:r>
      <w:r w:rsidR="0052376D">
        <w:rPr>
          <w:rFonts w:ascii="Times New Roman" w:hAnsi="Times New Roman"/>
          <w:color w:val="000000"/>
          <w:sz w:val="20"/>
          <w:szCs w:val="20"/>
        </w:rPr>
        <w:t>о</w:t>
      </w:r>
      <w:r w:rsidR="0052376D">
        <w:rPr>
          <w:rFonts w:ascii="Times New Roman" w:hAnsi="Times New Roman"/>
          <w:color w:val="000000"/>
          <w:sz w:val="20"/>
          <w:szCs w:val="20"/>
        </w:rPr>
        <w:t>му что</w:t>
      </w:r>
      <w:r w:rsidRPr="00C14CF6">
        <w:rPr>
          <w:rFonts w:ascii="Times New Roman" w:hAnsi="Times New Roman"/>
          <w:color w:val="000000"/>
          <w:sz w:val="20"/>
          <w:szCs w:val="20"/>
        </w:rPr>
        <w:t xml:space="preserve"> на больших глубинах при сооружении трубопроводов возник</w:t>
      </w:r>
      <w:r w:rsidRPr="00C14CF6">
        <w:rPr>
          <w:rFonts w:ascii="Times New Roman" w:hAnsi="Times New Roman"/>
          <w:color w:val="000000"/>
          <w:sz w:val="20"/>
          <w:szCs w:val="20"/>
        </w:rPr>
        <w:t>а</w:t>
      </w:r>
      <w:r w:rsidRPr="00C14CF6">
        <w:rPr>
          <w:rFonts w:ascii="Times New Roman" w:hAnsi="Times New Roman"/>
          <w:color w:val="000000"/>
          <w:sz w:val="20"/>
          <w:szCs w:val="20"/>
        </w:rPr>
        <w:t>ют трудности и резко возрастает стоимость строительства.</w:t>
      </w:r>
    </w:p>
    <w:p w:rsidR="005362E3" w:rsidRPr="00C14CF6" w:rsidRDefault="005362E3"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 рис. 5.2 представлены два варианта расположения насосной станции в схеме водоотведения города. При равной производительн</w:t>
      </w:r>
      <w:r w:rsidRPr="00C14CF6">
        <w:rPr>
          <w:rFonts w:ascii="Times New Roman" w:hAnsi="Times New Roman"/>
          <w:color w:val="000000"/>
          <w:sz w:val="20"/>
          <w:szCs w:val="20"/>
        </w:rPr>
        <w:t>о</w:t>
      </w:r>
      <w:r w:rsidRPr="00C14CF6">
        <w:rPr>
          <w:rFonts w:ascii="Times New Roman" w:hAnsi="Times New Roman"/>
          <w:color w:val="000000"/>
          <w:sz w:val="20"/>
          <w:szCs w:val="20"/>
        </w:rPr>
        <w:t>сти насосных станций и практически одинаковых напорах преимущ</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ство одного из приведенных вариантов будет зависеть в основном от соотношения капитальных вложений. Необходимо иметь в виду, что второй вариант будет уступать первому варианту по надежности вследствие большой протяженности напорных </w:t>
      </w:r>
      <w:r w:rsidRPr="00C14CF6">
        <w:rPr>
          <w:rFonts w:ascii="Times New Roman" w:hAnsi="Times New Roman"/>
          <w:bCs/>
          <w:color w:val="000000"/>
          <w:sz w:val="20"/>
          <w:szCs w:val="20"/>
        </w:rPr>
        <w:t>трубопроводов.</w:t>
      </w:r>
    </w:p>
    <w:p w:rsidR="00D134C8" w:rsidRPr="00C14CF6" w:rsidRDefault="00D134C8" w:rsidP="00D134C8">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Опыт проектирования показывает, что лучшими экономическими показателями отличаются схемы с районными насосными станциями, расположенными в начальной части коллекторов. Это объясняется малой мощностью РНС и существенным снижением заглубления гла</w:t>
      </w:r>
      <w:r w:rsidRPr="00C14CF6">
        <w:rPr>
          <w:rFonts w:ascii="Times New Roman" w:hAnsi="Times New Roman"/>
          <w:color w:val="000000"/>
          <w:sz w:val="20"/>
          <w:szCs w:val="20"/>
        </w:rPr>
        <w:t>в</w:t>
      </w:r>
      <w:r w:rsidRPr="00C14CF6">
        <w:rPr>
          <w:rFonts w:ascii="Times New Roman" w:hAnsi="Times New Roman"/>
          <w:color w:val="000000"/>
          <w:sz w:val="20"/>
          <w:szCs w:val="20"/>
        </w:rPr>
        <w:t>ных коллекторов и ГНС, обычно диктуемым начальными участками сети, имеющими большие уклоны.</w:t>
      </w:r>
    </w:p>
    <w:p w:rsidR="00D134C8" w:rsidRPr="00C14CF6" w:rsidRDefault="00D134C8" w:rsidP="00D134C8">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станции и напорные трубопроводы достаточно часто в</w:t>
      </w:r>
      <w:r w:rsidRPr="00C14CF6">
        <w:rPr>
          <w:rFonts w:ascii="Times New Roman" w:hAnsi="Times New Roman"/>
          <w:color w:val="000000"/>
          <w:sz w:val="20"/>
          <w:szCs w:val="20"/>
        </w:rPr>
        <w:t>ы</w:t>
      </w:r>
      <w:r w:rsidRPr="00C14CF6">
        <w:rPr>
          <w:rFonts w:ascii="Times New Roman" w:hAnsi="Times New Roman"/>
          <w:color w:val="000000"/>
          <w:sz w:val="20"/>
          <w:szCs w:val="20"/>
        </w:rPr>
        <w:t>ходят из строя, что требует значительных затрат на ремонт. Лишь сравнительно высокий резерв оборудования, принимаемый при прое</w:t>
      </w:r>
      <w:r w:rsidRPr="00C14CF6">
        <w:rPr>
          <w:rFonts w:ascii="Times New Roman" w:hAnsi="Times New Roman"/>
          <w:color w:val="000000"/>
          <w:sz w:val="20"/>
          <w:szCs w:val="20"/>
        </w:rPr>
        <w:t>к</w:t>
      </w:r>
      <w:r w:rsidRPr="00C14CF6">
        <w:rPr>
          <w:rFonts w:ascii="Times New Roman" w:hAnsi="Times New Roman"/>
          <w:color w:val="000000"/>
          <w:sz w:val="20"/>
          <w:szCs w:val="20"/>
        </w:rPr>
        <w:t xml:space="preserve">тировании, позволяет обеспечивать бесперебойность работы систем водоотведения. В настоящее время еще не разработаны обоснованные </w:t>
      </w:r>
      <w:r w:rsidRPr="00C14CF6">
        <w:rPr>
          <w:rFonts w:ascii="Times New Roman" w:hAnsi="Times New Roman"/>
          <w:color w:val="000000"/>
          <w:sz w:val="20"/>
          <w:szCs w:val="20"/>
        </w:rPr>
        <w:lastRenderedPageBreak/>
        <w:t>показатели надежности работы насосных станций и невозможна оце</w:t>
      </w:r>
      <w:r w:rsidRPr="00C14CF6">
        <w:rPr>
          <w:rFonts w:ascii="Times New Roman" w:hAnsi="Times New Roman"/>
          <w:color w:val="000000"/>
          <w:sz w:val="20"/>
          <w:szCs w:val="20"/>
        </w:rPr>
        <w:t>н</w:t>
      </w:r>
      <w:r w:rsidRPr="00C14CF6">
        <w:rPr>
          <w:rFonts w:ascii="Times New Roman" w:hAnsi="Times New Roman"/>
          <w:color w:val="000000"/>
          <w:sz w:val="20"/>
          <w:szCs w:val="20"/>
        </w:rPr>
        <w:t>ка систем водоотведения с учетом надежности их работы. Однако, о</w:t>
      </w:r>
      <w:r w:rsidRPr="00C14CF6">
        <w:rPr>
          <w:rFonts w:ascii="Times New Roman" w:hAnsi="Times New Roman"/>
          <w:color w:val="000000"/>
          <w:sz w:val="20"/>
          <w:szCs w:val="20"/>
        </w:rPr>
        <w:t>с</w:t>
      </w:r>
      <w:r w:rsidRPr="00C14CF6">
        <w:rPr>
          <w:rFonts w:ascii="Times New Roman" w:hAnsi="Times New Roman"/>
          <w:color w:val="000000"/>
          <w:sz w:val="20"/>
          <w:szCs w:val="20"/>
        </w:rPr>
        <w:t>новываясь на предшествующем опыте, при проектировании сравн</w:t>
      </w:r>
      <w:r w:rsidRPr="00C14CF6">
        <w:rPr>
          <w:rFonts w:ascii="Times New Roman" w:hAnsi="Times New Roman"/>
          <w:color w:val="000000"/>
          <w:sz w:val="20"/>
          <w:szCs w:val="20"/>
        </w:rPr>
        <w:t>и</w:t>
      </w:r>
      <w:r w:rsidRPr="00C14CF6">
        <w:rPr>
          <w:rFonts w:ascii="Times New Roman" w:hAnsi="Times New Roman"/>
          <w:color w:val="000000"/>
          <w:sz w:val="20"/>
          <w:szCs w:val="20"/>
        </w:rPr>
        <w:t>тельно часто отдают предпочтение схемам с меньшим числом насо</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ных станций, которые обладают </w:t>
      </w:r>
      <w:r w:rsidRPr="00C14CF6">
        <w:rPr>
          <w:rFonts w:ascii="Times New Roman" w:hAnsi="Times New Roman"/>
          <w:bCs/>
          <w:color w:val="000000"/>
          <w:sz w:val="20"/>
          <w:szCs w:val="20"/>
        </w:rPr>
        <w:t xml:space="preserve">повышенной </w:t>
      </w:r>
      <w:r w:rsidRPr="00C14CF6">
        <w:rPr>
          <w:rFonts w:ascii="Times New Roman" w:hAnsi="Times New Roman"/>
          <w:color w:val="000000"/>
          <w:sz w:val="20"/>
          <w:szCs w:val="20"/>
        </w:rPr>
        <w:t>надежностью. Опыт эк</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плуатации показывает, что достаточно трудно выработать конкретные рекомендации по выбору числа насосных станций и определению мест их расположения. </w:t>
      </w:r>
    </w:p>
    <w:p w:rsidR="003E31AC" w:rsidRPr="00C14CF6" w:rsidRDefault="003E31AC" w:rsidP="001C7B0F">
      <w:pPr>
        <w:pStyle w:val="af7"/>
        <w:widowControl w:val="0"/>
        <w:ind w:firstLine="284"/>
        <w:rPr>
          <w:rFonts w:ascii="Times New Roman" w:hAnsi="Times New Roman"/>
          <w:sz w:val="20"/>
          <w:szCs w:val="20"/>
        </w:rPr>
      </w:pPr>
    </w:p>
    <w:p w:rsidR="003E31AC" w:rsidRPr="00C14CF6"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333" type="#_x0000_t202" style="position:absolute;left:0;text-align:left;margin-left:35.1pt;margin-top:90.65pt;width:13pt;height:10.5pt;z-index:251705856" strokecolor="white [3212]">
            <v:textbox inset=".5mm,.3mm,.5mm,.3mm">
              <w:txbxContent>
                <w:p w:rsidR="00B41AB3" w:rsidRPr="005362E3" w:rsidRDefault="00B41AB3">
                  <w:pPr>
                    <w:rPr>
                      <w:i/>
                      <w:sz w:val="16"/>
                      <w:szCs w:val="16"/>
                    </w:rPr>
                  </w:pPr>
                  <w:r>
                    <w:rPr>
                      <w:i/>
                      <w:sz w:val="16"/>
                      <w:szCs w:val="16"/>
                    </w:rPr>
                    <w:t>б</w:t>
                  </w:r>
                </w:p>
              </w:txbxContent>
            </v:textbox>
          </v:shape>
        </w:pict>
      </w:r>
      <w:r>
        <w:rPr>
          <w:rFonts w:ascii="Times New Roman" w:hAnsi="Times New Roman"/>
          <w:noProof/>
          <w:sz w:val="20"/>
          <w:szCs w:val="20"/>
          <w:lang w:eastAsia="ru-RU"/>
        </w:rPr>
        <w:pict>
          <v:shape id="_x0000_s1331" type="#_x0000_t202" style="position:absolute;left:0;text-align:left;margin-left:31.65pt;margin-top:12.25pt;width:12pt;height:11.85pt;z-index:251703808" strokecolor="white [3212]">
            <v:textbox inset=".3mm,.3mm,.3mm,.3mm">
              <w:txbxContent>
                <w:p w:rsidR="00B41AB3" w:rsidRPr="005362E3" w:rsidRDefault="00B41AB3">
                  <w:pPr>
                    <w:rPr>
                      <w:i/>
                      <w:sz w:val="16"/>
                      <w:szCs w:val="16"/>
                    </w:rPr>
                  </w:pPr>
                  <w:r>
                    <w:rPr>
                      <w:i/>
                      <w:sz w:val="16"/>
                      <w:szCs w:val="16"/>
                    </w:rPr>
                    <w:t>а</w:t>
                  </w:r>
                </w:p>
              </w:txbxContent>
            </v:textbox>
          </v:shape>
        </w:pict>
      </w:r>
      <w:r>
        <w:rPr>
          <w:rFonts w:ascii="Times New Roman" w:hAnsi="Times New Roman"/>
          <w:noProof/>
          <w:sz w:val="20"/>
          <w:szCs w:val="20"/>
          <w:lang w:eastAsia="ru-RU"/>
        </w:rPr>
        <w:pict>
          <v:shape id="_x0000_s1332" type="#_x0000_t202" style="position:absolute;left:0;text-align:left;margin-left:167.3pt;margin-top:8.3pt;width:14.5pt;height:11.85pt;z-index:251704832" strokecolor="white [3212]">
            <v:textbox inset=".3mm,.3mm,.3mm,.3mm">
              <w:txbxContent>
                <w:p w:rsidR="00B41AB3" w:rsidRPr="005362E3" w:rsidRDefault="00B41AB3">
                  <w:pPr>
                    <w:rPr>
                      <w:i/>
                      <w:sz w:val="16"/>
                      <w:szCs w:val="16"/>
                    </w:rPr>
                  </w:pPr>
                  <w:r>
                    <w:rPr>
                      <w:i/>
                      <w:sz w:val="16"/>
                      <w:szCs w:val="16"/>
                    </w:rPr>
                    <w:t>в</w:t>
                  </w:r>
                </w:p>
              </w:txbxContent>
            </v:textbox>
          </v:shape>
        </w:pict>
      </w:r>
      <w:r>
        <w:rPr>
          <w:rFonts w:ascii="Times New Roman" w:hAnsi="Times New Roman"/>
          <w:noProof/>
          <w:sz w:val="20"/>
          <w:szCs w:val="20"/>
          <w:lang w:eastAsia="ru-RU"/>
        </w:rPr>
        <w:pict>
          <v:shape id="_x0000_s1334" type="#_x0000_t202" style="position:absolute;left:0;text-align:left;margin-left:164.8pt;margin-top:86.15pt;width:16.85pt;height:15pt;z-index:251706880" strokecolor="white [3212]">
            <v:textbox inset=".3mm,.3mm,.3mm,.3mm">
              <w:txbxContent>
                <w:p w:rsidR="00B41AB3" w:rsidRPr="005362E3" w:rsidRDefault="00B41AB3">
                  <w:pPr>
                    <w:rPr>
                      <w:i/>
                      <w:sz w:val="16"/>
                      <w:szCs w:val="16"/>
                    </w:rPr>
                  </w:pPr>
                  <w:r>
                    <w:rPr>
                      <w:i/>
                      <w:sz w:val="16"/>
                      <w:szCs w:val="16"/>
                    </w:rPr>
                    <w:t>г</w:t>
                  </w:r>
                </w:p>
              </w:txbxContent>
            </v:textbox>
          </v:shape>
        </w:pict>
      </w:r>
      <w:r w:rsidR="00271080">
        <w:rPr>
          <w:rFonts w:ascii="Times New Roman" w:hAnsi="Times New Roman"/>
          <w:noProof/>
          <w:sz w:val="20"/>
          <w:szCs w:val="20"/>
          <w:lang w:eastAsia="ru-RU"/>
        </w:rPr>
        <w:drawing>
          <wp:inline distT="0" distB="0" distL="0" distR="0">
            <wp:extent cx="3213223" cy="2190540"/>
            <wp:effectExtent l="19050" t="0" r="6227"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5" cstate="print">
                      <a:lum bright="-30000" contrast="72000"/>
                    </a:blip>
                    <a:srcRect l="9329" r="9460"/>
                    <a:stretch>
                      <a:fillRect/>
                    </a:stretch>
                  </pic:blipFill>
                  <pic:spPr bwMode="auto">
                    <a:xfrm>
                      <a:off x="0" y="0"/>
                      <a:ext cx="3214276" cy="2191258"/>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rPr>
          <w:rFonts w:ascii="Times New Roman" w:hAnsi="Times New Roman"/>
          <w:sz w:val="20"/>
          <w:szCs w:val="20"/>
        </w:rPr>
      </w:pPr>
    </w:p>
    <w:p w:rsidR="003E31AC" w:rsidRPr="00BD6DBC" w:rsidRDefault="003E31AC" w:rsidP="001C7B0F">
      <w:pPr>
        <w:pStyle w:val="af7"/>
        <w:widowControl w:val="0"/>
        <w:jc w:val="center"/>
        <w:rPr>
          <w:rFonts w:ascii="Times New Roman" w:hAnsi="Times New Roman"/>
          <w:bCs/>
          <w:i/>
          <w:iCs/>
          <w:color w:val="000000"/>
          <w:sz w:val="16"/>
          <w:szCs w:val="16"/>
        </w:rPr>
      </w:pPr>
      <w:r w:rsidRPr="00BD6DBC">
        <w:rPr>
          <w:rFonts w:ascii="Times New Roman" w:hAnsi="Times New Roman"/>
          <w:bCs/>
          <w:color w:val="000000"/>
          <w:sz w:val="16"/>
          <w:szCs w:val="16"/>
        </w:rPr>
        <w:t xml:space="preserve">Рис. 5.2. Схемы водоотведения города с одной насосной станцией </w:t>
      </w:r>
      <w:r w:rsidRPr="00BD6DBC">
        <w:rPr>
          <w:rFonts w:ascii="Times New Roman" w:hAnsi="Times New Roman"/>
          <w:bCs/>
          <w:iCs/>
          <w:color w:val="000000"/>
          <w:sz w:val="16"/>
          <w:szCs w:val="16"/>
        </w:rPr>
        <w:t>(</w:t>
      </w:r>
      <w:r w:rsidRPr="00BD6DBC">
        <w:rPr>
          <w:rFonts w:ascii="Times New Roman" w:hAnsi="Times New Roman"/>
          <w:bCs/>
          <w:i/>
          <w:iCs/>
          <w:color w:val="000000"/>
          <w:sz w:val="16"/>
          <w:szCs w:val="16"/>
        </w:rPr>
        <w:t>а</w:t>
      </w:r>
      <w:r w:rsidRPr="00BD6DBC">
        <w:rPr>
          <w:rFonts w:ascii="Times New Roman" w:hAnsi="Times New Roman"/>
          <w:bCs/>
          <w:iCs/>
          <w:color w:val="000000"/>
          <w:sz w:val="16"/>
          <w:szCs w:val="16"/>
        </w:rPr>
        <w:t xml:space="preserve">, </w:t>
      </w:r>
      <w:r w:rsidRPr="00BD6DBC">
        <w:rPr>
          <w:rFonts w:ascii="Times New Roman" w:hAnsi="Times New Roman"/>
          <w:bCs/>
          <w:i/>
          <w:iCs/>
          <w:color w:val="000000"/>
          <w:sz w:val="16"/>
          <w:szCs w:val="16"/>
        </w:rPr>
        <w:t>в</w:t>
      </w:r>
      <w:r w:rsidRPr="00BD6DBC">
        <w:rPr>
          <w:rFonts w:ascii="Times New Roman" w:hAnsi="Times New Roman"/>
          <w:bCs/>
          <w:iCs/>
          <w:color w:val="000000"/>
          <w:sz w:val="16"/>
          <w:szCs w:val="16"/>
        </w:rPr>
        <w:t>)</w:t>
      </w:r>
    </w:p>
    <w:p w:rsidR="003E31AC" w:rsidRPr="00BD6DBC" w:rsidRDefault="003E31AC" w:rsidP="001C7B0F">
      <w:pPr>
        <w:pStyle w:val="af7"/>
        <w:widowControl w:val="0"/>
        <w:jc w:val="center"/>
        <w:rPr>
          <w:rFonts w:ascii="Times New Roman" w:hAnsi="Times New Roman"/>
          <w:bCs/>
          <w:iCs/>
          <w:color w:val="000000"/>
          <w:sz w:val="16"/>
          <w:szCs w:val="16"/>
        </w:rPr>
      </w:pPr>
      <w:r w:rsidRPr="00BD6DBC">
        <w:rPr>
          <w:rFonts w:ascii="Times New Roman" w:hAnsi="Times New Roman"/>
          <w:bCs/>
          <w:color w:val="000000"/>
          <w:sz w:val="16"/>
          <w:szCs w:val="16"/>
        </w:rPr>
        <w:t xml:space="preserve">и продольные профили главных коллекторов </w:t>
      </w:r>
      <w:r w:rsidRPr="00BD6DBC">
        <w:rPr>
          <w:rFonts w:ascii="Times New Roman" w:hAnsi="Times New Roman"/>
          <w:bCs/>
          <w:iCs/>
          <w:color w:val="000000"/>
          <w:sz w:val="16"/>
          <w:szCs w:val="16"/>
        </w:rPr>
        <w:t>(</w:t>
      </w:r>
      <w:r w:rsidRPr="00BD6DBC">
        <w:rPr>
          <w:rFonts w:ascii="Times New Roman" w:hAnsi="Times New Roman"/>
          <w:bCs/>
          <w:i/>
          <w:iCs/>
          <w:color w:val="000000"/>
          <w:sz w:val="16"/>
          <w:szCs w:val="16"/>
        </w:rPr>
        <w:t>б</w:t>
      </w:r>
      <w:r w:rsidRPr="00BD6DBC">
        <w:rPr>
          <w:rFonts w:ascii="Times New Roman" w:hAnsi="Times New Roman"/>
          <w:bCs/>
          <w:iCs/>
          <w:color w:val="000000"/>
          <w:sz w:val="16"/>
          <w:szCs w:val="16"/>
        </w:rPr>
        <w:t xml:space="preserve">, </w:t>
      </w:r>
      <w:r w:rsidRPr="00BD6DBC">
        <w:rPr>
          <w:rFonts w:ascii="Times New Roman" w:hAnsi="Times New Roman"/>
          <w:bCs/>
          <w:i/>
          <w:iCs/>
          <w:color w:val="000000"/>
          <w:sz w:val="16"/>
          <w:szCs w:val="16"/>
        </w:rPr>
        <w:t>г</w:t>
      </w:r>
      <w:r w:rsidRPr="00BD6DBC">
        <w:rPr>
          <w:rFonts w:ascii="Times New Roman" w:hAnsi="Times New Roman"/>
          <w:bCs/>
          <w:iCs/>
          <w:color w:val="000000"/>
          <w:sz w:val="16"/>
          <w:szCs w:val="16"/>
        </w:rPr>
        <w:t>):</w:t>
      </w:r>
    </w:p>
    <w:p w:rsidR="003E31AC" w:rsidRPr="00BD6DBC" w:rsidRDefault="003E31AC" w:rsidP="001C7B0F">
      <w:pPr>
        <w:pStyle w:val="af7"/>
        <w:widowControl w:val="0"/>
        <w:jc w:val="center"/>
        <w:rPr>
          <w:rFonts w:ascii="Times New Roman" w:hAnsi="Times New Roman"/>
          <w:color w:val="000000"/>
          <w:sz w:val="16"/>
          <w:szCs w:val="16"/>
        </w:rPr>
      </w:pPr>
      <w:r w:rsidRPr="00BD6DBC">
        <w:rPr>
          <w:rFonts w:ascii="Times New Roman" w:hAnsi="Times New Roman"/>
          <w:i/>
          <w:iCs/>
          <w:color w:val="000000"/>
          <w:sz w:val="16"/>
          <w:szCs w:val="16"/>
        </w:rPr>
        <w:t>1</w:t>
      </w:r>
      <w:r w:rsidRPr="00BD6DBC">
        <w:rPr>
          <w:rFonts w:ascii="Times New Roman" w:hAnsi="Times New Roman"/>
          <w:iCs/>
          <w:color w:val="000000"/>
          <w:sz w:val="16"/>
          <w:szCs w:val="16"/>
        </w:rPr>
        <w:t xml:space="preserve"> –</w:t>
      </w:r>
      <w:r w:rsidR="00BD6DBC">
        <w:rPr>
          <w:rFonts w:ascii="Times New Roman" w:hAnsi="Times New Roman"/>
          <w:iCs/>
          <w:color w:val="000000"/>
          <w:sz w:val="16"/>
          <w:szCs w:val="16"/>
        </w:rPr>
        <w:t xml:space="preserve"> </w:t>
      </w:r>
      <w:r w:rsidRPr="00BD6DBC">
        <w:rPr>
          <w:rFonts w:ascii="Times New Roman" w:hAnsi="Times New Roman"/>
          <w:color w:val="000000"/>
          <w:sz w:val="16"/>
          <w:szCs w:val="16"/>
        </w:rPr>
        <w:t xml:space="preserve">коллектор; </w:t>
      </w:r>
      <w:r w:rsidRPr="00BD6DBC">
        <w:rPr>
          <w:rFonts w:ascii="Times New Roman" w:hAnsi="Times New Roman"/>
          <w:i/>
          <w:color w:val="000000"/>
          <w:sz w:val="16"/>
          <w:szCs w:val="16"/>
        </w:rPr>
        <w:t>2</w:t>
      </w:r>
      <w:r w:rsidRPr="00BD6DBC">
        <w:rPr>
          <w:rFonts w:ascii="Times New Roman" w:hAnsi="Times New Roman"/>
          <w:color w:val="000000"/>
          <w:sz w:val="16"/>
          <w:szCs w:val="16"/>
        </w:rPr>
        <w:t xml:space="preserve"> </w:t>
      </w:r>
      <w:r w:rsidRPr="00BD6DBC">
        <w:rPr>
          <w:rFonts w:ascii="Times New Roman" w:hAnsi="Times New Roman"/>
          <w:iCs/>
          <w:color w:val="000000"/>
          <w:sz w:val="16"/>
          <w:szCs w:val="16"/>
        </w:rPr>
        <w:t>–</w:t>
      </w:r>
      <w:r w:rsidRPr="00BD6DBC">
        <w:rPr>
          <w:rFonts w:ascii="Times New Roman" w:hAnsi="Times New Roman"/>
          <w:color w:val="000000"/>
          <w:sz w:val="16"/>
          <w:szCs w:val="16"/>
        </w:rPr>
        <w:t xml:space="preserve"> главный коллектор; </w:t>
      </w:r>
      <w:r w:rsidRPr="00BD6DBC">
        <w:rPr>
          <w:rFonts w:ascii="Times New Roman" w:hAnsi="Times New Roman"/>
          <w:i/>
          <w:iCs/>
          <w:color w:val="000000"/>
          <w:sz w:val="16"/>
          <w:szCs w:val="16"/>
        </w:rPr>
        <w:t>3</w:t>
      </w:r>
      <w:r w:rsidR="00BD6DBC">
        <w:rPr>
          <w:rFonts w:ascii="Times New Roman" w:hAnsi="Times New Roman"/>
          <w:iCs/>
          <w:color w:val="000000"/>
          <w:sz w:val="16"/>
          <w:szCs w:val="16"/>
        </w:rPr>
        <w:t xml:space="preserve"> </w:t>
      </w:r>
      <w:r w:rsidRPr="00BD6DBC">
        <w:rPr>
          <w:rFonts w:ascii="Times New Roman" w:hAnsi="Times New Roman"/>
          <w:iCs/>
          <w:color w:val="000000"/>
          <w:sz w:val="16"/>
          <w:szCs w:val="16"/>
        </w:rPr>
        <w:t>–</w:t>
      </w:r>
      <w:r w:rsidR="00BD6DBC">
        <w:rPr>
          <w:rFonts w:ascii="Times New Roman" w:hAnsi="Times New Roman"/>
          <w:iCs/>
          <w:color w:val="000000"/>
          <w:sz w:val="16"/>
          <w:szCs w:val="16"/>
        </w:rPr>
        <w:t xml:space="preserve"> </w:t>
      </w:r>
      <w:r w:rsidRPr="00BD6DBC">
        <w:rPr>
          <w:rFonts w:ascii="Times New Roman" w:hAnsi="Times New Roman"/>
          <w:color w:val="000000"/>
          <w:sz w:val="16"/>
          <w:szCs w:val="16"/>
        </w:rPr>
        <w:t>напорный трубопровод</w:t>
      </w:r>
    </w:p>
    <w:p w:rsidR="00BD6DBC" w:rsidRPr="00BD6DBC" w:rsidRDefault="00BD6DBC" w:rsidP="001C7B0F">
      <w:pPr>
        <w:pStyle w:val="af7"/>
        <w:widowControl w:val="0"/>
        <w:jc w:val="center"/>
        <w:rPr>
          <w:rFonts w:ascii="Times New Roman" w:hAnsi="Times New Roman"/>
          <w:sz w:val="16"/>
          <w:szCs w:val="16"/>
        </w:rPr>
      </w:pP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выборе места расположения насосных станций и их числа н</w:t>
      </w:r>
      <w:r w:rsidRPr="00C14CF6">
        <w:rPr>
          <w:rFonts w:ascii="Times New Roman" w:hAnsi="Times New Roman"/>
          <w:color w:val="000000"/>
          <w:sz w:val="20"/>
          <w:szCs w:val="20"/>
        </w:rPr>
        <w:t>е</w:t>
      </w:r>
      <w:r w:rsidRPr="00C14CF6">
        <w:rPr>
          <w:rFonts w:ascii="Times New Roman" w:hAnsi="Times New Roman"/>
          <w:color w:val="000000"/>
          <w:sz w:val="20"/>
          <w:szCs w:val="20"/>
        </w:rPr>
        <w:t>обходимо учитывать характеристики выпускаемых промышленностью насосов. Окончательно место расположения насосных станций должно уточняться с учетом гидрогеологических условий и планировки ква</w:t>
      </w:r>
      <w:r w:rsidRPr="00C14CF6">
        <w:rPr>
          <w:rFonts w:ascii="Times New Roman" w:hAnsi="Times New Roman"/>
          <w:color w:val="000000"/>
          <w:sz w:val="20"/>
          <w:szCs w:val="20"/>
        </w:rPr>
        <w:t>р</w:t>
      </w:r>
      <w:r w:rsidRPr="00C14CF6">
        <w:rPr>
          <w:rFonts w:ascii="Times New Roman" w:hAnsi="Times New Roman"/>
          <w:color w:val="000000"/>
          <w:sz w:val="20"/>
          <w:szCs w:val="20"/>
        </w:rPr>
        <w:t>талов, очередности строительства системы водоотведения, размещения подводящих самотечных трубопроводов, аварийных выпусков, напо</w:t>
      </w:r>
      <w:r w:rsidRPr="00C14CF6">
        <w:rPr>
          <w:rFonts w:ascii="Times New Roman" w:hAnsi="Times New Roman"/>
          <w:color w:val="000000"/>
          <w:sz w:val="20"/>
          <w:szCs w:val="20"/>
        </w:rPr>
        <w:t>р</w:t>
      </w:r>
      <w:r w:rsidRPr="00C14CF6">
        <w:rPr>
          <w:rFonts w:ascii="Times New Roman" w:hAnsi="Times New Roman"/>
          <w:color w:val="000000"/>
          <w:sz w:val="20"/>
          <w:szCs w:val="20"/>
        </w:rPr>
        <w:t>ных трубопроводов и других соображений. Насосные станции надл</w:t>
      </w:r>
      <w:r w:rsidRPr="00C14CF6">
        <w:rPr>
          <w:rFonts w:ascii="Times New Roman" w:hAnsi="Times New Roman"/>
          <w:color w:val="000000"/>
          <w:sz w:val="20"/>
          <w:szCs w:val="20"/>
        </w:rPr>
        <w:t>е</w:t>
      </w:r>
      <w:r w:rsidRPr="00C14CF6">
        <w:rPr>
          <w:rFonts w:ascii="Times New Roman" w:hAnsi="Times New Roman"/>
          <w:color w:val="000000"/>
          <w:sz w:val="20"/>
          <w:szCs w:val="20"/>
        </w:rPr>
        <w:t>жит располагать в отдельно стоящих зданиях на расстоянии не менее 20</w:t>
      </w:r>
      <w:r w:rsidR="00785837">
        <w:rPr>
          <w:rFonts w:ascii="Times New Roman" w:hAnsi="Times New Roman"/>
          <w:color w:val="000000"/>
          <w:sz w:val="20"/>
          <w:szCs w:val="20"/>
        </w:rPr>
        <w:t> </w:t>
      </w:r>
      <w:r w:rsidRPr="00C14CF6">
        <w:rPr>
          <w:rFonts w:ascii="Times New Roman" w:hAnsi="Times New Roman"/>
          <w:color w:val="000000"/>
          <w:sz w:val="20"/>
          <w:szCs w:val="20"/>
        </w:rPr>
        <w:t>м от жилых домов и пищевых предприятий при их производител</w:t>
      </w:r>
      <w:r w:rsidRPr="00C14CF6">
        <w:rPr>
          <w:rFonts w:ascii="Times New Roman" w:hAnsi="Times New Roman"/>
          <w:color w:val="000000"/>
          <w:sz w:val="20"/>
          <w:szCs w:val="20"/>
        </w:rPr>
        <w:t>ь</w:t>
      </w:r>
      <w:r w:rsidRPr="00C14CF6">
        <w:rPr>
          <w:rFonts w:ascii="Times New Roman" w:hAnsi="Times New Roman"/>
          <w:color w:val="000000"/>
          <w:sz w:val="20"/>
          <w:szCs w:val="20"/>
        </w:rPr>
        <w:t>ности до 50</w:t>
      </w:r>
      <w:r w:rsidR="00785837">
        <w:rPr>
          <w:rFonts w:ascii="Times New Roman" w:hAnsi="Times New Roman"/>
          <w:color w:val="000000"/>
          <w:sz w:val="20"/>
          <w:szCs w:val="20"/>
        </w:rPr>
        <w:t> </w:t>
      </w:r>
      <w:r w:rsidRPr="00C14CF6">
        <w:rPr>
          <w:rFonts w:ascii="Times New Roman" w:hAnsi="Times New Roman"/>
          <w:color w:val="000000"/>
          <w:sz w:val="20"/>
          <w:szCs w:val="20"/>
        </w:rPr>
        <w:t>тыс.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и не менее 30</w:t>
      </w:r>
      <w:r w:rsidR="00BD6DBC">
        <w:rPr>
          <w:rFonts w:ascii="Times New Roman" w:hAnsi="Times New Roman"/>
          <w:color w:val="000000"/>
          <w:sz w:val="20"/>
          <w:szCs w:val="20"/>
        </w:rPr>
        <w:t xml:space="preserve"> </w:t>
      </w:r>
      <w:r w:rsidRPr="00C14CF6">
        <w:rPr>
          <w:rFonts w:ascii="Times New Roman" w:hAnsi="Times New Roman"/>
          <w:color w:val="000000"/>
          <w:sz w:val="20"/>
          <w:szCs w:val="20"/>
        </w:rPr>
        <w:t>м при большей производительн</w:t>
      </w:r>
      <w:r w:rsidRPr="00C14CF6">
        <w:rPr>
          <w:rFonts w:ascii="Times New Roman" w:hAnsi="Times New Roman"/>
          <w:color w:val="000000"/>
          <w:sz w:val="20"/>
          <w:szCs w:val="20"/>
        </w:rPr>
        <w:t>о</w:t>
      </w:r>
      <w:r w:rsidRPr="00C14CF6">
        <w:rPr>
          <w:rFonts w:ascii="Times New Roman" w:hAnsi="Times New Roman"/>
          <w:color w:val="000000"/>
          <w:sz w:val="20"/>
          <w:szCs w:val="20"/>
        </w:rPr>
        <w:t>сти. По периметру территории насосных станций необходимо пред</w:t>
      </w:r>
      <w:r w:rsidRPr="00C14CF6">
        <w:rPr>
          <w:rFonts w:ascii="Times New Roman" w:hAnsi="Times New Roman"/>
          <w:color w:val="000000"/>
          <w:sz w:val="20"/>
          <w:szCs w:val="20"/>
        </w:rPr>
        <w:t>у</w:t>
      </w:r>
      <w:r w:rsidRPr="00C14CF6">
        <w:rPr>
          <w:rFonts w:ascii="Times New Roman" w:hAnsi="Times New Roman"/>
          <w:color w:val="000000"/>
          <w:sz w:val="20"/>
          <w:szCs w:val="20"/>
        </w:rPr>
        <w:lastRenderedPageBreak/>
        <w:t>сматривать защитные зеленые насаждения шириной не менее 10</w:t>
      </w:r>
      <w:r w:rsidR="00785837">
        <w:rPr>
          <w:rFonts w:ascii="Times New Roman" w:hAnsi="Times New Roman"/>
          <w:color w:val="000000"/>
          <w:sz w:val="20"/>
          <w:szCs w:val="20"/>
        </w:rPr>
        <w:t> </w:t>
      </w:r>
      <w:r w:rsidRPr="00C14CF6">
        <w:rPr>
          <w:rFonts w:ascii="Times New Roman" w:hAnsi="Times New Roman"/>
          <w:color w:val="000000"/>
          <w:sz w:val="20"/>
          <w:szCs w:val="20"/>
        </w:rPr>
        <w:t>м. Не следует располагать насосные станции на проездах и набережных.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станции для перекачки производственных сточных вод могут блокироваться с производственными корпусами, а также разм</w:t>
      </w:r>
      <w:r w:rsidRPr="00C14CF6">
        <w:rPr>
          <w:rFonts w:ascii="Times New Roman" w:hAnsi="Times New Roman"/>
          <w:color w:val="000000"/>
          <w:sz w:val="20"/>
          <w:szCs w:val="20"/>
        </w:rPr>
        <w:t>е</w:t>
      </w:r>
      <w:r w:rsidRPr="00C14CF6">
        <w:rPr>
          <w:rFonts w:ascii="Times New Roman" w:hAnsi="Times New Roman"/>
          <w:color w:val="000000"/>
          <w:sz w:val="20"/>
          <w:szCs w:val="20"/>
        </w:rPr>
        <w:t>щаться непосредственно в цехах предприятий.</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Насосные станции следует располагать на незатопляемой террит</w:t>
      </w:r>
      <w:r w:rsidRPr="00C14CF6">
        <w:rPr>
          <w:rFonts w:ascii="Times New Roman" w:hAnsi="Times New Roman"/>
          <w:color w:val="000000"/>
          <w:sz w:val="20"/>
          <w:szCs w:val="20"/>
        </w:rPr>
        <w:t>о</w:t>
      </w:r>
      <w:r w:rsidRPr="00C14CF6">
        <w:rPr>
          <w:rFonts w:ascii="Times New Roman" w:hAnsi="Times New Roman"/>
          <w:color w:val="000000"/>
          <w:sz w:val="20"/>
          <w:szCs w:val="20"/>
        </w:rPr>
        <w:t>рии. Отметка порога у входа в них должна быть не менее чем на 0,5</w:t>
      </w:r>
      <w:r w:rsidR="00785837">
        <w:rPr>
          <w:rFonts w:ascii="Times New Roman" w:hAnsi="Times New Roman"/>
          <w:color w:val="000000"/>
          <w:sz w:val="20"/>
          <w:szCs w:val="20"/>
        </w:rPr>
        <w:t> </w:t>
      </w:r>
      <w:r w:rsidRPr="00C14CF6">
        <w:rPr>
          <w:rFonts w:ascii="Times New Roman" w:hAnsi="Times New Roman"/>
          <w:color w:val="000000"/>
          <w:sz w:val="20"/>
          <w:szCs w:val="20"/>
        </w:rPr>
        <w:t>м выше самого высокого уровня воды в водоеме с учетом нагона волны. Все подводящие самотечные трубопроводы перед насосной станцией должны объединяться в один, так как в насосную станцию допускается ввод лишь одного трубопровода.</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Перед насосными станциями целесообразно предусматривать ав</w:t>
      </w:r>
      <w:r w:rsidRPr="00C14CF6">
        <w:rPr>
          <w:rFonts w:ascii="Times New Roman" w:hAnsi="Times New Roman"/>
          <w:color w:val="000000"/>
          <w:sz w:val="20"/>
          <w:szCs w:val="20"/>
        </w:rPr>
        <w:t>а</w:t>
      </w:r>
      <w:r w:rsidRPr="00C14CF6">
        <w:rPr>
          <w:rFonts w:ascii="Times New Roman" w:hAnsi="Times New Roman"/>
          <w:color w:val="000000"/>
          <w:sz w:val="20"/>
          <w:szCs w:val="20"/>
        </w:rPr>
        <w:t>рийные выпуски, использование которых возможно лишь в чрезв</w:t>
      </w:r>
      <w:r w:rsidRPr="00C14CF6">
        <w:rPr>
          <w:rFonts w:ascii="Times New Roman" w:hAnsi="Times New Roman"/>
          <w:color w:val="000000"/>
          <w:sz w:val="20"/>
          <w:szCs w:val="20"/>
        </w:rPr>
        <w:t>ы</w:t>
      </w:r>
      <w:r w:rsidRPr="00C14CF6">
        <w:rPr>
          <w:rFonts w:ascii="Times New Roman" w:hAnsi="Times New Roman"/>
          <w:color w:val="000000"/>
          <w:sz w:val="20"/>
          <w:szCs w:val="20"/>
        </w:rPr>
        <w:t>чайных случаях. Задвижки на аварийных выпусках должны пломбир</w:t>
      </w:r>
      <w:r w:rsidRPr="00C14CF6">
        <w:rPr>
          <w:rFonts w:ascii="Times New Roman" w:hAnsi="Times New Roman"/>
          <w:color w:val="000000"/>
          <w:sz w:val="20"/>
          <w:szCs w:val="20"/>
        </w:rPr>
        <w:t>о</w:t>
      </w:r>
      <w:r w:rsidRPr="00C14CF6">
        <w:rPr>
          <w:rFonts w:ascii="Times New Roman" w:hAnsi="Times New Roman"/>
          <w:color w:val="000000"/>
          <w:sz w:val="20"/>
          <w:szCs w:val="20"/>
        </w:rPr>
        <w:t>ваться. Наличие аварийных выпусков позволяет значительно умен</w:t>
      </w:r>
      <w:r w:rsidRPr="00C14CF6">
        <w:rPr>
          <w:rFonts w:ascii="Times New Roman" w:hAnsi="Times New Roman"/>
          <w:color w:val="000000"/>
          <w:sz w:val="20"/>
          <w:szCs w:val="20"/>
        </w:rPr>
        <w:t>ь</w:t>
      </w:r>
      <w:r w:rsidRPr="00C14CF6">
        <w:rPr>
          <w:rFonts w:ascii="Times New Roman" w:hAnsi="Times New Roman"/>
          <w:color w:val="000000"/>
          <w:sz w:val="20"/>
          <w:szCs w:val="20"/>
        </w:rPr>
        <w:t>шить последствия прекращения работы насосных станций (затопление территорий города и поступление сточных вод в водоемы, заполнение подводящих трубопроводов и резервуаров насосных станции осадком и др.) в результат</w:t>
      </w:r>
      <w:r w:rsidR="00785837">
        <w:rPr>
          <w:rFonts w:ascii="Times New Roman" w:hAnsi="Times New Roman"/>
          <w:color w:val="000000"/>
          <w:sz w:val="20"/>
          <w:szCs w:val="20"/>
        </w:rPr>
        <w:t>е</w:t>
      </w:r>
      <w:r w:rsidRPr="00C14CF6">
        <w:rPr>
          <w:rFonts w:ascii="Times New Roman" w:hAnsi="Times New Roman"/>
          <w:color w:val="000000"/>
          <w:sz w:val="20"/>
          <w:szCs w:val="20"/>
        </w:rPr>
        <w:t xml:space="preserve"> сокращения сроков простоя насосных станций. На рис. </w:t>
      </w:r>
      <w:r w:rsidR="00AE56CE">
        <w:rPr>
          <w:rFonts w:ascii="Times New Roman" w:hAnsi="Times New Roman"/>
          <w:color w:val="000000"/>
          <w:sz w:val="20"/>
          <w:szCs w:val="20"/>
        </w:rPr>
        <w:t>5.</w:t>
      </w:r>
      <w:r w:rsidR="00785837">
        <w:rPr>
          <w:rFonts w:ascii="Times New Roman" w:hAnsi="Times New Roman"/>
          <w:color w:val="000000"/>
          <w:sz w:val="20"/>
          <w:szCs w:val="20"/>
        </w:rPr>
        <w:t>3</w:t>
      </w:r>
      <w:r w:rsidRPr="00C14CF6">
        <w:rPr>
          <w:rFonts w:ascii="Times New Roman" w:hAnsi="Times New Roman"/>
          <w:color w:val="000000"/>
          <w:sz w:val="20"/>
          <w:szCs w:val="20"/>
        </w:rPr>
        <w:t xml:space="preserve"> показан пример размещения насосной станции и трубопров</w:t>
      </w:r>
      <w:r w:rsidRPr="00C14CF6">
        <w:rPr>
          <w:rFonts w:ascii="Times New Roman" w:hAnsi="Times New Roman"/>
          <w:color w:val="000000"/>
          <w:sz w:val="20"/>
          <w:szCs w:val="20"/>
        </w:rPr>
        <w:t>о</w:t>
      </w:r>
      <w:r w:rsidRPr="00C14CF6">
        <w:rPr>
          <w:rFonts w:ascii="Times New Roman" w:hAnsi="Times New Roman"/>
          <w:color w:val="000000"/>
          <w:sz w:val="20"/>
          <w:szCs w:val="20"/>
        </w:rPr>
        <w:t>дов различного назначения на территории квартала. Места располож</w:t>
      </w:r>
      <w:r w:rsidRPr="00C14CF6">
        <w:rPr>
          <w:rFonts w:ascii="Times New Roman" w:hAnsi="Times New Roman"/>
          <w:color w:val="000000"/>
          <w:sz w:val="20"/>
          <w:szCs w:val="20"/>
        </w:rPr>
        <w:t>е</w:t>
      </w:r>
      <w:r w:rsidRPr="00C14CF6">
        <w:rPr>
          <w:rFonts w:ascii="Times New Roman" w:hAnsi="Times New Roman"/>
          <w:color w:val="000000"/>
          <w:sz w:val="20"/>
          <w:szCs w:val="20"/>
        </w:rPr>
        <w:t>ния насосных станци</w:t>
      </w:r>
      <w:r w:rsidR="00785837">
        <w:rPr>
          <w:rFonts w:ascii="Times New Roman" w:hAnsi="Times New Roman"/>
          <w:color w:val="000000"/>
          <w:sz w:val="20"/>
          <w:szCs w:val="20"/>
        </w:rPr>
        <w:t>й</w:t>
      </w:r>
      <w:r w:rsidRPr="00C14CF6">
        <w:rPr>
          <w:rFonts w:ascii="Times New Roman" w:hAnsi="Times New Roman"/>
          <w:color w:val="000000"/>
          <w:sz w:val="20"/>
          <w:szCs w:val="20"/>
        </w:rPr>
        <w:t xml:space="preserve"> и возможность устройства аварийных выпусков должны согласовываться со службами контроля</w:t>
      </w:r>
      <w:r w:rsidR="000C11C6">
        <w:rPr>
          <w:rFonts w:ascii="Times New Roman" w:hAnsi="Times New Roman"/>
          <w:color w:val="000000"/>
          <w:sz w:val="20"/>
          <w:szCs w:val="20"/>
        </w:rPr>
        <w:t xml:space="preserve"> качества</w:t>
      </w:r>
      <w:r w:rsidRPr="00C14CF6">
        <w:rPr>
          <w:rFonts w:ascii="Times New Roman" w:hAnsi="Times New Roman"/>
          <w:color w:val="000000"/>
          <w:sz w:val="20"/>
          <w:szCs w:val="20"/>
        </w:rPr>
        <w:t xml:space="preserve"> воды и охр</w:t>
      </w:r>
      <w:r w:rsidRPr="00C14CF6">
        <w:rPr>
          <w:rFonts w:ascii="Times New Roman" w:hAnsi="Times New Roman"/>
          <w:color w:val="000000"/>
          <w:sz w:val="20"/>
          <w:szCs w:val="20"/>
        </w:rPr>
        <w:t>а</w:t>
      </w:r>
      <w:r w:rsidRPr="00C14CF6">
        <w:rPr>
          <w:rFonts w:ascii="Times New Roman" w:hAnsi="Times New Roman"/>
          <w:color w:val="000000"/>
          <w:sz w:val="20"/>
          <w:szCs w:val="20"/>
        </w:rPr>
        <w:t>ны рыбных ресурсов.</w:t>
      </w:r>
    </w:p>
    <w:p w:rsidR="00D134C8" w:rsidRPr="00C14CF6" w:rsidRDefault="00D134C8" w:rsidP="00D134C8">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Для </w:t>
      </w:r>
      <w:r w:rsidRPr="00785837">
        <w:rPr>
          <w:rFonts w:ascii="Times New Roman" w:hAnsi="Times New Roman"/>
          <w:i/>
          <w:color w:val="000000"/>
          <w:sz w:val="20"/>
          <w:szCs w:val="20"/>
        </w:rPr>
        <w:t>расчета насосной станции</w:t>
      </w:r>
      <w:r w:rsidRPr="00C14CF6">
        <w:rPr>
          <w:rFonts w:ascii="Times New Roman" w:hAnsi="Times New Roman"/>
          <w:color w:val="000000"/>
          <w:sz w:val="20"/>
          <w:szCs w:val="20"/>
        </w:rPr>
        <w:t xml:space="preserve"> требуется знать расходы в отдел</w:t>
      </w:r>
      <w:r w:rsidRPr="00C14CF6">
        <w:rPr>
          <w:rFonts w:ascii="Times New Roman" w:hAnsi="Times New Roman"/>
          <w:color w:val="000000"/>
          <w:sz w:val="20"/>
          <w:szCs w:val="20"/>
        </w:rPr>
        <w:t>ь</w:t>
      </w:r>
      <w:r w:rsidRPr="00C14CF6">
        <w:rPr>
          <w:rFonts w:ascii="Times New Roman" w:hAnsi="Times New Roman"/>
          <w:color w:val="000000"/>
          <w:sz w:val="20"/>
          <w:szCs w:val="20"/>
        </w:rPr>
        <w:t>ные часы суток и особенно максимальный, средний и минимальный расходы, а также геометрическую высоту подъема воды.</w:t>
      </w:r>
    </w:p>
    <w:p w:rsidR="00D134C8" w:rsidRPr="00C14CF6" w:rsidRDefault="00D134C8" w:rsidP="00D134C8">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Расходы устанавливают по суммарной таблице притока всех видов сточных вод.</w:t>
      </w:r>
    </w:p>
    <w:p w:rsidR="00D134C8" w:rsidRDefault="00D134C8" w:rsidP="00D134C8">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Геометрическая высот</w:t>
      </w:r>
      <w:r w:rsidRPr="00C14CF6">
        <w:rPr>
          <w:rFonts w:ascii="Times New Roman" w:hAnsi="Times New Roman"/>
          <w:color w:val="000000"/>
          <w:sz w:val="20"/>
          <w:szCs w:val="20"/>
          <w:lang w:val="en-US"/>
        </w:rPr>
        <w:t>a</w:t>
      </w:r>
      <w:r>
        <w:rPr>
          <w:rFonts w:ascii="Times New Roman" w:hAnsi="Times New Roman"/>
          <w:color w:val="000000"/>
          <w:sz w:val="20"/>
          <w:szCs w:val="20"/>
        </w:rPr>
        <w:t xml:space="preserve"> подъема воды равна разности отметок п</w:t>
      </w:r>
      <w:r>
        <w:rPr>
          <w:rFonts w:ascii="Times New Roman" w:hAnsi="Times New Roman"/>
          <w:color w:val="000000"/>
          <w:sz w:val="20"/>
          <w:szCs w:val="20"/>
        </w:rPr>
        <w:t>о</w:t>
      </w:r>
      <w:r>
        <w:rPr>
          <w:rFonts w:ascii="Times New Roman" w:hAnsi="Times New Roman"/>
          <w:color w:val="000000"/>
          <w:sz w:val="20"/>
          <w:szCs w:val="20"/>
        </w:rPr>
        <w:t>дачи и откачки</w:t>
      </w:r>
    </w:p>
    <w:p w:rsidR="00D134C8" w:rsidRDefault="00D134C8" w:rsidP="00D134C8">
      <w:pPr>
        <w:pStyle w:val="af7"/>
        <w:widowControl w:val="0"/>
        <w:jc w:val="right"/>
        <w:rPr>
          <w:rFonts w:ascii="Times New Roman" w:hAnsi="Times New Roman"/>
          <w:color w:val="000000"/>
          <w:sz w:val="20"/>
          <w:szCs w:val="20"/>
        </w:rPr>
      </w:pPr>
      <w:r>
        <w:rPr>
          <w:rFonts w:ascii="Times New Roman" w:hAnsi="Times New Roman"/>
          <w:color w:val="000000"/>
          <w:sz w:val="20"/>
          <w:szCs w:val="20"/>
        </w:rPr>
        <w:t>Н</w:t>
      </w:r>
      <w:r>
        <w:rPr>
          <w:rFonts w:ascii="Times New Roman" w:hAnsi="Times New Roman"/>
          <w:color w:val="000000"/>
          <w:sz w:val="20"/>
          <w:szCs w:val="20"/>
          <w:vertAlign w:val="subscript"/>
        </w:rPr>
        <w:t>нс</w:t>
      </w:r>
      <w:r>
        <w:rPr>
          <w:rFonts w:ascii="Times New Roman" w:hAnsi="Times New Roman"/>
          <w:color w:val="000000"/>
          <w:sz w:val="20"/>
          <w:szCs w:val="20"/>
        </w:rPr>
        <w:t xml:space="preserve"> = </w:t>
      </w:r>
      <w:r>
        <w:rPr>
          <w:rFonts w:ascii="Times New Roman" w:hAnsi="Times New Roman"/>
          <w:color w:val="000000"/>
          <w:sz w:val="20"/>
          <w:szCs w:val="20"/>
          <w:lang w:val="en-US"/>
        </w:rPr>
        <w:t>z</w:t>
      </w:r>
      <w:r w:rsidRPr="000E312E">
        <w:rPr>
          <w:rFonts w:ascii="Times New Roman" w:hAnsi="Times New Roman"/>
          <w:color w:val="000000"/>
          <w:sz w:val="20"/>
          <w:szCs w:val="20"/>
          <w:vertAlign w:val="subscript"/>
        </w:rPr>
        <w:t>0</w:t>
      </w:r>
      <w:r w:rsidRPr="000E312E">
        <w:rPr>
          <w:rFonts w:ascii="Times New Roman" w:hAnsi="Times New Roman"/>
          <w:color w:val="000000"/>
          <w:sz w:val="20"/>
          <w:szCs w:val="20"/>
        </w:rPr>
        <w:t xml:space="preserve"> – </w:t>
      </w:r>
      <w:r>
        <w:rPr>
          <w:rFonts w:ascii="Times New Roman" w:hAnsi="Times New Roman"/>
          <w:color w:val="000000"/>
          <w:sz w:val="20"/>
          <w:szCs w:val="20"/>
          <w:lang w:val="en-US"/>
        </w:rPr>
        <w:t>z</w:t>
      </w:r>
      <w:r>
        <w:rPr>
          <w:rFonts w:ascii="Times New Roman" w:hAnsi="Times New Roman"/>
          <w:color w:val="000000"/>
          <w:sz w:val="20"/>
          <w:szCs w:val="20"/>
          <w:vertAlign w:val="subscript"/>
        </w:rPr>
        <w:t xml:space="preserve">нс </w:t>
      </w:r>
      <w:r>
        <w:rPr>
          <w:rFonts w:ascii="Times New Roman" w:hAnsi="Times New Roman"/>
          <w:color w:val="000000"/>
          <w:sz w:val="20"/>
          <w:szCs w:val="20"/>
        </w:rPr>
        <w:t>,                                         (5.1)</w:t>
      </w:r>
    </w:p>
    <w:p w:rsidR="00D134C8" w:rsidRPr="00C14CF6" w:rsidRDefault="00D134C8" w:rsidP="00D134C8">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Pr>
          <w:rFonts w:ascii="Times New Roman" w:hAnsi="Times New Roman"/>
          <w:color w:val="000000"/>
          <w:sz w:val="20"/>
          <w:szCs w:val="20"/>
          <w:lang w:val="en-US"/>
        </w:rPr>
        <w:t>z</w:t>
      </w:r>
      <w:r w:rsidRPr="00C14CF6">
        <w:rPr>
          <w:rFonts w:ascii="Times New Roman" w:hAnsi="Times New Roman"/>
          <w:color w:val="000000"/>
          <w:sz w:val="20"/>
          <w:szCs w:val="20"/>
          <w:vertAlign w:val="subscript"/>
        </w:rPr>
        <w:t>0</w:t>
      </w:r>
      <w:r w:rsidRPr="00C14CF6">
        <w:rPr>
          <w:rFonts w:ascii="Times New Roman" w:hAnsi="Times New Roman"/>
          <w:color w:val="000000"/>
          <w:sz w:val="20"/>
          <w:szCs w:val="20"/>
        </w:rPr>
        <w:t>– отметка подачи сточных вод;</w:t>
      </w:r>
    </w:p>
    <w:p w:rsidR="00D134C8" w:rsidRPr="00462C13" w:rsidRDefault="00D134C8" w:rsidP="00D134C8">
      <w:pPr>
        <w:pStyle w:val="af7"/>
        <w:widowControl w:val="0"/>
        <w:ind w:firstLine="284"/>
        <w:jc w:val="both"/>
        <w:rPr>
          <w:rFonts w:ascii="Times New Roman" w:hAnsi="Times New Roman"/>
          <w:color w:val="000000"/>
          <w:sz w:val="20"/>
          <w:szCs w:val="20"/>
        </w:rPr>
      </w:pPr>
      <w:r w:rsidRPr="00785837">
        <w:rPr>
          <w:rFonts w:ascii="Times New Roman" w:hAnsi="Times New Roman"/>
          <w:color w:val="000000"/>
          <w:sz w:val="20"/>
          <w:szCs w:val="20"/>
          <w:lang w:val="en-US"/>
        </w:rPr>
        <w:t>z</w:t>
      </w:r>
      <w:r w:rsidRPr="00C14CF6">
        <w:rPr>
          <w:rFonts w:ascii="Times New Roman" w:hAnsi="Times New Roman"/>
          <w:color w:val="000000"/>
          <w:sz w:val="20"/>
          <w:szCs w:val="20"/>
          <w:vertAlign w:val="subscript"/>
        </w:rPr>
        <w:t>нс</w:t>
      </w:r>
      <w:r w:rsidRPr="00C14CF6">
        <w:rPr>
          <w:rFonts w:ascii="Times New Roman" w:hAnsi="Times New Roman"/>
          <w:color w:val="000000"/>
          <w:sz w:val="20"/>
          <w:szCs w:val="20"/>
        </w:rPr>
        <w:t>– отметка откачки уровня сточных вод.</w:t>
      </w:r>
    </w:p>
    <w:p w:rsidR="00D134C8" w:rsidRPr="00C14CF6" w:rsidRDefault="00D134C8" w:rsidP="00D134C8">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За расчетную отметку откачки уровня сточных вод принимают: о</w:t>
      </w:r>
      <w:r w:rsidRPr="00C14CF6">
        <w:rPr>
          <w:rFonts w:ascii="Times New Roman" w:hAnsi="Times New Roman"/>
          <w:color w:val="000000"/>
          <w:sz w:val="20"/>
          <w:szCs w:val="20"/>
        </w:rPr>
        <w:t>т</w:t>
      </w:r>
      <w:r w:rsidRPr="00C14CF6">
        <w:rPr>
          <w:rFonts w:ascii="Times New Roman" w:hAnsi="Times New Roman"/>
          <w:color w:val="000000"/>
          <w:sz w:val="20"/>
          <w:szCs w:val="20"/>
        </w:rPr>
        <w:t>метку среднего уровня воды в приемном резервуаре; отметку уровня воды в подводящем коллекторе при минимальном притоке, если н</w:t>
      </w:r>
      <w:r w:rsidRPr="00C14CF6">
        <w:rPr>
          <w:rFonts w:ascii="Times New Roman" w:hAnsi="Times New Roman"/>
          <w:color w:val="000000"/>
          <w:sz w:val="20"/>
          <w:szCs w:val="20"/>
        </w:rPr>
        <w:t>а</w:t>
      </w:r>
      <w:r w:rsidRPr="00C14CF6">
        <w:rPr>
          <w:rFonts w:ascii="Times New Roman" w:hAnsi="Times New Roman"/>
          <w:color w:val="000000"/>
          <w:sz w:val="20"/>
          <w:szCs w:val="20"/>
        </w:rPr>
        <w:t>сосная станция не имеет регулирующего резервуара, что характерно для крупных насосных станций.</w:t>
      </w:r>
    </w:p>
    <w:p w:rsidR="003E31AC" w:rsidRPr="00C14CF6" w:rsidRDefault="00271080" w:rsidP="001C7B0F">
      <w:pPr>
        <w:pStyle w:val="af7"/>
        <w:widowControl w:val="0"/>
        <w:jc w:val="center"/>
        <w:rPr>
          <w:rFonts w:ascii="Times New Roman" w:hAnsi="Times New Roman"/>
          <w:noProof/>
          <w:sz w:val="20"/>
          <w:szCs w:val="20"/>
          <w:lang w:eastAsia="ru-RU"/>
        </w:rPr>
      </w:pPr>
      <w:r>
        <w:rPr>
          <w:rFonts w:ascii="Times New Roman" w:hAnsi="Times New Roman"/>
          <w:noProof/>
          <w:sz w:val="20"/>
          <w:szCs w:val="20"/>
          <w:lang w:eastAsia="ru-RU"/>
        </w:rPr>
        <w:lastRenderedPageBreak/>
        <w:drawing>
          <wp:inline distT="0" distB="0" distL="0" distR="0">
            <wp:extent cx="3082925" cy="2233930"/>
            <wp:effectExtent l="19050" t="0" r="3175" b="0"/>
            <wp:docPr id="9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46" cstate="print">
                      <a:lum bright="-18000" contrast="48000"/>
                    </a:blip>
                    <a:srcRect/>
                    <a:stretch>
                      <a:fillRect/>
                    </a:stretch>
                  </pic:blipFill>
                  <pic:spPr bwMode="auto">
                    <a:xfrm>
                      <a:off x="0" y="0"/>
                      <a:ext cx="3082925" cy="2233930"/>
                    </a:xfrm>
                    <a:prstGeom prst="rect">
                      <a:avLst/>
                    </a:prstGeom>
                    <a:noFill/>
                    <a:ln w="9525">
                      <a:noFill/>
                      <a:miter lim="800000"/>
                      <a:headEnd/>
                      <a:tailEnd/>
                    </a:ln>
                  </pic:spPr>
                </pic:pic>
              </a:graphicData>
            </a:graphic>
          </wp:inline>
        </w:drawing>
      </w:r>
    </w:p>
    <w:p w:rsidR="003E31AC" w:rsidRPr="00BD6DBC" w:rsidRDefault="00AE56CE" w:rsidP="001C7B0F">
      <w:pPr>
        <w:pStyle w:val="af7"/>
        <w:widowControl w:val="0"/>
        <w:jc w:val="center"/>
        <w:rPr>
          <w:rFonts w:ascii="Times New Roman" w:hAnsi="Times New Roman"/>
          <w:sz w:val="16"/>
          <w:szCs w:val="16"/>
        </w:rPr>
      </w:pPr>
      <w:r>
        <w:rPr>
          <w:rFonts w:ascii="Times New Roman" w:hAnsi="Times New Roman"/>
          <w:sz w:val="16"/>
          <w:szCs w:val="16"/>
        </w:rPr>
        <w:t>Рис.</w:t>
      </w:r>
      <w:r w:rsidR="002520F6">
        <w:rPr>
          <w:rFonts w:ascii="Times New Roman" w:hAnsi="Times New Roman"/>
          <w:sz w:val="16"/>
          <w:szCs w:val="16"/>
        </w:rPr>
        <w:t> </w:t>
      </w:r>
      <w:r>
        <w:rPr>
          <w:rFonts w:ascii="Times New Roman" w:hAnsi="Times New Roman"/>
          <w:sz w:val="16"/>
          <w:szCs w:val="16"/>
        </w:rPr>
        <w:t>5.</w:t>
      </w:r>
      <w:r w:rsidR="00785837">
        <w:rPr>
          <w:rFonts w:ascii="Times New Roman" w:hAnsi="Times New Roman"/>
          <w:sz w:val="16"/>
          <w:szCs w:val="16"/>
        </w:rPr>
        <w:t>3</w:t>
      </w:r>
      <w:r w:rsidR="003E31AC" w:rsidRPr="00BD6DBC">
        <w:rPr>
          <w:rFonts w:ascii="Times New Roman" w:hAnsi="Times New Roman"/>
          <w:sz w:val="16"/>
          <w:szCs w:val="16"/>
        </w:rPr>
        <w:t>. Схема расположения насосной станции и трубопроводов:</w:t>
      </w:r>
    </w:p>
    <w:p w:rsidR="00785837" w:rsidRDefault="003E31AC" w:rsidP="001C7B0F">
      <w:pPr>
        <w:pStyle w:val="af7"/>
        <w:widowControl w:val="0"/>
        <w:jc w:val="center"/>
        <w:rPr>
          <w:rFonts w:ascii="Times New Roman" w:hAnsi="Times New Roman"/>
          <w:sz w:val="16"/>
          <w:szCs w:val="16"/>
        </w:rPr>
      </w:pPr>
      <w:r w:rsidRPr="00B37D99">
        <w:rPr>
          <w:rFonts w:ascii="Times New Roman" w:hAnsi="Times New Roman"/>
          <w:i/>
          <w:sz w:val="16"/>
          <w:szCs w:val="16"/>
        </w:rPr>
        <w:t>1</w:t>
      </w:r>
      <w:r w:rsidRPr="00BD6DBC">
        <w:rPr>
          <w:rFonts w:ascii="Times New Roman" w:hAnsi="Times New Roman"/>
          <w:sz w:val="16"/>
          <w:szCs w:val="16"/>
        </w:rPr>
        <w:t xml:space="preserve"> </w:t>
      </w:r>
      <w:r w:rsidRPr="00BD6DBC">
        <w:rPr>
          <w:rFonts w:ascii="Times New Roman" w:hAnsi="Times New Roman"/>
          <w:iCs/>
          <w:sz w:val="16"/>
          <w:szCs w:val="16"/>
        </w:rPr>
        <w:t>–</w:t>
      </w:r>
      <w:r w:rsidRPr="00BD6DBC">
        <w:rPr>
          <w:rFonts w:ascii="Times New Roman" w:hAnsi="Times New Roman"/>
          <w:sz w:val="16"/>
          <w:szCs w:val="16"/>
        </w:rPr>
        <w:t xml:space="preserve"> самотечные трубопроводы; </w:t>
      </w:r>
      <w:r w:rsidRPr="00B37D99">
        <w:rPr>
          <w:rFonts w:ascii="Times New Roman" w:hAnsi="Times New Roman"/>
          <w:i/>
          <w:sz w:val="16"/>
          <w:szCs w:val="16"/>
        </w:rPr>
        <w:t>2</w:t>
      </w:r>
      <w:r w:rsidRPr="00BD6DBC">
        <w:rPr>
          <w:rFonts w:ascii="Times New Roman" w:hAnsi="Times New Roman"/>
          <w:sz w:val="16"/>
          <w:szCs w:val="16"/>
        </w:rPr>
        <w:t xml:space="preserve"> </w:t>
      </w:r>
      <w:r w:rsidRPr="00BD6DBC">
        <w:rPr>
          <w:rFonts w:ascii="Times New Roman" w:hAnsi="Times New Roman"/>
          <w:iCs/>
          <w:sz w:val="16"/>
          <w:szCs w:val="16"/>
        </w:rPr>
        <w:t>–</w:t>
      </w:r>
      <w:r w:rsidRPr="00BD6DBC">
        <w:rPr>
          <w:rFonts w:ascii="Times New Roman" w:hAnsi="Times New Roman"/>
          <w:sz w:val="16"/>
          <w:szCs w:val="16"/>
        </w:rPr>
        <w:t xml:space="preserve"> камера;</w:t>
      </w:r>
      <w:r w:rsidR="00785837">
        <w:rPr>
          <w:rFonts w:ascii="Times New Roman" w:hAnsi="Times New Roman"/>
          <w:sz w:val="16"/>
          <w:szCs w:val="16"/>
        </w:rPr>
        <w:t xml:space="preserve"> </w:t>
      </w:r>
      <w:r w:rsidRPr="00B37D99">
        <w:rPr>
          <w:rFonts w:ascii="Times New Roman" w:hAnsi="Times New Roman"/>
          <w:i/>
          <w:sz w:val="16"/>
          <w:szCs w:val="16"/>
        </w:rPr>
        <w:t>3</w:t>
      </w:r>
      <w:r w:rsidRPr="00BD6DBC">
        <w:rPr>
          <w:rFonts w:ascii="Times New Roman" w:hAnsi="Times New Roman"/>
          <w:sz w:val="16"/>
          <w:szCs w:val="16"/>
        </w:rPr>
        <w:t xml:space="preserve"> </w:t>
      </w:r>
      <w:r w:rsidRPr="00BD6DBC">
        <w:rPr>
          <w:rFonts w:ascii="Times New Roman" w:hAnsi="Times New Roman"/>
          <w:iCs/>
          <w:sz w:val="16"/>
          <w:szCs w:val="16"/>
        </w:rPr>
        <w:t>–</w:t>
      </w:r>
      <w:r w:rsidRPr="00BD6DBC">
        <w:rPr>
          <w:rFonts w:ascii="Times New Roman" w:hAnsi="Times New Roman"/>
          <w:sz w:val="16"/>
          <w:szCs w:val="16"/>
        </w:rPr>
        <w:t xml:space="preserve"> насосная станция; </w:t>
      </w:r>
    </w:p>
    <w:p w:rsidR="00785837" w:rsidRDefault="003E31AC" w:rsidP="001C7B0F">
      <w:pPr>
        <w:pStyle w:val="af7"/>
        <w:widowControl w:val="0"/>
        <w:jc w:val="center"/>
        <w:rPr>
          <w:rFonts w:ascii="Times New Roman" w:hAnsi="Times New Roman"/>
          <w:sz w:val="16"/>
          <w:szCs w:val="16"/>
        </w:rPr>
      </w:pPr>
      <w:r w:rsidRPr="00B37D99">
        <w:rPr>
          <w:rFonts w:ascii="Times New Roman" w:hAnsi="Times New Roman"/>
          <w:i/>
          <w:iCs/>
          <w:sz w:val="16"/>
          <w:szCs w:val="16"/>
        </w:rPr>
        <w:t>4</w:t>
      </w:r>
      <w:r w:rsidR="00B37D99">
        <w:rPr>
          <w:rFonts w:ascii="Times New Roman" w:hAnsi="Times New Roman"/>
          <w:i/>
          <w:iCs/>
          <w:sz w:val="16"/>
          <w:szCs w:val="16"/>
        </w:rPr>
        <w:t xml:space="preserve"> </w:t>
      </w:r>
      <w:r w:rsidRPr="00BD6DBC">
        <w:rPr>
          <w:rFonts w:ascii="Times New Roman" w:hAnsi="Times New Roman"/>
          <w:iCs/>
          <w:sz w:val="16"/>
          <w:szCs w:val="16"/>
        </w:rPr>
        <w:t>–</w:t>
      </w:r>
      <w:r w:rsidR="00B37D99">
        <w:rPr>
          <w:rFonts w:ascii="Times New Roman" w:hAnsi="Times New Roman"/>
          <w:iCs/>
          <w:sz w:val="16"/>
          <w:szCs w:val="16"/>
        </w:rPr>
        <w:t xml:space="preserve"> </w:t>
      </w:r>
      <w:r w:rsidRPr="00BD6DBC">
        <w:rPr>
          <w:rFonts w:ascii="Times New Roman" w:hAnsi="Times New Roman"/>
          <w:sz w:val="16"/>
          <w:szCs w:val="16"/>
        </w:rPr>
        <w:t xml:space="preserve">напорные трубопроводы; </w:t>
      </w:r>
      <w:r w:rsidRPr="00B37D99">
        <w:rPr>
          <w:rFonts w:ascii="Times New Roman" w:hAnsi="Times New Roman"/>
          <w:i/>
          <w:iCs/>
          <w:sz w:val="16"/>
          <w:szCs w:val="16"/>
        </w:rPr>
        <w:t>5</w:t>
      </w:r>
      <w:r w:rsidRPr="00BD6DBC">
        <w:rPr>
          <w:rFonts w:ascii="Times New Roman" w:hAnsi="Times New Roman"/>
          <w:iCs/>
          <w:sz w:val="16"/>
          <w:szCs w:val="16"/>
        </w:rPr>
        <w:t xml:space="preserve"> –</w:t>
      </w:r>
      <w:r w:rsidR="00B37D99">
        <w:rPr>
          <w:rFonts w:ascii="Times New Roman" w:hAnsi="Times New Roman"/>
          <w:iCs/>
          <w:sz w:val="16"/>
          <w:szCs w:val="16"/>
        </w:rPr>
        <w:t xml:space="preserve"> </w:t>
      </w:r>
      <w:r w:rsidRPr="00BD6DBC">
        <w:rPr>
          <w:rFonts w:ascii="Times New Roman" w:hAnsi="Times New Roman"/>
          <w:sz w:val="16"/>
          <w:szCs w:val="16"/>
        </w:rPr>
        <w:t xml:space="preserve">красные линии (границы квадратов); </w:t>
      </w:r>
    </w:p>
    <w:p w:rsidR="003E31AC" w:rsidRPr="00BD6DBC" w:rsidRDefault="003E31AC" w:rsidP="001C7B0F">
      <w:pPr>
        <w:pStyle w:val="af7"/>
        <w:widowControl w:val="0"/>
        <w:jc w:val="center"/>
        <w:rPr>
          <w:rFonts w:ascii="Times New Roman" w:hAnsi="Times New Roman"/>
          <w:sz w:val="16"/>
          <w:szCs w:val="16"/>
        </w:rPr>
      </w:pPr>
      <w:r w:rsidRPr="00B37D99">
        <w:rPr>
          <w:rFonts w:ascii="Times New Roman" w:hAnsi="Times New Roman"/>
          <w:i/>
          <w:iCs/>
          <w:sz w:val="16"/>
          <w:szCs w:val="16"/>
        </w:rPr>
        <w:t>6</w:t>
      </w:r>
      <w:r w:rsidR="00B37D99">
        <w:rPr>
          <w:rFonts w:ascii="Times New Roman" w:hAnsi="Times New Roman"/>
          <w:i/>
          <w:iCs/>
          <w:sz w:val="16"/>
          <w:szCs w:val="16"/>
        </w:rPr>
        <w:t xml:space="preserve"> </w:t>
      </w:r>
      <w:r w:rsidRPr="00BD6DBC">
        <w:rPr>
          <w:rFonts w:ascii="Times New Roman" w:hAnsi="Times New Roman"/>
          <w:iCs/>
          <w:sz w:val="16"/>
          <w:szCs w:val="16"/>
        </w:rPr>
        <w:t>–</w:t>
      </w:r>
      <w:r w:rsidR="00B37D99">
        <w:rPr>
          <w:rFonts w:ascii="Times New Roman" w:hAnsi="Times New Roman"/>
          <w:iCs/>
          <w:sz w:val="16"/>
          <w:szCs w:val="16"/>
        </w:rPr>
        <w:t xml:space="preserve"> </w:t>
      </w:r>
      <w:r w:rsidRPr="00BD6DBC">
        <w:rPr>
          <w:rFonts w:ascii="Times New Roman" w:hAnsi="Times New Roman"/>
          <w:iCs/>
          <w:sz w:val="16"/>
          <w:szCs w:val="16"/>
        </w:rPr>
        <w:t>а</w:t>
      </w:r>
      <w:r w:rsidRPr="00BD6DBC">
        <w:rPr>
          <w:rFonts w:ascii="Times New Roman" w:hAnsi="Times New Roman"/>
          <w:sz w:val="16"/>
          <w:szCs w:val="16"/>
        </w:rPr>
        <w:t>варийный выпуск в реку</w:t>
      </w:r>
    </w:p>
    <w:p w:rsidR="003E31AC" w:rsidRPr="00C14CF6" w:rsidRDefault="003E31AC" w:rsidP="001C7B0F">
      <w:pPr>
        <w:pStyle w:val="af7"/>
        <w:widowControl w:val="0"/>
        <w:ind w:firstLine="284"/>
        <w:rPr>
          <w:rFonts w:ascii="Times New Roman" w:hAnsi="Times New Roman"/>
          <w:noProof/>
          <w:sz w:val="20"/>
          <w:szCs w:val="20"/>
          <w:lang w:eastAsia="ru-RU"/>
        </w:rPr>
      </w:pPr>
    </w:p>
    <w:p w:rsidR="00AA7A88" w:rsidRPr="00C14CF6" w:rsidRDefault="00AA7A8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За отметку подачи сточных вод принимают: отметку верха (шел</w:t>
      </w:r>
      <w:r w:rsidRPr="00C14CF6">
        <w:rPr>
          <w:rFonts w:ascii="Times New Roman" w:hAnsi="Times New Roman"/>
          <w:color w:val="000000"/>
          <w:sz w:val="20"/>
          <w:szCs w:val="20"/>
        </w:rPr>
        <w:t>ы</w:t>
      </w:r>
      <w:r w:rsidRPr="00C14CF6">
        <w:rPr>
          <w:rFonts w:ascii="Times New Roman" w:hAnsi="Times New Roman"/>
          <w:color w:val="000000"/>
          <w:sz w:val="20"/>
          <w:szCs w:val="20"/>
        </w:rPr>
        <w:t>ги) напорного трубопровода в точке присоединения, если напорный трубопровод присоединяется к приемному колодцу или отводящему самотечному трубопроводу выше горизонта воды в них; отметку ма</w:t>
      </w:r>
      <w:r w:rsidRPr="00C14CF6">
        <w:rPr>
          <w:rFonts w:ascii="Times New Roman" w:hAnsi="Times New Roman"/>
          <w:color w:val="000000"/>
          <w:sz w:val="20"/>
          <w:szCs w:val="20"/>
        </w:rPr>
        <w:t>к</w:t>
      </w:r>
      <w:r w:rsidRPr="00C14CF6">
        <w:rPr>
          <w:rFonts w:ascii="Times New Roman" w:hAnsi="Times New Roman"/>
          <w:color w:val="000000"/>
          <w:sz w:val="20"/>
          <w:szCs w:val="20"/>
        </w:rPr>
        <w:t>симального расчетного горизонта при подаче под уровень воды (при расположении верха напорного трубопровода ниже уровня воды); о</w:t>
      </w:r>
      <w:r w:rsidRPr="00C14CF6">
        <w:rPr>
          <w:rFonts w:ascii="Times New Roman" w:hAnsi="Times New Roman"/>
          <w:color w:val="000000"/>
          <w:sz w:val="20"/>
          <w:szCs w:val="20"/>
        </w:rPr>
        <w:t>т</w:t>
      </w:r>
      <w:r w:rsidRPr="00C14CF6">
        <w:rPr>
          <w:rFonts w:ascii="Times New Roman" w:hAnsi="Times New Roman"/>
          <w:color w:val="000000"/>
          <w:sz w:val="20"/>
          <w:szCs w:val="20"/>
        </w:rPr>
        <w:t>метку верха трубопровода при прохождении им повышенного участка местности, имеющего отметку земли выше уровня воды в точке под</w:t>
      </w:r>
      <w:r w:rsidRPr="00C14CF6">
        <w:rPr>
          <w:rFonts w:ascii="Times New Roman" w:hAnsi="Times New Roman"/>
          <w:color w:val="000000"/>
          <w:sz w:val="20"/>
          <w:szCs w:val="20"/>
        </w:rPr>
        <w:t>а</w:t>
      </w:r>
      <w:r w:rsidRPr="00C14CF6">
        <w:rPr>
          <w:rFonts w:ascii="Times New Roman" w:hAnsi="Times New Roman"/>
          <w:color w:val="000000"/>
          <w:sz w:val="20"/>
          <w:szCs w:val="20"/>
        </w:rPr>
        <w:t>чи.</w:t>
      </w:r>
    </w:p>
    <w:p w:rsidR="00AA7A88" w:rsidRDefault="00AA7A8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Насосные станции могут подавать воду на очистные сооружения или перекачивать ее из бассейна в бассейн. Если насосная станция п</w:t>
      </w:r>
      <w:r w:rsidRPr="00C14CF6">
        <w:rPr>
          <w:rFonts w:ascii="Times New Roman" w:hAnsi="Times New Roman"/>
          <w:color w:val="000000"/>
          <w:sz w:val="20"/>
          <w:szCs w:val="20"/>
        </w:rPr>
        <w:t>о</w:t>
      </w:r>
      <w:r w:rsidRPr="00C14CF6">
        <w:rPr>
          <w:rFonts w:ascii="Times New Roman" w:hAnsi="Times New Roman"/>
          <w:color w:val="000000"/>
          <w:sz w:val="20"/>
          <w:szCs w:val="20"/>
        </w:rPr>
        <w:t>даст воду на очистную станцию, то в этом случае требуется опред</w:t>
      </w:r>
      <w:r w:rsidRPr="00C14CF6">
        <w:rPr>
          <w:rFonts w:ascii="Times New Roman" w:hAnsi="Times New Roman"/>
          <w:color w:val="000000"/>
          <w:sz w:val="20"/>
          <w:szCs w:val="20"/>
        </w:rPr>
        <w:t>е</w:t>
      </w:r>
      <w:r w:rsidRPr="00C14CF6">
        <w:rPr>
          <w:rFonts w:ascii="Times New Roman" w:hAnsi="Times New Roman"/>
          <w:color w:val="000000"/>
          <w:sz w:val="20"/>
          <w:szCs w:val="20"/>
        </w:rPr>
        <w:t>лять отметку подачи воды. Очистные станции располагают в неп</w:t>
      </w:r>
      <w:r w:rsidRPr="00C14CF6">
        <w:rPr>
          <w:rFonts w:ascii="Times New Roman" w:hAnsi="Times New Roman"/>
          <w:color w:val="000000"/>
          <w:sz w:val="20"/>
          <w:szCs w:val="20"/>
        </w:rPr>
        <w:t>о</w:t>
      </w:r>
      <w:r w:rsidRPr="00C14CF6">
        <w:rPr>
          <w:rFonts w:ascii="Times New Roman" w:hAnsi="Times New Roman"/>
          <w:color w:val="000000"/>
          <w:sz w:val="20"/>
          <w:szCs w:val="20"/>
        </w:rPr>
        <w:t>средственной близости к водоему. В процессе проектирования спец</w:t>
      </w:r>
      <w:r w:rsidRPr="00C14CF6">
        <w:rPr>
          <w:rFonts w:ascii="Times New Roman" w:hAnsi="Times New Roman"/>
          <w:color w:val="000000"/>
          <w:sz w:val="20"/>
          <w:szCs w:val="20"/>
        </w:rPr>
        <w:t>и</w:t>
      </w:r>
      <w:r w:rsidRPr="00C14CF6">
        <w:rPr>
          <w:rFonts w:ascii="Times New Roman" w:hAnsi="Times New Roman"/>
          <w:color w:val="000000"/>
          <w:sz w:val="20"/>
          <w:szCs w:val="20"/>
        </w:rPr>
        <w:t>ально определяют взаимное высотное расположение отдельных с</w:t>
      </w:r>
      <w:r w:rsidRPr="00C14CF6">
        <w:rPr>
          <w:rFonts w:ascii="Times New Roman" w:hAnsi="Times New Roman"/>
          <w:color w:val="000000"/>
          <w:sz w:val="20"/>
          <w:szCs w:val="20"/>
        </w:rPr>
        <w:t>о</w:t>
      </w:r>
      <w:r w:rsidRPr="00C14CF6">
        <w:rPr>
          <w:rFonts w:ascii="Times New Roman" w:hAnsi="Times New Roman"/>
          <w:color w:val="000000"/>
          <w:sz w:val="20"/>
          <w:szCs w:val="20"/>
        </w:rPr>
        <w:t>оружений, чтобы течение воды от сооружения к сооружению происх</w:t>
      </w:r>
      <w:r w:rsidRPr="00C14CF6">
        <w:rPr>
          <w:rFonts w:ascii="Times New Roman" w:hAnsi="Times New Roman"/>
          <w:color w:val="000000"/>
          <w:sz w:val="20"/>
          <w:szCs w:val="20"/>
        </w:rPr>
        <w:t>о</w:t>
      </w:r>
      <w:r w:rsidRPr="00C14CF6">
        <w:rPr>
          <w:rFonts w:ascii="Times New Roman" w:hAnsi="Times New Roman"/>
          <w:color w:val="000000"/>
          <w:sz w:val="20"/>
          <w:szCs w:val="20"/>
        </w:rPr>
        <w:t>дило самотеком. Лишь в очень редких случаях в пределах очистных сооружений прибегают к перекачке сточных вод. Для обеспечения с</w:t>
      </w:r>
      <w:r w:rsidRPr="00C14CF6">
        <w:rPr>
          <w:rFonts w:ascii="Times New Roman" w:hAnsi="Times New Roman"/>
          <w:color w:val="000000"/>
          <w:sz w:val="20"/>
          <w:szCs w:val="20"/>
        </w:rPr>
        <w:t>а</w:t>
      </w:r>
      <w:r w:rsidRPr="00C14CF6">
        <w:rPr>
          <w:rFonts w:ascii="Times New Roman" w:hAnsi="Times New Roman"/>
          <w:color w:val="000000"/>
          <w:sz w:val="20"/>
          <w:szCs w:val="20"/>
        </w:rPr>
        <w:t>мотечного движения сточной воды по очистным сооружениям и в</w:t>
      </w:r>
      <w:r w:rsidRPr="00C14CF6">
        <w:rPr>
          <w:rFonts w:ascii="Times New Roman" w:hAnsi="Times New Roman"/>
          <w:color w:val="000000"/>
          <w:sz w:val="20"/>
          <w:szCs w:val="20"/>
        </w:rPr>
        <w:t>ы</w:t>
      </w:r>
      <w:r w:rsidRPr="00C14CF6">
        <w:rPr>
          <w:rFonts w:ascii="Times New Roman" w:hAnsi="Times New Roman"/>
          <w:color w:val="000000"/>
          <w:sz w:val="20"/>
          <w:szCs w:val="20"/>
        </w:rPr>
        <w:t>пуска ее в водоем предусматривается определенный расчетный пер</w:t>
      </w:r>
      <w:r w:rsidRPr="00C14CF6">
        <w:rPr>
          <w:rFonts w:ascii="Times New Roman" w:hAnsi="Times New Roman"/>
          <w:color w:val="000000"/>
          <w:sz w:val="20"/>
          <w:szCs w:val="20"/>
        </w:rPr>
        <w:t>е</w:t>
      </w:r>
      <w:r w:rsidRPr="00C14CF6">
        <w:rPr>
          <w:rFonts w:ascii="Times New Roman" w:hAnsi="Times New Roman"/>
          <w:color w:val="000000"/>
          <w:sz w:val="20"/>
          <w:szCs w:val="20"/>
        </w:rPr>
        <w:lastRenderedPageBreak/>
        <w:t xml:space="preserve">пад воды </w:t>
      </w: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ос</w:t>
      </w:r>
      <w:r w:rsidRPr="00C14CF6">
        <w:rPr>
          <w:rFonts w:ascii="Times New Roman" w:hAnsi="Times New Roman"/>
          <w:color w:val="000000"/>
          <w:sz w:val="20"/>
          <w:szCs w:val="20"/>
        </w:rPr>
        <w:t xml:space="preserve"> между первым (головным) очистным сооружением и в</w:t>
      </w:r>
      <w:r w:rsidRPr="00C14CF6">
        <w:rPr>
          <w:rFonts w:ascii="Times New Roman" w:hAnsi="Times New Roman"/>
          <w:color w:val="000000"/>
          <w:sz w:val="20"/>
          <w:szCs w:val="20"/>
        </w:rPr>
        <w:t>ы</w:t>
      </w:r>
      <w:r w:rsidRPr="00C14CF6">
        <w:rPr>
          <w:rFonts w:ascii="Times New Roman" w:hAnsi="Times New Roman"/>
          <w:color w:val="000000"/>
          <w:sz w:val="20"/>
          <w:szCs w:val="20"/>
        </w:rPr>
        <w:t>соким уровнем воды в водоеме, равным величине общих потерь нап</w:t>
      </w:r>
      <w:r w:rsidRPr="00C14CF6">
        <w:rPr>
          <w:rFonts w:ascii="Times New Roman" w:hAnsi="Times New Roman"/>
          <w:color w:val="000000"/>
          <w:sz w:val="20"/>
          <w:szCs w:val="20"/>
        </w:rPr>
        <w:t>о</w:t>
      </w:r>
      <w:r w:rsidRPr="00C14CF6">
        <w:rPr>
          <w:rFonts w:ascii="Times New Roman" w:hAnsi="Times New Roman"/>
          <w:color w:val="000000"/>
          <w:sz w:val="20"/>
          <w:szCs w:val="20"/>
        </w:rPr>
        <w:t>ра в пределах очистных сооружений и выпуска воды в водоем. Оч</w:t>
      </w:r>
      <w:r w:rsidRPr="00C14CF6">
        <w:rPr>
          <w:rFonts w:ascii="Times New Roman" w:hAnsi="Times New Roman"/>
          <w:color w:val="000000"/>
          <w:sz w:val="20"/>
          <w:szCs w:val="20"/>
        </w:rPr>
        <w:t>е</w:t>
      </w:r>
      <w:r w:rsidRPr="00C14CF6">
        <w:rPr>
          <w:rFonts w:ascii="Times New Roman" w:hAnsi="Times New Roman"/>
          <w:color w:val="000000"/>
          <w:sz w:val="20"/>
          <w:szCs w:val="20"/>
        </w:rPr>
        <w:t>видно, что величина этого перепада зависит от числа, состава и конс</w:t>
      </w:r>
      <w:r w:rsidRPr="00C14CF6">
        <w:rPr>
          <w:rFonts w:ascii="Times New Roman" w:hAnsi="Times New Roman"/>
          <w:color w:val="000000"/>
          <w:sz w:val="20"/>
          <w:szCs w:val="20"/>
        </w:rPr>
        <w:t>т</w:t>
      </w:r>
      <w:r w:rsidRPr="00C14CF6">
        <w:rPr>
          <w:rFonts w:ascii="Times New Roman" w:hAnsi="Times New Roman"/>
          <w:color w:val="000000"/>
          <w:sz w:val="20"/>
          <w:szCs w:val="20"/>
        </w:rPr>
        <w:t>рукции очистных сооружений и выпуска. Таким образом</w:t>
      </w:r>
      <w:r>
        <w:rPr>
          <w:rFonts w:ascii="Times New Roman" w:hAnsi="Times New Roman"/>
          <w:color w:val="000000"/>
          <w:sz w:val="20"/>
          <w:szCs w:val="20"/>
        </w:rPr>
        <w:t>,</w:t>
      </w:r>
      <w:r w:rsidRPr="00C14CF6">
        <w:rPr>
          <w:rFonts w:ascii="Times New Roman" w:hAnsi="Times New Roman"/>
          <w:color w:val="000000"/>
          <w:sz w:val="20"/>
          <w:szCs w:val="20"/>
        </w:rPr>
        <w:t xml:space="preserve"> </w:t>
      </w:r>
      <w:r>
        <w:rPr>
          <w:rFonts w:ascii="Times New Roman" w:hAnsi="Times New Roman"/>
          <w:color w:val="000000"/>
          <w:sz w:val="20"/>
          <w:szCs w:val="20"/>
        </w:rPr>
        <w:t>отметка  п</w:t>
      </w:r>
      <w:r>
        <w:rPr>
          <w:rFonts w:ascii="Times New Roman" w:hAnsi="Times New Roman"/>
          <w:color w:val="000000"/>
          <w:sz w:val="20"/>
          <w:szCs w:val="20"/>
        </w:rPr>
        <w:t>о</w:t>
      </w:r>
      <w:r>
        <w:rPr>
          <w:rFonts w:ascii="Times New Roman" w:hAnsi="Times New Roman"/>
          <w:color w:val="000000"/>
          <w:sz w:val="20"/>
          <w:szCs w:val="20"/>
        </w:rPr>
        <w:t>дачи сточных вод (рис. 5.</w:t>
      </w:r>
      <w:r>
        <w:rPr>
          <w:rFonts w:ascii="Times New Roman" w:hAnsi="Times New Roman"/>
          <w:color w:val="000000"/>
          <w:sz w:val="20"/>
          <w:szCs w:val="20"/>
          <w:lang w:val="en-US"/>
        </w:rPr>
        <w:t>4</w:t>
      </w:r>
      <w:r w:rsidRPr="00C14CF6">
        <w:rPr>
          <w:rFonts w:ascii="Times New Roman" w:hAnsi="Times New Roman"/>
          <w:color w:val="000000"/>
          <w:sz w:val="20"/>
          <w:szCs w:val="20"/>
        </w:rPr>
        <w:t>)</w:t>
      </w:r>
    </w:p>
    <w:p w:rsidR="00200C64" w:rsidRPr="000E312E" w:rsidRDefault="00200C64" w:rsidP="00200C64">
      <w:pPr>
        <w:pStyle w:val="af7"/>
        <w:widowControl w:val="0"/>
        <w:jc w:val="right"/>
        <w:rPr>
          <w:rFonts w:ascii="Times New Roman" w:hAnsi="Times New Roman"/>
          <w:color w:val="000000"/>
          <w:sz w:val="20"/>
          <w:szCs w:val="20"/>
        </w:rPr>
      </w:pPr>
      <w:r>
        <w:rPr>
          <w:rFonts w:ascii="Times New Roman" w:hAnsi="Times New Roman"/>
          <w:color w:val="000000"/>
          <w:sz w:val="20"/>
          <w:szCs w:val="20"/>
          <w:lang w:val="en-US"/>
        </w:rPr>
        <w:t>z</w:t>
      </w:r>
      <w:r w:rsidRPr="000E312E">
        <w:rPr>
          <w:rFonts w:ascii="Times New Roman" w:hAnsi="Times New Roman"/>
          <w:color w:val="000000"/>
          <w:sz w:val="20"/>
          <w:szCs w:val="20"/>
          <w:vertAlign w:val="subscript"/>
        </w:rPr>
        <w:t>0</w:t>
      </w:r>
      <w:r w:rsidRPr="000E312E">
        <w:rPr>
          <w:rFonts w:ascii="Times New Roman" w:hAnsi="Times New Roman"/>
          <w:color w:val="000000"/>
          <w:sz w:val="20"/>
          <w:szCs w:val="20"/>
        </w:rPr>
        <w:t xml:space="preserve"> = </w:t>
      </w:r>
      <w:r>
        <w:rPr>
          <w:rFonts w:ascii="Times New Roman" w:hAnsi="Times New Roman"/>
          <w:color w:val="000000"/>
          <w:sz w:val="20"/>
          <w:szCs w:val="20"/>
          <w:lang w:val="en-US"/>
        </w:rPr>
        <w:t>z</w:t>
      </w:r>
      <w:r>
        <w:rPr>
          <w:rFonts w:ascii="Times New Roman" w:hAnsi="Times New Roman"/>
          <w:color w:val="000000"/>
          <w:sz w:val="20"/>
          <w:szCs w:val="20"/>
          <w:vertAlign w:val="subscript"/>
        </w:rPr>
        <w:t>р</w:t>
      </w:r>
      <w:r>
        <w:rPr>
          <w:rFonts w:ascii="Times New Roman" w:hAnsi="Times New Roman"/>
          <w:color w:val="000000"/>
          <w:sz w:val="20"/>
          <w:szCs w:val="20"/>
        </w:rPr>
        <w:t xml:space="preserve"> + </w:t>
      </w:r>
      <w:r>
        <w:rPr>
          <w:rFonts w:ascii="Times New Roman" w:hAnsi="Times New Roman"/>
          <w:color w:val="000000"/>
          <w:sz w:val="20"/>
          <w:szCs w:val="20"/>
          <w:lang w:val="en-US"/>
        </w:rPr>
        <w:t>h</w:t>
      </w:r>
      <w:r>
        <w:rPr>
          <w:rFonts w:ascii="Times New Roman" w:hAnsi="Times New Roman"/>
          <w:color w:val="000000"/>
          <w:sz w:val="20"/>
          <w:szCs w:val="20"/>
          <w:vertAlign w:val="subscript"/>
          <w:lang w:val="en-US"/>
        </w:rPr>
        <w:t>oc</w:t>
      </w:r>
      <w:r>
        <w:rPr>
          <w:rFonts w:ascii="Times New Roman" w:hAnsi="Times New Roman"/>
          <w:color w:val="000000"/>
          <w:sz w:val="20"/>
          <w:szCs w:val="20"/>
        </w:rPr>
        <w:t xml:space="preserve"> ,                                          (5.2)</w:t>
      </w:r>
    </w:p>
    <w:p w:rsidR="00200C64" w:rsidRPr="00C14CF6" w:rsidRDefault="00200C64" w:rsidP="00200C64">
      <w:pPr>
        <w:pStyle w:val="af7"/>
        <w:widowControl w:val="0"/>
        <w:jc w:val="both"/>
        <w:rPr>
          <w:rFonts w:ascii="Times New Roman" w:hAnsi="Times New Roman"/>
          <w:sz w:val="20"/>
          <w:szCs w:val="20"/>
        </w:rPr>
      </w:pPr>
      <w:r w:rsidRPr="00C14CF6">
        <w:rPr>
          <w:rFonts w:ascii="Times New Roman" w:hAnsi="Times New Roman"/>
          <w:color w:val="000000"/>
          <w:sz w:val="20"/>
          <w:szCs w:val="20"/>
        </w:rPr>
        <w:t xml:space="preserve">где </w:t>
      </w:r>
      <w:r>
        <w:rPr>
          <w:rFonts w:ascii="Times New Roman" w:hAnsi="Times New Roman"/>
          <w:iCs/>
          <w:color w:val="000000"/>
          <w:sz w:val="20"/>
          <w:szCs w:val="20"/>
          <w:lang w:val="en-US"/>
        </w:rPr>
        <w:t>z</w:t>
      </w:r>
      <w:r w:rsidRPr="00C14CF6">
        <w:rPr>
          <w:rFonts w:ascii="Times New Roman" w:hAnsi="Times New Roman"/>
          <w:iCs/>
          <w:color w:val="000000"/>
          <w:sz w:val="20"/>
          <w:szCs w:val="20"/>
          <w:vertAlign w:val="subscript"/>
        </w:rPr>
        <w:t>р</w:t>
      </w:r>
      <w:r>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w:t>
      </w:r>
      <w:r>
        <w:rPr>
          <w:rFonts w:ascii="Times New Roman" w:hAnsi="Times New Roman"/>
          <w:color w:val="000000"/>
          <w:sz w:val="20"/>
          <w:szCs w:val="20"/>
        </w:rPr>
        <w:t xml:space="preserve"> </w:t>
      </w:r>
      <w:r w:rsidRPr="00C14CF6">
        <w:rPr>
          <w:rFonts w:ascii="Times New Roman" w:hAnsi="Times New Roman"/>
          <w:color w:val="000000"/>
          <w:sz w:val="20"/>
          <w:szCs w:val="20"/>
        </w:rPr>
        <w:t>верхний уровень воды</w:t>
      </w:r>
      <w:r>
        <w:rPr>
          <w:rFonts w:ascii="Times New Roman" w:hAnsi="Times New Roman"/>
          <w:color w:val="000000"/>
          <w:sz w:val="20"/>
          <w:szCs w:val="20"/>
        </w:rPr>
        <w:t>;</w:t>
      </w:r>
    </w:p>
    <w:p w:rsidR="00200C64" w:rsidRPr="00C7543F" w:rsidRDefault="00200C64" w:rsidP="00200C64">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lang w:val="en-US"/>
        </w:rPr>
        <w:t>h</w:t>
      </w:r>
      <w:r>
        <w:rPr>
          <w:rFonts w:ascii="Times New Roman" w:hAnsi="Times New Roman"/>
          <w:color w:val="000000"/>
          <w:sz w:val="20"/>
          <w:szCs w:val="20"/>
          <w:vertAlign w:val="subscript"/>
        </w:rPr>
        <w:t>ос</w:t>
      </w:r>
      <w:r>
        <w:rPr>
          <w:rFonts w:ascii="Times New Roman" w:hAnsi="Times New Roman"/>
          <w:color w:val="000000"/>
          <w:sz w:val="20"/>
          <w:szCs w:val="20"/>
        </w:rPr>
        <w:t xml:space="preserve"> – величина перепада между очистными сооружениями.</w:t>
      </w:r>
    </w:p>
    <w:p w:rsidR="00AA7A88" w:rsidRPr="00200C64" w:rsidRDefault="00AA7A88" w:rsidP="001C7B0F">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bCs/>
          <w:color w:val="000000"/>
          <w:sz w:val="20"/>
          <w:szCs w:val="20"/>
        </w:rPr>
      </w:pPr>
      <w:r>
        <w:rPr>
          <w:rFonts w:ascii="Times New Roman" w:hAnsi="Times New Roman"/>
          <w:noProof/>
          <w:sz w:val="20"/>
          <w:szCs w:val="20"/>
          <w:lang w:eastAsia="ru-RU"/>
        </w:rPr>
        <w:drawing>
          <wp:inline distT="0" distB="0" distL="0" distR="0">
            <wp:extent cx="3438525" cy="3405505"/>
            <wp:effectExtent l="19050" t="0" r="9525" b="0"/>
            <wp:docPr id="9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7" cstate="print">
                      <a:lum bright="-36000" contrast="72000"/>
                    </a:blip>
                    <a:srcRect/>
                    <a:stretch>
                      <a:fillRect/>
                    </a:stretch>
                  </pic:blipFill>
                  <pic:spPr bwMode="auto">
                    <a:xfrm>
                      <a:off x="0" y="0"/>
                      <a:ext cx="3438525" cy="3405505"/>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rPr>
          <w:rFonts w:ascii="Times New Roman" w:hAnsi="Times New Roman"/>
          <w:bCs/>
          <w:color w:val="000000"/>
          <w:sz w:val="20"/>
          <w:szCs w:val="20"/>
        </w:rPr>
      </w:pPr>
    </w:p>
    <w:p w:rsidR="003E31AC" w:rsidRPr="000E312E" w:rsidRDefault="00AE56CE" w:rsidP="001C7B0F">
      <w:pPr>
        <w:pStyle w:val="af7"/>
        <w:widowControl w:val="0"/>
        <w:jc w:val="center"/>
        <w:rPr>
          <w:rFonts w:ascii="Times New Roman" w:hAnsi="Times New Roman"/>
          <w:bCs/>
          <w:color w:val="000000"/>
          <w:sz w:val="16"/>
          <w:szCs w:val="16"/>
        </w:rPr>
      </w:pPr>
      <w:r>
        <w:rPr>
          <w:rFonts w:ascii="Times New Roman" w:hAnsi="Times New Roman"/>
          <w:bCs/>
          <w:color w:val="000000"/>
          <w:sz w:val="16"/>
          <w:szCs w:val="16"/>
        </w:rPr>
        <w:t>Рис.</w:t>
      </w:r>
      <w:r w:rsidR="00462C13">
        <w:rPr>
          <w:rFonts w:ascii="Times New Roman" w:hAnsi="Times New Roman"/>
          <w:bCs/>
          <w:color w:val="000000"/>
          <w:sz w:val="16"/>
          <w:szCs w:val="16"/>
        </w:rPr>
        <w:t> </w:t>
      </w:r>
      <w:r>
        <w:rPr>
          <w:rFonts w:ascii="Times New Roman" w:hAnsi="Times New Roman"/>
          <w:bCs/>
          <w:color w:val="000000"/>
          <w:sz w:val="16"/>
          <w:szCs w:val="16"/>
        </w:rPr>
        <w:t>5.</w:t>
      </w:r>
      <w:r w:rsidR="00AA7A88">
        <w:rPr>
          <w:rFonts w:ascii="Times New Roman" w:hAnsi="Times New Roman"/>
          <w:bCs/>
          <w:color w:val="000000"/>
          <w:sz w:val="16"/>
          <w:szCs w:val="16"/>
        </w:rPr>
        <w:t>4</w:t>
      </w:r>
      <w:r w:rsidR="003E31AC" w:rsidRPr="000E312E">
        <w:rPr>
          <w:rFonts w:ascii="Times New Roman" w:hAnsi="Times New Roman"/>
          <w:bCs/>
          <w:color w:val="000000"/>
          <w:sz w:val="16"/>
          <w:szCs w:val="16"/>
        </w:rPr>
        <w:t xml:space="preserve">. Высотная схема расположения насосной станции </w:t>
      </w:r>
    </w:p>
    <w:p w:rsidR="000E312E" w:rsidRDefault="003E31AC" w:rsidP="001C7B0F">
      <w:pPr>
        <w:pStyle w:val="af7"/>
        <w:widowControl w:val="0"/>
        <w:jc w:val="center"/>
        <w:rPr>
          <w:rFonts w:ascii="Times New Roman" w:hAnsi="Times New Roman"/>
          <w:color w:val="000000"/>
          <w:sz w:val="16"/>
          <w:szCs w:val="16"/>
        </w:rPr>
      </w:pPr>
      <w:r w:rsidRPr="000E312E">
        <w:rPr>
          <w:rFonts w:ascii="Times New Roman" w:hAnsi="Times New Roman"/>
          <w:bCs/>
          <w:color w:val="000000"/>
          <w:sz w:val="16"/>
          <w:szCs w:val="16"/>
        </w:rPr>
        <w:t>и напорного трубопровода:</w:t>
      </w:r>
      <w:r w:rsidR="000E312E">
        <w:rPr>
          <w:rFonts w:ascii="Times New Roman" w:hAnsi="Times New Roman"/>
          <w:bCs/>
          <w:color w:val="000000"/>
          <w:sz w:val="16"/>
          <w:szCs w:val="16"/>
        </w:rPr>
        <w:t xml:space="preserve"> </w:t>
      </w:r>
      <w:r w:rsidRPr="000E312E">
        <w:rPr>
          <w:rFonts w:ascii="Times New Roman" w:hAnsi="Times New Roman"/>
          <w:i/>
          <w:color w:val="000000"/>
          <w:sz w:val="16"/>
          <w:szCs w:val="16"/>
        </w:rPr>
        <w:t>1</w:t>
      </w:r>
      <w:r w:rsidRPr="000E312E">
        <w:rPr>
          <w:rFonts w:ascii="Times New Roman" w:hAnsi="Times New Roman"/>
          <w:color w:val="000000"/>
          <w:sz w:val="16"/>
          <w:szCs w:val="16"/>
        </w:rPr>
        <w:t xml:space="preserve"> </w:t>
      </w:r>
      <w:r w:rsidRPr="000E312E">
        <w:rPr>
          <w:rFonts w:ascii="Times New Roman" w:hAnsi="Times New Roman"/>
          <w:iCs/>
          <w:color w:val="000000"/>
          <w:sz w:val="16"/>
          <w:szCs w:val="16"/>
        </w:rPr>
        <w:t>–</w:t>
      </w:r>
      <w:r w:rsidRPr="000E312E">
        <w:rPr>
          <w:rFonts w:ascii="Times New Roman" w:hAnsi="Times New Roman"/>
          <w:color w:val="000000"/>
          <w:sz w:val="16"/>
          <w:szCs w:val="16"/>
        </w:rPr>
        <w:t xml:space="preserve"> самотечный </w:t>
      </w:r>
    </w:p>
    <w:p w:rsidR="00AA7A88" w:rsidRDefault="003E31AC" w:rsidP="001C7B0F">
      <w:pPr>
        <w:pStyle w:val="af7"/>
        <w:widowControl w:val="0"/>
        <w:jc w:val="center"/>
        <w:rPr>
          <w:rFonts w:ascii="Times New Roman" w:hAnsi="Times New Roman"/>
          <w:color w:val="000000"/>
          <w:sz w:val="16"/>
          <w:szCs w:val="16"/>
        </w:rPr>
      </w:pPr>
      <w:r w:rsidRPr="000E312E">
        <w:rPr>
          <w:rFonts w:ascii="Times New Roman" w:hAnsi="Times New Roman"/>
          <w:color w:val="000000"/>
          <w:sz w:val="16"/>
          <w:szCs w:val="16"/>
        </w:rPr>
        <w:t xml:space="preserve">подводящий трубопровод; </w:t>
      </w:r>
      <w:r w:rsidRPr="000E312E">
        <w:rPr>
          <w:rFonts w:ascii="Times New Roman" w:hAnsi="Times New Roman"/>
          <w:i/>
          <w:iCs/>
          <w:color w:val="000000"/>
          <w:sz w:val="16"/>
          <w:szCs w:val="16"/>
        </w:rPr>
        <w:t>2</w:t>
      </w:r>
      <w:r w:rsidRPr="000E312E">
        <w:rPr>
          <w:rFonts w:ascii="Times New Roman" w:hAnsi="Times New Roman"/>
          <w:iCs/>
          <w:color w:val="000000"/>
          <w:sz w:val="16"/>
          <w:szCs w:val="16"/>
        </w:rPr>
        <w:t xml:space="preserve"> –</w:t>
      </w:r>
      <w:r w:rsidR="000E312E">
        <w:rPr>
          <w:rFonts w:ascii="Times New Roman" w:hAnsi="Times New Roman"/>
          <w:iCs/>
          <w:color w:val="000000"/>
          <w:sz w:val="16"/>
          <w:szCs w:val="16"/>
        </w:rPr>
        <w:t xml:space="preserve"> </w:t>
      </w:r>
      <w:r w:rsidRPr="000E312E">
        <w:rPr>
          <w:rFonts w:ascii="Times New Roman" w:hAnsi="Times New Roman"/>
          <w:color w:val="000000"/>
          <w:sz w:val="16"/>
          <w:szCs w:val="16"/>
        </w:rPr>
        <w:t>насосная станция</w:t>
      </w:r>
      <w:r w:rsidR="00D757C2">
        <w:rPr>
          <w:rFonts w:ascii="Times New Roman" w:hAnsi="Times New Roman"/>
          <w:color w:val="000000"/>
          <w:sz w:val="16"/>
          <w:szCs w:val="16"/>
        </w:rPr>
        <w:t>;</w:t>
      </w:r>
      <w:r w:rsidRPr="000E312E">
        <w:rPr>
          <w:rFonts w:ascii="Times New Roman" w:hAnsi="Times New Roman"/>
          <w:color w:val="000000"/>
          <w:sz w:val="16"/>
          <w:szCs w:val="16"/>
        </w:rPr>
        <w:t xml:space="preserve"> </w:t>
      </w:r>
    </w:p>
    <w:p w:rsidR="003E31AC" w:rsidRPr="000E312E" w:rsidRDefault="003E31AC" w:rsidP="001C7B0F">
      <w:pPr>
        <w:pStyle w:val="af7"/>
        <w:widowControl w:val="0"/>
        <w:jc w:val="center"/>
        <w:rPr>
          <w:rFonts w:ascii="Times New Roman" w:hAnsi="Times New Roman"/>
          <w:sz w:val="16"/>
          <w:szCs w:val="16"/>
        </w:rPr>
      </w:pPr>
      <w:r w:rsidRPr="000E312E">
        <w:rPr>
          <w:rFonts w:ascii="Times New Roman" w:hAnsi="Times New Roman"/>
          <w:i/>
          <w:iCs/>
          <w:color w:val="000000"/>
          <w:sz w:val="16"/>
          <w:szCs w:val="16"/>
        </w:rPr>
        <w:t>3</w:t>
      </w:r>
      <w:r w:rsidR="000E312E">
        <w:rPr>
          <w:rFonts w:ascii="Times New Roman" w:hAnsi="Times New Roman"/>
          <w:i/>
          <w:iCs/>
          <w:color w:val="000000"/>
          <w:sz w:val="16"/>
          <w:szCs w:val="16"/>
        </w:rPr>
        <w:t xml:space="preserve"> </w:t>
      </w:r>
      <w:r w:rsidRPr="000E312E">
        <w:rPr>
          <w:rFonts w:ascii="Times New Roman" w:hAnsi="Times New Roman"/>
          <w:iCs/>
          <w:color w:val="000000"/>
          <w:sz w:val="16"/>
          <w:szCs w:val="16"/>
        </w:rPr>
        <w:t>–</w:t>
      </w:r>
      <w:r w:rsidR="000E312E">
        <w:rPr>
          <w:rFonts w:ascii="Times New Roman" w:hAnsi="Times New Roman"/>
          <w:iCs/>
          <w:color w:val="000000"/>
          <w:sz w:val="16"/>
          <w:szCs w:val="16"/>
        </w:rPr>
        <w:t xml:space="preserve"> </w:t>
      </w:r>
      <w:r w:rsidRPr="000E312E">
        <w:rPr>
          <w:rFonts w:ascii="Times New Roman" w:hAnsi="Times New Roman"/>
          <w:color w:val="000000"/>
          <w:sz w:val="16"/>
          <w:szCs w:val="16"/>
        </w:rPr>
        <w:t>напорный</w:t>
      </w:r>
      <w:r w:rsidR="00AA7A88">
        <w:rPr>
          <w:rFonts w:ascii="Times New Roman" w:hAnsi="Times New Roman"/>
          <w:color w:val="000000"/>
          <w:sz w:val="16"/>
          <w:szCs w:val="16"/>
        </w:rPr>
        <w:t xml:space="preserve"> </w:t>
      </w:r>
      <w:r w:rsidRPr="000E312E">
        <w:rPr>
          <w:rFonts w:ascii="Times New Roman" w:hAnsi="Times New Roman"/>
          <w:bCs/>
          <w:color w:val="000000"/>
          <w:sz w:val="16"/>
          <w:szCs w:val="16"/>
        </w:rPr>
        <w:t xml:space="preserve">трубопровод; </w:t>
      </w:r>
      <w:r w:rsidRPr="000E312E">
        <w:rPr>
          <w:rFonts w:ascii="Times New Roman" w:hAnsi="Times New Roman"/>
          <w:i/>
          <w:color w:val="000000"/>
          <w:sz w:val="16"/>
          <w:szCs w:val="16"/>
        </w:rPr>
        <w:t>4</w:t>
      </w:r>
      <w:r w:rsidRPr="000E312E">
        <w:rPr>
          <w:rFonts w:ascii="Times New Roman" w:hAnsi="Times New Roman"/>
          <w:color w:val="000000"/>
          <w:sz w:val="16"/>
          <w:szCs w:val="16"/>
        </w:rPr>
        <w:t xml:space="preserve"> </w:t>
      </w:r>
      <w:r w:rsidRPr="000E312E">
        <w:rPr>
          <w:rFonts w:ascii="Times New Roman" w:hAnsi="Times New Roman"/>
          <w:iCs/>
          <w:color w:val="000000"/>
          <w:sz w:val="16"/>
          <w:szCs w:val="16"/>
        </w:rPr>
        <w:t xml:space="preserve">– </w:t>
      </w:r>
      <w:r w:rsidRPr="000E312E">
        <w:rPr>
          <w:rFonts w:ascii="Times New Roman" w:hAnsi="Times New Roman"/>
          <w:color w:val="000000"/>
          <w:sz w:val="16"/>
          <w:szCs w:val="16"/>
        </w:rPr>
        <w:t>очистные сооружения</w:t>
      </w:r>
    </w:p>
    <w:p w:rsidR="00AA7A88" w:rsidRDefault="00AA7A88" w:rsidP="001C7B0F">
      <w:pPr>
        <w:pStyle w:val="af7"/>
        <w:widowControl w:val="0"/>
        <w:jc w:val="center"/>
        <w:rPr>
          <w:rFonts w:ascii="Times New Roman" w:hAnsi="Times New Roman"/>
          <w:color w:val="000000"/>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Опыт проектирования рекомендует ориентировочно принимать </w:t>
      </w:r>
      <w:r w:rsidRPr="00C14CF6">
        <w:rPr>
          <w:rFonts w:ascii="Times New Roman" w:hAnsi="Times New Roman"/>
          <w:color w:val="000000"/>
          <w:sz w:val="20"/>
          <w:szCs w:val="20"/>
        </w:rPr>
        <w:lastRenderedPageBreak/>
        <w:t xml:space="preserve">значения величины перепада </w:t>
      </w: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 xml:space="preserve">ос </w:t>
      </w:r>
      <w:r w:rsidRPr="00C14CF6">
        <w:rPr>
          <w:rFonts w:ascii="Times New Roman" w:hAnsi="Times New Roman"/>
          <w:color w:val="000000"/>
          <w:sz w:val="20"/>
          <w:szCs w:val="20"/>
        </w:rPr>
        <w:t>= 7</w:t>
      </w:r>
      <w:r w:rsidR="00C7543F">
        <w:rPr>
          <w:rFonts w:ascii="Times New Roman" w:hAnsi="Times New Roman"/>
          <w:color w:val="000000"/>
          <w:sz w:val="20"/>
          <w:szCs w:val="20"/>
        </w:rPr>
        <w:t>…</w:t>
      </w:r>
      <w:r w:rsidRPr="00C14CF6">
        <w:rPr>
          <w:rFonts w:ascii="Times New Roman" w:hAnsi="Times New Roman"/>
          <w:color w:val="000000"/>
          <w:sz w:val="20"/>
          <w:szCs w:val="20"/>
        </w:rPr>
        <w:t>8</w:t>
      </w:r>
      <w:r w:rsidR="00C7543F">
        <w:rPr>
          <w:rFonts w:ascii="Times New Roman" w:hAnsi="Times New Roman"/>
          <w:color w:val="000000"/>
          <w:sz w:val="20"/>
          <w:szCs w:val="20"/>
        </w:rPr>
        <w:t> </w:t>
      </w:r>
      <w:r w:rsidRPr="00C14CF6">
        <w:rPr>
          <w:rFonts w:ascii="Times New Roman" w:hAnsi="Times New Roman"/>
          <w:color w:val="000000"/>
          <w:sz w:val="20"/>
          <w:szCs w:val="20"/>
        </w:rPr>
        <w:t xml:space="preserve">м, если биологическая очистка воды производится на биологических фильтрах, которые применяются при расходах воды до 20–30 тыс. </w:t>
      </w:r>
      <w:r w:rsidRPr="00C14CF6">
        <w:rPr>
          <w:rFonts w:ascii="Times New Roman" w:hAnsi="Times New Roman"/>
          <w:bCs/>
          <w:color w:val="000000"/>
          <w:sz w:val="20"/>
          <w:szCs w:val="20"/>
        </w:rPr>
        <w:t>м</w:t>
      </w:r>
      <w:r w:rsidRPr="00C14CF6">
        <w:rPr>
          <w:rFonts w:ascii="Times New Roman" w:hAnsi="Times New Roman"/>
          <w:bCs/>
          <w:color w:val="000000"/>
          <w:sz w:val="20"/>
          <w:szCs w:val="20"/>
          <w:vertAlign w:val="superscript"/>
        </w:rPr>
        <w:t>3</w:t>
      </w:r>
      <w:r w:rsidRPr="00C14CF6">
        <w:rPr>
          <w:rFonts w:ascii="Times New Roman" w:hAnsi="Times New Roman"/>
          <w:bCs/>
          <w:color w:val="000000"/>
          <w:sz w:val="20"/>
          <w:szCs w:val="20"/>
        </w:rPr>
        <w:t xml:space="preserve">/сут. </w:t>
      </w:r>
      <w:r w:rsidRPr="00C14CF6">
        <w:rPr>
          <w:rFonts w:ascii="Times New Roman" w:hAnsi="Times New Roman"/>
          <w:color w:val="000000"/>
          <w:sz w:val="20"/>
          <w:szCs w:val="20"/>
        </w:rPr>
        <w:t>Если биологическая очистка сточных вод производится на аэротенках, которые применяются при расходах более 20 тыс.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то величина перепада может быть от 4 до 5</w:t>
      </w:r>
      <w:r w:rsidR="00C7543F">
        <w:rPr>
          <w:rFonts w:ascii="Times New Roman" w:hAnsi="Times New Roman"/>
          <w:color w:val="000000"/>
          <w:sz w:val="20"/>
          <w:szCs w:val="20"/>
        </w:rPr>
        <w:t> </w:t>
      </w:r>
      <w:r w:rsidRPr="00C14CF6">
        <w:rPr>
          <w:rFonts w:ascii="Times New Roman" w:hAnsi="Times New Roman"/>
          <w:color w:val="000000"/>
          <w:sz w:val="20"/>
          <w:szCs w:val="20"/>
        </w:rPr>
        <w:t xml:space="preserve">м. По расчетам может получаться, что отметка </w:t>
      </w:r>
      <w:r w:rsidR="00C7543F">
        <w:rPr>
          <w:rFonts w:ascii="Times New Roman" w:hAnsi="Times New Roman"/>
          <w:color w:val="000000"/>
          <w:sz w:val="20"/>
          <w:szCs w:val="20"/>
          <w:lang w:val="en-US"/>
        </w:rPr>
        <w:t>z</w:t>
      </w:r>
      <w:r w:rsidRPr="00C14CF6">
        <w:rPr>
          <w:rFonts w:ascii="Times New Roman" w:hAnsi="Times New Roman"/>
          <w:color w:val="000000"/>
          <w:sz w:val="20"/>
          <w:szCs w:val="20"/>
          <w:vertAlign w:val="subscript"/>
        </w:rPr>
        <w:t>0</w:t>
      </w:r>
      <w:r w:rsidR="000E312E">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будет знач</w:t>
      </w:r>
      <w:r w:rsidRPr="00C14CF6">
        <w:rPr>
          <w:rFonts w:ascii="Times New Roman" w:hAnsi="Times New Roman"/>
          <w:color w:val="000000"/>
          <w:sz w:val="20"/>
          <w:szCs w:val="20"/>
        </w:rPr>
        <w:t>и</w:t>
      </w:r>
      <w:r w:rsidRPr="00C14CF6">
        <w:rPr>
          <w:rFonts w:ascii="Times New Roman" w:hAnsi="Times New Roman"/>
          <w:color w:val="000000"/>
          <w:sz w:val="20"/>
          <w:szCs w:val="20"/>
        </w:rPr>
        <w:t>тельно превышать отметку поверхности земли в данном месте. Это будет указывать на то, что очистные сооружения должны быть расп</w:t>
      </w:r>
      <w:r w:rsidRPr="00C14CF6">
        <w:rPr>
          <w:rFonts w:ascii="Times New Roman" w:hAnsi="Times New Roman"/>
          <w:color w:val="000000"/>
          <w:sz w:val="20"/>
          <w:szCs w:val="20"/>
        </w:rPr>
        <w:t>о</w:t>
      </w:r>
      <w:r w:rsidRPr="00C14CF6">
        <w:rPr>
          <w:rFonts w:ascii="Times New Roman" w:hAnsi="Times New Roman"/>
          <w:color w:val="000000"/>
          <w:sz w:val="20"/>
          <w:szCs w:val="20"/>
        </w:rPr>
        <w:t>ложены на насыпных грунтах.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Если насосная станция обеспечивает перекачку сточных вод из о</w:t>
      </w:r>
      <w:r w:rsidRPr="00C14CF6">
        <w:rPr>
          <w:rFonts w:ascii="Times New Roman" w:hAnsi="Times New Roman"/>
          <w:color w:val="000000"/>
          <w:sz w:val="20"/>
          <w:szCs w:val="20"/>
        </w:rPr>
        <w:t>д</w:t>
      </w:r>
      <w:r w:rsidRPr="00C14CF6">
        <w:rPr>
          <w:rFonts w:ascii="Times New Roman" w:hAnsi="Times New Roman"/>
          <w:color w:val="000000"/>
          <w:sz w:val="20"/>
          <w:szCs w:val="20"/>
        </w:rPr>
        <w:t>ного самотечного коллектора в другой, то уровень воды в самотечном трубопроводе в точке подачи воды и отметки подачи воды определяют по продольному профилю самотечного трубопровода.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Расчету насосной станции должно предшествовать определение диаметра напорных трубопроводов. Число напорных трубопроводов необходимо принимать не менее двух с устройством в случае необх</w:t>
      </w:r>
      <w:r w:rsidRPr="00C14CF6">
        <w:rPr>
          <w:rFonts w:ascii="Times New Roman" w:hAnsi="Times New Roman"/>
          <w:color w:val="000000"/>
          <w:sz w:val="20"/>
          <w:szCs w:val="20"/>
        </w:rPr>
        <w:t>о</w:t>
      </w:r>
      <w:r w:rsidRPr="00C14CF6">
        <w:rPr>
          <w:rFonts w:ascii="Times New Roman" w:hAnsi="Times New Roman"/>
          <w:color w:val="000000"/>
          <w:sz w:val="20"/>
          <w:szCs w:val="20"/>
        </w:rPr>
        <w:t>димости между ними переключений. Скорость движения сточных вод следует принимать в напорных трубопроводах в пределах насосных станций от 1 до 2,5 м/с, а за пределами их – 1</w:t>
      </w:r>
      <w:r w:rsidR="00C7543F">
        <w:rPr>
          <w:rFonts w:ascii="Times New Roman" w:hAnsi="Times New Roman"/>
          <w:color w:val="000000"/>
          <w:sz w:val="20"/>
          <w:szCs w:val="20"/>
        </w:rPr>
        <w:t>,0–</w:t>
      </w:r>
      <w:r w:rsidRPr="00C14CF6">
        <w:rPr>
          <w:rFonts w:ascii="Times New Roman" w:hAnsi="Times New Roman"/>
          <w:color w:val="000000"/>
          <w:sz w:val="20"/>
          <w:szCs w:val="20"/>
        </w:rPr>
        <w:t>1,5 м/с; во всасыва</w:t>
      </w:r>
      <w:r w:rsidRPr="00C14CF6">
        <w:rPr>
          <w:rFonts w:ascii="Times New Roman" w:hAnsi="Times New Roman"/>
          <w:color w:val="000000"/>
          <w:sz w:val="20"/>
          <w:szCs w:val="20"/>
        </w:rPr>
        <w:t>ю</w:t>
      </w:r>
      <w:r w:rsidRPr="00C14CF6">
        <w:rPr>
          <w:rFonts w:ascii="Times New Roman" w:hAnsi="Times New Roman"/>
          <w:color w:val="000000"/>
          <w:sz w:val="20"/>
          <w:szCs w:val="20"/>
        </w:rPr>
        <w:t>щих трубопроводах – 0,7</w:t>
      </w:r>
      <w:r w:rsidR="00C7543F">
        <w:rPr>
          <w:rFonts w:ascii="Times New Roman" w:hAnsi="Times New Roman"/>
          <w:color w:val="000000"/>
          <w:sz w:val="20"/>
          <w:szCs w:val="20"/>
        </w:rPr>
        <w:t>–</w:t>
      </w:r>
      <w:r w:rsidRPr="00C14CF6">
        <w:rPr>
          <w:rFonts w:ascii="Times New Roman" w:hAnsi="Times New Roman"/>
          <w:color w:val="000000"/>
          <w:sz w:val="20"/>
          <w:szCs w:val="20"/>
        </w:rPr>
        <w:t>1,5</w:t>
      </w:r>
      <w:r w:rsidR="000E312E">
        <w:rPr>
          <w:rFonts w:ascii="Times New Roman" w:hAnsi="Times New Roman"/>
          <w:color w:val="000000"/>
          <w:sz w:val="20"/>
          <w:szCs w:val="20"/>
        </w:rPr>
        <w:t xml:space="preserve"> </w:t>
      </w:r>
      <w:r w:rsidRPr="00C14CF6">
        <w:rPr>
          <w:rFonts w:ascii="Times New Roman" w:hAnsi="Times New Roman"/>
          <w:color w:val="000000"/>
          <w:sz w:val="20"/>
          <w:szCs w:val="20"/>
        </w:rPr>
        <w:t>м/с.</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Расчет насосных станций производят в следующем порядке: опр</w:t>
      </w:r>
      <w:r w:rsidRPr="00C14CF6">
        <w:rPr>
          <w:rFonts w:ascii="Times New Roman" w:hAnsi="Times New Roman"/>
          <w:color w:val="000000"/>
          <w:sz w:val="20"/>
          <w:szCs w:val="20"/>
        </w:rPr>
        <w:t>е</w:t>
      </w:r>
      <w:r w:rsidRPr="00C14CF6">
        <w:rPr>
          <w:rFonts w:ascii="Times New Roman" w:hAnsi="Times New Roman"/>
          <w:color w:val="000000"/>
          <w:sz w:val="20"/>
          <w:szCs w:val="20"/>
        </w:rPr>
        <w:t>деление расчетного расхода; определение напора, который должна создавать насосная станция; подбор насосов по расходу и напору; п</w:t>
      </w:r>
      <w:r w:rsidRPr="00C14CF6">
        <w:rPr>
          <w:rFonts w:ascii="Times New Roman" w:hAnsi="Times New Roman"/>
          <w:color w:val="000000"/>
          <w:sz w:val="20"/>
          <w:szCs w:val="20"/>
        </w:rPr>
        <w:t>о</w:t>
      </w:r>
      <w:r w:rsidRPr="00C14CF6">
        <w:rPr>
          <w:rFonts w:ascii="Times New Roman" w:hAnsi="Times New Roman"/>
          <w:color w:val="000000"/>
          <w:sz w:val="20"/>
          <w:szCs w:val="20"/>
        </w:rPr>
        <w:t>строение характеристик (трафиков) совместной работы насосов и н</w:t>
      </w:r>
      <w:r w:rsidRPr="00C14CF6">
        <w:rPr>
          <w:rFonts w:ascii="Times New Roman" w:hAnsi="Times New Roman"/>
          <w:color w:val="000000"/>
          <w:sz w:val="20"/>
          <w:szCs w:val="20"/>
        </w:rPr>
        <w:t>а</w:t>
      </w:r>
      <w:r w:rsidRPr="00C14CF6">
        <w:rPr>
          <w:rFonts w:ascii="Times New Roman" w:hAnsi="Times New Roman"/>
          <w:color w:val="000000"/>
          <w:sz w:val="20"/>
          <w:szCs w:val="20"/>
        </w:rPr>
        <w:t>порных трубопроводов и определение рабочих точек.</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w:t>
      </w:r>
      <w:r w:rsidR="00AE56CE">
        <w:rPr>
          <w:rFonts w:ascii="Times New Roman" w:hAnsi="Times New Roman"/>
          <w:color w:val="000000"/>
          <w:sz w:val="20"/>
          <w:szCs w:val="20"/>
        </w:rPr>
        <w:t>апор, который создает</w:t>
      </w:r>
      <w:r w:rsidRPr="00C14CF6">
        <w:rPr>
          <w:rFonts w:ascii="Times New Roman" w:hAnsi="Times New Roman"/>
          <w:color w:val="000000"/>
          <w:sz w:val="20"/>
          <w:szCs w:val="20"/>
        </w:rPr>
        <w:t xml:space="preserve"> насосная станция, находится по формуле (рис. 5.4):</w:t>
      </w:r>
    </w:p>
    <w:p w:rsidR="000E312E" w:rsidRDefault="000E312E" w:rsidP="001C7B0F">
      <w:pPr>
        <w:pStyle w:val="af7"/>
        <w:widowControl w:val="0"/>
        <w:jc w:val="right"/>
        <w:rPr>
          <w:rFonts w:ascii="Times New Roman" w:hAnsi="Times New Roman"/>
          <w:color w:val="000000"/>
          <w:sz w:val="20"/>
          <w:szCs w:val="20"/>
        </w:rPr>
      </w:pPr>
      <w:r>
        <w:rPr>
          <w:rFonts w:ascii="Times New Roman" w:hAnsi="Times New Roman"/>
          <w:color w:val="000000"/>
          <w:sz w:val="20"/>
          <w:szCs w:val="20"/>
        </w:rPr>
        <w:t>Н</w:t>
      </w:r>
      <w:r>
        <w:rPr>
          <w:rFonts w:ascii="Times New Roman" w:hAnsi="Times New Roman"/>
          <w:color w:val="000000"/>
          <w:sz w:val="20"/>
          <w:szCs w:val="20"/>
          <w:vertAlign w:val="subscript"/>
        </w:rPr>
        <w:t>нс</w:t>
      </w:r>
      <w:r>
        <w:rPr>
          <w:rFonts w:ascii="Times New Roman" w:hAnsi="Times New Roman"/>
          <w:color w:val="000000"/>
          <w:sz w:val="20"/>
          <w:szCs w:val="20"/>
        </w:rPr>
        <w:t xml:space="preserve"> = Н</w:t>
      </w:r>
      <w:r>
        <w:rPr>
          <w:rFonts w:ascii="Times New Roman" w:hAnsi="Times New Roman"/>
          <w:color w:val="000000"/>
          <w:sz w:val="20"/>
          <w:szCs w:val="20"/>
          <w:vertAlign w:val="subscript"/>
        </w:rPr>
        <w:t>г</w:t>
      </w:r>
      <w:r>
        <w:rPr>
          <w:rFonts w:ascii="Times New Roman" w:hAnsi="Times New Roman"/>
          <w:color w:val="000000"/>
          <w:sz w:val="20"/>
          <w:szCs w:val="20"/>
        </w:rPr>
        <w:t xml:space="preserve"> + </w:t>
      </w:r>
      <w:r>
        <w:rPr>
          <w:rFonts w:ascii="Times New Roman" w:hAnsi="Times New Roman"/>
          <w:color w:val="000000"/>
          <w:sz w:val="20"/>
          <w:szCs w:val="20"/>
          <w:lang w:val="en-US"/>
        </w:rPr>
        <w:t>h</w:t>
      </w:r>
      <w:r>
        <w:rPr>
          <w:rFonts w:ascii="Times New Roman" w:hAnsi="Times New Roman"/>
          <w:color w:val="000000"/>
          <w:sz w:val="20"/>
          <w:szCs w:val="20"/>
          <w:vertAlign w:val="subscript"/>
        </w:rPr>
        <w:t>н.тр</w:t>
      </w:r>
      <w:r>
        <w:rPr>
          <w:rFonts w:ascii="Times New Roman" w:hAnsi="Times New Roman"/>
          <w:color w:val="000000"/>
          <w:sz w:val="20"/>
          <w:szCs w:val="20"/>
        </w:rPr>
        <w:t xml:space="preserve"> + </w:t>
      </w:r>
      <w:r>
        <w:rPr>
          <w:rFonts w:ascii="Times New Roman" w:hAnsi="Times New Roman"/>
          <w:color w:val="000000"/>
          <w:sz w:val="20"/>
          <w:szCs w:val="20"/>
          <w:lang w:val="en-US"/>
        </w:rPr>
        <w:t>h</w:t>
      </w:r>
      <w:r>
        <w:rPr>
          <w:rFonts w:ascii="Times New Roman" w:hAnsi="Times New Roman"/>
          <w:color w:val="000000"/>
          <w:sz w:val="20"/>
          <w:szCs w:val="20"/>
          <w:vertAlign w:val="subscript"/>
        </w:rPr>
        <w:t>р.тр</w:t>
      </w:r>
      <w:r>
        <w:rPr>
          <w:rFonts w:ascii="Times New Roman" w:hAnsi="Times New Roman"/>
          <w:color w:val="000000"/>
          <w:sz w:val="20"/>
          <w:szCs w:val="20"/>
        </w:rPr>
        <w:t xml:space="preserve"> ,</w:t>
      </w:r>
      <w:r w:rsidR="00BF24CE">
        <w:rPr>
          <w:rFonts w:ascii="Times New Roman" w:hAnsi="Times New Roman"/>
          <w:color w:val="000000"/>
          <w:sz w:val="20"/>
          <w:szCs w:val="20"/>
        </w:rPr>
        <w:t xml:space="preserve">            </w:t>
      </w:r>
      <w:r w:rsidR="00C7543F">
        <w:rPr>
          <w:rFonts w:ascii="Times New Roman" w:hAnsi="Times New Roman"/>
          <w:color w:val="000000"/>
          <w:sz w:val="20"/>
          <w:szCs w:val="20"/>
        </w:rPr>
        <w:t xml:space="preserve">   </w:t>
      </w:r>
      <w:r w:rsidR="00BF24CE">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D134C8">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BF24CE">
        <w:rPr>
          <w:rFonts w:ascii="Times New Roman" w:hAnsi="Times New Roman"/>
          <w:color w:val="000000"/>
          <w:sz w:val="20"/>
          <w:szCs w:val="20"/>
        </w:rPr>
        <w:t xml:space="preserve">       (5.3)</w:t>
      </w:r>
    </w:p>
    <w:p w:rsidR="003E31AC" w:rsidRPr="00C14CF6" w:rsidRDefault="00BF24CE" w:rsidP="001C7B0F">
      <w:pPr>
        <w:pStyle w:val="af7"/>
        <w:widowControl w:val="0"/>
        <w:ind w:left="1531" w:hanging="1531"/>
        <w:jc w:val="both"/>
        <w:rPr>
          <w:rFonts w:ascii="Times New Roman" w:hAnsi="Times New Roman"/>
          <w:sz w:val="20"/>
          <w:szCs w:val="20"/>
        </w:rPr>
      </w:pPr>
      <w:r>
        <w:rPr>
          <w:rFonts w:ascii="Times New Roman" w:hAnsi="Times New Roman"/>
          <w:color w:val="000000"/>
          <w:sz w:val="20"/>
          <w:szCs w:val="20"/>
        </w:rPr>
        <w:t>г</w:t>
      </w:r>
      <w:r w:rsidR="003E31AC" w:rsidRPr="00C14CF6">
        <w:rPr>
          <w:rFonts w:ascii="Times New Roman" w:hAnsi="Times New Roman"/>
          <w:color w:val="000000"/>
          <w:sz w:val="20"/>
          <w:szCs w:val="20"/>
        </w:rPr>
        <w:t xml:space="preserve">де </w:t>
      </w:r>
      <w:r w:rsidR="003E31AC" w:rsidRPr="00C14CF6">
        <w:rPr>
          <w:rFonts w:ascii="Times New Roman" w:hAnsi="Times New Roman"/>
          <w:color w:val="000000"/>
          <w:sz w:val="20"/>
          <w:szCs w:val="20"/>
          <w:lang w:val="en-US"/>
        </w:rPr>
        <w:t>h</w:t>
      </w:r>
      <w:r w:rsidR="003E31AC" w:rsidRPr="00C14CF6">
        <w:rPr>
          <w:rFonts w:ascii="Times New Roman" w:hAnsi="Times New Roman"/>
          <w:color w:val="000000"/>
          <w:sz w:val="20"/>
          <w:szCs w:val="20"/>
          <w:vertAlign w:val="subscript"/>
        </w:rPr>
        <w:t>н.тр</w:t>
      </w:r>
      <w:r w:rsidR="003E31AC" w:rsidRPr="00C14CF6">
        <w:rPr>
          <w:rFonts w:ascii="Times New Roman" w:hAnsi="Times New Roman"/>
          <w:color w:val="000000"/>
          <w:sz w:val="20"/>
          <w:szCs w:val="20"/>
        </w:rPr>
        <w:t xml:space="preserve"> и </w:t>
      </w:r>
      <w:r w:rsidR="003E31AC" w:rsidRPr="00C14CF6">
        <w:rPr>
          <w:rFonts w:ascii="Times New Roman" w:hAnsi="Times New Roman"/>
          <w:color w:val="000000"/>
          <w:sz w:val="20"/>
          <w:szCs w:val="20"/>
          <w:lang w:val="en-US"/>
        </w:rPr>
        <w:t>h</w:t>
      </w:r>
      <w:r w:rsidR="003E31AC" w:rsidRPr="00C14CF6">
        <w:rPr>
          <w:rFonts w:ascii="Times New Roman" w:hAnsi="Times New Roman"/>
          <w:color w:val="000000"/>
          <w:sz w:val="20"/>
          <w:szCs w:val="20"/>
          <w:vertAlign w:val="subscript"/>
        </w:rPr>
        <w:t>в.тр</w:t>
      </w:r>
      <w:r w:rsidR="003E31AC" w:rsidRPr="00C14CF6">
        <w:rPr>
          <w:rFonts w:ascii="Times New Roman" w:hAnsi="Times New Roman"/>
          <w:color w:val="000000"/>
          <w:sz w:val="20"/>
          <w:szCs w:val="20"/>
        </w:rPr>
        <w:t xml:space="preserve"> – потери напора соответственно в напорном и всас</w:t>
      </w:r>
      <w:r w:rsidR="003E31AC" w:rsidRPr="00C14CF6">
        <w:rPr>
          <w:rFonts w:ascii="Times New Roman" w:hAnsi="Times New Roman"/>
          <w:color w:val="000000"/>
          <w:sz w:val="20"/>
          <w:szCs w:val="20"/>
        </w:rPr>
        <w:t>ы</w:t>
      </w:r>
      <w:r w:rsidR="003E31AC" w:rsidRPr="00C14CF6">
        <w:rPr>
          <w:rFonts w:ascii="Times New Roman" w:hAnsi="Times New Roman"/>
          <w:color w:val="000000"/>
          <w:sz w:val="20"/>
          <w:szCs w:val="20"/>
        </w:rPr>
        <w:t>вающем трубопроводах.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Исследования показали, что особо следует определять потери н</w:t>
      </w:r>
      <w:r w:rsidRPr="00C14CF6">
        <w:rPr>
          <w:rFonts w:ascii="Times New Roman" w:hAnsi="Times New Roman"/>
          <w:color w:val="000000"/>
          <w:sz w:val="20"/>
          <w:szCs w:val="20"/>
        </w:rPr>
        <w:t>а</w:t>
      </w:r>
      <w:r w:rsidRPr="00C14CF6">
        <w:rPr>
          <w:rFonts w:ascii="Times New Roman" w:hAnsi="Times New Roman"/>
          <w:color w:val="000000"/>
          <w:sz w:val="20"/>
          <w:szCs w:val="20"/>
        </w:rPr>
        <w:t>пора в напорных трубопроводах, расположенных в пределах насосных станций. Вследствие более высоких скоростей движения воды в них и наличия большо</w:t>
      </w:r>
      <w:r w:rsidR="00C7543F">
        <w:rPr>
          <w:rFonts w:ascii="Times New Roman" w:hAnsi="Times New Roman"/>
          <w:color w:val="000000"/>
          <w:sz w:val="20"/>
          <w:szCs w:val="20"/>
        </w:rPr>
        <w:t>го</w:t>
      </w:r>
      <w:r w:rsidRPr="00C14CF6">
        <w:rPr>
          <w:rFonts w:ascii="Times New Roman" w:hAnsi="Times New Roman"/>
          <w:color w:val="000000"/>
          <w:sz w:val="20"/>
          <w:szCs w:val="20"/>
        </w:rPr>
        <w:t xml:space="preserve"> числа местных сопротивлений потеря напора в них оказывается соизмеримой с потерями напора в напорном трубопроводе за пределами насосной станции, имеющем значительную длину.</w:t>
      </w:r>
    </w:p>
    <w:p w:rsidR="00BF24CE"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Всасывающие трубопроводы представляют собой короткие трубы, в которых потери напора по длине и в местных сопротивлениях также соизмеримы между собой. </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С учетом</w:t>
      </w:r>
      <w:r w:rsidR="00BF24CE">
        <w:rPr>
          <w:rFonts w:ascii="Times New Roman" w:hAnsi="Times New Roman"/>
          <w:color w:val="000000"/>
          <w:sz w:val="20"/>
          <w:szCs w:val="20"/>
        </w:rPr>
        <w:t xml:space="preserve"> выше</w:t>
      </w:r>
      <w:r w:rsidRPr="00C14CF6">
        <w:rPr>
          <w:rFonts w:ascii="Times New Roman" w:hAnsi="Times New Roman"/>
          <w:color w:val="000000"/>
          <w:sz w:val="20"/>
          <w:szCs w:val="20"/>
        </w:rPr>
        <w:t>изложенного</w:t>
      </w:r>
    </w:p>
    <w:p w:rsidR="003E31AC" w:rsidRPr="00C7543F" w:rsidRDefault="00C7543F" w:rsidP="001C7B0F">
      <w:pPr>
        <w:pStyle w:val="af7"/>
        <w:widowControl w:val="0"/>
        <w:jc w:val="right"/>
        <w:rPr>
          <w:rFonts w:ascii="Times New Roman" w:hAnsi="Times New Roman"/>
          <w:sz w:val="20"/>
          <w:szCs w:val="20"/>
        </w:rPr>
      </w:pPr>
      <w:r w:rsidRPr="00C7543F">
        <w:rPr>
          <w:rFonts w:ascii="Times New Roman" w:hAnsi="Times New Roman"/>
          <w:position w:val="-14"/>
          <w:sz w:val="20"/>
          <w:szCs w:val="20"/>
        </w:rPr>
        <w:object w:dxaOrig="2980" w:dyaOrig="400">
          <v:shape id="_x0000_i1075" type="#_x0000_t75" style="width:129.75pt;height:17.25pt" o:ole="">
            <v:imagedata r:id="rId148" o:title=""/>
          </v:shape>
          <o:OLEObject Type="Embed" ProgID="Equation.3" ShapeID="_x0000_i1075" DrawAspect="Content" ObjectID="_1477831554" r:id="rId149"/>
        </w:object>
      </w:r>
      <w:r w:rsidR="000E312E" w:rsidRPr="00C7543F">
        <w:rPr>
          <w:rFonts w:ascii="Times New Roman" w:hAnsi="Times New Roman"/>
          <w:sz w:val="20"/>
          <w:szCs w:val="20"/>
        </w:rPr>
        <w:t xml:space="preserve"> </w:t>
      </w:r>
      <w:r w:rsidR="00BF24CE" w:rsidRPr="00C7543F">
        <w:rPr>
          <w:rFonts w:ascii="Times New Roman" w:hAnsi="Times New Roman"/>
          <w:sz w:val="20"/>
          <w:szCs w:val="20"/>
        </w:rPr>
        <w:t xml:space="preserve">  </w:t>
      </w:r>
      <w:r>
        <w:rPr>
          <w:rFonts w:ascii="Times New Roman" w:hAnsi="Times New Roman"/>
          <w:sz w:val="20"/>
          <w:szCs w:val="20"/>
        </w:rPr>
        <w:t xml:space="preserve">      </w:t>
      </w:r>
      <w:r w:rsidR="00BF24CE" w:rsidRPr="00C7543F">
        <w:rPr>
          <w:rFonts w:ascii="Times New Roman" w:hAnsi="Times New Roman"/>
          <w:sz w:val="20"/>
          <w:szCs w:val="20"/>
        </w:rPr>
        <w:t xml:space="preserve">         </w:t>
      </w:r>
      <w:r w:rsidR="00BA0663" w:rsidRPr="00C7543F">
        <w:rPr>
          <w:rFonts w:ascii="Times New Roman" w:hAnsi="Times New Roman"/>
          <w:sz w:val="20"/>
          <w:szCs w:val="20"/>
        </w:rPr>
        <w:t xml:space="preserve">    </w:t>
      </w:r>
      <w:r w:rsidR="00BF24CE" w:rsidRPr="00C7543F">
        <w:rPr>
          <w:rFonts w:ascii="Times New Roman" w:hAnsi="Times New Roman"/>
          <w:sz w:val="20"/>
          <w:szCs w:val="20"/>
        </w:rPr>
        <w:t xml:space="preserve">     (5.4)</w:t>
      </w:r>
    </w:p>
    <w:p w:rsidR="003E31AC" w:rsidRPr="00C14CF6" w:rsidRDefault="003E31AC" w:rsidP="001C7B0F">
      <w:pPr>
        <w:pStyle w:val="af7"/>
        <w:widowControl w:val="0"/>
        <w:ind w:left="1644" w:hanging="1644"/>
        <w:jc w:val="both"/>
        <w:rPr>
          <w:rFonts w:ascii="Times New Roman" w:hAnsi="Times New Roman"/>
          <w:sz w:val="20"/>
          <w:szCs w:val="20"/>
        </w:rPr>
      </w:pPr>
      <w:r w:rsidRPr="00C14CF6">
        <w:rPr>
          <w:rFonts w:ascii="Times New Roman" w:hAnsi="Times New Roman"/>
          <w:color w:val="000000"/>
          <w:sz w:val="20"/>
          <w:szCs w:val="20"/>
        </w:rPr>
        <w:t>где</w:t>
      </w:r>
      <w:r w:rsidR="00BD4510" w:rsidRPr="00BD4510">
        <w:t xml:space="preserve"> </w:t>
      </w:r>
      <w:r w:rsidR="00C7543F" w:rsidRPr="00092006">
        <w:rPr>
          <w:position w:val="-14"/>
        </w:rPr>
        <w:object w:dxaOrig="460" w:dyaOrig="400">
          <v:shape id="_x0000_i1076" type="#_x0000_t75" style="width:20.25pt;height:17.25pt" o:ole="">
            <v:imagedata r:id="rId150" o:title=""/>
          </v:shape>
          <o:OLEObject Type="Embed" ProgID="Equation.3" ShapeID="_x0000_i1076" DrawAspect="Content" ObjectID="_1477831555" r:id="rId151"/>
        </w:objec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sSubSup>
          <m:sSubSupPr>
            <m:ctrlPr>
              <w:rPr>
                <w:rFonts w:ascii="Cambria Math" w:hAnsi="Cambria Math"/>
                <w:i/>
                <w:color w:val="000000"/>
                <w:sz w:val="20"/>
                <w:szCs w:val="20"/>
              </w:rPr>
            </m:ctrlPr>
          </m:sSubSupPr>
          <m:e>
            <m:r>
              <w:rPr>
                <w:rFonts w:hAnsi="Cambria Math"/>
                <w:color w:val="000000"/>
                <w:sz w:val="20"/>
                <w:szCs w:val="20"/>
              </w:rPr>
              <m:t>h</m:t>
            </m:r>
          </m:e>
          <m:sub>
            <m:r>
              <w:rPr>
                <w:rFonts w:ascii="Cambria Math"/>
                <w:color w:val="000000"/>
                <w:sz w:val="20"/>
                <w:szCs w:val="20"/>
              </w:rPr>
              <m:t>н</m:t>
            </m:r>
            <m:r>
              <w:rPr>
                <w:rFonts w:ascii="Cambria Math"/>
                <w:color w:val="000000"/>
                <w:sz w:val="20"/>
                <w:szCs w:val="20"/>
              </w:rPr>
              <m:t>.</m:t>
            </m:r>
            <m:r>
              <w:rPr>
                <w:rFonts w:ascii="Cambria Math"/>
                <w:color w:val="000000"/>
                <w:sz w:val="20"/>
                <w:szCs w:val="20"/>
              </w:rPr>
              <m:t>тр</m:t>
            </m:r>
          </m:sub>
          <m:sup>
            <m:r>
              <w:rPr>
                <w:rFonts w:ascii="Cambria Math"/>
                <w:color w:val="000000"/>
                <w:sz w:val="20"/>
                <w:szCs w:val="20"/>
              </w:rPr>
              <m:t>'</m:t>
            </m:r>
          </m:sup>
        </m:sSubSup>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 xml:space="preserve">и </w:t>
      </w:r>
      <w:r w:rsidR="00C7543F" w:rsidRPr="00092006">
        <w:rPr>
          <w:position w:val="-14"/>
        </w:rPr>
        <w:object w:dxaOrig="460" w:dyaOrig="400">
          <v:shape id="_x0000_i1077" type="#_x0000_t75" style="width:20.25pt;height:16.5pt" o:ole="">
            <v:imagedata r:id="rId152" o:title=""/>
          </v:shape>
          <o:OLEObject Type="Embed" ProgID="Equation.3" ShapeID="_x0000_i1077" DrawAspect="Content" ObjectID="_1477831556" r:id="rId153"/>
        </w:objec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sSubSup>
          <m:sSubSupPr>
            <m:ctrlPr>
              <w:rPr>
                <w:rFonts w:ascii="Cambria Math" w:hAnsi="Cambria Math"/>
                <w:i/>
                <w:color w:val="000000"/>
                <w:sz w:val="20"/>
                <w:szCs w:val="20"/>
              </w:rPr>
            </m:ctrlPr>
          </m:sSubSupPr>
          <m:e>
            <m:r>
              <w:rPr>
                <w:rFonts w:hAnsi="Cambria Math"/>
                <w:color w:val="000000"/>
                <w:sz w:val="20"/>
                <w:szCs w:val="20"/>
              </w:rPr>
              <m:t>h</m:t>
            </m:r>
          </m:e>
          <m:sub>
            <m:r>
              <w:rPr>
                <w:rFonts w:ascii="Cambria Math"/>
                <w:color w:val="000000"/>
                <w:sz w:val="20"/>
                <w:szCs w:val="20"/>
              </w:rPr>
              <m:t>н</m:t>
            </m:r>
            <m:r>
              <w:rPr>
                <w:rFonts w:ascii="Cambria Math"/>
                <w:color w:val="000000"/>
                <w:sz w:val="20"/>
                <w:szCs w:val="20"/>
              </w:rPr>
              <m:t>.</m:t>
            </m:r>
            <m:r>
              <w:rPr>
                <w:rFonts w:ascii="Cambria Math"/>
                <w:color w:val="000000"/>
                <w:sz w:val="20"/>
                <w:szCs w:val="20"/>
              </w:rPr>
              <m:t>тр</m:t>
            </m:r>
          </m:sub>
          <m:sup>
            <m:r>
              <w:rPr>
                <w:rFonts w:ascii="Cambria Math"/>
                <w:color w:val="000000"/>
                <w:sz w:val="20"/>
                <w:szCs w:val="20"/>
              </w:rPr>
              <m:t>''</m:t>
            </m:r>
          </m:sup>
        </m:sSubSup>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 xml:space="preserve"> </w:t>
      </w:r>
      <w:r w:rsidR="00BD4510">
        <w:rPr>
          <w:rFonts w:ascii="Times New Roman" w:hAnsi="Times New Roman"/>
          <w:color w:val="000000"/>
          <w:sz w:val="20"/>
          <w:szCs w:val="20"/>
        </w:rPr>
        <w:t>–</w:t>
      </w:r>
      <w:r w:rsidRPr="00C14CF6">
        <w:rPr>
          <w:rFonts w:ascii="Times New Roman" w:hAnsi="Times New Roman"/>
          <w:color w:val="000000"/>
          <w:sz w:val="20"/>
          <w:szCs w:val="20"/>
        </w:rPr>
        <w:t xml:space="preserve"> потери напора в напорном трубопроводе, распол</w:t>
      </w:r>
      <w:r w:rsidRPr="00C14CF6">
        <w:rPr>
          <w:rFonts w:ascii="Times New Roman" w:hAnsi="Times New Roman"/>
          <w:color w:val="000000"/>
          <w:sz w:val="20"/>
          <w:szCs w:val="20"/>
        </w:rPr>
        <w:t>о</w:t>
      </w:r>
      <w:r w:rsidRPr="00C14CF6">
        <w:rPr>
          <w:rFonts w:ascii="Times New Roman" w:hAnsi="Times New Roman"/>
          <w:color w:val="000000"/>
          <w:sz w:val="20"/>
          <w:szCs w:val="20"/>
        </w:rPr>
        <w:t>женном соответственно за пределами и внутри н</w:t>
      </w:r>
      <w:r w:rsidRPr="00C14CF6">
        <w:rPr>
          <w:rFonts w:ascii="Times New Roman" w:hAnsi="Times New Roman"/>
          <w:color w:val="000000"/>
          <w:sz w:val="20"/>
          <w:szCs w:val="20"/>
        </w:rPr>
        <w:t>а</w:t>
      </w:r>
      <w:r w:rsidRPr="00C14CF6">
        <w:rPr>
          <w:rFonts w:ascii="Times New Roman" w:hAnsi="Times New Roman"/>
          <w:color w:val="000000"/>
          <w:sz w:val="20"/>
          <w:szCs w:val="20"/>
        </w:rPr>
        <w:t>сосной станции.</w:t>
      </w:r>
    </w:p>
    <w:p w:rsidR="003E31AC" w:rsidRDefault="00BF24C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Формулу (5.4)</w:t>
      </w:r>
      <w:r w:rsidR="003E31AC" w:rsidRPr="00C14CF6">
        <w:rPr>
          <w:rFonts w:ascii="Times New Roman" w:hAnsi="Times New Roman"/>
          <w:color w:val="000000"/>
          <w:sz w:val="20"/>
          <w:szCs w:val="20"/>
        </w:rPr>
        <w:t xml:space="preserve"> можно также записать в следующем виде:</w:t>
      </w:r>
    </w:p>
    <w:p w:rsidR="00BD4510" w:rsidRPr="000E312E" w:rsidRDefault="00BD4510" w:rsidP="001C7B0F">
      <w:pPr>
        <w:pStyle w:val="af7"/>
        <w:widowControl w:val="0"/>
        <w:jc w:val="right"/>
        <w:rPr>
          <w:rFonts w:ascii="Times New Roman" w:hAnsi="Times New Roman"/>
          <w:color w:val="000000"/>
          <w:sz w:val="20"/>
          <w:szCs w:val="20"/>
        </w:rPr>
      </w:pPr>
      <w:r>
        <w:rPr>
          <w:rFonts w:ascii="Times New Roman" w:hAnsi="Times New Roman"/>
          <w:color w:val="000000"/>
          <w:sz w:val="20"/>
          <w:szCs w:val="20"/>
        </w:rPr>
        <w:t>Н</w:t>
      </w:r>
      <w:r>
        <w:rPr>
          <w:rFonts w:ascii="Times New Roman" w:hAnsi="Times New Roman"/>
          <w:color w:val="000000"/>
          <w:sz w:val="20"/>
          <w:szCs w:val="20"/>
          <w:vertAlign w:val="subscript"/>
        </w:rPr>
        <w:t>нс</w:t>
      </w:r>
      <w:r>
        <w:rPr>
          <w:rFonts w:ascii="Times New Roman" w:hAnsi="Times New Roman"/>
          <w:color w:val="000000"/>
          <w:sz w:val="20"/>
          <w:szCs w:val="20"/>
        </w:rPr>
        <w:t xml:space="preserve"> = Н</w:t>
      </w:r>
      <w:r>
        <w:rPr>
          <w:rFonts w:ascii="Times New Roman" w:hAnsi="Times New Roman"/>
          <w:color w:val="000000"/>
          <w:sz w:val="20"/>
          <w:szCs w:val="20"/>
          <w:vertAlign w:val="subscript"/>
        </w:rPr>
        <w:t>г</w:t>
      </w:r>
      <w:r>
        <w:rPr>
          <w:rFonts w:ascii="Times New Roman" w:hAnsi="Times New Roman"/>
          <w:color w:val="000000"/>
          <w:sz w:val="20"/>
          <w:szCs w:val="20"/>
        </w:rPr>
        <w:t xml:space="preserve"> + </w:t>
      </w:r>
      <w:r>
        <w:rPr>
          <w:rFonts w:ascii="Times New Roman" w:hAnsi="Times New Roman"/>
          <w:color w:val="000000"/>
          <w:sz w:val="20"/>
          <w:szCs w:val="20"/>
          <w:lang w:val="en-US"/>
        </w:rPr>
        <w:t>h</w:t>
      </w:r>
      <w:r>
        <w:rPr>
          <w:rFonts w:ascii="Times New Roman" w:hAnsi="Times New Roman"/>
          <w:color w:val="000000"/>
          <w:sz w:val="20"/>
          <w:szCs w:val="20"/>
          <w:vertAlign w:val="subscript"/>
        </w:rPr>
        <w:t>н.тр</w:t>
      </w:r>
      <w:r>
        <w:rPr>
          <w:rFonts w:ascii="Times New Roman" w:hAnsi="Times New Roman"/>
          <w:color w:val="000000"/>
          <w:sz w:val="20"/>
          <w:szCs w:val="20"/>
        </w:rPr>
        <w:t xml:space="preserve"> + </w:t>
      </w:r>
      <w:r>
        <w:rPr>
          <w:rFonts w:ascii="Times New Roman" w:hAnsi="Times New Roman"/>
          <w:color w:val="000000"/>
          <w:sz w:val="20"/>
          <w:szCs w:val="20"/>
          <w:lang w:val="en-US"/>
        </w:rPr>
        <w:t>h</w:t>
      </w:r>
      <w:r>
        <w:rPr>
          <w:rFonts w:ascii="Times New Roman" w:hAnsi="Times New Roman"/>
          <w:color w:val="000000"/>
          <w:sz w:val="20"/>
          <w:szCs w:val="20"/>
          <w:vertAlign w:val="subscript"/>
        </w:rPr>
        <w:t>нс</w:t>
      </w:r>
      <w:r>
        <w:rPr>
          <w:rFonts w:ascii="Times New Roman" w:hAnsi="Times New Roman"/>
          <w:color w:val="000000"/>
          <w:sz w:val="20"/>
          <w:szCs w:val="20"/>
        </w:rPr>
        <w:t xml:space="preserve"> ,</w:t>
      </w:r>
      <w:r w:rsidR="00C7543F">
        <w:rPr>
          <w:rFonts w:ascii="Times New Roman" w:hAnsi="Times New Roman"/>
          <w:color w:val="000000"/>
          <w:sz w:val="20"/>
          <w:szCs w:val="20"/>
        </w:rPr>
        <w:t xml:space="preserve">      </w:t>
      </w:r>
      <w:r w:rsidR="00BF24CE">
        <w:rPr>
          <w:rFonts w:ascii="Times New Roman" w:hAnsi="Times New Roman"/>
          <w:color w:val="000000"/>
          <w:sz w:val="20"/>
          <w:szCs w:val="20"/>
        </w:rPr>
        <w:t xml:space="preserve">               </w:t>
      </w:r>
      <w:r w:rsidR="00BA0663">
        <w:rPr>
          <w:rFonts w:ascii="Times New Roman" w:hAnsi="Times New Roman"/>
          <w:color w:val="000000"/>
          <w:sz w:val="20"/>
          <w:szCs w:val="20"/>
        </w:rPr>
        <w:t xml:space="preserve">       </w:t>
      </w:r>
      <w:r w:rsidR="00BF24CE">
        <w:rPr>
          <w:rFonts w:ascii="Times New Roman" w:hAnsi="Times New Roman"/>
          <w:color w:val="000000"/>
          <w:sz w:val="20"/>
          <w:szCs w:val="20"/>
        </w:rPr>
        <w:t xml:space="preserve">       (5.5)</w:t>
      </w:r>
    </w:p>
    <w:p w:rsidR="003E31AC" w:rsidRPr="00C14CF6" w:rsidRDefault="00BF24CE" w:rsidP="001C7B0F">
      <w:pPr>
        <w:pStyle w:val="af7"/>
        <w:widowControl w:val="0"/>
        <w:ind w:left="765" w:hanging="765"/>
        <w:jc w:val="both"/>
        <w:rPr>
          <w:rFonts w:ascii="Times New Roman" w:hAnsi="Times New Roman"/>
          <w:sz w:val="20"/>
          <w:szCs w:val="20"/>
        </w:rPr>
      </w:pPr>
      <w:r>
        <w:rPr>
          <w:rFonts w:ascii="Times New Roman" w:hAnsi="Times New Roman"/>
          <w:color w:val="000000"/>
          <w:sz w:val="20"/>
          <w:szCs w:val="20"/>
        </w:rPr>
        <w:t>г</w:t>
      </w:r>
      <w:r w:rsidR="003E31AC" w:rsidRPr="00C14CF6">
        <w:rPr>
          <w:rFonts w:ascii="Times New Roman" w:hAnsi="Times New Roman"/>
          <w:color w:val="000000"/>
          <w:sz w:val="20"/>
          <w:szCs w:val="20"/>
        </w:rPr>
        <w:t xml:space="preserve">де </w:t>
      </w:r>
      <w:r w:rsidR="003E31AC" w:rsidRPr="00C14CF6">
        <w:rPr>
          <w:rFonts w:ascii="Times New Roman" w:hAnsi="Times New Roman"/>
          <w:color w:val="000000"/>
          <w:sz w:val="20"/>
          <w:szCs w:val="20"/>
          <w:lang w:val="en-US"/>
        </w:rPr>
        <w:t>h</w:t>
      </w:r>
      <w:r w:rsidR="00BD4510">
        <w:rPr>
          <w:rFonts w:ascii="Times New Roman" w:hAnsi="Times New Roman"/>
          <w:color w:val="000000"/>
          <w:sz w:val="20"/>
          <w:szCs w:val="20"/>
          <w:vertAlign w:val="subscript"/>
        </w:rPr>
        <w:t>нс</w:t>
      </w:r>
      <w:r w:rsidR="003E31AC" w:rsidRPr="00C14CF6">
        <w:rPr>
          <w:rFonts w:ascii="Times New Roman" w:hAnsi="Times New Roman"/>
          <w:color w:val="000000"/>
          <w:sz w:val="20"/>
          <w:szCs w:val="20"/>
        </w:rPr>
        <w:t xml:space="preserve"> – потери напора во всех трубопроводах, расположенных в пр</w:t>
      </w:r>
      <w:r w:rsidR="003E31AC" w:rsidRPr="00C14CF6">
        <w:rPr>
          <w:rFonts w:ascii="Times New Roman" w:hAnsi="Times New Roman"/>
          <w:color w:val="000000"/>
          <w:sz w:val="20"/>
          <w:szCs w:val="20"/>
        </w:rPr>
        <w:t>е</w:t>
      </w:r>
      <w:r w:rsidR="003E31AC" w:rsidRPr="00C14CF6">
        <w:rPr>
          <w:rFonts w:ascii="Times New Roman" w:hAnsi="Times New Roman"/>
          <w:color w:val="000000"/>
          <w:sz w:val="20"/>
          <w:szCs w:val="20"/>
        </w:rPr>
        <w:t>делах насосной станции.</w:t>
      </w:r>
    </w:p>
    <w:p w:rsidR="003E31AC" w:rsidRPr="00C14CF6" w:rsidRDefault="00BF24CE"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В результате </w:t>
      </w:r>
      <w:r w:rsidR="00637CBA">
        <w:rPr>
          <w:rFonts w:ascii="Times New Roman" w:hAnsi="Times New Roman"/>
          <w:color w:val="000000"/>
          <w:sz w:val="20"/>
          <w:szCs w:val="20"/>
        </w:rPr>
        <w:t>математических преобразований формула (5.3)</w:t>
      </w:r>
      <w:r w:rsidR="003E31AC" w:rsidRPr="00C14CF6">
        <w:rPr>
          <w:rFonts w:ascii="Times New Roman" w:hAnsi="Times New Roman"/>
          <w:color w:val="000000"/>
          <w:sz w:val="20"/>
          <w:szCs w:val="20"/>
        </w:rPr>
        <w:t xml:space="preserve"> око</w:t>
      </w:r>
      <w:r w:rsidR="003E31AC" w:rsidRPr="00C14CF6">
        <w:rPr>
          <w:rFonts w:ascii="Times New Roman" w:hAnsi="Times New Roman"/>
          <w:color w:val="000000"/>
          <w:sz w:val="20"/>
          <w:szCs w:val="20"/>
        </w:rPr>
        <w:t>н</w:t>
      </w:r>
      <w:r w:rsidR="003E31AC" w:rsidRPr="00C14CF6">
        <w:rPr>
          <w:rFonts w:ascii="Times New Roman" w:hAnsi="Times New Roman"/>
          <w:color w:val="000000"/>
          <w:sz w:val="20"/>
          <w:szCs w:val="20"/>
        </w:rPr>
        <w:t xml:space="preserve">чательно принимает </w:t>
      </w:r>
      <w:r w:rsidR="00C7543F">
        <w:rPr>
          <w:rFonts w:ascii="Times New Roman" w:hAnsi="Times New Roman"/>
          <w:color w:val="000000"/>
          <w:sz w:val="20"/>
          <w:szCs w:val="20"/>
        </w:rPr>
        <w:t>следующий</w:t>
      </w:r>
      <w:r w:rsidR="00E620E6">
        <w:rPr>
          <w:rFonts w:ascii="Times New Roman" w:hAnsi="Times New Roman"/>
          <w:color w:val="000000"/>
          <w:sz w:val="20"/>
          <w:szCs w:val="20"/>
        </w:rPr>
        <w:t xml:space="preserve"> </w:t>
      </w:r>
      <w:r w:rsidR="003E31AC" w:rsidRPr="00C14CF6">
        <w:rPr>
          <w:rFonts w:ascii="Times New Roman" w:hAnsi="Times New Roman"/>
          <w:color w:val="000000"/>
          <w:sz w:val="20"/>
          <w:szCs w:val="20"/>
        </w:rPr>
        <w:t>вид:</w:t>
      </w:r>
    </w:p>
    <w:p w:rsidR="00BD4510" w:rsidRPr="00BA0663" w:rsidRDefault="00E620E6" w:rsidP="001C7B0F">
      <w:pPr>
        <w:pStyle w:val="af7"/>
        <w:widowControl w:val="0"/>
        <w:jc w:val="right"/>
        <w:rPr>
          <w:rFonts w:ascii="Times New Roman" w:hAnsi="Times New Roman"/>
          <w:color w:val="000000"/>
          <w:sz w:val="20"/>
          <w:szCs w:val="20"/>
        </w:rPr>
      </w:pPr>
      <w:r w:rsidRPr="003B11E4">
        <w:rPr>
          <w:rFonts w:ascii="Times New Roman" w:hAnsi="Times New Roman"/>
          <w:position w:val="-30"/>
          <w:sz w:val="20"/>
          <w:szCs w:val="20"/>
        </w:rPr>
        <w:object w:dxaOrig="4880" w:dyaOrig="720">
          <v:shape id="_x0000_i1078" type="#_x0000_t75" style="width:213pt;height:30pt" o:ole="">
            <v:imagedata r:id="rId154" o:title=""/>
          </v:shape>
          <o:OLEObject Type="Embed" ProgID="Equation.3" ShapeID="_x0000_i1078" DrawAspect="Content" ObjectID="_1477831557" r:id="rId155"/>
        </w:object>
      </w:r>
      <w:r w:rsidR="00BD4510" w:rsidRPr="00BA0663">
        <w:rPr>
          <w:rFonts w:ascii="Times New Roman" w:hAnsi="Times New Roman"/>
          <w:sz w:val="20"/>
          <w:szCs w:val="20"/>
        </w:rPr>
        <w:t xml:space="preserve"> </w:t>
      </w:r>
      <w:r w:rsidR="00637CBA" w:rsidRPr="00BA0663">
        <w:rPr>
          <w:rFonts w:ascii="Times New Roman" w:hAnsi="Times New Roman"/>
          <w:sz w:val="20"/>
          <w:szCs w:val="20"/>
        </w:rPr>
        <w:t xml:space="preserve"> </w:t>
      </w:r>
      <w:r w:rsidR="00C7543F">
        <w:rPr>
          <w:rFonts w:ascii="Times New Roman" w:hAnsi="Times New Roman"/>
          <w:sz w:val="20"/>
          <w:szCs w:val="20"/>
        </w:rPr>
        <w:t xml:space="preserve">     </w:t>
      </w:r>
      <w:r w:rsidR="00637CBA" w:rsidRPr="00BA0663">
        <w:rPr>
          <w:rFonts w:ascii="Times New Roman" w:hAnsi="Times New Roman"/>
          <w:sz w:val="20"/>
          <w:szCs w:val="20"/>
        </w:rPr>
        <w:t xml:space="preserve">   (5.6)</w:t>
      </w:r>
    </w:p>
    <w:p w:rsidR="003E31AC" w:rsidRDefault="003E31AC" w:rsidP="001C7B0F">
      <w:pPr>
        <w:pStyle w:val="af7"/>
        <w:widowControl w:val="0"/>
        <w:ind w:left="680" w:hanging="680"/>
        <w:jc w:val="both"/>
        <w:rPr>
          <w:rFonts w:ascii="Times New Roman" w:hAnsi="Times New Roman"/>
          <w:iCs/>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i</w:t>
      </w:r>
      <w:r w:rsidRPr="00C14CF6">
        <w:rPr>
          <w:rFonts w:ascii="Times New Roman" w:hAnsi="Times New Roman"/>
          <w:color w:val="000000"/>
          <w:sz w:val="20"/>
          <w:szCs w:val="20"/>
        </w:rPr>
        <w:t xml:space="preserve"> – гидравлический уклон напорного трубопровода за пределами насосной станции длиной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rPr>
        <w:t>;</w:t>
      </w:r>
    </w:p>
    <w:p w:rsidR="00BD4510" w:rsidRPr="00C14CF6" w:rsidRDefault="00DD65D8" w:rsidP="001C7B0F">
      <w:pPr>
        <w:pStyle w:val="af7"/>
        <w:widowControl w:val="0"/>
        <w:ind w:left="595" w:hanging="595"/>
        <w:jc w:val="both"/>
        <w:rPr>
          <w:rFonts w:ascii="Times New Roman" w:hAnsi="Times New Roman"/>
          <w:i/>
          <w:iCs/>
          <w:color w:val="000000"/>
          <w:sz w:val="20"/>
          <w:szCs w:val="20"/>
        </w:rPr>
      </w:pPr>
      <w:r>
        <w:rPr>
          <w:rFonts w:ascii="Times New Roman" w:hAnsi="Times New Roman"/>
          <w:color w:val="000000"/>
          <w:sz w:val="20"/>
          <w:szCs w:val="20"/>
        </w:rPr>
        <w:t xml:space="preserve">     </w:t>
      </w:r>
      <w:r w:rsidR="00BD4510">
        <w:rPr>
          <w:rFonts w:ascii="Times New Roman" w:hAnsi="Times New Roman"/>
          <w:color w:val="000000"/>
          <w:sz w:val="20"/>
          <w:szCs w:val="20"/>
          <w:lang w:val="en-US"/>
        </w:rPr>
        <w:t>i</w:t>
      </w:r>
      <w:r w:rsidR="00BD4510">
        <w:rPr>
          <w:rFonts w:ascii="Times New Roman" w:hAnsi="Times New Roman"/>
          <w:color w:val="000000"/>
          <w:sz w:val="20"/>
          <w:szCs w:val="20"/>
          <w:vertAlign w:val="subscript"/>
        </w:rPr>
        <w:t xml:space="preserve">1 </w:t>
      </w:r>
      <w:r w:rsidR="00BD4510" w:rsidRPr="00C14CF6">
        <w:rPr>
          <w:rFonts w:ascii="Times New Roman" w:hAnsi="Times New Roman"/>
          <w:color w:val="000000"/>
          <w:sz w:val="20"/>
          <w:szCs w:val="20"/>
        </w:rPr>
        <w:t>– гидравлический уклон напорного трубопровода в пределах</w:t>
      </w:r>
      <w:r w:rsidRPr="00DD65D8">
        <w:rPr>
          <w:rFonts w:ascii="Times New Roman" w:hAnsi="Times New Roman"/>
          <w:color w:val="000000"/>
          <w:sz w:val="20"/>
          <w:szCs w:val="20"/>
        </w:rPr>
        <w:t xml:space="preserve"> </w:t>
      </w:r>
      <w:r w:rsidRPr="00C14CF6">
        <w:rPr>
          <w:rFonts w:ascii="Times New Roman" w:hAnsi="Times New Roman"/>
          <w:color w:val="000000"/>
          <w:sz w:val="20"/>
          <w:szCs w:val="20"/>
        </w:rPr>
        <w:t>н</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сосной станции длиной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vertAlign w:val="subscript"/>
        </w:rPr>
        <w:t>н.тр</w:t>
      </w:r>
      <w:r w:rsidRPr="00C14CF6">
        <w:rPr>
          <w:rFonts w:ascii="Times New Roman" w:hAnsi="Times New Roman"/>
          <w:iCs/>
          <w:color w:val="000000"/>
          <w:sz w:val="20"/>
          <w:szCs w:val="20"/>
        </w:rPr>
        <w:t>;</w:t>
      </w:r>
    </w:p>
    <w:p w:rsidR="003E31AC" w:rsidRPr="00C14CF6" w:rsidRDefault="00BD4510" w:rsidP="001C7B0F">
      <w:pPr>
        <w:pStyle w:val="af7"/>
        <w:widowControl w:val="0"/>
        <w:ind w:left="737" w:hanging="737"/>
        <w:jc w:val="both"/>
        <w:rPr>
          <w:rFonts w:ascii="Times New Roman" w:hAnsi="Times New Roman"/>
          <w:color w:val="000000"/>
          <w:sz w:val="20"/>
          <w:szCs w:val="20"/>
        </w:rPr>
      </w:pPr>
      <w:r>
        <w:rPr>
          <w:rFonts w:ascii="Times New Roman" w:hAnsi="Times New Roman"/>
          <w:iCs/>
          <w:color w:val="000000"/>
          <w:sz w:val="20"/>
          <w:szCs w:val="20"/>
        </w:rPr>
        <w:t xml:space="preserve">     </w:t>
      </w:r>
      <w:r w:rsidR="00FF58A2" w:rsidRPr="00C14CF6">
        <w:rPr>
          <w:rFonts w:ascii="Times New Roman" w:hAnsi="Times New Roman"/>
          <w:iCs/>
          <w:color w:val="000000"/>
          <w:sz w:val="20"/>
          <w:szCs w:val="20"/>
        </w:rPr>
        <w:fldChar w:fldCharType="begin"/>
      </w:r>
      <w:r w:rsidR="003E31AC" w:rsidRPr="00C14CF6">
        <w:rPr>
          <w:rFonts w:ascii="Times New Roman" w:hAnsi="Times New Roman"/>
          <w:iCs/>
          <w:color w:val="000000"/>
          <w:sz w:val="20"/>
          <w:szCs w:val="20"/>
        </w:rPr>
        <w:instrText xml:space="preserve"> QUOTE </w:instrText>
      </w:r>
      <m:oMath>
        <m:sSub>
          <m:sSubPr>
            <m:ctrlPr>
              <w:rPr>
                <w:rFonts w:ascii="Cambria Math" w:hAnsi="Cambria Math"/>
                <w:i/>
                <w:iCs/>
                <w:color w:val="000000"/>
                <w:sz w:val="20"/>
                <w:szCs w:val="20"/>
              </w:rPr>
            </m:ctrlPr>
          </m:sSubPr>
          <m:e>
            <m:r>
              <w:rPr>
                <w:rFonts w:ascii="Cambria Math" w:hAnsi="Cambria Math"/>
                <w:color w:val="000000"/>
                <w:sz w:val="20"/>
                <w:szCs w:val="20"/>
              </w:rPr>
              <m:t>i</m:t>
            </m:r>
          </m:e>
          <m:sub>
            <m:r>
              <w:rPr>
                <w:rFonts w:ascii="Cambria Math"/>
                <w:color w:val="000000"/>
                <w:sz w:val="20"/>
                <w:szCs w:val="20"/>
              </w:rPr>
              <m:t>2</m:t>
            </m:r>
          </m:sub>
        </m:sSub>
      </m:oMath>
      <w:r w:rsidR="003E31AC" w:rsidRPr="00C14CF6">
        <w:rPr>
          <w:rFonts w:ascii="Times New Roman" w:hAnsi="Times New Roman"/>
          <w:iCs/>
          <w:color w:val="000000"/>
          <w:sz w:val="20"/>
          <w:szCs w:val="20"/>
        </w:rPr>
        <w:instrText xml:space="preserve"> </w:instrText>
      </w:r>
      <w:r w:rsidR="00FF58A2" w:rsidRPr="00C14CF6">
        <w:rPr>
          <w:rFonts w:ascii="Times New Roman" w:hAnsi="Times New Roman"/>
          <w:iCs/>
          <w:color w:val="000000"/>
          <w:sz w:val="20"/>
          <w:szCs w:val="20"/>
        </w:rPr>
        <w:fldChar w:fldCharType="separate"/>
      </w:r>
      <w:r>
        <w:rPr>
          <w:rFonts w:ascii="Times New Roman" w:hAnsi="Times New Roman"/>
          <w:sz w:val="20"/>
          <w:szCs w:val="20"/>
          <w:lang w:val="en-US"/>
        </w:rPr>
        <w:t>i</w:t>
      </w:r>
      <w:r>
        <w:rPr>
          <w:rFonts w:ascii="Times New Roman" w:hAnsi="Times New Roman"/>
          <w:sz w:val="20"/>
          <w:szCs w:val="20"/>
          <w:vertAlign w:val="subscript"/>
        </w:rPr>
        <w:t>2</w:t>
      </w:r>
      <w:r w:rsidR="00FF58A2" w:rsidRPr="00C14CF6">
        <w:rPr>
          <w:rFonts w:ascii="Times New Roman" w:hAnsi="Times New Roman"/>
          <w:iCs/>
          <w:color w:val="000000"/>
          <w:sz w:val="20"/>
          <w:szCs w:val="20"/>
        </w:rPr>
        <w:fldChar w:fldCharType="end"/>
      </w:r>
      <w:r w:rsidR="003E31AC" w:rsidRPr="00C14CF6">
        <w:rPr>
          <w:rFonts w:ascii="Times New Roman" w:hAnsi="Times New Roman"/>
          <w:iCs/>
          <w:color w:val="000000"/>
          <w:sz w:val="20"/>
          <w:szCs w:val="20"/>
        </w:rPr>
        <w:t xml:space="preserve"> </w:t>
      </w:r>
      <w:r>
        <w:rPr>
          <w:rFonts w:ascii="Times New Roman" w:hAnsi="Times New Roman"/>
          <w:iCs/>
          <w:color w:val="000000"/>
          <w:sz w:val="20"/>
          <w:szCs w:val="20"/>
        </w:rPr>
        <w:t>–</w:t>
      </w:r>
      <w:r w:rsidR="003E31AC" w:rsidRPr="00C14CF6">
        <w:rPr>
          <w:rFonts w:ascii="Times New Roman" w:hAnsi="Times New Roman"/>
          <w:iCs/>
          <w:color w:val="000000"/>
          <w:sz w:val="20"/>
          <w:szCs w:val="20"/>
        </w:rPr>
        <w:t xml:space="preserve"> </w:t>
      </w:r>
      <w:r w:rsidR="003E31AC" w:rsidRPr="00C14CF6">
        <w:rPr>
          <w:rFonts w:ascii="Times New Roman" w:hAnsi="Times New Roman"/>
          <w:color w:val="000000"/>
          <w:sz w:val="20"/>
          <w:szCs w:val="20"/>
        </w:rPr>
        <w:t xml:space="preserve">гидравлический уклон всасывающего трубопровода длиной </w:t>
      </w:r>
      <w:r w:rsidR="003E31AC" w:rsidRPr="00C14CF6">
        <w:rPr>
          <w:rFonts w:ascii="Times New Roman" w:hAnsi="Times New Roman"/>
          <w:iCs/>
          <w:color w:val="000000"/>
          <w:sz w:val="20"/>
          <w:szCs w:val="20"/>
          <w:lang w:val="en-US"/>
        </w:rPr>
        <w:t>L</w:t>
      </w:r>
      <w:r w:rsidR="003E31AC" w:rsidRPr="00C14CF6">
        <w:rPr>
          <w:rFonts w:ascii="Times New Roman" w:hAnsi="Times New Roman"/>
          <w:iCs/>
          <w:color w:val="000000"/>
          <w:sz w:val="20"/>
          <w:szCs w:val="20"/>
          <w:vertAlign w:val="subscript"/>
        </w:rPr>
        <w:t>в.тр</w:t>
      </w:r>
      <w:r w:rsidR="003E31AC" w:rsidRPr="00C14CF6">
        <w:rPr>
          <w:rFonts w:ascii="Times New Roman" w:hAnsi="Times New Roman"/>
          <w:color w:val="000000"/>
          <w:sz w:val="20"/>
          <w:szCs w:val="20"/>
        </w:rPr>
        <w:t xml:space="preserve">; </w:t>
      </w:r>
    </w:p>
    <w:p w:rsidR="003E31AC" w:rsidRPr="00C14CF6" w:rsidRDefault="00DD65D8" w:rsidP="001C7B0F">
      <w:pPr>
        <w:pStyle w:val="af7"/>
        <w:widowControl w:val="0"/>
        <w:ind w:left="1418" w:hanging="1418"/>
        <w:jc w:val="both"/>
        <w:rPr>
          <w:rFonts w:ascii="Times New Roman" w:hAnsi="Times New Roman"/>
          <w:sz w:val="20"/>
          <w:szCs w:val="20"/>
        </w:rPr>
      </w:pPr>
      <w:r>
        <w:rPr>
          <w:rFonts w:ascii="Times New Roman" w:hAnsi="Times New Roman"/>
          <w:iCs/>
          <w:color w:val="000000"/>
          <w:sz w:val="20"/>
          <w:szCs w:val="20"/>
        </w:rPr>
        <w:t xml:space="preserve">    </w:t>
      </w:r>
      <w:r>
        <w:rPr>
          <w:rFonts w:ascii="Times New Roman" w:hAnsi="Times New Roman"/>
          <w:iCs/>
          <w:color w:val="000000"/>
          <w:sz w:val="20"/>
          <w:szCs w:val="20"/>
          <w:lang w:val="en-US"/>
        </w:rPr>
        <w:t>ν</w:t>
      </w:r>
      <w:r w:rsidR="003E31AC" w:rsidRPr="00C14CF6">
        <w:rPr>
          <w:rFonts w:ascii="Times New Roman" w:hAnsi="Times New Roman"/>
          <w:iCs/>
          <w:color w:val="000000"/>
          <w:sz w:val="20"/>
          <w:szCs w:val="20"/>
          <w:vertAlign w:val="subscript"/>
        </w:rPr>
        <w:t>н.тр</w:t>
      </w:r>
      <w:r w:rsidR="003E31AC" w:rsidRPr="00C14CF6">
        <w:rPr>
          <w:rFonts w:ascii="Times New Roman" w:hAnsi="Times New Roman"/>
          <w:color w:val="000000"/>
          <w:sz w:val="20"/>
          <w:szCs w:val="20"/>
        </w:rPr>
        <w:t xml:space="preserve"> и </w:t>
      </w:r>
      <w:r>
        <w:rPr>
          <w:rFonts w:ascii="Times New Roman" w:hAnsi="Times New Roman"/>
          <w:iCs/>
          <w:color w:val="000000"/>
          <w:sz w:val="20"/>
          <w:szCs w:val="20"/>
          <w:lang w:val="en-US"/>
        </w:rPr>
        <w:t>ν</w:t>
      </w:r>
      <w:r w:rsidR="003E31AC" w:rsidRPr="00C14CF6">
        <w:rPr>
          <w:rFonts w:ascii="Times New Roman" w:hAnsi="Times New Roman"/>
          <w:iCs/>
          <w:color w:val="000000"/>
          <w:sz w:val="20"/>
          <w:szCs w:val="20"/>
          <w:vertAlign w:val="subscript"/>
        </w:rPr>
        <w:t>в.тр</w:t>
      </w:r>
      <w:r w:rsidR="003E31AC" w:rsidRPr="00C14CF6">
        <w:rPr>
          <w:rFonts w:ascii="Times New Roman" w:hAnsi="Times New Roman"/>
          <w:color w:val="000000"/>
          <w:sz w:val="20"/>
          <w:szCs w:val="20"/>
        </w:rPr>
        <w:t xml:space="preserve"> –</w:t>
      </w:r>
      <w:r>
        <w:rPr>
          <w:rFonts w:ascii="Times New Roman" w:hAnsi="Times New Roman"/>
          <w:color w:val="000000"/>
          <w:sz w:val="20"/>
          <w:szCs w:val="20"/>
        </w:rPr>
        <w:t xml:space="preserve"> </w:t>
      </w:r>
      <w:r w:rsidR="003E31AC" w:rsidRPr="00C14CF6">
        <w:rPr>
          <w:rFonts w:ascii="Times New Roman" w:hAnsi="Times New Roman"/>
          <w:color w:val="000000"/>
          <w:sz w:val="20"/>
          <w:szCs w:val="20"/>
        </w:rPr>
        <w:t>скорости движения воды соответственно в напорном трубопроводе в пределах насосной станции и во вс</w:t>
      </w:r>
      <w:r w:rsidR="003E31AC" w:rsidRPr="00C14CF6">
        <w:rPr>
          <w:rFonts w:ascii="Times New Roman" w:hAnsi="Times New Roman"/>
          <w:color w:val="000000"/>
          <w:sz w:val="20"/>
          <w:szCs w:val="20"/>
        </w:rPr>
        <w:t>а</w:t>
      </w:r>
      <w:r w:rsidR="003E31AC" w:rsidRPr="00C14CF6">
        <w:rPr>
          <w:rFonts w:ascii="Times New Roman" w:hAnsi="Times New Roman"/>
          <w:color w:val="000000"/>
          <w:sz w:val="20"/>
          <w:szCs w:val="20"/>
        </w:rPr>
        <w:t>сывающем трубопроводе.</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Напор, который должна создавать насосная станция, приближенно можно определить </w:t>
      </w:r>
      <w:r w:rsidR="00637CBA">
        <w:rPr>
          <w:rFonts w:ascii="Times New Roman" w:hAnsi="Times New Roman"/>
          <w:color w:val="000000"/>
          <w:sz w:val="20"/>
          <w:szCs w:val="20"/>
        </w:rPr>
        <w:t xml:space="preserve">и </w:t>
      </w:r>
      <w:r w:rsidRPr="00C14CF6">
        <w:rPr>
          <w:rFonts w:ascii="Times New Roman" w:hAnsi="Times New Roman"/>
          <w:color w:val="000000"/>
          <w:sz w:val="20"/>
          <w:szCs w:val="20"/>
        </w:rPr>
        <w:t>по формуле</w:t>
      </w:r>
    </w:p>
    <w:p w:rsidR="00C7543F" w:rsidRPr="00DD65D8" w:rsidRDefault="00C7543F" w:rsidP="001C7B0F">
      <w:pPr>
        <w:pStyle w:val="af7"/>
        <w:widowControl w:val="0"/>
        <w:jc w:val="right"/>
        <w:rPr>
          <w:rFonts w:ascii="Times New Roman" w:hAnsi="Times New Roman"/>
          <w:color w:val="000000"/>
          <w:sz w:val="20"/>
          <w:szCs w:val="20"/>
        </w:rPr>
      </w:pPr>
      <w:r>
        <w:rPr>
          <w:rFonts w:ascii="Times New Roman" w:hAnsi="Times New Roman"/>
          <w:color w:val="000000"/>
          <w:sz w:val="20"/>
          <w:szCs w:val="20"/>
        </w:rPr>
        <w:t>Н</w:t>
      </w:r>
      <w:r>
        <w:rPr>
          <w:rFonts w:ascii="Times New Roman" w:hAnsi="Times New Roman"/>
          <w:color w:val="000000"/>
          <w:sz w:val="20"/>
          <w:szCs w:val="20"/>
          <w:vertAlign w:val="subscript"/>
        </w:rPr>
        <w:t>нс</w:t>
      </w:r>
      <w:r>
        <w:rPr>
          <w:rFonts w:ascii="Times New Roman" w:hAnsi="Times New Roman"/>
          <w:color w:val="000000"/>
          <w:sz w:val="20"/>
          <w:szCs w:val="20"/>
        </w:rPr>
        <w:t xml:space="preserve"> = Н</w:t>
      </w:r>
      <w:r>
        <w:rPr>
          <w:rFonts w:ascii="Times New Roman" w:hAnsi="Times New Roman"/>
          <w:color w:val="000000"/>
          <w:sz w:val="20"/>
          <w:szCs w:val="20"/>
          <w:vertAlign w:val="subscript"/>
        </w:rPr>
        <w:t>г</w:t>
      </w:r>
      <w:r>
        <w:rPr>
          <w:rFonts w:ascii="Times New Roman" w:hAnsi="Times New Roman"/>
          <w:color w:val="000000"/>
          <w:sz w:val="20"/>
          <w:szCs w:val="20"/>
        </w:rPr>
        <w:t xml:space="preserve"> + К · </w:t>
      </w:r>
      <w:r>
        <w:rPr>
          <w:rFonts w:ascii="Times New Roman" w:hAnsi="Times New Roman"/>
          <w:color w:val="000000"/>
          <w:sz w:val="20"/>
          <w:szCs w:val="20"/>
          <w:lang w:val="en-US"/>
        </w:rPr>
        <w:t>i</w:t>
      </w:r>
      <w:r w:rsidRPr="00DD65D8">
        <w:rPr>
          <w:rFonts w:ascii="Times New Roman" w:hAnsi="Times New Roman"/>
          <w:color w:val="000000"/>
          <w:sz w:val="20"/>
          <w:szCs w:val="20"/>
        </w:rPr>
        <w:t xml:space="preserve"> · </w:t>
      </w:r>
      <w:r>
        <w:rPr>
          <w:rFonts w:ascii="Times New Roman" w:hAnsi="Times New Roman"/>
          <w:color w:val="000000"/>
          <w:sz w:val="20"/>
          <w:szCs w:val="20"/>
          <w:lang w:val="en-US"/>
        </w:rPr>
        <w:t>L</w:t>
      </w:r>
      <w:r w:rsidRPr="00DD65D8">
        <w:rPr>
          <w:rFonts w:ascii="Times New Roman" w:hAnsi="Times New Roman"/>
          <w:color w:val="000000"/>
          <w:sz w:val="20"/>
          <w:szCs w:val="20"/>
        </w:rPr>
        <w:t xml:space="preserve"> </w:t>
      </w:r>
      <w:r>
        <w:rPr>
          <w:rFonts w:ascii="Times New Roman" w:hAnsi="Times New Roman"/>
          <w:color w:val="000000"/>
          <w:sz w:val="20"/>
          <w:szCs w:val="20"/>
        </w:rPr>
        <w:t>,</w:t>
      </w:r>
      <w:r w:rsidR="007245D2">
        <w:rPr>
          <w:rFonts w:ascii="Times New Roman" w:hAnsi="Times New Roman"/>
          <w:color w:val="000000"/>
          <w:sz w:val="20"/>
          <w:szCs w:val="20"/>
        </w:rPr>
        <w:t xml:space="preserve">                                     (5.7)</w:t>
      </w:r>
    </w:p>
    <w:p w:rsidR="003E31AC" w:rsidRPr="00C14CF6" w:rsidRDefault="003E31AC" w:rsidP="001C7B0F">
      <w:pPr>
        <w:pStyle w:val="af7"/>
        <w:widowControl w:val="0"/>
        <w:ind w:left="709" w:hanging="709"/>
        <w:jc w:val="both"/>
        <w:rPr>
          <w:rFonts w:ascii="Times New Roman" w:hAnsi="Times New Roman"/>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rPr>
        <w:t xml:space="preserve">К </w:t>
      </w:r>
      <w:r w:rsidRPr="00C14CF6">
        <w:rPr>
          <w:rFonts w:ascii="Times New Roman" w:hAnsi="Times New Roman"/>
          <w:color w:val="000000"/>
          <w:sz w:val="20"/>
          <w:szCs w:val="20"/>
        </w:rPr>
        <w:t>–</w:t>
      </w:r>
      <w:r w:rsidR="007245D2">
        <w:rPr>
          <w:rFonts w:ascii="Times New Roman" w:hAnsi="Times New Roman"/>
          <w:color w:val="000000"/>
          <w:sz w:val="20"/>
          <w:szCs w:val="20"/>
        </w:rPr>
        <w:t xml:space="preserve"> </w:t>
      </w:r>
      <w:r w:rsidRPr="00C14CF6">
        <w:rPr>
          <w:rFonts w:ascii="Times New Roman" w:hAnsi="Times New Roman"/>
          <w:color w:val="000000"/>
          <w:sz w:val="20"/>
          <w:szCs w:val="20"/>
        </w:rPr>
        <w:t>коэффициент, учитывающий потери напора в трубопроводах, расположенных в насосной станции и равный 1,05–1,1.</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вычисленных расхода и напора производят подбор насосов по каталогу. Общую подачу рабочих насосов выбирают из условия пер</w:t>
      </w:r>
      <w:r w:rsidRPr="00C14CF6">
        <w:rPr>
          <w:rFonts w:ascii="Times New Roman" w:hAnsi="Times New Roman"/>
          <w:color w:val="000000"/>
          <w:sz w:val="20"/>
          <w:szCs w:val="20"/>
        </w:rPr>
        <w:t>е</w:t>
      </w:r>
      <w:r w:rsidRPr="00C14CF6">
        <w:rPr>
          <w:rFonts w:ascii="Times New Roman" w:hAnsi="Times New Roman"/>
          <w:color w:val="000000"/>
          <w:sz w:val="20"/>
          <w:szCs w:val="20"/>
        </w:rPr>
        <w:t>качки максимального расчетного притока сточных вод. Для станций средней и большой пропускной способности число и подачу насосов следует выбирать с учетом неравномерности притока сточных вод на станции (режим работы станции должен обеспечиваться с высоким КПД при максимальном, среднем и минимальном притоках).</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Рекомендуется насосные станции </w:t>
      </w:r>
      <w:r w:rsidRPr="00C14CF6">
        <w:rPr>
          <w:rFonts w:ascii="Times New Roman" w:hAnsi="Times New Roman"/>
          <w:bCs/>
          <w:color w:val="000000"/>
          <w:sz w:val="20"/>
          <w:szCs w:val="20"/>
        </w:rPr>
        <w:t xml:space="preserve">общесплавной и полураздельной </w:t>
      </w:r>
      <w:r w:rsidRPr="00C14CF6">
        <w:rPr>
          <w:rFonts w:ascii="Times New Roman" w:hAnsi="Times New Roman"/>
          <w:color w:val="000000"/>
          <w:sz w:val="20"/>
          <w:szCs w:val="20"/>
        </w:rPr>
        <w:t>системы водоотведения проектировать с двумя группами насосов. О</w:t>
      </w:r>
      <w:r w:rsidRPr="00C14CF6">
        <w:rPr>
          <w:rFonts w:ascii="Times New Roman" w:hAnsi="Times New Roman"/>
          <w:color w:val="000000"/>
          <w:sz w:val="20"/>
          <w:szCs w:val="20"/>
        </w:rPr>
        <w:t>д</w:t>
      </w:r>
      <w:r w:rsidRPr="00C14CF6">
        <w:rPr>
          <w:rFonts w:ascii="Times New Roman" w:hAnsi="Times New Roman"/>
          <w:color w:val="000000"/>
          <w:sz w:val="20"/>
          <w:szCs w:val="20"/>
        </w:rPr>
        <w:t xml:space="preserve">на группа предназначена для перекачки бытовых и производственных сточных вод в сухую погоду, а другая – для перекачки дождевых вод и </w:t>
      </w:r>
      <w:r w:rsidRPr="00C14CF6">
        <w:rPr>
          <w:rFonts w:ascii="Times New Roman" w:hAnsi="Times New Roman"/>
          <w:color w:val="000000"/>
          <w:sz w:val="20"/>
          <w:szCs w:val="20"/>
        </w:rPr>
        <w:lastRenderedPageBreak/>
        <w:t>включается в работу только во время дождя. Это объясняется большой разницей в расходе бытовых и производственных сточных вод и ра</w:t>
      </w:r>
      <w:r w:rsidRPr="00C14CF6">
        <w:rPr>
          <w:rFonts w:ascii="Times New Roman" w:hAnsi="Times New Roman"/>
          <w:color w:val="000000"/>
          <w:sz w:val="20"/>
          <w:szCs w:val="20"/>
        </w:rPr>
        <w:t>с</w:t>
      </w:r>
      <w:r w:rsidRPr="00C14CF6">
        <w:rPr>
          <w:rFonts w:ascii="Times New Roman" w:hAnsi="Times New Roman"/>
          <w:color w:val="000000"/>
          <w:sz w:val="20"/>
          <w:szCs w:val="20"/>
        </w:rPr>
        <w:t>ходе дождевых вод.</w:t>
      </w:r>
    </w:p>
    <w:p w:rsidR="003E31AC" w:rsidRPr="00C14CF6" w:rsidRDefault="003E31AC" w:rsidP="001C7B0F">
      <w:pPr>
        <w:pStyle w:val="af7"/>
        <w:widowControl w:val="0"/>
        <w:ind w:firstLine="284"/>
        <w:rPr>
          <w:rFonts w:ascii="Times New Roman" w:hAnsi="Times New Roman"/>
          <w:color w:val="000000"/>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5.3. </w:t>
      </w:r>
      <w:r w:rsidRPr="00C14CF6">
        <w:rPr>
          <w:rFonts w:ascii="Times New Roman" w:hAnsi="Times New Roman"/>
          <w:b/>
          <w:sz w:val="20"/>
          <w:szCs w:val="20"/>
        </w:rPr>
        <w:t xml:space="preserve">Определение вместимости приемных резервуаров </w:t>
      </w: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особенности их устройства</w:t>
      </w:r>
    </w:p>
    <w:p w:rsidR="003E31AC" w:rsidRPr="00C14CF6" w:rsidRDefault="003E31AC" w:rsidP="001C7B0F">
      <w:pPr>
        <w:pStyle w:val="af7"/>
        <w:widowControl w:val="0"/>
        <w:jc w:val="center"/>
        <w:rPr>
          <w:rFonts w:ascii="Times New Roman" w:hAnsi="Times New Roman"/>
          <w:b/>
          <w:caps/>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Приемные резервуары насосных станций могут устраиваться</w:t>
      </w:r>
      <w:r w:rsidR="000C11C6">
        <w:rPr>
          <w:rFonts w:ascii="Times New Roman" w:hAnsi="Times New Roman"/>
          <w:color w:val="000000"/>
          <w:sz w:val="20"/>
          <w:szCs w:val="20"/>
        </w:rPr>
        <w:t xml:space="preserve"> как</w:t>
      </w:r>
      <w:r w:rsidRPr="00C14CF6">
        <w:rPr>
          <w:rFonts w:ascii="Times New Roman" w:hAnsi="Times New Roman"/>
          <w:color w:val="000000"/>
          <w:sz w:val="20"/>
          <w:szCs w:val="20"/>
        </w:rPr>
        <w:t xml:space="preserve"> с</w:t>
      </w:r>
      <w:r w:rsidR="000C11C6">
        <w:rPr>
          <w:rFonts w:ascii="Times New Roman" w:hAnsi="Times New Roman"/>
          <w:color w:val="000000"/>
          <w:sz w:val="20"/>
          <w:szCs w:val="20"/>
        </w:rPr>
        <w:t>ов</w:t>
      </w:r>
      <w:r w:rsidR="00637CBA">
        <w:rPr>
          <w:rFonts w:ascii="Times New Roman" w:hAnsi="Times New Roman"/>
          <w:color w:val="000000"/>
          <w:sz w:val="20"/>
          <w:szCs w:val="20"/>
        </w:rPr>
        <w:t>мещенные</w:t>
      </w:r>
      <w:r w:rsidRPr="00C14CF6">
        <w:rPr>
          <w:rFonts w:ascii="Times New Roman" w:hAnsi="Times New Roman"/>
          <w:color w:val="000000"/>
          <w:sz w:val="20"/>
          <w:szCs w:val="20"/>
        </w:rPr>
        <w:t xml:space="preserve"> в одном здании с машинным отделением</w:t>
      </w:r>
      <w:r w:rsidR="00637CBA">
        <w:rPr>
          <w:rFonts w:ascii="Times New Roman" w:hAnsi="Times New Roman"/>
          <w:color w:val="000000"/>
          <w:sz w:val="20"/>
          <w:szCs w:val="20"/>
        </w:rPr>
        <w:t>, так</w:t>
      </w:r>
      <w:r w:rsidRPr="00C14CF6">
        <w:rPr>
          <w:rFonts w:ascii="Times New Roman" w:hAnsi="Times New Roman"/>
          <w:color w:val="000000"/>
          <w:sz w:val="20"/>
          <w:szCs w:val="20"/>
        </w:rPr>
        <w:t xml:space="preserve"> и </w:t>
      </w:r>
      <w:r w:rsidR="00F47193">
        <w:rPr>
          <w:rFonts w:ascii="Times New Roman" w:hAnsi="Times New Roman"/>
          <w:color w:val="000000"/>
          <w:sz w:val="20"/>
          <w:szCs w:val="20"/>
        </w:rPr>
        <w:t xml:space="preserve">в </w:t>
      </w:r>
      <w:r w:rsidRPr="00C14CF6">
        <w:rPr>
          <w:rFonts w:ascii="Times New Roman" w:hAnsi="Times New Roman"/>
          <w:color w:val="000000"/>
          <w:sz w:val="20"/>
          <w:szCs w:val="20"/>
        </w:rPr>
        <w:t>о</w:t>
      </w:r>
      <w:r w:rsidRPr="00C14CF6">
        <w:rPr>
          <w:rFonts w:ascii="Times New Roman" w:hAnsi="Times New Roman"/>
          <w:color w:val="000000"/>
          <w:sz w:val="20"/>
          <w:szCs w:val="20"/>
        </w:rPr>
        <w:t>т</w:t>
      </w:r>
      <w:r w:rsidRPr="00C14CF6">
        <w:rPr>
          <w:rFonts w:ascii="Times New Roman" w:hAnsi="Times New Roman"/>
          <w:color w:val="000000"/>
          <w:sz w:val="20"/>
          <w:szCs w:val="20"/>
        </w:rPr>
        <w:t>дель</w:t>
      </w:r>
      <w:r w:rsidR="00D01A72">
        <w:rPr>
          <w:rFonts w:ascii="Times New Roman" w:hAnsi="Times New Roman"/>
          <w:color w:val="000000"/>
          <w:sz w:val="20"/>
          <w:szCs w:val="20"/>
        </w:rPr>
        <w:t>но стоящих друг от друга здани</w:t>
      </w:r>
      <w:r w:rsidR="00F47193">
        <w:rPr>
          <w:rFonts w:ascii="Times New Roman" w:hAnsi="Times New Roman"/>
          <w:color w:val="000000"/>
          <w:sz w:val="20"/>
          <w:szCs w:val="20"/>
        </w:rPr>
        <w:t>ях</w:t>
      </w:r>
      <w:r w:rsidR="00D01A72">
        <w:rPr>
          <w:rFonts w:ascii="Times New Roman" w:hAnsi="Times New Roman"/>
          <w:color w:val="000000"/>
          <w:sz w:val="20"/>
          <w:szCs w:val="20"/>
        </w:rPr>
        <w:t>.</w:t>
      </w:r>
      <w:r w:rsidRPr="00C14CF6">
        <w:rPr>
          <w:rFonts w:ascii="Times New Roman" w:hAnsi="Times New Roman"/>
          <w:color w:val="000000"/>
          <w:sz w:val="20"/>
          <w:szCs w:val="20"/>
        </w:rPr>
        <w:t xml:space="preserve"> Вместимость приемных резе</w:t>
      </w:r>
      <w:r w:rsidRPr="00C14CF6">
        <w:rPr>
          <w:rFonts w:ascii="Times New Roman" w:hAnsi="Times New Roman"/>
          <w:color w:val="000000"/>
          <w:sz w:val="20"/>
          <w:szCs w:val="20"/>
        </w:rPr>
        <w:t>р</w:t>
      </w:r>
      <w:r w:rsidRPr="00C14CF6">
        <w:rPr>
          <w:rFonts w:ascii="Times New Roman" w:hAnsi="Times New Roman"/>
          <w:color w:val="000000"/>
          <w:sz w:val="20"/>
          <w:szCs w:val="20"/>
        </w:rPr>
        <w:t>вуаров надлежит определять с учетом притока сточных вод, подачи насосов и принятого режима их работы. Вместимость приемных резе</w:t>
      </w:r>
      <w:r w:rsidRPr="00C14CF6">
        <w:rPr>
          <w:rFonts w:ascii="Times New Roman" w:hAnsi="Times New Roman"/>
          <w:color w:val="000000"/>
          <w:sz w:val="20"/>
          <w:szCs w:val="20"/>
        </w:rPr>
        <w:t>р</w:t>
      </w:r>
      <w:r w:rsidRPr="00C14CF6">
        <w:rPr>
          <w:rFonts w:ascii="Times New Roman" w:hAnsi="Times New Roman"/>
          <w:color w:val="000000"/>
          <w:sz w:val="20"/>
          <w:szCs w:val="20"/>
        </w:rPr>
        <w:t>вуаров насосных станций для перекачки бытовых сточных вод должна быть не менее 5-минутной максимальной подачи одного из насосов. При крупных насосных станциях (пропускной способностью более 100</w:t>
      </w:r>
      <w:r w:rsidR="00F47193">
        <w:rPr>
          <w:rFonts w:ascii="Times New Roman" w:hAnsi="Times New Roman"/>
          <w:color w:val="000000"/>
          <w:sz w:val="20"/>
          <w:szCs w:val="20"/>
        </w:rPr>
        <w:t> </w:t>
      </w:r>
      <w:r w:rsidRPr="00C14CF6">
        <w:rPr>
          <w:rFonts w:ascii="Times New Roman" w:hAnsi="Times New Roman"/>
          <w:color w:val="000000"/>
          <w:sz w:val="20"/>
          <w:szCs w:val="20"/>
        </w:rPr>
        <w:t>тыс.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приемным резервуарам придают форму распредел</w:t>
      </w:r>
      <w:r w:rsidRPr="00C14CF6">
        <w:rPr>
          <w:rFonts w:ascii="Times New Roman" w:hAnsi="Times New Roman"/>
          <w:color w:val="000000"/>
          <w:sz w:val="20"/>
          <w:szCs w:val="20"/>
        </w:rPr>
        <w:t>и</w:t>
      </w:r>
      <w:r w:rsidRPr="00C14CF6">
        <w:rPr>
          <w:rFonts w:ascii="Times New Roman" w:hAnsi="Times New Roman"/>
          <w:color w:val="000000"/>
          <w:sz w:val="20"/>
          <w:szCs w:val="20"/>
        </w:rPr>
        <w:t>тельного канала. Вместимость резервуаров определяется конструкти</w:t>
      </w:r>
      <w:r w:rsidRPr="00C14CF6">
        <w:rPr>
          <w:rFonts w:ascii="Times New Roman" w:hAnsi="Times New Roman"/>
          <w:color w:val="000000"/>
          <w:sz w:val="20"/>
          <w:szCs w:val="20"/>
        </w:rPr>
        <w:t>в</w:t>
      </w:r>
      <w:r w:rsidRPr="00C14CF6">
        <w:rPr>
          <w:rFonts w:ascii="Times New Roman" w:hAnsi="Times New Roman"/>
          <w:color w:val="000000"/>
          <w:sz w:val="20"/>
          <w:szCs w:val="20"/>
        </w:rPr>
        <w:t>ными соображениями – необходимой площадью и глубиной для ра</w:t>
      </w:r>
      <w:r w:rsidRPr="00C14CF6">
        <w:rPr>
          <w:rFonts w:ascii="Times New Roman" w:hAnsi="Times New Roman"/>
          <w:color w:val="000000"/>
          <w:sz w:val="20"/>
          <w:szCs w:val="20"/>
        </w:rPr>
        <w:t>з</w:t>
      </w:r>
      <w:r w:rsidRPr="00C14CF6">
        <w:rPr>
          <w:rFonts w:ascii="Times New Roman" w:hAnsi="Times New Roman"/>
          <w:color w:val="000000"/>
          <w:sz w:val="20"/>
          <w:szCs w:val="20"/>
        </w:rPr>
        <w:t>мещения насосов, механических решеток и др.</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Частое включение насосных агрегатов в работу усложняет эксплу</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тацию насосной станции и отрицательно сказывается </w:t>
      </w:r>
      <w:r w:rsidR="00F47193">
        <w:rPr>
          <w:rFonts w:ascii="Times New Roman" w:hAnsi="Times New Roman"/>
          <w:color w:val="000000"/>
          <w:sz w:val="20"/>
          <w:szCs w:val="20"/>
        </w:rPr>
        <w:t>на</w:t>
      </w:r>
      <w:r w:rsidRPr="00C14CF6">
        <w:rPr>
          <w:rFonts w:ascii="Times New Roman" w:hAnsi="Times New Roman"/>
          <w:color w:val="000000"/>
          <w:sz w:val="20"/>
          <w:szCs w:val="20"/>
        </w:rPr>
        <w:t xml:space="preserve"> работе эле</w:t>
      </w:r>
      <w:r w:rsidRPr="00C14CF6">
        <w:rPr>
          <w:rFonts w:ascii="Times New Roman" w:hAnsi="Times New Roman"/>
          <w:color w:val="000000"/>
          <w:sz w:val="20"/>
          <w:szCs w:val="20"/>
        </w:rPr>
        <w:t>к</w:t>
      </w:r>
      <w:r w:rsidRPr="00C14CF6">
        <w:rPr>
          <w:rFonts w:ascii="Times New Roman" w:hAnsi="Times New Roman"/>
          <w:color w:val="000000"/>
          <w:sz w:val="20"/>
          <w:szCs w:val="20"/>
        </w:rPr>
        <w:t>троаппаратуры управления насосами и системы электроснабжения. Поэтому частота включения насосных агрегатов в течение 1 ч допу</w:t>
      </w:r>
      <w:r w:rsidRPr="00C14CF6">
        <w:rPr>
          <w:rFonts w:ascii="Times New Roman" w:hAnsi="Times New Roman"/>
          <w:color w:val="000000"/>
          <w:sz w:val="20"/>
          <w:szCs w:val="20"/>
        </w:rPr>
        <w:t>с</w:t>
      </w:r>
      <w:r w:rsidRPr="00C14CF6">
        <w:rPr>
          <w:rFonts w:ascii="Times New Roman" w:hAnsi="Times New Roman"/>
          <w:color w:val="000000"/>
          <w:sz w:val="20"/>
          <w:szCs w:val="20"/>
        </w:rPr>
        <w:t>кается не более 3 раз при ручном управлении и не более 5 раз – при автоматическом. Частота включения насосов зависит от вместимости приемного резервуара. Вместимость, вычисленная по 5-минутной ма</w:t>
      </w:r>
      <w:r w:rsidRPr="00C14CF6">
        <w:rPr>
          <w:rFonts w:ascii="Times New Roman" w:hAnsi="Times New Roman"/>
          <w:color w:val="000000"/>
          <w:sz w:val="20"/>
          <w:szCs w:val="20"/>
        </w:rPr>
        <w:t>к</w:t>
      </w:r>
      <w:r w:rsidRPr="00C14CF6">
        <w:rPr>
          <w:rFonts w:ascii="Times New Roman" w:hAnsi="Times New Roman"/>
          <w:color w:val="000000"/>
          <w:sz w:val="20"/>
          <w:szCs w:val="20"/>
        </w:rPr>
        <w:t>симальной подаче одного насоса, обычно рекомендуется проверять на соблюдение требований о числе включений насоса за 1</w:t>
      </w:r>
      <w:r w:rsidR="006C2352" w:rsidRPr="006C2352">
        <w:rPr>
          <w:rFonts w:ascii="Times New Roman" w:hAnsi="Times New Roman"/>
          <w:color w:val="000000"/>
          <w:sz w:val="20"/>
          <w:szCs w:val="20"/>
        </w:rPr>
        <w:t xml:space="preserve"> </w:t>
      </w:r>
      <w:r w:rsidRPr="00C14CF6">
        <w:rPr>
          <w:rFonts w:ascii="Times New Roman" w:hAnsi="Times New Roman"/>
          <w:color w:val="000000"/>
          <w:sz w:val="20"/>
          <w:szCs w:val="20"/>
        </w:rPr>
        <w:t>ч.</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Вместимость приемного резервуара обычно рекомендуют опред</w:t>
      </w:r>
      <w:r w:rsidRPr="00C14CF6">
        <w:rPr>
          <w:rFonts w:ascii="Times New Roman" w:hAnsi="Times New Roman"/>
          <w:color w:val="000000"/>
          <w:sz w:val="20"/>
          <w:szCs w:val="20"/>
        </w:rPr>
        <w:t>е</w:t>
      </w:r>
      <w:r w:rsidRPr="00C14CF6">
        <w:rPr>
          <w:rFonts w:ascii="Times New Roman" w:hAnsi="Times New Roman"/>
          <w:color w:val="000000"/>
          <w:sz w:val="20"/>
          <w:szCs w:val="20"/>
        </w:rPr>
        <w:t>лять путем построения интегрального графика притока и откачки сточных вод одним насосом в час минимального и среднего (50</w:t>
      </w:r>
      <w:r w:rsidR="006C2352" w:rsidRPr="006C2352">
        <w:rPr>
          <w:rFonts w:ascii="Times New Roman" w:hAnsi="Times New Roman"/>
          <w:color w:val="000000"/>
          <w:sz w:val="20"/>
          <w:szCs w:val="20"/>
        </w:rPr>
        <w:t xml:space="preserve"> </w:t>
      </w:r>
      <w:r w:rsidRPr="00C14CF6">
        <w:rPr>
          <w:rFonts w:ascii="Times New Roman" w:hAnsi="Times New Roman"/>
          <w:color w:val="000000"/>
          <w:sz w:val="20"/>
          <w:szCs w:val="20"/>
        </w:rPr>
        <w:t xml:space="preserve">% от максимального) </w:t>
      </w:r>
      <w:r w:rsidR="00EE27DB">
        <w:rPr>
          <w:rFonts w:ascii="Times New Roman" w:hAnsi="Times New Roman"/>
          <w:color w:val="000000"/>
          <w:sz w:val="20"/>
          <w:szCs w:val="20"/>
        </w:rPr>
        <w:t>притока сточных вод. На рис.</w:t>
      </w:r>
      <w:r w:rsidR="00F47193">
        <w:rPr>
          <w:rFonts w:ascii="Times New Roman" w:hAnsi="Times New Roman"/>
          <w:color w:val="000000"/>
          <w:sz w:val="20"/>
          <w:szCs w:val="20"/>
        </w:rPr>
        <w:t> </w:t>
      </w:r>
      <w:r w:rsidR="00EE27DB">
        <w:rPr>
          <w:rFonts w:ascii="Times New Roman" w:hAnsi="Times New Roman"/>
          <w:color w:val="000000"/>
          <w:sz w:val="20"/>
          <w:szCs w:val="20"/>
        </w:rPr>
        <w:t>5.</w:t>
      </w:r>
      <w:r w:rsidR="00F47193">
        <w:rPr>
          <w:rFonts w:ascii="Times New Roman" w:hAnsi="Times New Roman"/>
          <w:color w:val="000000"/>
          <w:sz w:val="20"/>
          <w:szCs w:val="20"/>
        </w:rPr>
        <w:t>5</w:t>
      </w:r>
      <w:r w:rsidRPr="00C14CF6">
        <w:rPr>
          <w:rFonts w:ascii="Times New Roman" w:hAnsi="Times New Roman"/>
          <w:color w:val="000000"/>
          <w:sz w:val="20"/>
          <w:szCs w:val="20"/>
        </w:rPr>
        <w:t xml:space="preserve"> показан пример о</w:t>
      </w:r>
      <w:r w:rsidRPr="00C14CF6">
        <w:rPr>
          <w:rFonts w:ascii="Times New Roman" w:hAnsi="Times New Roman"/>
          <w:color w:val="000000"/>
          <w:sz w:val="20"/>
          <w:szCs w:val="20"/>
        </w:rPr>
        <w:t>п</w:t>
      </w:r>
      <w:r w:rsidRPr="00C14CF6">
        <w:rPr>
          <w:rFonts w:ascii="Times New Roman" w:hAnsi="Times New Roman"/>
          <w:color w:val="000000"/>
          <w:sz w:val="20"/>
          <w:szCs w:val="20"/>
        </w:rPr>
        <w:t xml:space="preserve">ределения вместимости резервуара. Ломаная линия </w:t>
      </w:r>
      <w:r w:rsidRPr="00F47193">
        <w:rPr>
          <w:rFonts w:ascii="Times New Roman" w:hAnsi="Times New Roman"/>
          <w:i/>
          <w:color w:val="000000"/>
          <w:sz w:val="20"/>
          <w:szCs w:val="20"/>
          <w:lang w:val="en-US"/>
        </w:rPr>
        <w:t>III</w:t>
      </w:r>
      <w:r w:rsidRPr="00C14CF6">
        <w:rPr>
          <w:rFonts w:ascii="Times New Roman" w:hAnsi="Times New Roman"/>
          <w:color w:val="000000"/>
          <w:sz w:val="20"/>
          <w:szCs w:val="20"/>
        </w:rPr>
        <w:t xml:space="preserve"> откачки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с периодическим выключением насоса строится следующим образом</w:t>
      </w:r>
      <w:r w:rsidR="00D01A72">
        <w:rPr>
          <w:rFonts w:ascii="Times New Roman" w:hAnsi="Times New Roman"/>
          <w:color w:val="000000"/>
          <w:sz w:val="20"/>
          <w:szCs w:val="20"/>
        </w:rPr>
        <w:t>. При</w:t>
      </w:r>
      <w:r w:rsidR="00EE27DB">
        <w:rPr>
          <w:rFonts w:ascii="Times New Roman" w:hAnsi="Times New Roman"/>
          <w:color w:val="000000"/>
          <w:sz w:val="20"/>
          <w:szCs w:val="20"/>
        </w:rPr>
        <w:t>ток воды за 1</w:t>
      </w:r>
      <w:r w:rsidR="00F47193">
        <w:rPr>
          <w:rFonts w:ascii="Times New Roman" w:hAnsi="Times New Roman"/>
          <w:color w:val="000000"/>
          <w:sz w:val="20"/>
          <w:szCs w:val="20"/>
        </w:rPr>
        <w:t> </w:t>
      </w:r>
      <w:r w:rsidR="00D01A72">
        <w:rPr>
          <w:rFonts w:ascii="Times New Roman" w:hAnsi="Times New Roman"/>
          <w:color w:val="000000"/>
          <w:sz w:val="20"/>
          <w:szCs w:val="20"/>
        </w:rPr>
        <w:t>ч равный 350</w:t>
      </w:r>
      <w:r w:rsidR="00F47193">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был разделен на пять ча</w:t>
      </w:r>
      <w:r w:rsidRPr="00C14CF6">
        <w:rPr>
          <w:rFonts w:ascii="Times New Roman" w:hAnsi="Times New Roman"/>
          <w:color w:val="000000"/>
          <w:sz w:val="20"/>
          <w:szCs w:val="20"/>
        </w:rPr>
        <w:t>с</w:t>
      </w:r>
      <w:r w:rsidRPr="00C14CF6">
        <w:rPr>
          <w:rFonts w:ascii="Times New Roman" w:hAnsi="Times New Roman"/>
          <w:color w:val="000000"/>
          <w:sz w:val="20"/>
          <w:szCs w:val="20"/>
        </w:rPr>
        <w:t>тей (по 70</w:t>
      </w:r>
      <w:r w:rsidR="00F47193">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которые были отложены по оси ординат. Через пол</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ченные точки проводят пунктирные линии. Из точек их пересечения с прямой </w:t>
      </w:r>
      <w:r w:rsidRPr="00F47193">
        <w:rPr>
          <w:rFonts w:ascii="Times New Roman" w:hAnsi="Times New Roman"/>
          <w:i/>
          <w:color w:val="000000"/>
          <w:sz w:val="20"/>
          <w:szCs w:val="20"/>
          <w:lang w:val="en-US"/>
        </w:rPr>
        <w:t>I</w:t>
      </w:r>
      <w:r w:rsidRPr="00C14CF6">
        <w:rPr>
          <w:rFonts w:ascii="Times New Roman" w:hAnsi="Times New Roman"/>
          <w:color w:val="000000"/>
          <w:sz w:val="20"/>
          <w:szCs w:val="20"/>
        </w:rPr>
        <w:t xml:space="preserve"> притока воды проводят линии, параллельные линии </w:t>
      </w:r>
      <w:r w:rsidRPr="00F47193">
        <w:rPr>
          <w:rFonts w:ascii="Times New Roman" w:hAnsi="Times New Roman"/>
          <w:i/>
          <w:color w:val="000000"/>
          <w:sz w:val="20"/>
          <w:szCs w:val="20"/>
          <w:lang w:val="en-US"/>
        </w:rPr>
        <w:t>II</w:t>
      </w:r>
      <w:r w:rsidRPr="00C14CF6">
        <w:rPr>
          <w:rFonts w:ascii="Times New Roman" w:hAnsi="Times New Roman"/>
          <w:color w:val="000000"/>
          <w:sz w:val="20"/>
          <w:szCs w:val="20"/>
        </w:rPr>
        <w:t xml:space="preserve"> подачи насоса, до пересечения с ближней нижней пунктирной линией. Обр</w:t>
      </w:r>
      <w:r w:rsidRPr="00C14CF6">
        <w:rPr>
          <w:rFonts w:ascii="Times New Roman" w:hAnsi="Times New Roman"/>
          <w:color w:val="000000"/>
          <w:sz w:val="20"/>
          <w:szCs w:val="20"/>
        </w:rPr>
        <w:t>а</w:t>
      </w:r>
      <w:r w:rsidRPr="00C14CF6">
        <w:rPr>
          <w:rFonts w:ascii="Times New Roman" w:hAnsi="Times New Roman"/>
          <w:color w:val="000000"/>
          <w:sz w:val="20"/>
          <w:szCs w:val="20"/>
        </w:rPr>
        <w:lastRenderedPageBreak/>
        <w:t xml:space="preserve">зовавшаяся ломаная линия </w:t>
      </w:r>
      <w:r w:rsidRPr="00F47193">
        <w:rPr>
          <w:rFonts w:ascii="Times New Roman" w:hAnsi="Times New Roman"/>
          <w:i/>
          <w:color w:val="000000"/>
          <w:sz w:val="20"/>
          <w:szCs w:val="20"/>
          <w:lang w:val="en-US"/>
        </w:rPr>
        <w:t>III</w:t>
      </w:r>
      <w:r w:rsidRPr="00C14CF6">
        <w:rPr>
          <w:rFonts w:ascii="Times New Roman" w:hAnsi="Times New Roman"/>
          <w:color w:val="000000"/>
          <w:sz w:val="20"/>
          <w:szCs w:val="20"/>
        </w:rPr>
        <w:t xml:space="preserve"> характеризует работу насоса с выключ</w:t>
      </w:r>
      <w:r w:rsidRPr="00C14CF6">
        <w:rPr>
          <w:rFonts w:ascii="Times New Roman" w:hAnsi="Times New Roman"/>
          <w:color w:val="000000"/>
          <w:sz w:val="20"/>
          <w:szCs w:val="20"/>
        </w:rPr>
        <w:t>е</w:t>
      </w:r>
      <w:r w:rsidRPr="00C14CF6">
        <w:rPr>
          <w:rFonts w:ascii="Times New Roman" w:hAnsi="Times New Roman"/>
          <w:color w:val="000000"/>
          <w:sz w:val="20"/>
          <w:szCs w:val="20"/>
        </w:rPr>
        <w:t>нием его 5 раз за 1</w:t>
      </w:r>
      <w:r w:rsidR="00F47193">
        <w:rPr>
          <w:rFonts w:ascii="Times New Roman" w:hAnsi="Times New Roman"/>
          <w:color w:val="000000"/>
          <w:sz w:val="20"/>
          <w:szCs w:val="20"/>
        </w:rPr>
        <w:t> </w:t>
      </w:r>
      <w:r w:rsidRPr="00C14CF6">
        <w:rPr>
          <w:rFonts w:ascii="Times New Roman" w:hAnsi="Times New Roman"/>
          <w:color w:val="000000"/>
          <w:sz w:val="20"/>
          <w:szCs w:val="20"/>
        </w:rPr>
        <w:t>ч. Горизонтальные участки ломаной линии характ</w:t>
      </w:r>
      <w:r w:rsidRPr="00C14CF6">
        <w:rPr>
          <w:rFonts w:ascii="Times New Roman" w:hAnsi="Times New Roman"/>
          <w:color w:val="000000"/>
          <w:sz w:val="20"/>
          <w:szCs w:val="20"/>
        </w:rPr>
        <w:t>е</w:t>
      </w:r>
      <w:r w:rsidRPr="00C14CF6">
        <w:rPr>
          <w:rFonts w:ascii="Times New Roman" w:hAnsi="Times New Roman"/>
          <w:color w:val="000000"/>
          <w:sz w:val="20"/>
          <w:szCs w:val="20"/>
        </w:rPr>
        <w:t>ризуют время простоя насоса, а наклонные – режим его работы. На</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большая разность ординат между линиями </w:t>
      </w:r>
      <w:r w:rsidRPr="00F47193">
        <w:rPr>
          <w:rFonts w:ascii="Times New Roman" w:hAnsi="Times New Roman"/>
          <w:i/>
          <w:color w:val="000000"/>
          <w:sz w:val="20"/>
          <w:szCs w:val="20"/>
          <w:lang w:val="en-US"/>
        </w:rPr>
        <w:t>I</w:t>
      </w:r>
      <w:r w:rsidRPr="00C14CF6">
        <w:rPr>
          <w:rFonts w:ascii="Times New Roman" w:hAnsi="Times New Roman"/>
          <w:color w:val="000000"/>
          <w:sz w:val="20"/>
          <w:szCs w:val="20"/>
        </w:rPr>
        <w:t xml:space="preserve"> и </w:t>
      </w:r>
      <w:r w:rsidRPr="00F47193">
        <w:rPr>
          <w:rFonts w:ascii="Times New Roman" w:hAnsi="Times New Roman"/>
          <w:i/>
          <w:color w:val="000000"/>
          <w:sz w:val="20"/>
          <w:szCs w:val="20"/>
          <w:lang w:val="en-US"/>
        </w:rPr>
        <w:t>III</w:t>
      </w:r>
      <w:r w:rsidRPr="00F47193">
        <w:rPr>
          <w:rFonts w:ascii="Times New Roman" w:hAnsi="Times New Roman"/>
          <w:i/>
          <w:color w:val="000000"/>
          <w:sz w:val="20"/>
          <w:szCs w:val="20"/>
        </w:rPr>
        <w:t xml:space="preserve"> </w:t>
      </w:r>
      <w:r w:rsidRPr="00C14CF6">
        <w:rPr>
          <w:rFonts w:ascii="Times New Roman" w:hAnsi="Times New Roman"/>
          <w:color w:val="000000"/>
          <w:sz w:val="20"/>
          <w:szCs w:val="20"/>
        </w:rPr>
        <w:t>показывает требу</w:t>
      </w:r>
      <w:r w:rsidRPr="00C14CF6">
        <w:rPr>
          <w:rFonts w:ascii="Times New Roman" w:hAnsi="Times New Roman"/>
          <w:color w:val="000000"/>
          <w:sz w:val="20"/>
          <w:szCs w:val="20"/>
        </w:rPr>
        <w:t>е</w:t>
      </w:r>
      <w:r w:rsidRPr="00C14CF6">
        <w:rPr>
          <w:rFonts w:ascii="Times New Roman" w:hAnsi="Times New Roman"/>
          <w:color w:val="000000"/>
          <w:sz w:val="20"/>
          <w:szCs w:val="20"/>
        </w:rPr>
        <w:t>мый минимальный объем резервуара для обеспечения пяти включений насоса за 1 ч. Он оказался равен 39</w:t>
      </w:r>
      <w:r w:rsidR="006C2352" w:rsidRPr="006C2352">
        <w:rPr>
          <w:rFonts w:ascii="Times New Roman" w:hAnsi="Times New Roman"/>
          <w:color w:val="000000"/>
          <w:sz w:val="20"/>
          <w:szCs w:val="20"/>
        </w:rPr>
        <w:t xml:space="preserve">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Пятиминутная подача насоса равна:</w:t>
      </w:r>
    </w:p>
    <w:p w:rsidR="00F86077" w:rsidRPr="00C14CF6" w:rsidRDefault="00A37012" w:rsidP="001C7B0F">
      <w:pPr>
        <w:pStyle w:val="af7"/>
        <w:widowControl w:val="0"/>
        <w:jc w:val="right"/>
        <w:rPr>
          <w:rFonts w:ascii="Times New Roman" w:hAnsi="Times New Roman"/>
          <w:color w:val="000000"/>
          <w:sz w:val="20"/>
          <w:szCs w:val="20"/>
        </w:rPr>
      </w:pPr>
      <w:r w:rsidRPr="00F86077">
        <w:rPr>
          <w:position w:val="-24"/>
          <w:sz w:val="20"/>
          <w:szCs w:val="20"/>
        </w:rPr>
        <w:object w:dxaOrig="1380" w:dyaOrig="620">
          <v:shape id="_x0000_i1079" type="#_x0000_t75" style="width:60.75pt;height:25.5pt" o:ole="">
            <v:imagedata r:id="rId156" o:title=""/>
          </v:shape>
          <o:OLEObject Type="Embed" ProgID="Equation.3" ShapeID="_x0000_i1079" DrawAspect="Content" ObjectID="_1477831558" r:id="rId157"/>
        </w:object>
      </w:r>
      <w:r w:rsidR="00F86077" w:rsidRPr="00547388">
        <w:rPr>
          <w:rFonts w:ascii="Times New Roman" w:hAnsi="Times New Roman"/>
          <w:sz w:val="20"/>
          <w:szCs w:val="20"/>
        </w:rPr>
        <w:t xml:space="preserve">                                           </w:t>
      </w:r>
      <w:r w:rsidR="00F86077">
        <w:rPr>
          <w:rFonts w:ascii="Times New Roman" w:hAnsi="Times New Roman"/>
          <w:sz w:val="20"/>
          <w:szCs w:val="20"/>
        </w:rPr>
        <w:t>(5.8)</w:t>
      </w:r>
    </w:p>
    <w:p w:rsidR="00F86077" w:rsidRPr="00C14CF6" w:rsidRDefault="00F86077" w:rsidP="001C7B0F">
      <w:pPr>
        <w:pStyle w:val="af7"/>
        <w:widowControl w:val="0"/>
        <w:jc w:val="center"/>
        <w:rPr>
          <w:rFonts w:ascii="Times New Roman" w:hAnsi="Times New Roman"/>
          <w:color w:val="000000"/>
          <w:sz w:val="20"/>
          <w:szCs w:val="20"/>
        </w:rPr>
      </w:pPr>
      <w:r w:rsidRPr="00F86077">
        <w:rPr>
          <w:position w:val="-24"/>
          <w:sz w:val="20"/>
          <w:szCs w:val="20"/>
        </w:rPr>
        <w:object w:dxaOrig="2299" w:dyaOrig="620">
          <v:shape id="_x0000_i1080" type="#_x0000_t75" style="width:99.75pt;height:26.25pt" o:ole="">
            <v:imagedata r:id="rId158" o:title=""/>
          </v:shape>
          <o:OLEObject Type="Embed" ProgID="Equation.3" ShapeID="_x0000_i1080" DrawAspect="Content" ObjectID="_1477831559" r:id="rId159"/>
        </w:object>
      </w:r>
    </w:p>
    <w:p w:rsidR="003E31AC" w:rsidRPr="00C14CF6" w:rsidRDefault="003E31AC"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 xml:space="preserve">нас </w:t>
      </w:r>
      <w:r w:rsidRPr="00C14CF6">
        <w:rPr>
          <w:rFonts w:ascii="Times New Roman" w:hAnsi="Times New Roman"/>
          <w:color w:val="000000"/>
          <w:sz w:val="20"/>
          <w:szCs w:val="20"/>
        </w:rPr>
        <w:t>– подача насоса, равная 800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/ч.</w:t>
      </w:r>
    </w:p>
    <w:p w:rsidR="00247E65" w:rsidRPr="00C14CF6" w:rsidRDefault="00247E65"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Вместимость резерву</w:t>
      </w:r>
      <w:r>
        <w:rPr>
          <w:rFonts w:ascii="Times New Roman" w:hAnsi="Times New Roman"/>
          <w:color w:val="000000"/>
          <w:sz w:val="20"/>
          <w:szCs w:val="20"/>
        </w:rPr>
        <w:t>ара следует принять равной 66,7</w:t>
      </w:r>
      <w:r w:rsidR="00F86077">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Прив</w:t>
      </w:r>
      <w:r w:rsidRPr="00C14CF6">
        <w:rPr>
          <w:rFonts w:ascii="Times New Roman" w:hAnsi="Times New Roman"/>
          <w:color w:val="000000"/>
          <w:sz w:val="20"/>
          <w:szCs w:val="20"/>
        </w:rPr>
        <w:t>е</w:t>
      </w:r>
      <w:r w:rsidRPr="00C14CF6">
        <w:rPr>
          <w:rFonts w:ascii="Times New Roman" w:hAnsi="Times New Roman"/>
          <w:color w:val="000000"/>
          <w:sz w:val="20"/>
          <w:szCs w:val="20"/>
        </w:rPr>
        <w:t>денный выше расчет показывает, что при принятой вместимости р</w:t>
      </w:r>
      <w:r w:rsidRPr="00C14CF6">
        <w:rPr>
          <w:rFonts w:ascii="Times New Roman" w:hAnsi="Times New Roman"/>
          <w:color w:val="000000"/>
          <w:sz w:val="20"/>
          <w:szCs w:val="20"/>
        </w:rPr>
        <w:t>е</w:t>
      </w:r>
      <w:r w:rsidRPr="00C14CF6">
        <w:rPr>
          <w:rFonts w:ascii="Times New Roman" w:hAnsi="Times New Roman"/>
          <w:color w:val="000000"/>
          <w:sz w:val="20"/>
          <w:szCs w:val="20"/>
        </w:rPr>
        <w:t>зервуара число включений за 1 ч будет меньше 5.</w:t>
      </w:r>
    </w:p>
    <w:p w:rsidR="003E31AC" w:rsidRPr="00A37012" w:rsidRDefault="003E31AC" w:rsidP="001C7B0F">
      <w:pPr>
        <w:pStyle w:val="af7"/>
        <w:widowControl w:val="0"/>
        <w:ind w:firstLine="284"/>
        <w:rPr>
          <w:rFonts w:ascii="Times New Roman" w:hAnsi="Times New Roman"/>
          <w:sz w:val="12"/>
          <w:szCs w:val="12"/>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694005" cy="2856926"/>
            <wp:effectExtent l="19050" t="0" r="0" b="0"/>
            <wp:docPr id="10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0" cstate="print">
                      <a:lum bright="-30000" contrast="66000"/>
                    </a:blip>
                    <a:srcRect/>
                    <a:stretch>
                      <a:fillRect/>
                    </a:stretch>
                  </pic:blipFill>
                  <pic:spPr bwMode="auto">
                    <a:xfrm>
                      <a:off x="0" y="0"/>
                      <a:ext cx="2693871" cy="2856784"/>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rPr>
          <w:rFonts w:ascii="Times New Roman" w:hAnsi="Times New Roman"/>
          <w:sz w:val="20"/>
          <w:szCs w:val="20"/>
        </w:rPr>
      </w:pPr>
    </w:p>
    <w:p w:rsidR="00A37012" w:rsidRDefault="003E31AC" w:rsidP="00A37012">
      <w:pPr>
        <w:pStyle w:val="af7"/>
        <w:widowControl w:val="0"/>
        <w:jc w:val="center"/>
        <w:rPr>
          <w:rFonts w:ascii="Times New Roman" w:hAnsi="Times New Roman"/>
          <w:bCs/>
          <w:color w:val="000000"/>
          <w:sz w:val="16"/>
          <w:szCs w:val="16"/>
        </w:rPr>
      </w:pPr>
      <w:r w:rsidRPr="006C2352">
        <w:rPr>
          <w:rFonts w:ascii="Times New Roman" w:hAnsi="Times New Roman"/>
          <w:color w:val="000000"/>
          <w:sz w:val="16"/>
          <w:szCs w:val="16"/>
        </w:rPr>
        <w:t>Рис.</w:t>
      </w:r>
      <w:r w:rsidR="006C2352" w:rsidRPr="008822E9">
        <w:rPr>
          <w:rFonts w:ascii="Times New Roman" w:hAnsi="Times New Roman"/>
          <w:color w:val="000000"/>
          <w:sz w:val="16"/>
          <w:szCs w:val="16"/>
        </w:rPr>
        <w:t xml:space="preserve"> </w:t>
      </w:r>
      <w:r w:rsidR="00EE27DB">
        <w:rPr>
          <w:rFonts w:ascii="Times New Roman" w:hAnsi="Times New Roman"/>
          <w:bCs/>
          <w:color w:val="000000"/>
          <w:sz w:val="16"/>
          <w:szCs w:val="16"/>
        </w:rPr>
        <w:t>5.</w:t>
      </w:r>
      <w:r w:rsidR="00F86077">
        <w:rPr>
          <w:rFonts w:ascii="Times New Roman" w:hAnsi="Times New Roman"/>
          <w:bCs/>
          <w:color w:val="000000"/>
          <w:sz w:val="16"/>
          <w:szCs w:val="16"/>
        </w:rPr>
        <w:t>5</w:t>
      </w:r>
      <w:r w:rsidRPr="006C2352">
        <w:rPr>
          <w:rFonts w:ascii="Times New Roman" w:hAnsi="Times New Roman"/>
          <w:bCs/>
          <w:color w:val="000000"/>
          <w:sz w:val="16"/>
          <w:szCs w:val="16"/>
        </w:rPr>
        <w:t xml:space="preserve">. Интегральный график притока и откачки </w:t>
      </w:r>
    </w:p>
    <w:p w:rsidR="00F86077" w:rsidRDefault="003E31AC" w:rsidP="00A37012">
      <w:pPr>
        <w:pStyle w:val="af7"/>
        <w:widowControl w:val="0"/>
        <w:jc w:val="center"/>
        <w:rPr>
          <w:rFonts w:ascii="Times New Roman" w:hAnsi="Times New Roman"/>
          <w:color w:val="000000"/>
          <w:sz w:val="16"/>
          <w:szCs w:val="16"/>
        </w:rPr>
      </w:pPr>
      <w:r w:rsidRPr="006C2352">
        <w:rPr>
          <w:rFonts w:ascii="Times New Roman" w:hAnsi="Times New Roman"/>
          <w:bCs/>
          <w:color w:val="000000"/>
          <w:sz w:val="16"/>
          <w:szCs w:val="16"/>
        </w:rPr>
        <w:t>во</w:t>
      </w:r>
      <w:r w:rsidR="00A37012">
        <w:rPr>
          <w:rFonts w:ascii="Times New Roman" w:hAnsi="Times New Roman"/>
          <w:bCs/>
          <w:color w:val="000000"/>
          <w:sz w:val="16"/>
          <w:szCs w:val="16"/>
        </w:rPr>
        <w:t>д</w:t>
      </w:r>
      <w:r w:rsidRPr="006C2352">
        <w:rPr>
          <w:rFonts w:ascii="Times New Roman" w:hAnsi="Times New Roman"/>
          <w:bCs/>
          <w:color w:val="000000"/>
          <w:sz w:val="16"/>
          <w:szCs w:val="16"/>
        </w:rPr>
        <w:t>ы насосной станцией:</w:t>
      </w:r>
      <w:r w:rsidR="00F86077">
        <w:rPr>
          <w:rFonts w:ascii="Times New Roman" w:hAnsi="Times New Roman"/>
          <w:bCs/>
          <w:color w:val="000000"/>
          <w:sz w:val="16"/>
          <w:szCs w:val="16"/>
        </w:rPr>
        <w:t xml:space="preserve"> </w:t>
      </w:r>
      <w:r w:rsidRPr="006C2352">
        <w:rPr>
          <w:rFonts w:ascii="Times New Roman" w:hAnsi="Times New Roman"/>
          <w:i/>
          <w:color w:val="000000"/>
          <w:sz w:val="16"/>
          <w:szCs w:val="16"/>
          <w:lang w:val="en-US"/>
        </w:rPr>
        <w:t>I</w:t>
      </w:r>
      <w:r w:rsidRPr="006C2352">
        <w:rPr>
          <w:rFonts w:ascii="Times New Roman" w:hAnsi="Times New Roman"/>
          <w:color w:val="000000"/>
          <w:sz w:val="16"/>
          <w:szCs w:val="16"/>
        </w:rPr>
        <w:t xml:space="preserve"> – приток сточных вод; </w:t>
      </w:r>
    </w:p>
    <w:p w:rsidR="003E31AC" w:rsidRPr="006C2352" w:rsidRDefault="003E31AC" w:rsidP="00A37012">
      <w:pPr>
        <w:pStyle w:val="af7"/>
        <w:widowControl w:val="0"/>
        <w:jc w:val="center"/>
        <w:rPr>
          <w:rFonts w:ascii="Times New Roman" w:hAnsi="Times New Roman"/>
          <w:color w:val="000000"/>
          <w:sz w:val="16"/>
          <w:szCs w:val="16"/>
        </w:rPr>
      </w:pPr>
      <w:r w:rsidRPr="006C2352">
        <w:rPr>
          <w:rFonts w:ascii="Times New Roman" w:hAnsi="Times New Roman"/>
          <w:i/>
          <w:color w:val="000000"/>
          <w:sz w:val="16"/>
          <w:szCs w:val="16"/>
          <w:lang w:val="en-US"/>
        </w:rPr>
        <w:t>II</w:t>
      </w:r>
      <w:r w:rsidRPr="006C2352">
        <w:rPr>
          <w:rFonts w:ascii="Times New Roman" w:hAnsi="Times New Roman"/>
          <w:color w:val="000000"/>
          <w:sz w:val="16"/>
          <w:szCs w:val="16"/>
        </w:rPr>
        <w:t xml:space="preserve"> – откачка воды одним насосом; </w:t>
      </w:r>
      <w:r w:rsidRPr="006C2352">
        <w:rPr>
          <w:rFonts w:ascii="Times New Roman" w:hAnsi="Times New Roman"/>
          <w:i/>
          <w:color w:val="000000"/>
          <w:sz w:val="16"/>
          <w:szCs w:val="16"/>
          <w:lang w:val="en-US"/>
        </w:rPr>
        <w:t>III</w:t>
      </w:r>
      <w:r w:rsidRPr="006C2352">
        <w:rPr>
          <w:rFonts w:ascii="Times New Roman" w:hAnsi="Times New Roman"/>
          <w:color w:val="000000"/>
          <w:sz w:val="16"/>
          <w:szCs w:val="16"/>
        </w:rPr>
        <w:t xml:space="preserve"> – то же</w:t>
      </w:r>
    </w:p>
    <w:p w:rsidR="003E31AC" w:rsidRPr="008822E9" w:rsidRDefault="003E31AC" w:rsidP="00A37012">
      <w:pPr>
        <w:pStyle w:val="af7"/>
        <w:widowControl w:val="0"/>
        <w:jc w:val="center"/>
        <w:rPr>
          <w:rFonts w:ascii="Times New Roman" w:hAnsi="Times New Roman"/>
          <w:color w:val="000000"/>
          <w:sz w:val="16"/>
          <w:szCs w:val="16"/>
        </w:rPr>
      </w:pPr>
      <w:r w:rsidRPr="006C2352">
        <w:rPr>
          <w:rFonts w:ascii="Times New Roman" w:hAnsi="Times New Roman"/>
          <w:color w:val="000000"/>
          <w:sz w:val="16"/>
          <w:szCs w:val="16"/>
        </w:rPr>
        <w:t>с периодическим его выключением</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Вместимость резервуара и параметры работы насосов при включ</w:t>
      </w:r>
      <w:r w:rsidRPr="00C14CF6">
        <w:rPr>
          <w:rFonts w:ascii="Times New Roman" w:hAnsi="Times New Roman"/>
          <w:color w:val="000000"/>
          <w:sz w:val="20"/>
          <w:szCs w:val="20"/>
        </w:rPr>
        <w:t>е</w:t>
      </w:r>
      <w:r w:rsidRPr="00C14CF6">
        <w:rPr>
          <w:rFonts w:ascii="Times New Roman" w:hAnsi="Times New Roman"/>
          <w:color w:val="000000"/>
          <w:sz w:val="20"/>
          <w:szCs w:val="20"/>
        </w:rPr>
        <w:t>нии могут быть определены и аналитически. Необходимые зависим</w:t>
      </w:r>
      <w:r w:rsidRPr="00C14CF6">
        <w:rPr>
          <w:rFonts w:ascii="Times New Roman" w:hAnsi="Times New Roman"/>
          <w:color w:val="000000"/>
          <w:sz w:val="20"/>
          <w:szCs w:val="20"/>
        </w:rPr>
        <w:t>о</w:t>
      </w:r>
      <w:r w:rsidRPr="00C14CF6">
        <w:rPr>
          <w:rFonts w:ascii="Times New Roman" w:hAnsi="Times New Roman"/>
          <w:color w:val="000000"/>
          <w:sz w:val="20"/>
          <w:szCs w:val="20"/>
        </w:rPr>
        <w:t>сти следуют из рис</w:t>
      </w:r>
      <w:r w:rsidR="00F86077">
        <w:rPr>
          <w:rFonts w:ascii="Times New Roman" w:hAnsi="Times New Roman"/>
          <w:color w:val="000000"/>
          <w:sz w:val="20"/>
          <w:szCs w:val="20"/>
        </w:rPr>
        <w:t>.</w:t>
      </w:r>
      <w:r w:rsidRPr="00C14CF6">
        <w:rPr>
          <w:rFonts w:ascii="Times New Roman" w:hAnsi="Times New Roman"/>
          <w:color w:val="000000"/>
          <w:sz w:val="20"/>
          <w:szCs w:val="20"/>
        </w:rPr>
        <w:t xml:space="preserve"> 5.5. Отрезок ординаты </w:t>
      </w:r>
      <w:r w:rsidRPr="00C14CF6">
        <w:rPr>
          <w:rFonts w:ascii="Times New Roman" w:hAnsi="Times New Roman"/>
          <w:iCs/>
          <w:color w:val="000000"/>
          <w:sz w:val="20"/>
          <w:szCs w:val="20"/>
          <w:lang w:val="en-US"/>
        </w:rPr>
        <w:t>cd</w:t>
      </w:r>
      <w:r w:rsidR="006C2352">
        <w:rPr>
          <w:rFonts w:ascii="Times New Roman" w:hAnsi="Times New Roman"/>
          <w:iCs/>
          <w:color w:val="000000"/>
          <w:sz w:val="20"/>
          <w:szCs w:val="20"/>
        </w:rPr>
        <w:t xml:space="preserve"> </w:t>
      </w:r>
      <w:r w:rsidRPr="00C14CF6">
        <w:rPr>
          <w:rFonts w:ascii="Times New Roman" w:hAnsi="Times New Roman"/>
          <w:color w:val="000000"/>
          <w:sz w:val="20"/>
          <w:szCs w:val="20"/>
        </w:rPr>
        <w:t>представляет собой пр</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ток поды за время </w:t>
      </w:r>
      <w:r w:rsidRPr="00C14CF6">
        <w:rPr>
          <w:rFonts w:ascii="Times New Roman" w:hAnsi="Times New Roman"/>
          <w:iCs/>
          <w:color w:val="000000"/>
          <w:sz w:val="20"/>
          <w:szCs w:val="20"/>
          <w:lang w:val="en-US"/>
        </w:rPr>
        <w:t>l</w:t>
      </w:r>
      <w:r w:rsidRPr="00C14CF6">
        <w:rPr>
          <w:rFonts w:ascii="Times New Roman" w:hAnsi="Times New Roman"/>
          <w:iCs/>
          <w:color w:val="000000"/>
          <w:sz w:val="20"/>
          <w:szCs w:val="20"/>
        </w:rPr>
        <w:t>/</w:t>
      </w:r>
      <w:r w:rsidRPr="00C14CF6">
        <w:rPr>
          <w:rFonts w:ascii="Times New Roman" w:hAnsi="Times New Roman"/>
          <w:iCs/>
          <w:color w:val="000000"/>
          <w:sz w:val="20"/>
          <w:szCs w:val="20"/>
          <w:lang w:val="en-US"/>
        </w:rPr>
        <w:t>n</w:t>
      </w:r>
      <w:r w:rsidR="006C2352">
        <w:rPr>
          <w:rFonts w:ascii="Times New Roman" w:hAnsi="Times New Roman"/>
          <w:iCs/>
          <w:color w:val="000000"/>
          <w:sz w:val="20"/>
          <w:szCs w:val="20"/>
        </w:rPr>
        <w:t xml:space="preserve"> </w:t>
      </w:r>
      <w:r w:rsidRPr="00C14CF6">
        <w:rPr>
          <w:rFonts w:ascii="Times New Roman" w:hAnsi="Times New Roman"/>
          <w:color w:val="000000"/>
          <w:sz w:val="20"/>
          <w:szCs w:val="20"/>
        </w:rPr>
        <w:t>(между двумя остановками насоса – одного ци</w:t>
      </w:r>
      <w:r w:rsidRPr="00C14CF6">
        <w:rPr>
          <w:rFonts w:ascii="Times New Roman" w:hAnsi="Times New Roman"/>
          <w:color w:val="000000"/>
          <w:sz w:val="20"/>
          <w:szCs w:val="20"/>
        </w:rPr>
        <w:t>к</w:t>
      </w:r>
      <w:r w:rsidRPr="00C14CF6">
        <w:rPr>
          <w:rFonts w:ascii="Times New Roman" w:hAnsi="Times New Roman"/>
          <w:color w:val="000000"/>
          <w:sz w:val="20"/>
          <w:szCs w:val="20"/>
        </w:rPr>
        <w:t xml:space="preserve">ла стоянки и работы насоса), равный величине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пр</w:t>
      </w:r>
      <w:r w:rsidRPr="00C14CF6">
        <w:rPr>
          <w:rFonts w:ascii="Times New Roman" w:hAnsi="Times New Roman"/>
          <w:color w:val="000000"/>
          <w:sz w:val="20"/>
          <w:szCs w:val="20"/>
        </w:rPr>
        <w:t>/</w:t>
      </w:r>
      <w:r w:rsidRPr="00C14CF6">
        <w:rPr>
          <w:rFonts w:ascii="Times New Roman" w:hAnsi="Times New Roman"/>
          <w:color w:val="000000"/>
          <w:sz w:val="20"/>
          <w:szCs w:val="20"/>
          <w:lang w:val="en-US"/>
        </w:rPr>
        <w:t>n</w:t>
      </w:r>
      <w:r w:rsidRPr="00C14CF6">
        <w:rPr>
          <w:rFonts w:ascii="Times New Roman" w:hAnsi="Times New Roman"/>
          <w:color w:val="000000"/>
          <w:sz w:val="20"/>
          <w:szCs w:val="20"/>
        </w:rPr>
        <w:t xml:space="preserve"> (где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пр</w:t>
      </w:r>
      <w:r w:rsidRPr="00C14CF6">
        <w:rPr>
          <w:rFonts w:ascii="Times New Roman" w:hAnsi="Times New Roman"/>
          <w:color w:val="000000"/>
          <w:sz w:val="20"/>
          <w:szCs w:val="20"/>
        </w:rPr>
        <w:t xml:space="preserve"> – приток воды за 1 ч, </w:t>
      </w:r>
      <w:r w:rsidRPr="00C14CF6">
        <w:rPr>
          <w:rFonts w:ascii="Times New Roman" w:hAnsi="Times New Roman"/>
          <w:iCs/>
          <w:color w:val="000000"/>
          <w:sz w:val="20"/>
          <w:szCs w:val="20"/>
          <w:lang w:val="en-US"/>
        </w:rPr>
        <w:t>n</w:t>
      </w:r>
      <w:r w:rsidRPr="00C14CF6">
        <w:rPr>
          <w:rFonts w:ascii="Times New Roman" w:hAnsi="Times New Roman"/>
          <w:color w:val="000000"/>
          <w:sz w:val="20"/>
          <w:szCs w:val="20"/>
        </w:rPr>
        <w:t xml:space="preserve"> </w:t>
      </w:r>
      <w:r w:rsidR="00F86077">
        <w:rPr>
          <w:rFonts w:ascii="Times New Roman" w:hAnsi="Times New Roman"/>
          <w:color w:val="000000"/>
          <w:sz w:val="20"/>
          <w:szCs w:val="20"/>
        </w:rPr>
        <w:t xml:space="preserve">– </w:t>
      </w:r>
      <w:r w:rsidRPr="00C14CF6">
        <w:rPr>
          <w:rFonts w:ascii="Times New Roman" w:hAnsi="Times New Roman"/>
          <w:color w:val="000000"/>
          <w:sz w:val="20"/>
          <w:szCs w:val="20"/>
        </w:rPr>
        <w:t xml:space="preserve">число включений за 1 ч). Отрезок абсциссы </w:t>
      </w:r>
      <w:r w:rsidRPr="00C14CF6">
        <w:rPr>
          <w:rFonts w:ascii="Times New Roman" w:hAnsi="Times New Roman"/>
          <w:iCs/>
          <w:color w:val="000000"/>
          <w:sz w:val="20"/>
          <w:szCs w:val="20"/>
          <w:lang w:val="en-US"/>
        </w:rPr>
        <w:t>ed</w:t>
      </w:r>
      <w:r w:rsidR="006C2352">
        <w:rPr>
          <w:rFonts w:ascii="Times New Roman" w:hAnsi="Times New Roman"/>
          <w:iCs/>
          <w:color w:val="000000"/>
          <w:sz w:val="20"/>
          <w:szCs w:val="20"/>
        </w:rPr>
        <w:t xml:space="preserve"> </w:t>
      </w:r>
      <w:r w:rsidRPr="00C14CF6">
        <w:rPr>
          <w:rFonts w:ascii="Times New Roman" w:hAnsi="Times New Roman"/>
          <w:color w:val="000000"/>
          <w:sz w:val="20"/>
          <w:szCs w:val="20"/>
        </w:rPr>
        <w:t>пре</w:t>
      </w:r>
      <w:r w:rsidRPr="00C14CF6">
        <w:rPr>
          <w:rFonts w:ascii="Times New Roman" w:hAnsi="Times New Roman"/>
          <w:color w:val="000000"/>
          <w:sz w:val="20"/>
          <w:szCs w:val="20"/>
        </w:rPr>
        <w:t>д</w:t>
      </w:r>
      <w:r w:rsidRPr="00C14CF6">
        <w:rPr>
          <w:rFonts w:ascii="Times New Roman" w:hAnsi="Times New Roman"/>
          <w:color w:val="000000"/>
          <w:sz w:val="20"/>
          <w:szCs w:val="20"/>
        </w:rPr>
        <w:t xml:space="preserve">ставляет собой время работы насоса, которое определяется из подобия треугольников </w:t>
      </w:r>
      <w:r w:rsidRPr="00F86077">
        <w:rPr>
          <w:rFonts w:ascii="Times New Roman" w:hAnsi="Times New Roman"/>
          <w:color w:val="000000"/>
          <w:sz w:val="20"/>
          <w:szCs w:val="20"/>
        </w:rPr>
        <w:t xml:space="preserve">ОАВ и </w:t>
      </w:r>
      <w:r w:rsidR="00D01A72" w:rsidRPr="00F86077">
        <w:rPr>
          <w:rFonts w:ascii="Times New Roman" w:hAnsi="Times New Roman"/>
          <w:color w:val="000000"/>
          <w:sz w:val="20"/>
          <w:szCs w:val="20"/>
        </w:rPr>
        <w:t>ес</w:t>
      </w:r>
      <w:r w:rsidR="00D01A72" w:rsidRPr="00F86077">
        <w:rPr>
          <w:rFonts w:ascii="Times New Roman" w:hAnsi="Times New Roman"/>
          <w:color w:val="000000"/>
          <w:sz w:val="20"/>
          <w:szCs w:val="20"/>
          <w:lang w:val="en-US"/>
        </w:rPr>
        <w:t>d</w:t>
      </w:r>
      <w:r w:rsidR="00D01A72" w:rsidRPr="00F86077">
        <w:rPr>
          <w:rFonts w:ascii="Times New Roman" w:hAnsi="Times New Roman"/>
          <w:color w:val="000000"/>
          <w:sz w:val="20"/>
          <w:szCs w:val="20"/>
        </w:rPr>
        <w:t>:</w:t>
      </w:r>
    </w:p>
    <w:p w:rsidR="009F3E9F" w:rsidRPr="00C14CF6" w:rsidRDefault="009F3E9F" w:rsidP="001C7B0F">
      <w:pPr>
        <w:pStyle w:val="af7"/>
        <w:widowControl w:val="0"/>
        <w:jc w:val="right"/>
        <w:rPr>
          <w:rFonts w:ascii="Times New Roman" w:hAnsi="Times New Roman"/>
          <w:color w:val="000000"/>
          <w:sz w:val="20"/>
          <w:szCs w:val="20"/>
        </w:rPr>
      </w:pPr>
      <w:r w:rsidRPr="009F3E9F">
        <w:rPr>
          <w:position w:val="-30"/>
          <w:sz w:val="20"/>
          <w:szCs w:val="20"/>
        </w:rPr>
        <w:object w:dxaOrig="1440" w:dyaOrig="720">
          <v:shape id="_x0000_i1081" type="#_x0000_t75" style="width:63pt;height:30pt" o:ole="">
            <v:imagedata r:id="rId161" o:title=""/>
          </v:shape>
          <o:OLEObject Type="Embed" ProgID="Equation.3" ShapeID="_x0000_i1081" DrawAspect="Content" ObjectID="_1477831560" r:id="rId162"/>
        </w:object>
      </w:r>
      <w:r w:rsidRPr="00547388">
        <w:rPr>
          <w:rFonts w:ascii="Times New Roman" w:hAnsi="Times New Roman"/>
          <w:sz w:val="20"/>
          <w:szCs w:val="20"/>
        </w:rPr>
        <w:t xml:space="preserve">                                           </w:t>
      </w:r>
      <w:r>
        <w:rPr>
          <w:rFonts w:ascii="Times New Roman" w:hAnsi="Times New Roman"/>
          <w:sz w:val="20"/>
          <w:szCs w:val="20"/>
        </w:rPr>
        <w:t>(5.9)</w:t>
      </w:r>
    </w:p>
    <w:p w:rsidR="003E31AC" w:rsidRDefault="003E31AC" w:rsidP="001C7B0F">
      <w:pPr>
        <w:pStyle w:val="af7"/>
        <w:widowControl w:val="0"/>
        <w:ind w:firstLine="284"/>
        <w:jc w:val="both"/>
        <w:rPr>
          <w:rFonts w:ascii="Times New Roman" w:hAnsi="Times New Roman"/>
          <w:iCs/>
          <w:color w:val="000000"/>
          <w:sz w:val="20"/>
          <w:szCs w:val="20"/>
        </w:rPr>
      </w:pPr>
      <w:r w:rsidRPr="00C14CF6">
        <w:rPr>
          <w:rFonts w:ascii="Times New Roman" w:hAnsi="Times New Roman"/>
          <w:iCs/>
          <w:color w:val="000000"/>
          <w:sz w:val="20"/>
          <w:szCs w:val="20"/>
        </w:rPr>
        <w:t xml:space="preserve">Отрезок абсциссы </w:t>
      </w:r>
      <w:r w:rsidRPr="009F3E9F">
        <w:rPr>
          <w:rFonts w:ascii="Times New Roman" w:hAnsi="Times New Roman"/>
          <w:iCs/>
          <w:color w:val="000000"/>
          <w:sz w:val="20"/>
          <w:szCs w:val="20"/>
        </w:rPr>
        <w:t>ае</w:t>
      </w:r>
      <w:r w:rsidRPr="00C14CF6">
        <w:rPr>
          <w:rFonts w:ascii="Times New Roman" w:hAnsi="Times New Roman"/>
          <w:iCs/>
          <w:color w:val="000000"/>
          <w:sz w:val="20"/>
          <w:szCs w:val="20"/>
        </w:rPr>
        <w:t xml:space="preserve"> представляет собой время остановки насоса, равное:</w:t>
      </w:r>
    </w:p>
    <w:p w:rsidR="009F3E9F" w:rsidRPr="00C14CF6" w:rsidRDefault="009F3E9F" w:rsidP="001C7B0F">
      <w:pPr>
        <w:pStyle w:val="af7"/>
        <w:widowControl w:val="0"/>
        <w:jc w:val="right"/>
        <w:rPr>
          <w:rFonts w:ascii="Times New Roman" w:hAnsi="Times New Roman"/>
          <w:color w:val="000000"/>
          <w:sz w:val="20"/>
          <w:szCs w:val="20"/>
        </w:rPr>
      </w:pPr>
      <w:r w:rsidRPr="009F3E9F">
        <w:rPr>
          <w:position w:val="-32"/>
          <w:sz w:val="20"/>
          <w:szCs w:val="20"/>
        </w:rPr>
        <w:object w:dxaOrig="3460" w:dyaOrig="760">
          <v:shape id="_x0000_i1082" type="#_x0000_t75" style="width:150.75pt;height:32.25pt" o:ole="">
            <v:imagedata r:id="rId163" o:title=""/>
          </v:shape>
          <o:OLEObject Type="Embed" ProgID="Equation.3" ShapeID="_x0000_i1082" DrawAspect="Content" ObjectID="_1477831561" r:id="rId164"/>
        </w:object>
      </w:r>
      <w:r w:rsidRPr="00547388">
        <w:rPr>
          <w:rFonts w:ascii="Times New Roman" w:hAnsi="Times New Roman"/>
          <w:sz w:val="20"/>
          <w:szCs w:val="20"/>
        </w:rPr>
        <w:t xml:space="preserve">                     </w:t>
      </w:r>
      <w:r>
        <w:rPr>
          <w:rFonts w:ascii="Times New Roman" w:hAnsi="Times New Roman"/>
          <w:sz w:val="20"/>
          <w:szCs w:val="20"/>
        </w:rPr>
        <w:t>(5.10)</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Вместимость резервуара, равная объему притока воды за время о</w:t>
      </w:r>
      <w:r w:rsidRPr="00C14CF6">
        <w:rPr>
          <w:rFonts w:ascii="Times New Roman" w:hAnsi="Times New Roman"/>
          <w:color w:val="000000"/>
          <w:sz w:val="20"/>
          <w:szCs w:val="20"/>
        </w:rPr>
        <w:t>с</w:t>
      </w:r>
      <w:r w:rsidRPr="00C14CF6">
        <w:rPr>
          <w:rFonts w:ascii="Times New Roman" w:hAnsi="Times New Roman"/>
          <w:color w:val="000000"/>
          <w:sz w:val="20"/>
          <w:szCs w:val="20"/>
        </w:rPr>
        <w:t>тановки насоса, определяется по следующей зависимости:</w:t>
      </w:r>
    </w:p>
    <w:p w:rsidR="009F3E9F" w:rsidRPr="00C14CF6" w:rsidRDefault="00457020" w:rsidP="001C7B0F">
      <w:pPr>
        <w:pStyle w:val="af7"/>
        <w:widowControl w:val="0"/>
        <w:jc w:val="right"/>
        <w:rPr>
          <w:rFonts w:ascii="Times New Roman" w:hAnsi="Times New Roman"/>
          <w:color w:val="000000"/>
          <w:sz w:val="20"/>
          <w:szCs w:val="20"/>
        </w:rPr>
      </w:pPr>
      <w:r w:rsidRPr="009F3E9F">
        <w:rPr>
          <w:position w:val="-32"/>
          <w:sz w:val="20"/>
          <w:szCs w:val="20"/>
        </w:rPr>
        <w:object w:dxaOrig="3340" w:dyaOrig="760">
          <v:shape id="_x0000_i1083" type="#_x0000_t75" style="width:146.25pt;height:32.25pt" o:ole="">
            <v:imagedata r:id="rId165" o:title=""/>
          </v:shape>
          <o:OLEObject Type="Embed" ProgID="Equation.3" ShapeID="_x0000_i1083" DrawAspect="Content" ObjectID="_1477831562" r:id="rId166"/>
        </w:object>
      </w:r>
      <w:r w:rsidR="009F3E9F" w:rsidRPr="00547388">
        <w:rPr>
          <w:rFonts w:ascii="Times New Roman" w:hAnsi="Times New Roman"/>
          <w:sz w:val="20"/>
          <w:szCs w:val="20"/>
        </w:rPr>
        <w:t xml:space="preserve">                     </w:t>
      </w:r>
      <w:r w:rsidR="009F3E9F">
        <w:rPr>
          <w:rFonts w:ascii="Times New Roman" w:hAnsi="Times New Roman"/>
          <w:sz w:val="20"/>
          <w:szCs w:val="20"/>
        </w:rPr>
        <w:t>(5.11)</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условий, представленных на графике</w:t>
      </w:r>
      <w:r w:rsidR="00462C13">
        <w:rPr>
          <w:rFonts w:ascii="Times New Roman" w:hAnsi="Times New Roman"/>
          <w:color w:val="000000"/>
          <w:sz w:val="20"/>
          <w:szCs w:val="20"/>
        </w:rPr>
        <w:t>:</w:t>
      </w:r>
    </w:p>
    <w:p w:rsidR="003E31AC" w:rsidRPr="00C14CF6" w:rsidRDefault="003E31AC" w:rsidP="001C7B0F">
      <w:pPr>
        <w:pStyle w:val="af7"/>
        <w:widowControl w:val="0"/>
        <w:jc w:val="center"/>
        <w:rPr>
          <w:rFonts w:ascii="Times New Roman" w:hAnsi="Times New Roman"/>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vertAlign w:val="subscript"/>
        </w:rPr>
        <w:t>раб</w:t>
      </w:r>
      <w:r w:rsidRPr="00C14CF6">
        <w:rPr>
          <w:rFonts w:ascii="Times New Roman" w:hAnsi="Times New Roman"/>
          <w:color w:val="000000"/>
          <w:sz w:val="20"/>
          <w:szCs w:val="20"/>
        </w:rPr>
        <w:t xml:space="preserve"> = 350 /</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5</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800 = 0,088 ч;</w:t>
      </w:r>
    </w:p>
    <w:p w:rsidR="003E31AC" w:rsidRPr="00C14CF6" w:rsidRDefault="003E31AC" w:rsidP="001C7B0F">
      <w:pPr>
        <w:pStyle w:val="af7"/>
        <w:widowControl w:val="0"/>
        <w:jc w:val="center"/>
        <w:rPr>
          <w:rFonts w:ascii="Times New Roman" w:hAnsi="Times New Roman"/>
          <w:sz w:val="20"/>
          <w:szCs w:val="20"/>
        </w:rPr>
      </w:pPr>
      <w:r w:rsidRPr="00C14CF6">
        <w:rPr>
          <w:rFonts w:ascii="Times New Roman" w:hAnsi="Times New Roman"/>
          <w:iCs/>
          <w:color w:val="000000"/>
          <w:sz w:val="20"/>
          <w:szCs w:val="20"/>
          <w:lang w:val="en-US"/>
        </w:rPr>
        <w:t>t</w:t>
      </w:r>
      <w:r w:rsidRPr="00C14CF6">
        <w:rPr>
          <w:rFonts w:ascii="Times New Roman" w:hAnsi="Times New Roman"/>
          <w:iCs/>
          <w:color w:val="000000"/>
          <w:sz w:val="20"/>
          <w:szCs w:val="20"/>
          <w:vertAlign w:val="subscript"/>
        </w:rPr>
        <w:t>ст</w:t>
      </w:r>
      <w:r w:rsidR="00462C13">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(1</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5)</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(1</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 350 /</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800) = 0,112 ч;</w:t>
      </w:r>
    </w:p>
    <w:p w:rsidR="003E31AC" w:rsidRPr="00C14CF6" w:rsidRDefault="003E31AC" w:rsidP="001C7B0F">
      <w:pPr>
        <w:pStyle w:val="af7"/>
        <w:widowControl w:val="0"/>
        <w:jc w:val="center"/>
        <w:rPr>
          <w:rFonts w:ascii="Times New Roman" w:hAnsi="Times New Roman"/>
          <w:sz w:val="20"/>
          <w:szCs w:val="20"/>
        </w:rPr>
      </w:pP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lang w:val="en-US"/>
        </w:rPr>
        <w:t>p</w:t>
      </w:r>
      <w:r w:rsidR="00462C13">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 (350</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5) (1</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 350 /</w:t>
      </w:r>
      <w:r w:rsidR="00462C13">
        <w:rPr>
          <w:rFonts w:ascii="Times New Roman" w:hAnsi="Times New Roman"/>
          <w:color w:val="000000"/>
          <w:sz w:val="20"/>
          <w:szCs w:val="20"/>
        </w:rPr>
        <w:t xml:space="preserve"> </w:t>
      </w:r>
      <w:r w:rsidRPr="00C14CF6">
        <w:rPr>
          <w:rFonts w:ascii="Times New Roman" w:hAnsi="Times New Roman"/>
          <w:color w:val="000000"/>
          <w:sz w:val="20"/>
          <w:szCs w:val="20"/>
        </w:rPr>
        <w:t>800) = 39</w:t>
      </w:r>
      <w:r w:rsidR="006C2352">
        <w:rPr>
          <w:rFonts w:ascii="Times New Roman" w:hAnsi="Times New Roman"/>
          <w:color w:val="000000"/>
          <w:sz w:val="20"/>
          <w:szCs w:val="20"/>
        </w:rPr>
        <w:t xml:space="preserve">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Вместимость получилась такая же, как и при </w:t>
      </w:r>
      <w:r w:rsidRPr="00C14CF6">
        <w:rPr>
          <w:rFonts w:ascii="Times New Roman" w:hAnsi="Times New Roman"/>
          <w:bCs/>
          <w:color w:val="000000"/>
          <w:sz w:val="20"/>
          <w:szCs w:val="20"/>
        </w:rPr>
        <w:t xml:space="preserve">графическом </w:t>
      </w:r>
      <w:r w:rsidRPr="00C14CF6">
        <w:rPr>
          <w:rFonts w:ascii="Times New Roman" w:hAnsi="Times New Roman"/>
          <w:color w:val="000000"/>
          <w:sz w:val="20"/>
          <w:szCs w:val="20"/>
        </w:rPr>
        <w:t>реш</w:t>
      </w:r>
      <w:r w:rsidRPr="00C14CF6">
        <w:rPr>
          <w:rFonts w:ascii="Times New Roman" w:hAnsi="Times New Roman"/>
          <w:color w:val="000000"/>
          <w:sz w:val="20"/>
          <w:szCs w:val="20"/>
        </w:rPr>
        <w:t>е</w:t>
      </w:r>
      <w:r w:rsidRPr="00C14CF6">
        <w:rPr>
          <w:rFonts w:ascii="Times New Roman" w:hAnsi="Times New Roman"/>
          <w:color w:val="000000"/>
          <w:sz w:val="20"/>
          <w:szCs w:val="20"/>
        </w:rPr>
        <w:t>нии.</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Проведем</w:t>
      </w:r>
      <w:r w:rsidR="00462C13">
        <w:rPr>
          <w:rFonts w:ascii="Times New Roman" w:hAnsi="Times New Roman"/>
          <w:color w:val="000000"/>
          <w:sz w:val="20"/>
          <w:szCs w:val="20"/>
        </w:rPr>
        <w:t xml:space="preserve"> анализ расчетной зависимости (5.8</w:t>
      </w:r>
      <w:r w:rsidRPr="00C14CF6">
        <w:rPr>
          <w:rFonts w:ascii="Times New Roman" w:hAnsi="Times New Roman"/>
          <w:color w:val="000000"/>
          <w:sz w:val="20"/>
          <w:szCs w:val="20"/>
        </w:rPr>
        <w:t>), имеющей м</w:t>
      </w:r>
      <w:r w:rsidR="00AC147A">
        <w:rPr>
          <w:rFonts w:ascii="Times New Roman" w:hAnsi="Times New Roman"/>
          <w:color w:val="000000"/>
          <w:sz w:val="20"/>
          <w:szCs w:val="20"/>
        </w:rPr>
        <w:t>аксимум. Представим уравнение (5.</w:t>
      </w:r>
      <w:r w:rsidR="00462C13">
        <w:rPr>
          <w:rFonts w:ascii="Times New Roman" w:hAnsi="Times New Roman"/>
          <w:color w:val="000000"/>
          <w:sz w:val="20"/>
          <w:szCs w:val="20"/>
        </w:rPr>
        <w:t>11</w:t>
      </w:r>
      <w:r w:rsidRPr="00C14CF6">
        <w:rPr>
          <w:rFonts w:ascii="Times New Roman" w:hAnsi="Times New Roman"/>
          <w:color w:val="000000"/>
          <w:sz w:val="20"/>
          <w:szCs w:val="20"/>
        </w:rPr>
        <w:t>) в виде</w:t>
      </w:r>
    </w:p>
    <w:p w:rsidR="00835CF1" w:rsidRPr="00C14CF6" w:rsidRDefault="00835CF1" w:rsidP="001C7B0F">
      <w:pPr>
        <w:pStyle w:val="af7"/>
        <w:widowControl w:val="0"/>
        <w:jc w:val="right"/>
        <w:rPr>
          <w:rFonts w:ascii="Times New Roman" w:hAnsi="Times New Roman"/>
          <w:color w:val="000000"/>
          <w:sz w:val="20"/>
          <w:szCs w:val="20"/>
        </w:rPr>
      </w:pPr>
      <w:r w:rsidRPr="00835CF1">
        <w:rPr>
          <w:position w:val="-30"/>
          <w:sz w:val="20"/>
          <w:szCs w:val="20"/>
        </w:rPr>
        <w:object w:dxaOrig="1860" w:dyaOrig="740">
          <v:shape id="_x0000_i1084" type="#_x0000_t75" style="width:81pt;height:30.75pt" o:ole="">
            <v:imagedata r:id="rId167" o:title=""/>
          </v:shape>
          <o:OLEObject Type="Embed" ProgID="Equation.3" ShapeID="_x0000_i1084" DrawAspect="Content" ObjectID="_1477831563" r:id="rId168"/>
        </w:object>
      </w:r>
      <w:r w:rsidRPr="00547388">
        <w:rPr>
          <w:rFonts w:ascii="Times New Roman" w:hAnsi="Times New Roman"/>
          <w:sz w:val="20"/>
          <w:szCs w:val="20"/>
        </w:rPr>
        <w:t xml:space="preserve">                                    </w:t>
      </w:r>
      <w:r>
        <w:rPr>
          <w:rFonts w:ascii="Times New Roman" w:hAnsi="Times New Roman"/>
          <w:sz w:val="20"/>
          <w:szCs w:val="20"/>
        </w:rPr>
        <w:t>(5.12)</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установления условий, при которых зависимость имеет макс</w:t>
      </w:r>
      <w:r w:rsidRPr="00C14CF6">
        <w:rPr>
          <w:rFonts w:ascii="Times New Roman" w:hAnsi="Times New Roman"/>
          <w:color w:val="000000"/>
          <w:sz w:val="20"/>
          <w:szCs w:val="20"/>
        </w:rPr>
        <w:t>и</w:t>
      </w:r>
      <w:r w:rsidRPr="00C14CF6">
        <w:rPr>
          <w:rFonts w:ascii="Times New Roman" w:hAnsi="Times New Roman"/>
          <w:color w:val="000000"/>
          <w:sz w:val="20"/>
          <w:szCs w:val="20"/>
        </w:rPr>
        <w:t>мум, найдем первую производную и приравняем ее нулю. В итоге п</w:t>
      </w:r>
      <w:r w:rsidRPr="00C14CF6">
        <w:rPr>
          <w:rFonts w:ascii="Times New Roman" w:hAnsi="Times New Roman"/>
          <w:color w:val="000000"/>
          <w:sz w:val="20"/>
          <w:szCs w:val="20"/>
        </w:rPr>
        <w:t>о</w:t>
      </w:r>
      <w:r w:rsidRPr="00C14CF6">
        <w:rPr>
          <w:rFonts w:ascii="Times New Roman" w:hAnsi="Times New Roman"/>
          <w:color w:val="000000"/>
          <w:sz w:val="20"/>
          <w:szCs w:val="20"/>
        </w:rPr>
        <w:t>лучим</w:t>
      </w:r>
    </w:p>
    <w:p w:rsidR="00835CF1" w:rsidRPr="00C14CF6" w:rsidRDefault="00835CF1" w:rsidP="001C7B0F">
      <w:pPr>
        <w:pStyle w:val="af7"/>
        <w:widowControl w:val="0"/>
        <w:jc w:val="center"/>
        <w:rPr>
          <w:rFonts w:ascii="Times New Roman" w:hAnsi="Times New Roman"/>
          <w:color w:val="000000"/>
          <w:sz w:val="20"/>
          <w:szCs w:val="20"/>
        </w:rPr>
      </w:pPr>
      <w:r w:rsidRPr="00835CF1">
        <w:rPr>
          <w:position w:val="-32"/>
          <w:sz w:val="20"/>
          <w:szCs w:val="20"/>
        </w:rPr>
        <w:object w:dxaOrig="2200" w:dyaOrig="740">
          <v:shape id="_x0000_i1085" type="#_x0000_t75" style="width:95.25pt;height:30.75pt" o:ole="">
            <v:imagedata r:id="rId169" o:title=""/>
          </v:shape>
          <o:OLEObject Type="Embed" ProgID="Equation.3" ShapeID="_x0000_i1085" DrawAspect="Content" ObjectID="_1477831564" r:id="rId170"/>
        </w:object>
      </w:r>
    </w:p>
    <w:p w:rsidR="00835CF1" w:rsidRPr="00C14CF6" w:rsidRDefault="00835CF1" w:rsidP="001C7B0F">
      <w:pPr>
        <w:pStyle w:val="af7"/>
        <w:widowControl w:val="0"/>
        <w:jc w:val="right"/>
        <w:rPr>
          <w:rFonts w:ascii="Times New Roman" w:hAnsi="Times New Roman"/>
          <w:color w:val="000000"/>
          <w:sz w:val="20"/>
          <w:szCs w:val="20"/>
        </w:rPr>
      </w:pPr>
      <w:r w:rsidRPr="00835CF1">
        <w:rPr>
          <w:position w:val="-30"/>
          <w:sz w:val="20"/>
          <w:szCs w:val="20"/>
        </w:rPr>
        <w:object w:dxaOrig="1120" w:dyaOrig="720">
          <v:shape id="_x0000_i1086" type="#_x0000_t75" style="width:48.75pt;height:30pt" o:ole="">
            <v:imagedata r:id="rId171" o:title=""/>
          </v:shape>
          <o:OLEObject Type="Embed" ProgID="Equation.3" ShapeID="_x0000_i1086" DrawAspect="Content" ObjectID="_1477831565" r:id="rId172"/>
        </w:object>
      </w:r>
      <w:r w:rsidRPr="00547388">
        <w:rPr>
          <w:rFonts w:ascii="Times New Roman" w:hAnsi="Times New Roman"/>
          <w:sz w:val="20"/>
          <w:szCs w:val="20"/>
        </w:rPr>
        <w:t xml:space="preserve">            </w:t>
      </w:r>
      <w:r>
        <w:rPr>
          <w:rFonts w:ascii="Times New Roman" w:hAnsi="Times New Roman"/>
          <w:sz w:val="20"/>
          <w:szCs w:val="20"/>
        </w:rPr>
        <w:t xml:space="preserve">   </w:t>
      </w:r>
      <w:r w:rsidRPr="00547388">
        <w:rPr>
          <w:rFonts w:ascii="Times New Roman" w:hAnsi="Times New Roman"/>
          <w:sz w:val="20"/>
          <w:szCs w:val="20"/>
        </w:rPr>
        <w:t xml:space="preserve">               </w:t>
      </w:r>
      <w:r>
        <w:rPr>
          <w:rFonts w:ascii="Times New Roman" w:hAnsi="Times New Roman"/>
          <w:sz w:val="20"/>
          <w:szCs w:val="20"/>
        </w:rPr>
        <w:t xml:space="preserve">    </w:t>
      </w:r>
      <w:r w:rsidRPr="00547388">
        <w:rPr>
          <w:rFonts w:ascii="Times New Roman" w:hAnsi="Times New Roman"/>
          <w:sz w:val="20"/>
          <w:szCs w:val="20"/>
        </w:rPr>
        <w:t xml:space="preserve">         </w:t>
      </w:r>
      <w:r>
        <w:rPr>
          <w:rFonts w:ascii="Times New Roman" w:hAnsi="Times New Roman"/>
          <w:sz w:val="20"/>
          <w:szCs w:val="20"/>
        </w:rPr>
        <w:t>(5.13)</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Следовательно, при соотношении (5</w:t>
      </w:r>
      <w:r w:rsidR="00E0079C">
        <w:rPr>
          <w:rFonts w:ascii="Times New Roman" w:hAnsi="Times New Roman"/>
          <w:color w:val="000000"/>
          <w:sz w:val="20"/>
          <w:szCs w:val="20"/>
        </w:rPr>
        <w:t>.</w:t>
      </w:r>
      <w:r w:rsidR="00835CF1">
        <w:rPr>
          <w:rFonts w:ascii="Times New Roman" w:hAnsi="Times New Roman"/>
          <w:color w:val="000000"/>
          <w:sz w:val="20"/>
          <w:szCs w:val="20"/>
        </w:rPr>
        <w:t>13</w:t>
      </w:r>
      <w:r w:rsidRPr="00C14CF6">
        <w:rPr>
          <w:rFonts w:ascii="Times New Roman" w:hAnsi="Times New Roman"/>
          <w:color w:val="000000"/>
          <w:sz w:val="20"/>
          <w:szCs w:val="20"/>
        </w:rPr>
        <w:t>) вместимость резервуара получается максимальной. Формула для определения максимальной вместимости ре</w:t>
      </w:r>
      <w:r w:rsidR="00E0079C">
        <w:rPr>
          <w:rFonts w:ascii="Times New Roman" w:hAnsi="Times New Roman"/>
          <w:color w:val="000000"/>
          <w:sz w:val="20"/>
          <w:szCs w:val="20"/>
        </w:rPr>
        <w:t>зервуара следует из уравнения (5.</w:t>
      </w:r>
      <w:r w:rsidR="00835CF1">
        <w:rPr>
          <w:rFonts w:ascii="Times New Roman" w:hAnsi="Times New Roman"/>
          <w:color w:val="000000"/>
          <w:sz w:val="20"/>
          <w:szCs w:val="20"/>
        </w:rPr>
        <w:t>12</w:t>
      </w:r>
      <w:r w:rsidRPr="00C14CF6">
        <w:rPr>
          <w:rFonts w:ascii="Times New Roman" w:hAnsi="Times New Roman"/>
          <w:color w:val="000000"/>
          <w:sz w:val="20"/>
          <w:szCs w:val="20"/>
        </w:rPr>
        <w:t>) с учетом соотн</w:t>
      </w:r>
      <w:r w:rsidRPr="00C14CF6">
        <w:rPr>
          <w:rFonts w:ascii="Times New Roman" w:hAnsi="Times New Roman"/>
          <w:color w:val="000000"/>
          <w:sz w:val="20"/>
          <w:szCs w:val="20"/>
        </w:rPr>
        <w:t>о</w:t>
      </w:r>
      <w:r w:rsidRPr="00C14CF6">
        <w:rPr>
          <w:rFonts w:ascii="Times New Roman" w:hAnsi="Times New Roman"/>
          <w:color w:val="000000"/>
          <w:sz w:val="20"/>
          <w:szCs w:val="20"/>
        </w:rPr>
        <w:t>шения (5</w:t>
      </w:r>
      <w:r w:rsidR="00E0079C">
        <w:rPr>
          <w:rFonts w:ascii="Times New Roman" w:hAnsi="Times New Roman"/>
          <w:color w:val="000000"/>
          <w:sz w:val="20"/>
          <w:szCs w:val="20"/>
        </w:rPr>
        <w:t>.</w:t>
      </w:r>
      <w:r w:rsidR="00835CF1">
        <w:rPr>
          <w:rFonts w:ascii="Times New Roman" w:hAnsi="Times New Roman"/>
          <w:color w:val="000000"/>
          <w:sz w:val="20"/>
          <w:szCs w:val="20"/>
        </w:rPr>
        <w:t>13</w:t>
      </w:r>
      <w:r w:rsidRPr="00C14CF6">
        <w:rPr>
          <w:rFonts w:ascii="Times New Roman" w:hAnsi="Times New Roman"/>
          <w:color w:val="000000"/>
          <w:sz w:val="20"/>
          <w:szCs w:val="20"/>
        </w:rPr>
        <w:t>):</w:t>
      </w:r>
    </w:p>
    <w:p w:rsidR="00835CF1" w:rsidRPr="00552286" w:rsidRDefault="00E620E6" w:rsidP="001C7B0F">
      <w:pPr>
        <w:pStyle w:val="af7"/>
        <w:widowControl w:val="0"/>
        <w:jc w:val="center"/>
        <w:rPr>
          <w:rFonts w:ascii="Times New Roman" w:hAnsi="Times New Roman"/>
          <w:color w:val="000000"/>
          <w:position w:val="-6"/>
          <w:sz w:val="20"/>
          <w:szCs w:val="20"/>
        </w:rPr>
      </w:pPr>
      <w:r w:rsidRPr="00835CF1">
        <w:rPr>
          <w:position w:val="-28"/>
          <w:sz w:val="20"/>
          <w:szCs w:val="20"/>
        </w:rPr>
        <w:object w:dxaOrig="2400" w:dyaOrig="680">
          <v:shape id="_x0000_i1087" type="#_x0000_t75" style="width:105pt;height:28.5pt" o:ole="">
            <v:imagedata r:id="rId173" o:title=""/>
          </v:shape>
          <o:OLEObject Type="Embed" ProgID="Equation.3" ShapeID="_x0000_i1087" DrawAspect="Content" ObjectID="_1477831566" r:id="rId174"/>
        </w:object>
      </w:r>
    </w:p>
    <w:p w:rsidR="00802235" w:rsidRDefault="00802235" w:rsidP="00E620E6">
      <w:pPr>
        <w:pStyle w:val="af7"/>
        <w:widowControl w:val="0"/>
        <w:rPr>
          <w:rFonts w:ascii="Times New Roman" w:hAnsi="Times New Roman"/>
          <w:color w:val="000000"/>
          <w:sz w:val="20"/>
          <w:szCs w:val="20"/>
        </w:rPr>
      </w:pPr>
      <w:r>
        <w:rPr>
          <w:rFonts w:ascii="Times New Roman" w:hAnsi="Times New Roman"/>
          <w:color w:val="000000"/>
          <w:sz w:val="20"/>
          <w:szCs w:val="20"/>
        </w:rPr>
        <w:t>или</w:t>
      </w:r>
    </w:p>
    <w:p w:rsidR="00835CF1" w:rsidRPr="00C14CF6" w:rsidRDefault="00A37012" w:rsidP="001C7B0F">
      <w:pPr>
        <w:pStyle w:val="af7"/>
        <w:widowControl w:val="0"/>
        <w:jc w:val="right"/>
        <w:rPr>
          <w:rFonts w:ascii="Times New Roman" w:hAnsi="Times New Roman"/>
          <w:color w:val="000000"/>
          <w:sz w:val="20"/>
          <w:szCs w:val="20"/>
        </w:rPr>
      </w:pPr>
      <w:r w:rsidRPr="00547388">
        <w:rPr>
          <w:position w:val="-24"/>
          <w:sz w:val="20"/>
          <w:szCs w:val="20"/>
        </w:rPr>
        <w:object w:dxaOrig="1860" w:dyaOrig="620">
          <v:shape id="_x0000_i1088" type="#_x0000_t75" style="width:80.25pt;height:26.25pt" o:ole="">
            <v:imagedata r:id="rId175" o:title=""/>
          </v:shape>
          <o:OLEObject Type="Embed" ProgID="Equation.3" ShapeID="_x0000_i1088" DrawAspect="Content" ObjectID="_1477831567" r:id="rId176"/>
        </w:object>
      </w:r>
      <w:r w:rsidR="00835CF1" w:rsidRPr="00547388">
        <w:rPr>
          <w:rFonts w:ascii="Times New Roman" w:hAnsi="Times New Roman"/>
          <w:sz w:val="20"/>
          <w:szCs w:val="20"/>
        </w:rPr>
        <w:t xml:space="preserve">                                </w:t>
      </w:r>
      <w:r w:rsidR="00835CF1">
        <w:rPr>
          <w:rFonts w:ascii="Times New Roman" w:hAnsi="Times New Roman"/>
          <w:sz w:val="20"/>
          <w:szCs w:val="20"/>
        </w:rPr>
        <w:t>(5.14)</w:t>
      </w:r>
    </w:p>
    <w:p w:rsidR="003E31AC" w:rsidRPr="00C14CF6" w:rsidRDefault="00802235"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Именно по формуле (5.</w:t>
      </w:r>
      <w:r w:rsidR="00552286">
        <w:rPr>
          <w:rFonts w:ascii="Times New Roman" w:hAnsi="Times New Roman"/>
          <w:color w:val="000000"/>
          <w:sz w:val="20"/>
          <w:szCs w:val="20"/>
        </w:rPr>
        <w:t>14</w:t>
      </w:r>
      <w:r w:rsidR="003E31AC" w:rsidRPr="00C14CF6">
        <w:rPr>
          <w:rFonts w:ascii="Times New Roman" w:hAnsi="Times New Roman"/>
          <w:color w:val="000000"/>
          <w:sz w:val="20"/>
          <w:szCs w:val="20"/>
        </w:rPr>
        <w:t>) следует определять вместимость резе</w:t>
      </w:r>
      <w:r w:rsidR="003E31AC" w:rsidRPr="00C14CF6">
        <w:rPr>
          <w:rFonts w:ascii="Times New Roman" w:hAnsi="Times New Roman"/>
          <w:color w:val="000000"/>
          <w:sz w:val="20"/>
          <w:szCs w:val="20"/>
        </w:rPr>
        <w:t>р</w:t>
      </w:r>
      <w:r w:rsidR="003E31AC" w:rsidRPr="00C14CF6">
        <w:rPr>
          <w:rFonts w:ascii="Times New Roman" w:hAnsi="Times New Roman"/>
          <w:color w:val="000000"/>
          <w:sz w:val="20"/>
          <w:szCs w:val="20"/>
        </w:rPr>
        <w:t>вуара из условий обеспечения р</w:t>
      </w:r>
      <w:r w:rsidR="0052376D">
        <w:rPr>
          <w:rFonts w:ascii="Times New Roman" w:hAnsi="Times New Roman"/>
          <w:color w:val="000000"/>
          <w:sz w:val="20"/>
          <w:szCs w:val="20"/>
        </w:rPr>
        <w:t>егламентируемого числа включения</w:t>
      </w:r>
      <w:r w:rsidR="003E31AC" w:rsidRPr="00C14CF6">
        <w:rPr>
          <w:rFonts w:ascii="Times New Roman" w:hAnsi="Times New Roman"/>
          <w:color w:val="000000"/>
          <w:sz w:val="20"/>
          <w:szCs w:val="20"/>
        </w:rPr>
        <w:t xml:space="preserve"> </w:t>
      </w:r>
      <w:r w:rsidR="003E31AC" w:rsidRPr="00552286">
        <w:rPr>
          <w:rFonts w:ascii="Times New Roman" w:hAnsi="Times New Roman"/>
          <w:color w:val="000000"/>
          <w:sz w:val="20"/>
          <w:szCs w:val="20"/>
          <w:lang w:val="en-US"/>
        </w:rPr>
        <w:t>n</w:t>
      </w:r>
      <w:r w:rsidR="003E31AC" w:rsidRPr="00C14CF6">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Уравнение для определения вместимости резервуара по макс</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мальной подаче одного насоса за определенное время </w:t>
      </w:r>
      <w:r w:rsidRPr="00C14CF6">
        <w:rPr>
          <w:rFonts w:ascii="Times New Roman" w:hAnsi="Times New Roman"/>
          <w:color w:val="000000"/>
          <w:sz w:val="20"/>
          <w:szCs w:val="20"/>
          <w:lang w:val="en-US"/>
        </w:rPr>
        <w:t>t</w:t>
      </w:r>
      <w:r w:rsidRPr="00C14CF6">
        <w:rPr>
          <w:rFonts w:ascii="Times New Roman" w:hAnsi="Times New Roman"/>
          <w:color w:val="000000"/>
          <w:sz w:val="20"/>
          <w:szCs w:val="20"/>
        </w:rPr>
        <w:t xml:space="preserve"> </w:t>
      </w:r>
      <w:r w:rsidR="006D150B">
        <w:rPr>
          <w:rFonts w:ascii="Times New Roman" w:hAnsi="Times New Roman"/>
          <w:color w:val="000000"/>
          <w:sz w:val="20"/>
          <w:szCs w:val="20"/>
        </w:rPr>
        <w:t>(</w:t>
      </w:r>
      <w:r w:rsidRPr="00C14CF6">
        <w:rPr>
          <w:rFonts w:ascii="Times New Roman" w:hAnsi="Times New Roman"/>
          <w:color w:val="000000"/>
          <w:sz w:val="20"/>
          <w:szCs w:val="20"/>
        </w:rPr>
        <w:t>мин</w:t>
      </w:r>
      <w:r w:rsidR="006D150B">
        <w:rPr>
          <w:rFonts w:ascii="Times New Roman" w:hAnsi="Times New Roman"/>
          <w:color w:val="000000"/>
          <w:sz w:val="20"/>
          <w:szCs w:val="20"/>
        </w:rPr>
        <w:t>)</w:t>
      </w:r>
      <w:r w:rsidRPr="00C14CF6">
        <w:rPr>
          <w:rFonts w:ascii="Times New Roman" w:hAnsi="Times New Roman"/>
          <w:color w:val="000000"/>
          <w:sz w:val="20"/>
          <w:szCs w:val="20"/>
        </w:rPr>
        <w:t xml:space="preserve"> имеет вид</w:t>
      </w:r>
      <w:r w:rsidR="006D150B">
        <w:rPr>
          <w:rFonts w:ascii="Times New Roman" w:hAnsi="Times New Roman"/>
          <w:color w:val="000000"/>
          <w:sz w:val="20"/>
          <w:szCs w:val="20"/>
        </w:rPr>
        <w:t>:</w:t>
      </w:r>
    </w:p>
    <w:p w:rsidR="003E31AC" w:rsidRPr="00C14CF6" w:rsidRDefault="003E31AC" w:rsidP="001C7B0F">
      <w:pPr>
        <w:pStyle w:val="af7"/>
        <w:widowControl w:val="0"/>
        <w:jc w:val="right"/>
        <w:rPr>
          <w:rFonts w:ascii="Times New Roman" w:hAnsi="Times New Roman"/>
          <w:sz w:val="20"/>
          <w:szCs w:val="20"/>
        </w:rPr>
      </w:pP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tq</w:t>
      </w:r>
      <w:r w:rsidRPr="00C14CF6">
        <w:rPr>
          <w:rFonts w:ascii="Times New Roman" w:hAnsi="Times New Roman"/>
          <w:color w:val="000000"/>
          <w:sz w:val="20"/>
          <w:szCs w:val="20"/>
          <w:vertAlign w:val="subscript"/>
        </w:rPr>
        <w:t>нас</w:t>
      </w:r>
      <w:r w:rsidR="006D150B" w:rsidRPr="006D150B">
        <w:rPr>
          <w:rFonts w:ascii="Times New Roman" w:hAnsi="Times New Roman"/>
          <w:color w:val="000000"/>
          <w:sz w:val="20"/>
          <w:szCs w:val="20"/>
        </w:rPr>
        <w:t xml:space="preserve"> </w:t>
      </w:r>
      <w:r w:rsidRPr="00C14CF6">
        <w:rPr>
          <w:rFonts w:ascii="Times New Roman" w:hAnsi="Times New Roman"/>
          <w:color w:val="000000"/>
          <w:sz w:val="20"/>
          <w:szCs w:val="20"/>
        </w:rPr>
        <w:t>/</w:t>
      </w:r>
      <w:r w:rsidR="006D150B">
        <w:rPr>
          <w:rFonts w:ascii="Times New Roman" w:hAnsi="Times New Roman"/>
          <w:color w:val="000000"/>
          <w:sz w:val="20"/>
          <w:szCs w:val="20"/>
        </w:rPr>
        <w:t xml:space="preserve"> </w:t>
      </w:r>
      <w:r w:rsidRPr="00C14CF6">
        <w:rPr>
          <w:rFonts w:ascii="Times New Roman" w:hAnsi="Times New Roman"/>
          <w:color w:val="000000"/>
          <w:sz w:val="20"/>
          <w:szCs w:val="20"/>
        </w:rPr>
        <w:t>60</w:t>
      </w:r>
      <w:r w:rsidR="006D150B">
        <w:rPr>
          <w:rFonts w:ascii="Times New Roman" w:hAnsi="Times New Roman"/>
          <w:color w:val="000000"/>
          <w:sz w:val="20"/>
          <w:szCs w:val="20"/>
        </w:rPr>
        <w:t>.</w:t>
      </w:r>
      <w:r w:rsidRPr="00C14CF6">
        <w:rPr>
          <w:rFonts w:ascii="Times New Roman" w:hAnsi="Times New Roman"/>
          <w:color w:val="000000"/>
          <w:sz w:val="20"/>
          <w:szCs w:val="20"/>
        </w:rPr>
        <w:t xml:space="preserve">          </w:t>
      </w:r>
      <w:r w:rsidR="00802235">
        <w:rPr>
          <w:rFonts w:ascii="Times New Roman" w:hAnsi="Times New Roman"/>
          <w:color w:val="000000"/>
          <w:sz w:val="20"/>
          <w:szCs w:val="20"/>
        </w:rPr>
        <w:t xml:space="preserve">                              (5.</w:t>
      </w:r>
      <w:r w:rsidR="006D150B">
        <w:rPr>
          <w:rFonts w:ascii="Times New Roman" w:hAnsi="Times New Roman"/>
          <w:color w:val="000000"/>
          <w:sz w:val="20"/>
          <w:szCs w:val="20"/>
        </w:rPr>
        <w:t>15</w:t>
      </w:r>
      <w:r w:rsidRPr="00C14CF6">
        <w:rPr>
          <w:rFonts w:ascii="Times New Roman" w:hAnsi="Times New Roman"/>
          <w:color w:val="000000"/>
          <w:sz w:val="20"/>
          <w:szCs w:val="20"/>
        </w:rPr>
        <w:t>)</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Из сравнения зависимостей (5</w:t>
      </w:r>
      <w:r w:rsidR="00802235">
        <w:rPr>
          <w:rFonts w:ascii="Times New Roman" w:hAnsi="Times New Roman"/>
          <w:color w:val="000000"/>
          <w:sz w:val="20"/>
          <w:szCs w:val="20"/>
        </w:rPr>
        <w:t>.</w:t>
      </w:r>
      <w:r w:rsidR="006D150B">
        <w:rPr>
          <w:rFonts w:ascii="Times New Roman" w:hAnsi="Times New Roman"/>
          <w:color w:val="000000"/>
          <w:sz w:val="20"/>
          <w:szCs w:val="20"/>
        </w:rPr>
        <w:t>13</w:t>
      </w:r>
      <w:r w:rsidR="00802235">
        <w:rPr>
          <w:rFonts w:ascii="Times New Roman" w:hAnsi="Times New Roman"/>
          <w:color w:val="000000"/>
          <w:sz w:val="20"/>
          <w:szCs w:val="20"/>
        </w:rPr>
        <w:t>) и (5.</w:t>
      </w:r>
      <w:r w:rsidR="006D150B">
        <w:rPr>
          <w:rFonts w:ascii="Times New Roman" w:hAnsi="Times New Roman"/>
          <w:color w:val="000000"/>
          <w:sz w:val="20"/>
          <w:szCs w:val="20"/>
        </w:rPr>
        <w:t>14</w:t>
      </w:r>
      <w:r w:rsidRPr="00C14CF6">
        <w:rPr>
          <w:rFonts w:ascii="Times New Roman" w:hAnsi="Times New Roman"/>
          <w:color w:val="000000"/>
          <w:sz w:val="20"/>
          <w:szCs w:val="20"/>
        </w:rPr>
        <w:t>) следует</w:t>
      </w:r>
      <w:r w:rsidR="006D150B">
        <w:rPr>
          <w:rFonts w:ascii="Times New Roman" w:hAnsi="Times New Roman"/>
          <w:color w:val="000000"/>
          <w:sz w:val="20"/>
          <w:szCs w:val="20"/>
        </w:rPr>
        <w:t>:</w:t>
      </w:r>
    </w:p>
    <w:p w:rsidR="00247E65" w:rsidRDefault="003E31AC"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t</w:t>
      </w:r>
      <w:r w:rsidRPr="00C14CF6">
        <w:rPr>
          <w:rFonts w:ascii="Times New Roman" w:hAnsi="Times New Roman"/>
          <w:color w:val="000000"/>
          <w:sz w:val="20"/>
          <w:szCs w:val="20"/>
        </w:rPr>
        <w:t xml:space="preserve"> = 15</w:t>
      </w:r>
      <w:r w:rsidR="006D150B">
        <w:rPr>
          <w:rFonts w:ascii="Times New Roman" w:hAnsi="Times New Roman"/>
          <w:color w:val="000000"/>
          <w:sz w:val="20"/>
          <w:szCs w:val="20"/>
        </w:rPr>
        <w:t xml:space="preserve"> </w:t>
      </w:r>
      <w:r w:rsidRPr="00C14CF6">
        <w:rPr>
          <w:rFonts w:ascii="Times New Roman" w:hAnsi="Times New Roman"/>
          <w:color w:val="000000"/>
          <w:sz w:val="20"/>
          <w:szCs w:val="20"/>
        </w:rPr>
        <w:t>/</w:t>
      </w:r>
      <w:r w:rsidR="006D150B">
        <w:rPr>
          <w:rFonts w:ascii="Times New Roman" w:hAnsi="Times New Roman"/>
          <w:color w:val="000000"/>
          <w:sz w:val="20"/>
          <w:szCs w:val="20"/>
        </w:rPr>
        <w:t xml:space="preserve"> </w:t>
      </w:r>
      <w:r w:rsidRPr="00C14CF6">
        <w:rPr>
          <w:rFonts w:ascii="Times New Roman" w:hAnsi="Times New Roman"/>
          <w:color w:val="000000"/>
          <w:sz w:val="20"/>
          <w:szCs w:val="20"/>
          <w:lang w:val="en-US"/>
        </w:rPr>
        <w:t>n</w:t>
      </w:r>
      <w:r w:rsidR="006D150B">
        <w:rPr>
          <w:rFonts w:ascii="Times New Roman" w:hAnsi="Times New Roman"/>
          <w:color w:val="000000"/>
          <w:sz w:val="20"/>
          <w:szCs w:val="20"/>
        </w:rPr>
        <w:t>.</w:t>
      </w:r>
      <w:r w:rsidRPr="00C14CF6">
        <w:rPr>
          <w:rFonts w:ascii="Times New Roman" w:hAnsi="Times New Roman"/>
          <w:color w:val="000000"/>
          <w:sz w:val="20"/>
          <w:szCs w:val="20"/>
        </w:rPr>
        <w:t xml:space="preserve">                      </w:t>
      </w:r>
      <w:r w:rsidR="00547388">
        <w:rPr>
          <w:rFonts w:ascii="Times New Roman" w:hAnsi="Times New Roman"/>
          <w:color w:val="000000"/>
          <w:sz w:val="20"/>
          <w:szCs w:val="20"/>
        </w:rPr>
        <w:t xml:space="preserve">  </w:t>
      </w:r>
      <w:r w:rsidR="00802235">
        <w:rPr>
          <w:rFonts w:ascii="Times New Roman" w:hAnsi="Times New Roman"/>
          <w:color w:val="000000"/>
          <w:sz w:val="20"/>
          <w:szCs w:val="20"/>
        </w:rPr>
        <w:t xml:space="preserve">                     (5.</w:t>
      </w:r>
      <w:r w:rsidR="006D150B">
        <w:rPr>
          <w:rFonts w:ascii="Times New Roman" w:hAnsi="Times New Roman"/>
          <w:color w:val="000000"/>
          <w:sz w:val="20"/>
          <w:szCs w:val="20"/>
        </w:rPr>
        <w:t>16</w:t>
      </w:r>
      <w:r w:rsidRPr="00C14CF6">
        <w:rPr>
          <w:rFonts w:ascii="Times New Roman" w:hAnsi="Times New Roman"/>
          <w:color w:val="000000"/>
          <w:sz w:val="20"/>
          <w:szCs w:val="20"/>
        </w:rPr>
        <w:t>)</w:t>
      </w:r>
    </w:p>
    <w:p w:rsidR="003E31AC" w:rsidRPr="00C14CF6" w:rsidRDefault="00802235"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По формуле (5.</w:t>
      </w:r>
      <w:r w:rsidR="006D150B">
        <w:rPr>
          <w:rFonts w:ascii="Times New Roman" w:hAnsi="Times New Roman"/>
          <w:color w:val="000000"/>
          <w:sz w:val="20"/>
          <w:szCs w:val="20"/>
        </w:rPr>
        <w:t>16</w:t>
      </w:r>
      <w:r w:rsidR="003E31AC" w:rsidRPr="00C14CF6">
        <w:rPr>
          <w:rFonts w:ascii="Times New Roman" w:hAnsi="Times New Roman"/>
          <w:color w:val="000000"/>
          <w:sz w:val="20"/>
          <w:szCs w:val="20"/>
        </w:rPr>
        <w:t>) определяется время, которое необходимо пр</w:t>
      </w:r>
      <w:r w:rsidR="003E31AC" w:rsidRPr="00C14CF6">
        <w:rPr>
          <w:rFonts w:ascii="Times New Roman" w:hAnsi="Times New Roman"/>
          <w:color w:val="000000"/>
          <w:sz w:val="20"/>
          <w:szCs w:val="20"/>
        </w:rPr>
        <w:t>и</w:t>
      </w:r>
      <w:r w:rsidR="003E31AC" w:rsidRPr="00C14CF6">
        <w:rPr>
          <w:rFonts w:ascii="Times New Roman" w:hAnsi="Times New Roman"/>
          <w:color w:val="000000"/>
          <w:sz w:val="20"/>
          <w:szCs w:val="20"/>
        </w:rPr>
        <w:t>нимать при расчете вместимости резервуара по формуле (</w:t>
      </w:r>
      <w:r>
        <w:rPr>
          <w:rFonts w:ascii="Times New Roman" w:hAnsi="Times New Roman"/>
          <w:color w:val="000000"/>
          <w:sz w:val="20"/>
          <w:szCs w:val="20"/>
        </w:rPr>
        <w:t>5.</w:t>
      </w:r>
      <w:r w:rsidR="006D150B">
        <w:rPr>
          <w:rFonts w:ascii="Times New Roman" w:hAnsi="Times New Roman"/>
          <w:color w:val="000000"/>
          <w:sz w:val="20"/>
          <w:szCs w:val="20"/>
        </w:rPr>
        <w:t>15</w:t>
      </w:r>
      <w:r w:rsidR="003E31AC" w:rsidRPr="00C14CF6">
        <w:rPr>
          <w:rFonts w:ascii="Times New Roman" w:hAnsi="Times New Roman"/>
          <w:color w:val="000000"/>
          <w:sz w:val="20"/>
          <w:szCs w:val="20"/>
        </w:rPr>
        <w:t xml:space="preserve">), чтобы соблюдались требования о регламентируемом числе включений </w:t>
      </w:r>
      <w:r w:rsidR="003E31AC" w:rsidRPr="006D150B">
        <w:rPr>
          <w:rFonts w:ascii="Times New Roman" w:hAnsi="Times New Roman"/>
          <w:iCs/>
          <w:color w:val="000000"/>
          <w:sz w:val="20"/>
          <w:szCs w:val="20"/>
          <w:lang w:val="en-US"/>
        </w:rPr>
        <w:t>n</w:t>
      </w:r>
      <w:r w:rsidR="003E31AC" w:rsidRPr="006D150B">
        <w:rPr>
          <w:rFonts w:ascii="Times New Roman" w:hAnsi="Times New Roman"/>
          <w:i/>
          <w:iCs/>
          <w:color w:val="000000"/>
          <w:sz w:val="20"/>
          <w:szCs w:val="20"/>
        </w:rPr>
        <w:t>.</w:t>
      </w:r>
      <w:r w:rsidR="003E31AC" w:rsidRPr="00C14CF6">
        <w:rPr>
          <w:rFonts w:ascii="Times New Roman" w:hAnsi="Times New Roman"/>
          <w:i/>
          <w:iCs/>
          <w:color w:val="000000"/>
          <w:sz w:val="20"/>
          <w:szCs w:val="20"/>
        </w:rPr>
        <w:t xml:space="preserve"> </w:t>
      </w:r>
      <w:r w:rsidR="003E31AC" w:rsidRPr="00C14CF6">
        <w:rPr>
          <w:rFonts w:ascii="Times New Roman" w:hAnsi="Times New Roman"/>
          <w:color w:val="000000"/>
          <w:sz w:val="20"/>
          <w:szCs w:val="20"/>
        </w:rPr>
        <w:t xml:space="preserve">При </w:t>
      </w:r>
      <w:r w:rsidR="003E31AC" w:rsidRPr="00C14CF6">
        <w:rPr>
          <w:rFonts w:ascii="Times New Roman" w:hAnsi="Times New Roman"/>
          <w:iCs/>
          <w:color w:val="000000"/>
          <w:sz w:val="20"/>
          <w:szCs w:val="20"/>
          <w:lang w:val="en-US"/>
        </w:rPr>
        <w:t>n</w:t>
      </w:r>
      <w:r w:rsidR="006D150B">
        <w:rPr>
          <w:rFonts w:ascii="Times New Roman" w:hAnsi="Times New Roman"/>
          <w:iCs/>
          <w:color w:val="000000"/>
          <w:sz w:val="20"/>
          <w:szCs w:val="20"/>
        </w:rPr>
        <w:t> </w:t>
      </w:r>
      <w:r>
        <w:rPr>
          <w:rFonts w:ascii="Times New Roman" w:hAnsi="Times New Roman"/>
          <w:iCs/>
          <w:color w:val="000000"/>
          <w:sz w:val="20"/>
          <w:szCs w:val="20"/>
        </w:rPr>
        <w:t>=</w:t>
      </w:r>
      <w:r w:rsidR="006D150B">
        <w:rPr>
          <w:rFonts w:ascii="Times New Roman" w:hAnsi="Times New Roman"/>
          <w:iCs/>
          <w:color w:val="000000"/>
          <w:sz w:val="20"/>
          <w:szCs w:val="20"/>
        </w:rPr>
        <w:t> </w:t>
      </w:r>
      <w:r w:rsidR="003E31AC" w:rsidRPr="00C14CF6">
        <w:rPr>
          <w:rFonts w:ascii="Times New Roman" w:hAnsi="Times New Roman"/>
          <w:iCs/>
          <w:color w:val="000000"/>
          <w:sz w:val="20"/>
          <w:szCs w:val="20"/>
        </w:rPr>
        <w:t xml:space="preserve">3 </w:t>
      </w:r>
      <w:r w:rsidR="003E31AC" w:rsidRPr="00C14CF6">
        <w:rPr>
          <w:rFonts w:ascii="Times New Roman" w:hAnsi="Times New Roman"/>
          <w:iCs/>
          <w:color w:val="000000"/>
          <w:sz w:val="20"/>
          <w:szCs w:val="20"/>
          <w:lang w:val="en-US"/>
        </w:rPr>
        <w:t>t</w:t>
      </w:r>
      <w:r w:rsidR="006D150B">
        <w:rPr>
          <w:rFonts w:ascii="Times New Roman" w:hAnsi="Times New Roman"/>
          <w:iCs/>
          <w:color w:val="000000"/>
          <w:sz w:val="20"/>
          <w:szCs w:val="20"/>
        </w:rPr>
        <w:t> </w:t>
      </w:r>
      <w:r w:rsidR="003E31AC" w:rsidRPr="00C14CF6">
        <w:rPr>
          <w:rFonts w:ascii="Times New Roman" w:hAnsi="Times New Roman"/>
          <w:iCs/>
          <w:color w:val="000000"/>
          <w:sz w:val="20"/>
          <w:szCs w:val="20"/>
        </w:rPr>
        <w:t>=</w:t>
      </w:r>
      <w:r w:rsidR="006D150B">
        <w:rPr>
          <w:rFonts w:ascii="Times New Roman" w:hAnsi="Times New Roman"/>
          <w:iCs/>
          <w:color w:val="000000"/>
          <w:sz w:val="20"/>
          <w:szCs w:val="20"/>
        </w:rPr>
        <w:t> </w:t>
      </w:r>
      <w:r>
        <w:rPr>
          <w:rFonts w:ascii="Times New Roman" w:hAnsi="Times New Roman"/>
          <w:color w:val="000000"/>
          <w:sz w:val="20"/>
          <w:szCs w:val="20"/>
        </w:rPr>
        <w:t>5</w:t>
      </w:r>
      <w:r w:rsidR="006D150B">
        <w:rPr>
          <w:rFonts w:ascii="Times New Roman" w:hAnsi="Times New Roman"/>
          <w:color w:val="000000"/>
          <w:sz w:val="20"/>
          <w:szCs w:val="20"/>
        </w:rPr>
        <w:t> </w:t>
      </w:r>
      <w:r w:rsidR="003E31AC" w:rsidRPr="00C14CF6">
        <w:rPr>
          <w:rFonts w:ascii="Times New Roman" w:hAnsi="Times New Roman"/>
          <w:color w:val="000000"/>
          <w:sz w:val="20"/>
          <w:szCs w:val="20"/>
        </w:rPr>
        <w:t xml:space="preserve">мин; при </w:t>
      </w:r>
      <w:r>
        <w:rPr>
          <w:rFonts w:ascii="Times New Roman" w:hAnsi="Times New Roman"/>
          <w:iCs/>
          <w:color w:val="000000"/>
          <w:sz w:val="20"/>
          <w:szCs w:val="20"/>
          <w:lang w:val="en-US"/>
        </w:rPr>
        <w:t>n</w:t>
      </w:r>
      <w:r w:rsidR="006D150B">
        <w:rPr>
          <w:rFonts w:ascii="Times New Roman" w:hAnsi="Times New Roman"/>
          <w:iCs/>
          <w:color w:val="000000"/>
          <w:sz w:val="20"/>
          <w:szCs w:val="20"/>
        </w:rPr>
        <w:t> </w:t>
      </w:r>
      <w:r>
        <w:rPr>
          <w:rFonts w:ascii="Times New Roman" w:hAnsi="Times New Roman"/>
          <w:color w:val="000000"/>
          <w:sz w:val="20"/>
          <w:szCs w:val="20"/>
        </w:rPr>
        <w:t>=</w:t>
      </w:r>
      <w:r w:rsidR="006D150B">
        <w:rPr>
          <w:rFonts w:ascii="Times New Roman" w:hAnsi="Times New Roman"/>
          <w:color w:val="000000"/>
          <w:sz w:val="20"/>
          <w:szCs w:val="20"/>
        </w:rPr>
        <w:t> </w:t>
      </w:r>
      <w:r w:rsidR="003E31AC" w:rsidRPr="00C14CF6">
        <w:rPr>
          <w:rFonts w:ascii="Times New Roman" w:hAnsi="Times New Roman"/>
          <w:color w:val="000000"/>
          <w:sz w:val="20"/>
          <w:szCs w:val="20"/>
        </w:rPr>
        <w:t xml:space="preserve">5 </w:t>
      </w:r>
      <w:r w:rsidR="006D150B">
        <w:rPr>
          <w:rFonts w:ascii="Times New Roman" w:hAnsi="Times New Roman"/>
          <w:color w:val="000000"/>
          <w:sz w:val="20"/>
          <w:szCs w:val="20"/>
          <w:lang w:val="en-US"/>
        </w:rPr>
        <w:t>t</w:t>
      </w:r>
      <w:r>
        <w:rPr>
          <w:rFonts w:ascii="Times New Roman" w:hAnsi="Times New Roman"/>
          <w:color w:val="000000"/>
          <w:sz w:val="20"/>
          <w:szCs w:val="20"/>
        </w:rPr>
        <w:t xml:space="preserve"> =</w:t>
      </w:r>
      <w:r w:rsidR="006D150B">
        <w:rPr>
          <w:rFonts w:ascii="Times New Roman" w:hAnsi="Times New Roman"/>
          <w:color w:val="000000"/>
          <w:sz w:val="20"/>
          <w:szCs w:val="20"/>
        </w:rPr>
        <w:t> </w:t>
      </w:r>
      <w:r w:rsidR="003E31AC" w:rsidRPr="00C14CF6">
        <w:rPr>
          <w:rFonts w:ascii="Times New Roman" w:hAnsi="Times New Roman"/>
          <w:color w:val="000000"/>
          <w:sz w:val="20"/>
          <w:szCs w:val="20"/>
        </w:rPr>
        <w:t>3 мин. Полученные результаты подтве</w:t>
      </w:r>
      <w:r w:rsidR="003E31AC" w:rsidRPr="00C14CF6">
        <w:rPr>
          <w:rFonts w:ascii="Times New Roman" w:hAnsi="Times New Roman"/>
          <w:color w:val="000000"/>
          <w:sz w:val="20"/>
          <w:szCs w:val="20"/>
        </w:rPr>
        <w:t>р</w:t>
      </w:r>
      <w:r w:rsidR="003E31AC" w:rsidRPr="00C14CF6">
        <w:rPr>
          <w:rFonts w:ascii="Times New Roman" w:hAnsi="Times New Roman"/>
          <w:color w:val="000000"/>
          <w:sz w:val="20"/>
          <w:szCs w:val="20"/>
        </w:rPr>
        <w:t>ждают обоснованность рекомендаций ТКП об определении вместим</w:t>
      </w:r>
      <w:r w:rsidR="003E31AC" w:rsidRPr="00C14CF6">
        <w:rPr>
          <w:rFonts w:ascii="Times New Roman" w:hAnsi="Times New Roman"/>
          <w:color w:val="000000"/>
          <w:sz w:val="20"/>
          <w:szCs w:val="20"/>
        </w:rPr>
        <w:t>о</w:t>
      </w:r>
      <w:r w:rsidR="003E31AC" w:rsidRPr="00C14CF6">
        <w:rPr>
          <w:rFonts w:ascii="Times New Roman" w:hAnsi="Times New Roman"/>
          <w:color w:val="000000"/>
          <w:sz w:val="20"/>
          <w:szCs w:val="20"/>
        </w:rPr>
        <w:t>сти резервуара.</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Графический анализ еще полнее раскрывает особенности уравн</w:t>
      </w:r>
      <w:r w:rsidRPr="00C14CF6">
        <w:rPr>
          <w:rFonts w:ascii="Times New Roman" w:hAnsi="Times New Roman"/>
          <w:color w:val="000000"/>
          <w:sz w:val="20"/>
          <w:szCs w:val="20"/>
        </w:rPr>
        <w:t>е</w:t>
      </w:r>
      <w:r w:rsidR="00802235">
        <w:rPr>
          <w:rFonts w:ascii="Times New Roman" w:hAnsi="Times New Roman"/>
          <w:color w:val="000000"/>
          <w:sz w:val="20"/>
          <w:szCs w:val="20"/>
        </w:rPr>
        <w:t>ния (5.</w:t>
      </w:r>
      <w:r w:rsidR="006D150B">
        <w:rPr>
          <w:rFonts w:ascii="Times New Roman" w:hAnsi="Times New Roman"/>
          <w:color w:val="000000"/>
          <w:sz w:val="20"/>
          <w:szCs w:val="20"/>
        </w:rPr>
        <w:t>12</w:t>
      </w:r>
      <w:r w:rsidRPr="00C14CF6">
        <w:rPr>
          <w:rFonts w:ascii="Times New Roman" w:hAnsi="Times New Roman"/>
          <w:color w:val="000000"/>
          <w:sz w:val="20"/>
          <w:szCs w:val="20"/>
        </w:rPr>
        <w:t xml:space="preserve">). Разделив левую и правую части уравнения на </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нас</w:t>
      </w:r>
      <w:r w:rsidRPr="00C14CF6">
        <w:rPr>
          <w:rFonts w:ascii="Times New Roman" w:hAnsi="Times New Roman"/>
          <w:color w:val="000000"/>
          <w:sz w:val="20"/>
          <w:szCs w:val="20"/>
        </w:rPr>
        <w:t>, получим</w:t>
      </w:r>
    </w:p>
    <w:p w:rsidR="006D150B" w:rsidRPr="00C14CF6" w:rsidRDefault="00A95FC8" w:rsidP="001C7B0F">
      <w:pPr>
        <w:pStyle w:val="af7"/>
        <w:widowControl w:val="0"/>
        <w:jc w:val="right"/>
        <w:rPr>
          <w:rFonts w:ascii="Times New Roman" w:hAnsi="Times New Roman"/>
          <w:color w:val="000000"/>
          <w:sz w:val="20"/>
          <w:szCs w:val="20"/>
        </w:rPr>
      </w:pPr>
      <w:r w:rsidRPr="006D150B">
        <w:rPr>
          <w:position w:val="-32"/>
          <w:sz w:val="20"/>
          <w:szCs w:val="20"/>
        </w:rPr>
        <w:object w:dxaOrig="2620" w:dyaOrig="760">
          <v:shape id="_x0000_i1089" type="#_x0000_t75" style="width:114pt;height:32.25pt" o:ole="">
            <v:imagedata r:id="rId177" o:title=""/>
          </v:shape>
          <o:OLEObject Type="Embed" ProgID="Equation.3" ShapeID="_x0000_i1089" DrawAspect="Content" ObjectID="_1477831568" r:id="rId178"/>
        </w:object>
      </w:r>
      <w:r w:rsidR="006D150B" w:rsidRPr="00547388">
        <w:rPr>
          <w:rFonts w:ascii="Times New Roman" w:hAnsi="Times New Roman"/>
          <w:sz w:val="20"/>
          <w:szCs w:val="20"/>
        </w:rPr>
        <w:t xml:space="preserve">                              </w:t>
      </w:r>
      <w:r w:rsidR="006D150B">
        <w:rPr>
          <w:rFonts w:ascii="Times New Roman" w:hAnsi="Times New Roman"/>
          <w:sz w:val="20"/>
          <w:szCs w:val="20"/>
        </w:rPr>
        <w:t>(5.1</w:t>
      </w:r>
      <w:r w:rsidR="00E620E6">
        <w:rPr>
          <w:rFonts w:ascii="Times New Roman" w:hAnsi="Times New Roman"/>
          <w:sz w:val="20"/>
          <w:szCs w:val="20"/>
        </w:rPr>
        <w:t>7</w:t>
      </w:r>
      <w:r w:rsidR="006D150B">
        <w:rPr>
          <w:rFonts w:ascii="Times New Roman" w:hAnsi="Times New Roman"/>
          <w:sz w:val="20"/>
          <w:szCs w:val="20"/>
        </w:rPr>
        <w:t>)</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Приемные резервуары насосных станций полураздельных и общ</w:t>
      </w:r>
      <w:r w:rsidRPr="00C14CF6">
        <w:rPr>
          <w:rFonts w:ascii="Times New Roman" w:hAnsi="Times New Roman"/>
          <w:color w:val="000000"/>
          <w:sz w:val="20"/>
          <w:szCs w:val="20"/>
        </w:rPr>
        <w:t>е</w:t>
      </w:r>
      <w:r w:rsidRPr="00C14CF6">
        <w:rPr>
          <w:rFonts w:ascii="Times New Roman" w:hAnsi="Times New Roman"/>
          <w:color w:val="000000"/>
          <w:sz w:val="20"/>
          <w:szCs w:val="20"/>
        </w:rPr>
        <w:t>сплавных систем водоотведения выполняют с переливным устройс</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вом и разделительной стенкой на два отделения (одно </w:t>
      </w:r>
      <w:r w:rsidR="006D150B">
        <w:rPr>
          <w:rFonts w:ascii="Times New Roman" w:hAnsi="Times New Roman"/>
          <w:color w:val="000000"/>
          <w:sz w:val="20"/>
          <w:szCs w:val="20"/>
        </w:rPr>
        <w:t xml:space="preserve">– </w:t>
      </w:r>
      <w:r w:rsidRPr="00C14CF6">
        <w:rPr>
          <w:rFonts w:ascii="Times New Roman" w:hAnsi="Times New Roman"/>
          <w:color w:val="000000"/>
          <w:sz w:val="20"/>
          <w:szCs w:val="20"/>
        </w:rPr>
        <w:t>для стока в сухую погоду, другое – во время дождя); возможна установка двух самостоятельных резервуаров. Вместимость приемных резервуаров или их отделений для притока в сухую погоду определяется так же, как и вместимость резервуаров насосных станций для перекачки быт</w:t>
      </w:r>
      <w:r w:rsidRPr="00C14CF6">
        <w:rPr>
          <w:rFonts w:ascii="Times New Roman" w:hAnsi="Times New Roman"/>
          <w:color w:val="000000"/>
          <w:sz w:val="20"/>
          <w:szCs w:val="20"/>
        </w:rPr>
        <w:t>о</w:t>
      </w:r>
      <w:r w:rsidRPr="00C14CF6">
        <w:rPr>
          <w:rFonts w:ascii="Times New Roman" w:hAnsi="Times New Roman"/>
          <w:color w:val="000000"/>
          <w:sz w:val="20"/>
          <w:szCs w:val="20"/>
        </w:rPr>
        <w:t>вых сточных вод полной раздельной системы водоотведения. При д</w:t>
      </w:r>
      <w:r w:rsidRPr="00C14CF6">
        <w:rPr>
          <w:rFonts w:ascii="Times New Roman" w:hAnsi="Times New Roman"/>
          <w:color w:val="000000"/>
          <w:sz w:val="20"/>
          <w:szCs w:val="20"/>
        </w:rPr>
        <w:t>о</w:t>
      </w:r>
      <w:r w:rsidRPr="00C14CF6">
        <w:rPr>
          <w:rFonts w:ascii="Times New Roman" w:hAnsi="Times New Roman"/>
          <w:color w:val="000000"/>
          <w:sz w:val="20"/>
          <w:szCs w:val="20"/>
        </w:rPr>
        <w:t>полнительном притоке во время дождя вместимость рассчитывается</w:t>
      </w:r>
      <w:r w:rsidR="006D150B">
        <w:rPr>
          <w:rFonts w:ascii="Times New Roman" w:hAnsi="Times New Roman"/>
          <w:color w:val="000000"/>
          <w:sz w:val="20"/>
          <w:szCs w:val="20"/>
        </w:rPr>
        <w:t>,</w:t>
      </w:r>
      <w:r w:rsidRPr="00C14CF6">
        <w:rPr>
          <w:rFonts w:ascii="Times New Roman" w:hAnsi="Times New Roman"/>
          <w:color w:val="000000"/>
          <w:sz w:val="20"/>
          <w:szCs w:val="20"/>
        </w:rPr>
        <w:t xml:space="preserve"> как для регулирующего резервуара.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Вместимость приемных резервуаров насосных станций дождевой </w:t>
      </w:r>
      <w:r w:rsidRPr="00C14CF6">
        <w:rPr>
          <w:rFonts w:ascii="Times New Roman" w:hAnsi="Times New Roman"/>
          <w:color w:val="000000"/>
          <w:sz w:val="20"/>
          <w:szCs w:val="20"/>
        </w:rPr>
        <w:lastRenderedPageBreak/>
        <w:t>сети рассчитывается так же, как вместимость регулирующего резе</w:t>
      </w:r>
      <w:r w:rsidRPr="00C14CF6">
        <w:rPr>
          <w:rFonts w:ascii="Times New Roman" w:hAnsi="Times New Roman"/>
          <w:color w:val="000000"/>
          <w:sz w:val="20"/>
          <w:szCs w:val="20"/>
        </w:rPr>
        <w:t>р</w:t>
      </w:r>
      <w:r w:rsidRPr="00C14CF6">
        <w:rPr>
          <w:rFonts w:ascii="Times New Roman" w:hAnsi="Times New Roman"/>
          <w:color w:val="000000"/>
          <w:sz w:val="20"/>
          <w:szCs w:val="20"/>
        </w:rPr>
        <w:t>вуара. Вместимость приемных резервуаров насосных станций дожд</w:t>
      </w:r>
      <w:r w:rsidRPr="00C14CF6">
        <w:rPr>
          <w:rFonts w:ascii="Times New Roman" w:hAnsi="Times New Roman"/>
          <w:color w:val="000000"/>
          <w:sz w:val="20"/>
          <w:szCs w:val="20"/>
        </w:rPr>
        <w:t>е</w:t>
      </w:r>
      <w:r w:rsidRPr="00C14CF6">
        <w:rPr>
          <w:rFonts w:ascii="Times New Roman" w:hAnsi="Times New Roman"/>
          <w:color w:val="000000"/>
          <w:sz w:val="20"/>
          <w:szCs w:val="20"/>
        </w:rPr>
        <w:t>вой сети, полуразделыюй и общесплавной систем водоотведения должна быть не меньше объема воды, поступающей за время, необх</w:t>
      </w:r>
      <w:r w:rsidRPr="00C14CF6">
        <w:rPr>
          <w:rFonts w:ascii="Times New Roman" w:hAnsi="Times New Roman"/>
          <w:color w:val="000000"/>
          <w:sz w:val="20"/>
          <w:szCs w:val="20"/>
        </w:rPr>
        <w:t>о</w:t>
      </w:r>
      <w:r w:rsidRPr="00C14CF6">
        <w:rPr>
          <w:rFonts w:ascii="Times New Roman" w:hAnsi="Times New Roman"/>
          <w:color w:val="000000"/>
          <w:sz w:val="20"/>
          <w:szCs w:val="20"/>
        </w:rPr>
        <w:t>димое для запуска насоса с наибольшей подачей.</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приемных резервуарах насосных станций возможно выпадение осадка. Этим и определяются особенности их устройства. Дно прие</w:t>
      </w:r>
      <w:r w:rsidRPr="00C14CF6">
        <w:rPr>
          <w:rFonts w:ascii="Times New Roman" w:hAnsi="Times New Roman"/>
          <w:color w:val="000000"/>
          <w:sz w:val="20"/>
          <w:szCs w:val="20"/>
        </w:rPr>
        <w:t>м</w:t>
      </w:r>
      <w:r w:rsidRPr="00C14CF6">
        <w:rPr>
          <w:rFonts w:ascii="Times New Roman" w:hAnsi="Times New Roman"/>
          <w:color w:val="000000"/>
          <w:sz w:val="20"/>
          <w:szCs w:val="20"/>
        </w:rPr>
        <w:t>ных резервуаров в насосных станциях бытовых сетей полных раздел</w:t>
      </w:r>
      <w:r w:rsidRPr="00C14CF6">
        <w:rPr>
          <w:rFonts w:ascii="Times New Roman" w:hAnsi="Times New Roman"/>
          <w:color w:val="000000"/>
          <w:sz w:val="20"/>
          <w:szCs w:val="20"/>
        </w:rPr>
        <w:t>ь</w:t>
      </w:r>
      <w:r w:rsidRPr="00C14CF6">
        <w:rPr>
          <w:rFonts w:ascii="Times New Roman" w:hAnsi="Times New Roman"/>
          <w:color w:val="000000"/>
          <w:sz w:val="20"/>
          <w:szCs w:val="20"/>
        </w:rPr>
        <w:t>ных систем водоотведения должно иметь уклон к приямкам не менее 0,1. По периметру наружных стен резервуаров рекомендуется прокл</w:t>
      </w:r>
      <w:r w:rsidRPr="00C14CF6">
        <w:rPr>
          <w:rFonts w:ascii="Times New Roman" w:hAnsi="Times New Roman"/>
          <w:color w:val="000000"/>
          <w:sz w:val="20"/>
          <w:szCs w:val="20"/>
        </w:rPr>
        <w:t>а</w:t>
      </w:r>
      <w:r w:rsidRPr="00C14CF6">
        <w:rPr>
          <w:rFonts w:ascii="Times New Roman" w:hAnsi="Times New Roman"/>
          <w:color w:val="000000"/>
          <w:sz w:val="20"/>
          <w:szCs w:val="20"/>
        </w:rPr>
        <w:t>дывать трубопроводы, снабженные патрубками и присоединенные к напорному трубопроводу. С их помощью можно взмучивать и смывать осадок к приямкам. Кроме того, в помещении над резервуаром (пом</w:t>
      </w:r>
      <w:r w:rsidRPr="00C14CF6">
        <w:rPr>
          <w:rFonts w:ascii="Times New Roman" w:hAnsi="Times New Roman"/>
          <w:color w:val="000000"/>
          <w:sz w:val="20"/>
          <w:szCs w:val="20"/>
        </w:rPr>
        <w:t>е</w:t>
      </w:r>
      <w:r w:rsidRPr="00C14CF6">
        <w:rPr>
          <w:rFonts w:ascii="Times New Roman" w:hAnsi="Times New Roman"/>
          <w:color w:val="000000"/>
          <w:sz w:val="20"/>
          <w:szCs w:val="20"/>
        </w:rPr>
        <w:t>щении решеток) следует устанавливать поливочные краны, оборуд</w:t>
      </w:r>
      <w:r w:rsidRPr="00C14CF6">
        <w:rPr>
          <w:rFonts w:ascii="Times New Roman" w:hAnsi="Times New Roman"/>
          <w:color w:val="000000"/>
          <w:sz w:val="20"/>
          <w:szCs w:val="20"/>
        </w:rPr>
        <w:t>о</w:t>
      </w:r>
      <w:r w:rsidRPr="00C14CF6">
        <w:rPr>
          <w:rFonts w:ascii="Times New Roman" w:hAnsi="Times New Roman"/>
          <w:color w:val="000000"/>
          <w:sz w:val="20"/>
          <w:szCs w:val="20"/>
        </w:rPr>
        <w:t>ванные шлангами с брандспойтами, которые также служат для взм</w:t>
      </w:r>
      <w:r w:rsidRPr="00C14CF6">
        <w:rPr>
          <w:rFonts w:ascii="Times New Roman" w:hAnsi="Times New Roman"/>
          <w:color w:val="000000"/>
          <w:sz w:val="20"/>
          <w:szCs w:val="20"/>
        </w:rPr>
        <w:t>у</w:t>
      </w:r>
      <w:r w:rsidRPr="00C14CF6">
        <w:rPr>
          <w:rFonts w:ascii="Times New Roman" w:hAnsi="Times New Roman"/>
          <w:color w:val="000000"/>
          <w:sz w:val="20"/>
          <w:szCs w:val="20"/>
        </w:rPr>
        <w:t>чивания и смыва осадка в резервуарах. Одной из эффективных мер удаления осадка из резервуаров является обеспечение режима работы насосной станцией с периодическим полным опорожнением резерву</w:t>
      </w:r>
      <w:r w:rsidRPr="00C14CF6">
        <w:rPr>
          <w:rFonts w:ascii="Times New Roman" w:hAnsi="Times New Roman"/>
          <w:color w:val="000000"/>
          <w:sz w:val="20"/>
          <w:szCs w:val="20"/>
        </w:rPr>
        <w:t>а</w:t>
      </w:r>
      <w:r w:rsidRPr="00C14CF6">
        <w:rPr>
          <w:rFonts w:ascii="Times New Roman" w:hAnsi="Times New Roman"/>
          <w:color w:val="000000"/>
          <w:sz w:val="20"/>
          <w:szCs w:val="20"/>
        </w:rPr>
        <w:t>ра.</w:t>
      </w:r>
    </w:p>
    <w:p w:rsidR="003E31AC" w:rsidRPr="00C14CF6" w:rsidRDefault="003E31AC" w:rsidP="001C7B0F">
      <w:pPr>
        <w:pStyle w:val="af7"/>
        <w:widowControl w:val="0"/>
        <w:ind w:firstLine="284"/>
        <w:rPr>
          <w:rFonts w:ascii="Times New Roman" w:hAnsi="Times New Roman"/>
          <w:caps/>
          <w:sz w:val="20"/>
          <w:szCs w:val="20"/>
        </w:rPr>
      </w:pPr>
    </w:p>
    <w:p w:rsidR="003E31AC" w:rsidRPr="00C14CF6" w:rsidRDefault="003E31AC"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5.4. </w:t>
      </w:r>
      <w:r w:rsidRPr="00C14CF6">
        <w:rPr>
          <w:rFonts w:ascii="Times New Roman" w:hAnsi="Times New Roman"/>
          <w:b/>
          <w:sz w:val="20"/>
          <w:szCs w:val="20"/>
        </w:rPr>
        <w:t>Напорные трубопроводы и аварийные выпуски</w:t>
      </w:r>
    </w:p>
    <w:p w:rsidR="003E31AC" w:rsidRPr="00C14CF6" w:rsidRDefault="003E31AC" w:rsidP="001C7B0F">
      <w:pPr>
        <w:pStyle w:val="af7"/>
        <w:widowControl w:val="0"/>
        <w:ind w:firstLine="284"/>
        <w:rPr>
          <w:rFonts w:ascii="Times New Roman" w:hAnsi="Times New Roman"/>
          <w:bCs/>
          <w:color w:val="000000"/>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Число напорных трубопроводов от насосных станций следует пр</w:t>
      </w:r>
      <w:r w:rsidRPr="00C14CF6">
        <w:rPr>
          <w:rFonts w:ascii="Times New Roman" w:hAnsi="Times New Roman"/>
          <w:color w:val="000000"/>
          <w:sz w:val="20"/>
          <w:szCs w:val="20"/>
        </w:rPr>
        <w:t>и</w:t>
      </w:r>
      <w:r w:rsidRPr="00C14CF6">
        <w:rPr>
          <w:rFonts w:ascii="Times New Roman" w:hAnsi="Times New Roman"/>
          <w:color w:val="000000"/>
          <w:sz w:val="20"/>
          <w:szCs w:val="20"/>
        </w:rPr>
        <w:t>нимать не менее двух с устройством в случае необходимости между ними переключений. Лишь при специальном обосновании допускается прокладка одного трубопровода. Напорные трубопроводы, как прав</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ло, должны выполняться из неметаллических труб (асбестоцементных, железобетонных, </w:t>
      </w:r>
      <w:r w:rsidRPr="00C14CF6">
        <w:rPr>
          <w:rFonts w:ascii="Times New Roman" w:hAnsi="Times New Roman"/>
          <w:bCs/>
          <w:color w:val="000000"/>
          <w:sz w:val="20"/>
          <w:szCs w:val="20"/>
        </w:rPr>
        <w:t xml:space="preserve">пластмассовых), </w:t>
      </w:r>
      <w:r w:rsidRPr="00C14CF6">
        <w:rPr>
          <w:rFonts w:ascii="Times New Roman" w:hAnsi="Times New Roman"/>
          <w:color w:val="000000"/>
          <w:sz w:val="20"/>
          <w:szCs w:val="20"/>
        </w:rPr>
        <w:t>внутри насосных станций</w:t>
      </w:r>
      <w:r w:rsidR="00DB2DFE">
        <w:rPr>
          <w:rFonts w:ascii="Times New Roman" w:hAnsi="Times New Roman"/>
          <w:color w:val="000000"/>
          <w:sz w:val="20"/>
          <w:szCs w:val="20"/>
        </w:rPr>
        <w:t xml:space="preserve"> </w:t>
      </w:r>
      <w:r w:rsidRPr="00C14CF6">
        <w:rPr>
          <w:rFonts w:ascii="Times New Roman" w:hAnsi="Times New Roman"/>
          <w:color w:val="000000"/>
          <w:sz w:val="20"/>
          <w:szCs w:val="20"/>
        </w:rPr>
        <w:t>– из стальных труб.</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высоких точках перегиба трубопровода необходимо устанавл</w:t>
      </w:r>
      <w:r w:rsidRPr="00C14CF6">
        <w:rPr>
          <w:rFonts w:ascii="Times New Roman" w:hAnsi="Times New Roman"/>
          <w:color w:val="000000"/>
          <w:sz w:val="20"/>
          <w:szCs w:val="20"/>
        </w:rPr>
        <w:t>и</w:t>
      </w:r>
      <w:r w:rsidRPr="00C14CF6">
        <w:rPr>
          <w:rFonts w:ascii="Times New Roman" w:hAnsi="Times New Roman"/>
          <w:color w:val="000000"/>
          <w:sz w:val="20"/>
          <w:szCs w:val="20"/>
        </w:rPr>
        <w:t>вать вантузы для выпуска и впуска воздуха, а в низких точках – в</w:t>
      </w:r>
      <w:r w:rsidRPr="00C14CF6">
        <w:rPr>
          <w:rFonts w:ascii="Times New Roman" w:hAnsi="Times New Roman"/>
          <w:color w:val="000000"/>
          <w:sz w:val="20"/>
          <w:szCs w:val="20"/>
        </w:rPr>
        <w:t>ы</w:t>
      </w:r>
      <w:r w:rsidRPr="00C14CF6">
        <w:rPr>
          <w:rFonts w:ascii="Times New Roman" w:hAnsi="Times New Roman"/>
          <w:color w:val="000000"/>
          <w:sz w:val="20"/>
          <w:szCs w:val="20"/>
        </w:rPr>
        <w:t>пуски для опорожнения трубопроводов при ремонтах и периодическ</w:t>
      </w:r>
      <w:r w:rsidRPr="00C14CF6">
        <w:rPr>
          <w:rFonts w:ascii="Times New Roman" w:hAnsi="Times New Roman"/>
          <w:color w:val="000000"/>
          <w:sz w:val="20"/>
          <w:szCs w:val="20"/>
        </w:rPr>
        <w:t>о</w:t>
      </w:r>
      <w:r w:rsidRPr="00C14CF6">
        <w:rPr>
          <w:rFonts w:ascii="Times New Roman" w:hAnsi="Times New Roman"/>
          <w:color w:val="000000"/>
          <w:sz w:val="20"/>
          <w:szCs w:val="20"/>
        </w:rPr>
        <w:t>го сброса осадка. При повороте труб в горизонтальной и вертикальной плоскостях на угол более 10° следует устраивать упоры, конструкция и размеры которых должны определяться расчетом. Арматуру напорных трубопроводов надлежит располагать в колодцах или камерах.</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предупреждени</w:t>
      </w:r>
      <w:r w:rsidR="0052376D">
        <w:rPr>
          <w:rFonts w:ascii="Times New Roman" w:hAnsi="Times New Roman"/>
          <w:color w:val="000000"/>
          <w:sz w:val="20"/>
          <w:szCs w:val="20"/>
        </w:rPr>
        <w:t>я затопления помещения решеток в</w:t>
      </w:r>
      <w:r w:rsidRPr="00C14CF6">
        <w:rPr>
          <w:rFonts w:ascii="Times New Roman" w:hAnsi="Times New Roman"/>
          <w:color w:val="000000"/>
          <w:sz w:val="20"/>
          <w:szCs w:val="20"/>
        </w:rPr>
        <w:t xml:space="preserve"> аварийных случаях на самотечных трубопроводах в колодце перед насосной ста</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цией устанавливают затвор (задвижку), а для сброса воды в водоем </w:t>
      </w:r>
      <w:r w:rsidRPr="00C14CF6">
        <w:rPr>
          <w:rFonts w:ascii="Times New Roman" w:hAnsi="Times New Roman"/>
          <w:color w:val="000000"/>
          <w:sz w:val="20"/>
          <w:szCs w:val="20"/>
        </w:rPr>
        <w:lastRenderedPageBreak/>
        <w:t>устраивают аварийный выпуск. В начале аварийного выпуска, в к</w:t>
      </w:r>
      <w:r w:rsidRPr="00C14CF6">
        <w:rPr>
          <w:rFonts w:ascii="Times New Roman" w:hAnsi="Times New Roman"/>
          <w:color w:val="000000"/>
          <w:sz w:val="20"/>
          <w:szCs w:val="20"/>
        </w:rPr>
        <w:t>о</w:t>
      </w:r>
      <w:r w:rsidRPr="00C14CF6">
        <w:rPr>
          <w:rFonts w:ascii="Times New Roman" w:hAnsi="Times New Roman"/>
          <w:color w:val="000000"/>
          <w:sz w:val="20"/>
          <w:szCs w:val="20"/>
        </w:rPr>
        <w:t>лодце, устанавливают задвижку. Приводы затвора на самотечном тр</w:t>
      </w:r>
      <w:r w:rsidRPr="00C14CF6">
        <w:rPr>
          <w:rFonts w:ascii="Times New Roman" w:hAnsi="Times New Roman"/>
          <w:color w:val="000000"/>
          <w:sz w:val="20"/>
          <w:szCs w:val="20"/>
        </w:rPr>
        <w:t>у</w:t>
      </w:r>
      <w:r w:rsidRPr="00C14CF6">
        <w:rPr>
          <w:rFonts w:ascii="Times New Roman" w:hAnsi="Times New Roman"/>
          <w:color w:val="000000"/>
          <w:sz w:val="20"/>
          <w:szCs w:val="20"/>
        </w:rPr>
        <w:t>бопроводе и задвижки аварийного выпуска должны механизироваться, а управление ими должно осуществляться с поверхности земли. З</w:t>
      </w:r>
      <w:r w:rsidRPr="00C14CF6">
        <w:rPr>
          <w:rFonts w:ascii="Times New Roman" w:hAnsi="Times New Roman"/>
          <w:color w:val="000000"/>
          <w:sz w:val="20"/>
          <w:szCs w:val="20"/>
        </w:rPr>
        <w:t>а</w:t>
      </w:r>
      <w:r w:rsidRPr="00C14CF6">
        <w:rPr>
          <w:rFonts w:ascii="Times New Roman" w:hAnsi="Times New Roman"/>
          <w:color w:val="000000"/>
          <w:sz w:val="20"/>
          <w:szCs w:val="20"/>
        </w:rPr>
        <w:t>движка аварийного выпуска должна быть опломбирована.</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Устье (начало) аварийного выпуска следует располагать выше о</w:t>
      </w:r>
      <w:r w:rsidRPr="00C14CF6">
        <w:rPr>
          <w:rFonts w:ascii="Times New Roman" w:hAnsi="Times New Roman"/>
          <w:color w:val="000000"/>
          <w:sz w:val="20"/>
          <w:szCs w:val="20"/>
        </w:rPr>
        <w:t>т</w:t>
      </w:r>
      <w:r w:rsidRPr="00C14CF6">
        <w:rPr>
          <w:rFonts w:ascii="Times New Roman" w:hAnsi="Times New Roman"/>
          <w:color w:val="000000"/>
          <w:sz w:val="20"/>
          <w:szCs w:val="20"/>
        </w:rPr>
        <w:t>метки высоких вод в водоеме для обеспечения спуска воды даже в п</w:t>
      </w:r>
      <w:r w:rsidRPr="00C14CF6">
        <w:rPr>
          <w:rFonts w:ascii="Times New Roman" w:hAnsi="Times New Roman"/>
          <w:color w:val="000000"/>
          <w:sz w:val="20"/>
          <w:szCs w:val="20"/>
        </w:rPr>
        <w:t>е</w:t>
      </w:r>
      <w:r w:rsidRPr="00C14CF6">
        <w:rPr>
          <w:rFonts w:ascii="Times New Roman" w:hAnsi="Times New Roman"/>
          <w:color w:val="000000"/>
          <w:sz w:val="20"/>
          <w:szCs w:val="20"/>
        </w:rPr>
        <w:t>риод паводка. Оно обычно выполняется в виде берегового оголовка, но можно выносить его и на некоторое расстояние от берега. Отметка устья аварийного выпуска должна быть ниже меженного горизонта воды.</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К использованию аварийного выпуска можно прибегать, лишь в исключительных случаях. Их устройство должно согласовываться с органами </w:t>
      </w:r>
      <w:r w:rsidRPr="00C14CF6">
        <w:rPr>
          <w:rFonts w:ascii="Times New Roman" w:hAnsi="Times New Roman"/>
          <w:bCs/>
          <w:color w:val="000000"/>
          <w:sz w:val="20"/>
          <w:szCs w:val="20"/>
        </w:rPr>
        <w:t xml:space="preserve">санитарно-эпидемиологической </w:t>
      </w:r>
      <w:r w:rsidRPr="00C14CF6">
        <w:rPr>
          <w:rFonts w:ascii="Times New Roman" w:hAnsi="Times New Roman"/>
          <w:color w:val="000000"/>
          <w:sz w:val="20"/>
          <w:szCs w:val="20"/>
        </w:rPr>
        <w:t>службы, службы охраны рыбных запасов, а также регулирования использования и охраны вод.</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Перспективным направлением развития систем водоотведения г</w:t>
      </w:r>
      <w:r w:rsidRPr="00C14CF6">
        <w:rPr>
          <w:rFonts w:ascii="Times New Roman" w:hAnsi="Times New Roman"/>
          <w:color w:val="000000"/>
          <w:sz w:val="20"/>
          <w:szCs w:val="20"/>
        </w:rPr>
        <w:t>о</w:t>
      </w:r>
      <w:r w:rsidRPr="00C14CF6">
        <w:rPr>
          <w:rFonts w:ascii="Times New Roman" w:hAnsi="Times New Roman"/>
          <w:color w:val="000000"/>
          <w:sz w:val="20"/>
          <w:szCs w:val="20"/>
        </w:rPr>
        <w:t>ро</w:t>
      </w:r>
      <w:r w:rsidR="00EE27DB">
        <w:rPr>
          <w:rFonts w:ascii="Times New Roman" w:hAnsi="Times New Roman"/>
          <w:color w:val="000000"/>
          <w:sz w:val="20"/>
          <w:szCs w:val="20"/>
        </w:rPr>
        <w:t>дов, поселков городского</w:t>
      </w:r>
      <w:r w:rsidRPr="00C14CF6">
        <w:rPr>
          <w:rFonts w:ascii="Times New Roman" w:hAnsi="Times New Roman"/>
          <w:color w:val="000000"/>
          <w:sz w:val="20"/>
          <w:szCs w:val="20"/>
        </w:rPr>
        <w:t xml:space="preserve"> типа и крупных предприятий является практическая реализация идеи </w:t>
      </w:r>
      <w:r w:rsidR="00EE27DB">
        <w:rPr>
          <w:rFonts w:ascii="Times New Roman" w:hAnsi="Times New Roman"/>
          <w:color w:val="000000"/>
          <w:sz w:val="20"/>
          <w:szCs w:val="20"/>
        </w:rPr>
        <w:t xml:space="preserve">«зарегулирования </w:t>
      </w:r>
      <w:r w:rsidRPr="00C14CF6">
        <w:rPr>
          <w:rFonts w:ascii="Times New Roman" w:hAnsi="Times New Roman"/>
          <w:color w:val="000000"/>
          <w:sz w:val="20"/>
          <w:szCs w:val="20"/>
        </w:rPr>
        <w:t xml:space="preserve">стока» </w:t>
      </w:r>
      <w:r w:rsidRPr="00C14CF6">
        <w:rPr>
          <w:rFonts w:ascii="Times New Roman" w:hAnsi="Times New Roman"/>
          <w:iCs/>
          <w:color w:val="000000"/>
          <w:sz w:val="20"/>
          <w:szCs w:val="20"/>
        </w:rPr>
        <w:t>с</w:t>
      </w:r>
      <w:r w:rsidR="00C92E14">
        <w:rPr>
          <w:rFonts w:ascii="Times New Roman" w:hAnsi="Times New Roman"/>
          <w:iCs/>
          <w:color w:val="000000"/>
          <w:sz w:val="20"/>
          <w:szCs w:val="20"/>
        </w:rPr>
        <w:t xml:space="preserve"> </w:t>
      </w:r>
      <w:r w:rsidRPr="00C14CF6">
        <w:rPr>
          <w:rFonts w:ascii="Times New Roman" w:hAnsi="Times New Roman"/>
          <w:color w:val="000000"/>
          <w:sz w:val="20"/>
          <w:szCs w:val="20"/>
        </w:rPr>
        <w:t xml:space="preserve">целью уменьшения коэффициента неравномерности притока сточных вод на очистные сооружения. </w:t>
      </w:r>
    </w:p>
    <w:p w:rsidR="003E31AC"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Известно, что, в общем случае, коэффициент неравномерности К, определяемый как отношение максимальной за год величины расхода к средней, имеет две составляющие: коэффициент суточной неравн</w:t>
      </w:r>
      <w:r w:rsidRPr="00C14CF6">
        <w:rPr>
          <w:rFonts w:ascii="Times New Roman" w:hAnsi="Times New Roman"/>
          <w:color w:val="000000"/>
          <w:sz w:val="20"/>
          <w:szCs w:val="20"/>
        </w:rPr>
        <w:t>о</w:t>
      </w:r>
      <w:r w:rsidRPr="00C14CF6">
        <w:rPr>
          <w:rFonts w:ascii="Times New Roman" w:hAnsi="Times New Roman"/>
          <w:color w:val="000000"/>
          <w:sz w:val="20"/>
          <w:szCs w:val="20"/>
        </w:rPr>
        <w:t>мерности</w:t>
      </w:r>
      <w:r w:rsidR="00141024">
        <w:rPr>
          <w:rFonts w:ascii="Times New Roman" w:hAnsi="Times New Roman"/>
          <w:color w:val="000000"/>
          <w:sz w:val="20"/>
          <w:szCs w:val="20"/>
        </w:rPr>
        <w:t xml:space="preserve"> К</w:t>
      </w:r>
      <w:r w:rsidR="00141024">
        <w:rPr>
          <w:rFonts w:ascii="Times New Roman" w:hAnsi="Times New Roman"/>
          <w:color w:val="000000"/>
          <w:sz w:val="20"/>
          <w:szCs w:val="20"/>
          <w:vertAlign w:val="subscript"/>
        </w:rPr>
        <w:t>1</w: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d>
          <m:dPr>
            <m:ctrlPr>
              <w:rPr>
                <w:rFonts w:ascii="Cambria Math" w:hAnsi="Cambria Math"/>
                <w:i/>
                <w:color w:val="000000"/>
                <w:sz w:val="20"/>
                <w:szCs w:val="20"/>
              </w:rPr>
            </m:ctrlPr>
          </m:dPr>
          <m:e>
            <m:sSub>
              <m:sSubPr>
                <m:ctrlPr>
                  <w:rPr>
                    <w:rFonts w:ascii="Cambria Math" w:hAnsi="Cambria Math"/>
                    <w:i/>
                    <w:color w:val="000000"/>
                    <w:sz w:val="20"/>
                    <w:szCs w:val="20"/>
                  </w:rPr>
                </m:ctrlPr>
              </m:sSubPr>
              <m:e>
                <m:r>
                  <w:rPr>
                    <w:rFonts w:ascii="Cambria Math" w:hAnsi="Cambria Math"/>
                    <w:color w:val="000000"/>
                    <w:sz w:val="20"/>
                    <w:szCs w:val="20"/>
                  </w:rPr>
                  <m:t>K</m:t>
                </m:r>
              </m:e>
              <m:sub>
                <m:r>
                  <w:rPr>
                    <w:rFonts w:ascii="Cambria Math"/>
                    <w:color w:val="000000"/>
                    <w:sz w:val="20"/>
                    <w:szCs w:val="20"/>
                  </w:rPr>
                  <m:t>1</m:t>
                </m:r>
              </m:sub>
            </m:sSub>
          </m:e>
        </m:d>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 xml:space="preserve">и коэффициент часовой неравномерности </w:t>
      </w:r>
      <w:r w:rsidR="00141024">
        <w:rPr>
          <w:rFonts w:ascii="Times New Roman" w:hAnsi="Times New Roman"/>
          <w:color w:val="000000"/>
          <w:sz w:val="20"/>
          <w:szCs w:val="20"/>
        </w:rPr>
        <w:t>К</w:t>
      </w:r>
      <w:r w:rsidR="00141024">
        <w:rPr>
          <w:rFonts w:ascii="Times New Roman" w:hAnsi="Times New Roman"/>
          <w:color w:val="000000"/>
          <w:sz w:val="20"/>
          <w:szCs w:val="20"/>
          <w:vertAlign w:val="subscript"/>
        </w:rPr>
        <w:t>2</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d>
          <m:dPr>
            <m:ctrlPr>
              <w:rPr>
                <w:rFonts w:ascii="Cambria Math" w:hAnsi="Cambria Math"/>
                <w:i/>
                <w:color w:val="000000"/>
                <w:sz w:val="20"/>
                <w:szCs w:val="20"/>
                <w:lang w:val="en-US"/>
              </w:rPr>
            </m:ctrlPr>
          </m:dPr>
          <m:e>
            <m:sSub>
              <m:sSubPr>
                <m:ctrlPr>
                  <w:rPr>
                    <w:rFonts w:ascii="Cambria Math" w:hAnsi="Cambria Math"/>
                    <w:i/>
                    <w:color w:val="000000"/>
                    <w:sz w:val="20"/>
                    <w:szCs w:val="20"/>
                    <w:lang w:val="en-US"/>
                  </w:rPr>
                </m:ctrlPr>
              </m:sSubPr>
              <m:e>
                <m:r>
                  <w:rPr>
                    <w:rFonts w:ascii="Cambria Math" w:hAnsi="Cambria Math"/>
                    <w:color w:val="000000"/>
                    <w:sz w:val="20"/>
                    <w:szCs w:val="20"/>
                    <w:lang w:val="en-US"/>
                  </w:rPr>
                  <m:t>K</m:t>
                </m:r>
              </m:e>
              <m:sub>
                <m:r>
                  <w:rPr>
                    <w:rFonts w:ascii="Cambria Math"/>
                    <w:color w:val="000000"/>
                    <w:sz w:val="20"/>
                    <w:szCs w:val="20"/>
                  </w:rPr>
                  <m:t>2</m:t>
                </m:r>
              </m:sub>
            </m:sSub>
          </m:e>
        </m:d>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w:t>
      </w:r>
    </w:p>
    <w:p w:rsidR="00DB2DFE" w:rsidRPr="00141024" w:rsidRDefault="00DB2DFE" w:rsidP="001C7B0F">
      <w:pPr>
        <w:pStyle w:val="af7"/>
        <w:widowControl w:val="0"/>
        <w:jc w:val="right"/>
        <w:rPr>
          <w:rFonts w:ascii="Times New Roman" w:hAnsi="Times New Roman"/>
          <w:color w:val="000000"/>
          <w:sz w:val="20"/>
          <w:szCs w:val="20"/>
        </w:rPr>
      </w:pPr>
      <w:r>
        <w:rPr>
          <w:rFonts w:ascii="Times New Roman" w:hAnsi="Times New Roman"/>
          <w:color w:val="000000"/>
          <w:sz w:val="20"/>
          <w:szCs w:val="20"/>
        </w:rPr>
        <w:t>К = К</w:t>
      </w:r>
      <w:r>
        <w:rPr>
          <w:rFonts w:ascii="Times New Roman" w:hAnsi="Times New Roman"/>
          <w:color w:val="000000"/>
          <w:sz w:val="20"/>
          <w:szCs w:val="20"/>
          <w:vertAlign w:val="subscript"/>
        </w:rPr>
        <w:t>1</w:t>
      </w:r>
      <w:r>
        <w:rPr>
          <w:rFonts w:ascii="Times New Roman" w:hAnsi="Times New Roman"/>
          <w:color w:val="000000"/>
          <w:sz w:val="20"/>
          <w:szCs w:val="20"/>
        </w:rPr>
        <w:t xml:space="preserve"> · К</w:t>
      </w:r>
      <w:r>
        <w:rPr>
          <w:rFonts w:ascii="Times New Roman" w:hAnsi="Times New Roman"/>
          <w:color w:val="000000"/>
          <w:sz w:val="20"/>
          <w:szCs w:val="20"/>
          <w:vertAlign w:val="subscript"/>
        </w:rPr>
        <w:t xml:space="preserve">2 </w:t>
      </w:r>
      <w:r>
        <w:rPr>
          <w:rFonts w:ascii="Times New Roman" w:hAnsi="Times New Roman"/>
          <w:color w:val="000000"/>
          <w:sz w:val="20"/>
          <w:szCs w:val="20"/>
        </w:rPr>
        <w:t>.                                          (5.18)</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К</w:t>
      </w:r>
      <w:r w:rsidR="00C92E14">
        <w:rPr>
          <w:rFonts w:ascii="Times New Roman" w:hAnsi="Times New Roman"/>
          <w:color w:val="000000"/>
          <w:sz w:val="20"/>
          <w:szCs w:val="20"/>
        </w:rPr>
        <w:t>оэффициент общей неравномерности</w:t>
      </w:r>
      <w:r w:rsidRPr="00C14CF6">
        <w:rPr>
          <w:rFonts w:ascii="Times New Roman" w:hAnsi="Times New Roman"/>
          <w:color w:val="000000"/>
          <w:sz w:val="20"/>
          <w:szCs w:val="20"/>
        </w:rPr>
        <w:t xml:space="preserve"> </w:t>
      </w:r>
      <w:r w:rsidR="00C92E14">
        <w:rPr>
          <w:rFonts w:ascii="Times New Roman" w:hAnsi="Times New Roman"/>
          <w:color w:val="000000"/>
          <w:sz w:val="20"/>
          <w:szCs w:val="20"/>
        </w:rPr>
        <w:t>оп</w:t>
      </w:r>
      <w:r w:rsidR="00EE27DB">
        <w:rPr>
          <w:rFonts w:ascii="Times New Roman" w:hAnsi="Times New Roman"/>
          <w:color w:val="000000"/>
          <w:sz w:val="20"/>
          <w:szCs w:val="20"/>
        </w:rPr>
        <w:t>ределяется в соответствии с ТКП 45-4.01-54</w:t>
      </w:r>
      <w:r w:rsidR="00DB2DFE">
        <w:rPr>
          <w:rFonts w:ascii="Times New Roman" w:hAnsi="Times New Roman"/>
          <w:color w:val="000000"/>
          <w:sz w:val="20"/>
          <w:szCs w:val="20"/>
        </w:rPr>
        <w:t>–2012</w:t>
      </w:r>
      <w:r w:rsidR="00EE27DB">
        <w:rPr>
          <w:rFonts w:ascii="Times New Roman" w:hAnsi="Times New Roman"/>
          <w:color w:val="000000"/>
          <w:sz w:val="20"/>
          <w:szCs w:val="20"/>
        </w:rPr>
        <w:t>.</w:t>
      </w:r>
      <w:r w:rsidRPr="00C14CF6">
        <w:rPr>
          <w:rFonts w:ascii="Times New Roman" w:hAnsi="Times New Roman"/>
          <w:color w:val="000000"/>
          <w:sz w:val="20"/>
          <w:szCs w:val="20"/>
        </w:rPr>
        <w:t xml:space="preserve"> </w:t>
      </w:r>
      <w:r w:rsidR="00C92E14">
        <w:rPr>
          <w:rFonts w:ascii="Times New Roman" w:hAnsi="Times New Roman"/>
          <w:color w:val="000000"/>
          <w:sz w:val="20"/>
          <w:szCs w:val="20"/>
        </w:rPr>
        <w:t>Значения часового коэффициента неравноме</w:t>
      </w:r>
      <w:r w:rsidR="00C92E14">
        <w:rPr>
          <w:rFonts w:ascii="Times New Roman" w:hAnsi="Times New Roman"/>
          <w:color w:val="000000"/>
          <w:sz w:val="20"/>
          <w:szCs w:val="20"/>
        </w:rPr>
        <w:t>р</w:t>
      </w:r>
      <w:r w:rsidR="00C92E14">
        <w:rPr>
          <w:rFonts w:ascii="Times New Roman" w:hAnsi="Times New Roman"/>
          <w:color w:val="000000"/>
          <w:sz w:val="20"/>
          <w:szCs w:val="20"/>
        </w:rPr>
        <w:t>ности изменяются в пределах</w:t>
      </w:r>
      <w:r w:rsidRPr="00C14CF6">
        <w:rPr>
          <w:rFonts w:ascii="Times New Roman" w:hAnsi="Times New Roman"/>
          <w:color w:val="000000"/>
          <w:sz w:val="20"/>
          <w:szCs w:val="20"/>
        </w:rPr>
        <w:t xml:space="preserve"> от 1,20 до 1,35 в зависимости от прои</w:t>
      </w:r>
      <w:r w:rsidRPr="00C14CF6">
        <w:rPr>
          <w:rFonts w:ascii="Times New Roman" w:hAnsi="Times New Roman"/>
          <w:color w:val="000000"/>
          <w:sz w:val="20"/>
          <w:szCs w:val="20"/>
        </w:rPr>
        <w:t>з</w:t>
      </w:r>
      <w:r w:rsidRPr="00C14CF6">
        <w:rPr>
          <w:rFonts w:ascii="Times New Roman" w:hAnsi="Times New Roman"/>
          <w:color w:val="000000"/>
          <w:sz w:val="20"/>
          <w:szCs w:val="20"/>
        </w:rPr>
        <w:t>водительности системы.</w:t>
      </w:r>
    </w:p>
    <w:p w:rsidR="003E31AC" w:rsidRPr="00C14CF6" w:rsidRDefault="003E31AC" w:rsidP="001C7B0F">
      <w:pPr>
        <w:pStyle w:val="af7"/>
        <w:widowControl w:val="0"/>
        <w:ind w:firstLine="284"/>
        <w:rPr>
          <w:rFonts w:ascii="Times New Roman" w:hAnsi="Times New Roman"/>
          <w:color w:val="000000"/>
          <w:sz w:val="20"/>
          <w:szCs w:val="20"/>
        </w:rPr>
      </w:pPr>
    </w:p>
    <w:p w:rsidR="003E31AC" w:rsidRPr="00C14CF6" w:rsidRDefault="003E31AC" w:rsidP="001C7B0F">
      <w:pPr>
        <w:pStyle w:val="af7"/>
        <w:widowControl w:val="0"/>
        <w:jc w:val="center"/>
        <w:rPr>
          <w:rFonts w:ascii="Times New Roman" w:hAnsi="Times New Roman"/>
          <w:b/>
          <w:color w:val="000000"/>
          <w:sz w:val="20"/>
          <w:szCs w:val="20"/>
        </w:rPr>
      </w:pPr>
      <w:r w:rsidRPr="00C14CF6">
        <w:rPr>
          <w:rFonts w:ascii="Times New Roman" w:hAnsi="Times New Roman"/>
          <w:b/>
          <w:caps/>
          <w:sz w:val="20"/>
          <w:szCs w:val="20"/>
        </w:rPr>
        <w:t xml:space="preserve">5.5. </w:t>
      </w:r>
      <w:r w:rsidRPr="00C14CF6">
        <w:rPr>
          <w:rFonts w:ascii="Times New Roman" w:hAnsi="Times New Roman"/>
          <w:b/>
          <w:color w:val="000000"/>
          <w:sz w:val="20"/>
          <w:szCs w:val="20"/>
        </w:rPr>
        <w:t>Аварийно-регулирующие резервуары</w:t>
      </w:r>
    </w:p>
    <w:p w:rsidR="003E31AC" w:rsidRPr="00C14CF6" w:rsidRDefault="003E31AC" w:rsidP="001C7B0F">
      <w:pPr>
        <w:pStyle w:val="af7"/>
        <w:widowControl w:val="0"/>
        <w:ind w:firstLine="284"/>
        <w:rPr>
          <w:rFonts w:ascii="Times New Roman" w:hAnsi="Times New Roman"/>
          <w:sz w:val="20"/>
          <w:szCs w:val="20"/>
        </w:rPr>
      </w:pP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 90 годах </w:t>
      </w:r>
      <w:r w:rsidR="00DB2DFE">
        <w:rPr>
          <w:rFonts w:ascii="Times New Roman" w:hAnsi="Times New Roman"/>
          <w:color w:val="000000"/>
          <w:sz w:val="20"/>
          <w:szCs w:val="20"/>
        </w:rPr>
        <w:t>ХХ</w:t>
      </w:r>
      <w:r w:rsidRPr="00C14CF6">
        <w:rPr>
          <w:rFonts w:ascii="Times New Roman" w:hAnsi="Times New Roman"/>
          <w:color w:val="000000"/>
          <w:sz w:val="20"/>
          <w:szCs w:val="20"/>
        </w:rPr>
        <w:t xml:space="preserve"> столетия был построен и введен в эксплуатацию н</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вый тип водоотводящего сооружения – </w:t>
      </w:r>
      <w:r w:rsidRPr="00C14CF6">
        <w:rPr>
          <w:rFonts w:ascii="Times New Roman" w:hAnsi="Times New Roman"/>
          <w:bCs/>
          <w:iCs/>
          <w:color w:val="000000"/>
          <w:sz w:val="20"/>
          <w:szCs w:val="20"/>
        </w:rPr>
        <w:t xml:space="preserve">аварийно-регулирующий </w:t>
      </w:r>
      <w:r w:rsidRPr="00C14CF6">
        <w:rPr>
          <w:rFonts w:ascii="Times New Roman" w:hAnsi="Times New Roman"/>
          <w:iCs/>
          <w:color w:val="000000"/>
          <w:sz w:val="20"/>
          <w:szCs w:val="20"/>
        </w:rPr>
        <w:t>р</w:t>
      </w:r>
      <w:r w:rsidRPr="00C14CF6">
        <w:rPr>
          <w:rFonts w:ascii="Times New Roman" w:hAnsi="Times New Roman"/>
          <w:iCs/>
          <w:color w:val="000000"/>
          <w:sz w:val="20"/>
          <w:szCs w:val="20"/>
        </w:rPr>
        <w:t>е</w:t>
      </w:r>
      <w:r w:rsidRPr="00C14CF6">
        <w:rPr>
          <w:rFonts w:ascii="Times New Roman" w:hAnsi="Times New Roman"/>
          <w:iCs/>
          <w:color w:val="000000"/>
          <w:sz w:val="20"/>
          <w:szCs w:val="20"/>
        </w:rPr>
        <w:t>зервуар</w:t>
      </w:r>
      <w:r w:rsidR="00C92E14">
        <w:rPr>
          <w:rFonts w:ascii="Times New Roman" w:hAnsi="Times New Roman"/>
          <w:iCs/>
          <w:color w:val="000000"/>
          <w:sz w:val="20"/>
          <w:szCs w:val="20"/>
        </w:rPr>
        <w:t xml:space="preserve"> </w:t>
      </w:r>
      <w:r w:rsidRPr="00C14CF6">
        <w:rPr>
          <w:rFonts w:ascii="Times New Roman" w:hAnsi="Times New Roman"/>
          <w:color w:val="000000"/>
          <w:sz w:val="20"/>
          <w:szCs w:val="20"/>
        </w:rPr>
        <w:t>(АРР), предназначенный для приема бытовых и производс</w:t>
      </w:r>
      <w:r w:rsidRPr="00C14CF6">
        <w:rPr>
          <w:rFonts w:ascii="Times New Roman" w:hAnsi="Times New Roman"/>
          <w:color w:val="000000"/>
          <w:sz w:val="20"/>
          <w:szCs w:val="20"/>
        </w:rPr>
        <w:t>т</w:t>
      </w:r>
      <w:r w:rsidRPr="00C14CF6">
        <w:rPr>
          <w:rFonts w:ascii="Times New Roman" w:hAnsi="Times New Roman"/>
          <w:color w:val="000000"/>
          <w:sz w:val="20"/>
          <w:szCs w:val="20"/>
        </w:rPr>
        <w:t>венных сточных вод при авариях, отказах на сооружениях и в часы пик. Использование регулирующих емкостей достаточного объема в составе водоотводящих систем (ВС) позволяет уменьшить значение К</w:t>
      </w:r>
      <w:r w:rsidRPr="00C14CF6">
        <w:rPr>
          <w:rFonts w:ascii="Times New Roman" w:hAnsi="Times New Roman"/>
          <w:color w:val="000000"/>
          <w:sz w:val="20"/>
          <w:szCs w:val="20"/>
          <w:vertAlign w:val="subscript"/>
        </w:rPr>
        <w:t>1</w:t>
      </w:r>
      <w:r w:rsidRPr="00C14CF6">
        <w:rPr>
          <w:rFonts w:ascii="Times New Roman" w:hAnsi="Times New Roman"/>
          <w:color w:val="000000"/>
          <w:sz w:val="20"/>
          <w:szCs w:val="20"/>
        </w:rPr>
        <w:t xml:space="preserve"> за счет снижения численного значения К</w:t>
      </w:r>
      <w:r w:rsidRPr="00C14CF6">
        <w:rPr>
          <w:rFonts w:ascii="Times New Roman" w:hAnsi="Times New Roman"/>
          <w:color w:val="000000"/>
          <w:sz w:val="20"/>
          <w:szCs w:val="20"/>
          <w:vertAlign w:val="subscript"/>
        </w:rPr>
        <w:t xml:space="preserve">2 </w:t>
      </w:r>
      <w:r w:rsidRPr="00C14CF6">
        <w:rPr>
          <w:rFonts w:ascii="Times New Roman" w:hAnsi="Times New Roman"/>
          <w:color w:val="000000"/>
          <w:sz w:val="20"/>
          <w:szCs w:val="20"/>
        </w:rPr>
        <w:t>до 1.</w:t>
      </w:r>
    </w:p>
    <w:p w:rsidR="003E31AC" w:rsidRPr="00C14CF6" w:rsidRDefault="003E31AC"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lastRenderedPageBreak/>
        <w:t>Наличие регулирующей емкости в составе сооружений водоотв</w:t>
      </w:r>
      <w:r w:rsidRPr="00C14CF6">
        <w:rPr>
          <w:rFonts w:ascii="Times New Roman" w:hAnsi="Times New Roman"/>
          <w:color w:val="000000"/>
          <w:sz w:val="20"/>
          <w:szCs w:val="20"/>
        </w:rPr>
        <w:t>о</w:t>
      </w:r>
      <w:r w:rsidRPr="00C14CF6">
        <w:rPr>
          <w:rFonts w:ascii="Times New Roman" w:hAnsi="Times New Roman"/>
          <w:color w:val="000000"/>
          <w:sz w:val="20"/>
          <w:szCs w:val="20"/>
        </w:rPr>
        <w:t>дящих систем качественно меняет тип ВС, так как после створа рег</w:t>
      </w:r>
      <w:r w:rsidRPr="00C14CF6">
        <w:rPr>
          <w:rFonts w:ascii="Times New Roman" w:hAnsi="Times New Roman"/>
          <w:color w:val="000000"/>
          <w:sz w:val="20"/>
          <w:szCs w:val="20"/>
        </w:rPr>
        <w:t>у</w:t>
      </w:r>
      <w:r w:rsidRPr="00C14CF6">
        <w:rPr>
          <w:rFonts w:ascii="Times New Roman" w:hAnsi="Times New Roman"/>
          <w:color w:val="000000"/>
          <w:sz w:val="20"/>
          <w:szCs w:val="20"/>
        </w:rPr>
        <w:t>лирования, т.</w:t>
      </w:r>
      <w:r w:rsidR="00DB2DFE">
        <w:rPr>
          <w:rFonts w:ascii="Times New Roman" w:hAnsi="Times New Roman"/>
          <w:color w:val="000000"/>
          <w:sz w:val="20"/>
          <w:szCs w:val="20"/>
        </w:rPr>
        <w:t> </w:t>
      </w:r>
      <w:r w:rsidRPr="00C14CF6">
        <w:rPr>
          <w:rFonts w:ascii="Times New Roman" w:hAnsi="Times New Roman"/>
          <w:color w:val="000000"/>
          <w:sz w:val="20"/>
          <w:szCs w:val="20"/>
        </w:rPr>
        <w:t>е. для последующих элементов ВС, расчетный расход может быть уменьшен на величину К</w:t>
      </w:r>
      <w:r w:rsidRPr="00C14CF6">
        <w:rPr>
          <w:rFonts w:ascii="Times New Roman" w:hAnsi="Times New Roman"/>
          <w:color w:val="000000"/>
          <w:sz w:val="20"/>
          <w:szCs w:val="20"/>
          <w:vertAlign w:val="subscript"/>
        </w:rPr>
        <w:t>2</w:t>
      </w:r>
      <w:r w:rsidRPr="00DB2DFE">
        <w:rPr>
          <w:rFonts w:ascii="Times New Roman" w:hAnsi="Times New Roman"/>
          <w:color w:val="000000"/>
          <w:sz w:val="20"/>
          <w:szCs w:val="20"/>
        </w:rPr>
        <w:t>.</w:t>
      </w:r>
      <w:r w:rsidRPr="00C14CF6">
        <w:rPr>
          <w:rFonts w:ascii="Times New Roman" w:hAnsi="Times New Roman"/>
          <w:color w:val="000000"/>
          <w:sz w:val="20"/>
          <w:szCs w:val="20"/>
        </w:rPr>
        <w:t xml:space="preserve"> Становится возможным обе</w:t>
      </w:r>
      <w:r w:rsidRPr="00C14CF6">
        <w:rPr>
          <w:rFonts w:ascii="Times New Roman" w:hAnsi="Times New Roman"/>
          <w:color w:val="000000"/>
          <w:sz w:val="20"/>
          <w:szCs w:val="20"/>
        </w:rPr>
        <w:t>с</w:t>
      </w:r>
      <w:r w:rsidRPr="00C14CF6">
        <w:rPr>
          <w:rFonts w:ascii="Times New Roman" w:hAnsi="Times New Roman"/>
          <w:color w:val="000000"/>
          <w:sz w:val="20"/>
          <w:szCs w:val="20"/>
        </w:rPr>
        <w:t>печить для любых суток равномерный режим загрузки; значительно увеличивается резерв пропускной способности в створе регулирования и для всей последующей цепочки коммуникаций и сооружений. Ос</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бенно </w:t>
      </w:r>
      <w:r w:rsidRPr="00C14CF6">
        <w:rPr>
          <w:rFonts w:ascii="Times New Roman" w:hAnsi="Times New Roman"/>
          <w:bCs/>
          <w:color w:val="000000"/>
          <w:sz w:val="20"/>
          <w:szCs w:val="20"/>
        </w:rPr>
        <w:t xml:space="preserve">эффективно </w:t>
      </w:r>
      <w:r w:rsidRPr="00C14CF6">
        <w:rPr>
          <w:rFonts w:ascii="Times New Roman" w:hAnsi="Times New Roman"/>
          <w:color w:val="000000"/>
          <w:sz w:val="20"/>
          <w:szCs w:val="20"/>
        </w:rPr>
        <w:t>использование АРР в составе действующих ВС, так как увеличивается коэффициент использования существующих осно</w:t>
      </w:r>
      <w:r w:rsidRPr="00C14CF6">
        <w:rPr>
          <w:rFonts w:ascii="Times New Roman" w:hAnsi="Times New Roman"/>
          <w:color w:val="000000"/>
          <w:sz w:val="20"/>
          <w:szCs w:val="20"/>
        </w:rPr>
        <w:t>в</w:t>
      </w:r>
      <w:r w:rsidRPr="00C14CF6">
        <w:rPr>
          <w:rFonts w:ascii="Times New Roman" w:hAnsi="Times New Roman"/>
          <w:color w:val="000000"/>
          <w:sz w:val="20"/>
          <w:szCs w:val="20"/>
        </w:rPr>
        <w:t>ных фондов ВС.</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При </w:t>
      </w:r>
      <w:r w:rsidRPr="00C14CF6">
        <w:rPr>
          <w:rFonts w:ascii="Times New Roman" w:hAnsi="Times New Roman"/>
          <w:bCs/>
          <w:color w:val="000000"/>
          <w:sz w:val="20"/>
          <w:szCs w:val="20"/>
        </w:rPr>
        <w:t xml:space="preserve">необходимости </w:t>
      </w:r>
      <w:r w:rsidRPr="00C14CF6">
        <w:rPr>
          <w:rFonts w:ascii="Times New Roman" w:hAnsi="Times New Roman"/>
          <w:color w:val="000000"/>
          <w:sz w:val="20"/>
          <w:szCs w:val="20"/>
        </w:rPr>
        <w:t>увеличения пропускной способности сущес</w:t>
      </w:r>
      <w:r w:rsidRPr="00C14CF6">
        <w:rPr>
          <w:rFonts w:ascii="Times New Roman" w:hAnsi="Times New Roman"/>
          <w:color w:val="000000"/>
          <w:sz w:val="20"/>
          <w:szCs w:val="20"/>
        </w:rPr>
        <w:t>т</w:t>
      </w:r>
      <w:r w:rsidRPr="00C14CF6">
        <w:rPr>
          <w:rFonts w:ascii="Times New Roman" w:hAnsi="Times New Roman"/>
          <w:color w:val="000000"/>
          <w:sz w:val="20"/>
          <w:szCs w:val="20"/>
        </w:rPr>
        <w:t>вующих основных сооружений ВС использование традиционных сп</w:t>
      </w:r>
      <w:r w:rsidRPr="00C14CF6">
        <w:rPr>
          <w:rFonts w:ascii="Times New Roman" w:hAnsi="Times New Roman"/>
          <w:color w:val="000000"/>
          <w:sz w:val="20"/>
          <w:szCs w:val="20"/>
        </w:rPr>
        <w:t>о</w:t>
      </w:r>
      <w:r w:rsidRPr="00C14CF6">
        <w:rPr>
          <w:rFonts w:ascii="Times New Roman" w:hAnsi="Times New Roman"/>
          <w:color w:val="000000"/>
          <w:sz w:val="20"/>
          <w:szCs w:val="20"/>
        </w:rPr>
        <w:t>собов, таких как строите</w:t>
      </w:r>
      <w:r w:rsidR="00EE27DB">
        <w:rPr>
          <w:rFonts w:ascii="Times New Roman" w:hAnsi="Times New Roman"/>
          <w:color w:val="000000"/>
          <w:sz w:val="20"/>
          <w:szCs w:val="20"/>
        </w:rPr>
        <w:t>льство каналов, насосных станций</w:t>
      </w:r>
      <w:r w:rsidRPr="00C14CF6">
        <w:rPr>
          <w:rFonts w:ascii="Times New Roman" w:hAnsi="Times New Roman"/>
          <w:color w:val="000000"/>
          <w:sz w:val="20"/>
          <w:szCs w:val="20"/>
        </w:rPr>
        <w:t xml:space="preserve"> (НС), вод</w:t>
      </w:r>
      <w:r w:rsidRPr="00C14CF6">
        <w:rPr>
          <w:rFonts w:ascii="Times New Roman" w:hAnsi="Times New Roman"/>
          <w:color w:val="000000"/>
          <w:sz w:val="20"/>
          <w:szCs w:val="20"/>
        </w:rPr>
        <w:t>о</w:t>
      </w:r>
      <w:r w:rsidRPr="00C14CF6">
        <w:rPr>
          <w:rFonts w:ascii="Times New Roman" w:hAnsi="Times New Roman"/>
          <w:color w:val="000000"/>
          <w:sz w:val="20"/>
          <w:szCs w:val="20"/>
        </w:rPr>
        <w:t>водов, очистных сооружений</w:t>
      </w:r>
      <w:r w:rsidR="00DB2DFE">
        <w:rPr>
          <w:rFonts w:ascii="Times New Roman" w:hAnsi="Times New Roman"/>
          <w:color w:val="000000"/>
          <w:sz w:val="20"/>
          <w:szCs w:val="20"/>
        </w:rPr>
        <w:t>,</w:t>
      </w:r>
      <w:r w:rsidRPr="00C14CF6">
        <w:rPr>
          <w:rFonts w:ascii="Times New Roman" w:hAnsi="Times New Roman"/>
          <w:color w:val="000000"/>
          <w:sz w:val="20"/>
          <w:szCs w:val="20"/>
        </w:rPr>
        <w:t xml:space="preserve"> требует, в некоторых случаях, </w:t>
      </w:r>
      <w:r w:rsidR="00DB2DFE">
        <w:rPr>
          <w:rFonts w:ascii="Times New Roman" w:hAnsi="Times New Roman"/>
          <w:color w:val="000000"/>
          <w:sz w:val="20"/>
          <w:szCs w:val="20"/>
        </w:rPr>
        <w:t>5–10-</w:t>
      </w:r>
      <w:r w:rsidRPr="00C14CF6">
        <w:rPr>
          <w:rFonts w:ascii="Times New Roman" w:hAnsi="Times New Roman"/>
          <w:color w:val="000000"/>
          <w:sz w:val="20"/>
          <w:szCs w:val="20"/>
        </w:rPr>
        <w:t>кратно больших затрат, чем строительство АРР.</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 рис.</w:t>
      </w:r>
      <w:r w:rsidR="00EE27DB">
        <w:rPr>
          <w:rFonts w:ascii="Times New Roman" w:hAnsi="Times New Roman"/>
          <w:color w:val="000000"/>
          <w:sz w:val="20"/>
          <w:szCs w:val="20"/>
        </w:rPr>
        <w:t xml:space="preserve"> 5.</w:t>
      </w:r>
      <w:r w:rsidR="00DB2DFE">
        <w:rPr>
          <w:rFonts w:ascii="Times New Roman" w:hAnsi="Times New Roman"/>
          <w:color w:val="000000"/>
          <w:sz w:val="20"/>
          <w:szCs w:val="20"/>
        </w:rPr>
        <w:t>6</w:t>
      </w:r>
      <w:r w:rsidRPr="00C14CF6">
        <w:rPr>
          <w:rFonts w:ascii="Times New Roman" w:hAnsi="Times New Roman"/>
          <w:color w:val="000000"/>
          <w:sz w:val="20"/>
          <w:szCs w:val="20"/>
        </w:rPr>
        <w:t xml:space="preserve"> </w:t>
      </w:r>
      <w:r w:rsidRPr="00C14CF6">
        <w:rPr>
          <w:rFonts w:ascii="Times New Roman" w:hAnsi="Times New Roman"/>
          <w:bCs/>
          <w:color w:val="000000"/>
          <w:sz w:val="20"/>
          <w:szCs w:val="20"/>
        </w:rPr>
        <w:t xml:space="preserve">представлена </w:t>
      </w:r>
      <w:r w:rsidRPr="00C14CF6">
        <w:rPr>
          <w:rFonts w:ascii="Times New Roman" w:hAnsi="Times New Roman"/>
          <w:color w:val="000000"/>
          <w:sz w:val="20"/>
          <w:szCs w:val="20"/>
        </w:rPr>
        <w:t>принципиальная схема расположения АРР относительно насосной станции. Создание нового структурного эл</w:t>
      </w:r>
      <w:r w:rsidRPr="00C14CF6">
        <w:rPr>
          <w:rFonts w:ascii="Times New Roman" w:hAnsi="Times New Roman"/>
          <w:color w:val="000000"/>
          <w:sz w:val="20"/>
          <w:szCs w:val="20"/>
        </w:rPr>
        <w:t>е</w:t>
      </w:r>
      <w:r w:rsidRPr="00C14CF6">
        <w:rPr>
          <w:rFonts w:ascii="Times New Roman" w:hAnsi="Times New Roman"/>
          <w:color w:val="000000"/>
          <w:sz w:val="20"/>
          <w:szCs w:val="20"/>
        </w:rPr>
        <w:t>мен</w:t>
      </w:r>
      <w:r w:rsidR="00EE27DB">
        <w:rPr>
          <w:rFonts w:ascii="Times New Roman" w:hAnsi="Times New Roman"/>
          <w:color w:val="000000"/>
          <w:sz w:val="20"/>
          <w:szCs w:val="20"/>
        </w:rPr>
        <w:t>та водоотводящей</w:t>
      </w:r>
      <w:r w:rsidRPr="00C14CF6">
        <w:rPr>
          <w:rFonts w:ascii="Times New Roman" w:hAnsi="Times New Roman"/>
          <w:color w:val="000000"/>
          <w:sz w:val="20"/>
          <w:szCs w:val="20"/>
        </w:rPr>
        <w:t xml:space="preserve"> системы «НС и АРР» позволяет осуществлять прием сточных вод в часы пик в АРР от напорных водоводов НС и последующее самотечное опорожнение АРР в ночное время или в то время, когда это возможно. </w:t>
      </w:r>
    </w:p>
    <w:p w:rsidR="00141024" w:rsidRPr="00C14CF6" w:rsidRDefault="00141024" w:rsidP="001C7B0F">
      <w:pPr>
        <w:pStyle w:val="af7"/>
        <w:widowControl w:val="0"/>
        <w:ind w:firstLine="284"/>
        <w:jc w:val="both"/>
        <w:rPr>
          <w:rFonts w:ascii="Times New Roman" w:hAnsi="Times New Roman"/>
          <w:color w:val="000000"/>
          <w:sz w:val="20"/>
          <w:szCs w:val="20"/>
        </w:rPr>
      </w:pPr>
    </w:p>
    <w:p w:rsidR="003E31AC"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650338" cy="1765300"/>
            <wp:effectExtent l="19050" t="0" r="7262" b="0"/>
            <wp:docPr id="1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79" cstate="print">
                      <a:lum bright="-30000" contrast="66000"/>
                    </a:blip>
                    <a:srcRect l="11746" r="2930"/>
                    <a:stretch>
                      <a:fillRect/>
                    </a:stretch>
                  </pic:blipFill>
                  <pic:spPr bwMode="auto">
                    <a:xfrm>
                      <a:off x="0" y="0"/>
                      <a:ext cx="3651018" cy="1765629"/>
                    </a:xfrm>
                    <a:prstGeom prst="rect">
                      <a:avLst/>
                    </a:prstGeom>
                    <a:noFill/>
                    <a:ln w="9525">
                      <a:noFill/>
                      <a:miter lim="800000"/>
                      <a:headEnd/>
                      <a:tailEnd/>
                    </a:ln>
                  </pic:spPr>
                </pic:pic>
              </a:graphicData>
            </a:graphic>
          </wp:inline>
        </w:drawing>
      </w:r>
    </w:p>
    <w:p w:rsidR="003E31AC" w:rsidRPr="00C14CF6" w:rsidRDefault="003E31AC" w:rsidP="001C7B0F">
      <w:pPr>
        <w:pStyle w:val="af7"/>
        <w:widowControl w:val="0"/>
        <w:ind w:firstLine="284"/>
        <w:rPr>
          <w:rFonts w:ascii="Times New Roman" w:hAnsi="Times New Roman"/>
          <w:bCs/>
          <w:color w:val="000000"/>
          <w:sz w:val="20"/>
          <w:szCs w:val="20"/>
        </w:rPr>
      </w:pPr>
    </w:p>
    <w:p w:rsidR="003E31AC" w:rsidRPr="00141024" w:rsidRDefault="003E31AC" w:rsidP="001C7B0F">
      <w:pPr>
        <w:pStyle w:val="af7"/>
        <w:widowControl w:val="0"/>
        <w:jc w:val="center"/>
        <w:rPr>
          <w:rFonts w:ascii="Times New Roman" w:hAnsi="Times New Roman"/>
          <w:bCs/>
          <w:color w:val="000000"/>
          <w:sz w:val="16"/>
          <w:szCs w:val="16"/>
        </w:rPr>
      </w:pPr>
      <w:r w:rsidRPr="00141024">
        <w:rPr>
          <w:rFonts w:ascii="Times New Roman" w:hAnsi="Times New Roman"/>
          <w:bCs/>
          <w:color w:val="000000"/>
          <w:sz w:val="16"/>
          <w:szCs w:val="16"/>
        </w:rPr>
        <w:t>Рис.</w:t>
      </w:r>
      <w:r w:rsidR="008822E9">
        <w:rPr>
          <w:rFonts w:ascii="Times New Roman" w:hAnsi="Times New Roman"/>
          <w:bCs/>
          <w:color w:val="000000"/>
          <w:sz w:val="16"/>
          <w:szCs w:val="16"/>
        </w:rPr>
        <w:t xml:space="preserve"> </w:t>
      </w:r>
      <w:r w:rsidR="00EE27DB">
        <w:rPr>
          <w:rFonts w:ascii="Times New Roman" w:hAnsi="Times New Roman"/>
          <w:bCs/>
          <w:color w:val="000000"/>
          <w:sz w:val="16"/>
          <w:szCs w:val="16"/>
        </w:rPr>
        <w:t>5.</w:t>
      </w:r>
      <w:r w:rsidR="00DB2DFE">
        <w:rPr>
          <w:rFonts w:ascii="Times New Roman" w:hAnsi="Times New Roman"/>
          <w:bCs/>
          <w:color w:val="000000"/>
          <w:sz w:val="16"/>
          <w:szCs w:val="16"/>
        </w:rPr>
        <w:t>6.</w:t>
      </w:r>
      <w:r w:rsidRPr="00141024">
        <w:rPr>
          <w:rFonts w:ascii="Times New Roman" w:hAnsi="Times New Roman"/>
          <w:bCs/>
          <w:color w:val="000000"/>
          <w:sz w:val="16"/>
          <w:szCs w:val="16"/>
        </w:rPr>
        <w:t xml:space="preserve"> </w:t>
      </w:r>
      <w:r w:rsidRPr="00141024">
        <w:rPr>
          <w:rFonts w:ascii="Times New Roman" w:hAnsi="Times New Roman"/>
          <w:color w:val="000000"/>
          <w:sz w:val="16"/>
          <w:szCs w:val="16"/>
        </w:rPr>
        <w:t xml:space="preserve">Схема </w:t>
      </w:r>
      <w:r w:rsidRPr="00141024">
        <w:rPr>
          <w:rFonts w:ascii="Times New Roman" w:hAnsi="Times New Roman"/>
          <w:bCs/>
          <w:color w:val="000000"/>
          <w:sz w:val="16"/>
          <w:szCs w:val="16"/>
        </w:rPr>
        <w:t>расположения АРР относительно НС:</w:t>
      </w:r>
    </w:p>
    <w:p w:rsidR="003E31AC" w:rsidRPr="00141024" w:rsidRDefault="003E31AC" w:rsidP="001C7B0F">
      <w:pPr>
        <w:pStyle w:val="af7"/>
        <w:widowControl w:val="0"/>
        <w:jc w:val="center"/>
        <w:rPr>
          <w:rFonts w:ascii="Times New Roman" w:hAnsi="Times New Roman"/>
          <w:color w:val="000000"/>
          <w:sz w:val="16"/>
          <w:szCs w:val="16"/>
        </w:rPr>
      </w:pPr>
      <w:r w:rsidRPr="00141024">
        <w:rPr>
          <w:rFonts w:ascii="Times New Roman" w:hAnsi="Times New Roman"/>
          <w:i/>
          <w:color w:val="000000"/>
          <w:sz w:val="16"/>
          <w:szCs w:val="16"/>
        </w:rPr>
        <w:t>1</w:t>
      </w:r>
      <w:r w:rsidRPr="00141024">
        <w:rPr>
          <w:rFonts w:ascii="Times New Roman" w:hAnsi="Times New Roman"/>
          <w:color w:val="000000"/>
          <w:sz w:val="16"/>
          <w:szCs w:val="16"/>
        </w:rPr>
        <w:t xml:space="preserve"> – насосная станция перекачки сточных </w:t>
      </w:r>
      <w:r w:rsidR="00DB2DFE">
        <w:rPr>
          <w:rFonts w:ascii="Times New Roman" w:hAnsi="Times New Roman"/>
          <w:color w:val="000000"/>
          <w:sz w:val="16"/>
          <w:szCs w:val="16"/>
        </w:rPr>
        <w:t>в</w:t>
      </w:r>
      <w:r w:rsidRPr="00141024">
        <w:rPr>
          <w:rFonts w:ascii="Times New Roman" w:hAnsi="Times New Roman"/>
          <w:color w:val="000000"/>
          <w:sz w:val="16"/>
          <w:szCs w:val="16"/>
        </w:rPr>
        <w:t xml:space="preserve">од (НС); </w:t>
      </w:r>
      <w:r w:rsidRPr="00141024">
        <w:rPr>
          <w:rFonts w:ascii="Times New Roman" w:hAnsi="Times New Roman"/>
          <w:i/>
          <w:color w:val="000000"/>
          <w:sz w:val="16"/>
          <w:szCs w:val="16"/>
        </w:rPr>
        <w:t>2</w:t>
      </w:r>
      <w:r w:rsidRPr="00141024">
        <w:rPr>
          <w:rFonts w:ascii="Times New Roman" w:hAnsi="Times New Roman"/>
          <w:color w:val="000000"/>
          <w:sz w:val="16"/>
          <w:szCs w:val="16"/>
        </w:rPr>
        <w:t xml:space="preserve"> – подводящий ка</w:t>
      </w:r>
      <w:r w:rsidR="00DB2DFE">
        <w:rPr>
          <w:rFonts w:ascii="Times New Roman" w:hAnsi="Times New Roman"/>
          <w:color w:val="000000"/>
          <w:sz w:val="16"/>
          <w:szCs w:val="16"/>
        </w:rPr>
        <w:t>н</w:t>
      </w:r>
      <w:r w:rsidRPr="00141024">
        <w:rPr>
          <w:rFonts w:ascii="Times New Roman" w:hAnsi="Times New Roman"/>
          <w:color w:val="000000"/>
          <w:sz w:val="16"/>
          <w:szCs w:val="16"/>
        </w:rPr>
        <w:t>ал к НС;.</w:t>
      </w:r>
    </w:p>
    <w:p w:rsidR="003E31AC" w:rsidRPr="00141024" w:rsidRDefault="003E31AC" w:rsidP="001C7B0F">
      <w:pPr>
        <w:pStyle w:val="af7"/>
        <w:widowControl w:val="0"/>
        <w:jc w:val="center"/>
        <w:rPr>
          <w:rFonts w:ascii="Times New Roman" w:hAnsi="Times New Roman"/>
          <w:color w:val="000000"/>
          <w:sz w:val="16"/>
          <w:szCs w:val="16"/>
        </w:rPr>
      </w:pPr>
      <w:r w:rsidRPr="00141024">
        <w:rPr>
          <w:rFonts w:ascii="Times New Roman" w:hAnsi="Times New Roman"/>
          <w:i/>
          <w:color w:val="000000"/>
          <w:sz w:val="16"/>
          <w:szCs w:val="16"/>
        </w:rPr>
        <w:t>3</w:t>
      </w:r>
      <w:r w:rsidRPr="00141024">
        <w:rPr>
          <w:rFonts w:ascii="Times New Roman" w:hAnsi="Times New Roman"/>
          <w:color w:val="000000"/>
          <w:sz w:val="16"/>
          <w:szCs w:val="16"/>
        </w:rPr>
        <w:t xml:space="preserve"> – напорный водовод от НС; </w:t>
      </w:r>
      <w:r w:rsidRPr="00141024">
        <w:rPr>
          <w:rFonts w:ascii="Times New Roman" w:hAnsi="Times New Roman"/>
          <w:i/>
          <w:iCs/>
          <w:color w:val="000000"/>
          <w:sz w:val="16"/>
          <w:szCs w:val="16"/>
        </w:rPr>
        <w:t>4</w:t>
      </w:r>
      <w:r w:rsidRPr="00141024">
        <w:rPr>
          <w:rFonts w:ascii="Times New Roman" w:hAnsi="Times New Roman"/>
          <w:iCs/>
          <w:color w:val="000000"/>
          <w:sz w:val="16"/>
          <w:szCs w:val="16"/>
        </w:rPr>
        <w:t xml:space="preserve"> </w:t>
      </w:r>
      <w:r w:rsidRPr="00141024">
        <w:rPr>
          <w:rFonts w:ascii="Times New Roman" w:hAnsi="Times New Roman"/>
          <w:color w:val="000000"/>
          <w:sz w:val="16"/>
          <w:szCs w:val="16"/>
        </w:rPr>
        <w:t>–</w:t>
      </w:r>
      <w:r w:rsidR="00141024">
        <w:rPr>
          <w:rFonts w:ascii="Times New Roman" w:hAnsi="Times New Roman"/>
          <w:color w:val="000000"/>
          <w:sz w:val="16"/>
          <w:szCs w:val="16"/>
        </w:rPr>
        <w:t xml:space="preserve"> </w:t>
      </w:r>
      <w:r w:rsidRPr="00141024">
        <w:rPr>
          <w:rFonts w:ascii="Times New Roman" w:hAnsi="Times New Roman"/>
          <w:color w:val="000000"/>
          <w:sz w:val="16"/>
          <w:szCs w:val="16"/>
        </w:rPr>
        <w:t xml:space="preserve">регулирующая емкость АРР; </w:t>
      </w:r>
      <w:r w:rsidRPr="00141024">
        <w:rPr>
          <w:rFonts w:ascii="Times New Roman" w:hAnsi="Times New Roman"/>
          <w:i/>
          <w:iCs/>
          <w:color w:val="000000"/>
          <w:sz w:val="16"/>
          <w:szCs w:val="16"/>
        </w:rPr>
        <w:t>5</w:t>
      </w:r>
      <w:r w:rsidRPr="00141024">
        <w:rPr>
          <w:rFonts w:ascii="Times New Roman" w:hAnsi="Times New Roman"/>
          <w:iCs/>
          <w:color w:val="000000"/>
          <w:sz w:val="16"/>
          <w:szCs w:val="16"/>
        </w:rPr>
        <w:t xml:space="preserve"> </w:t>
      </w:r>
      <w:r w:rsidRPr="00141024">
        <w:rPr>
          <w:rFonts w:ascii="Times New Roman" w:hAnsi="Times New Roman"/>
          <w:color w:val="000000"/>
          <w:sz w:val="16"/>
          <w:szCs w:val="16"/>
        </w:rPr>
        <w:t>– труба,</w:t>
      </w:r>
    </w:p>
    <w:p w:rsidR="003E31AC" w:rsidRPr="00141024" w:rsidRDefault="003E31AC" w:rsidP="001C7B0F">
      <w:pPr>
        <w:pStyle w:val="af7"/>
        <w:widowControl w:val="0"/>
        <w:jc w:val="center"/>
        <w:rPr>
          <w:rFonts w:ascii="Times New Roman" w:hAnsi="Times New Roman"/>
          <w:color w:val="000000"/>
          <w:sz w:val="16"/>
          <w:szCs w:val="16"/>
        </w:rPr>
      </w:pPr>
      <w:r w:rsidRPr="00141024">
        <w:rPr>
          <w:rFonts w:ascii="Times New Roman" w:hAnsi="Times New Roman"/>
          <w:color w:val="000000"/>
          <w:sz w:val="16"/>
          <w:szCs w:val="16"/>
        </w:rPr>
        <w:t>соединяющая напорны</w:t>
      </w:r>
      <w:r w:rsidR="00DB2DFE">
        <w:rPr>
          <w:rFonts w:ascii="Times New Roman" w:hAnsi="Times New Roman"/>
          <w:color w:val="000000"/>
          <w:sz w:val="16"/>
          <w:szCs w:val="16"/>
        </w:rPr>
        <w:t>й</w:t>
      </w:r>
      <w:r w:rsidRPr="00141024">
        <w:rPr>
          <w:rFonts w:ascii="Times New Roman" w:hAnsi="Times New Roman"/>
          <w:color w:val="000000"/>
          <w:sz w:val="16"/>
          <w:szCs w:val="16"/>
        </w:rPr>
        <w:t xml:space="preserve"> водовод от НС с АРР; </w:t>
      </w:r>
      <w:r w:rsidRPr="00141024">
        <w:rPr>
          <w:rFonts w:ascii="Times New Roman" w:hAnsi="Times New Roman"/>
          <w:i/>
          <w:iCs/>
          <w:color w:val="000000"/>
          <w:sz w:val="16"/>
          <w:szCs w:val="16"/>
        </w:rPr>
        <w:t>6</w:t>
      </w:r>
      <w:r w:rsidRPr="00141024">
        <w:rPr>
          <w:rFonts w:ascii="Times New Roman" w:hAnsi="Times New Roman"/>
          <w:iCs/>
          <w:color w:val="000000"/>
          <w:sz w:val="16"/>
          <w:szCs w:val="16"/>
        </w:rPr>
        <w:t xml:space="preserve"> </w:t>
      </w:r>
      <w:r w:rsidRPr="00141024">
        <w:rPr>
          <w:rFonts w:ascii="Times New Roman" w:hAnsi="Times New Roman"/>
          <w:color w:val="000000"/>
          <w:sz w:val="16"/>
          <w:szCs w:val="16"/>
        </w:rPr>
        <w:t>–</w:t>
      </w:r>
      <w:r w:rsidR="00141024">
        <w:rPr>
          <w:rFonts w:ascii="Times New Roman" w:hAnsi="Times New Roman"/>
          <w:color w:val="000000"/>
          <w:sz w:val="16"/>
          <w:szCs w:val="16"/>
        </w:rPr>
        <w:t xml:space="preserve"> </w:t>
      </w:r>
      <w:r w:rsidRPr="00141024">
        <w:rPr>
          <w:rFonts w:ascii="Times New Roman" w:hAnsi="Times New Roman"/>
          <w:color w:val="000000"/>
          <w:sz w:val="16"/>
          <w:szCs w:val="16"/>
        </w:rPr>
        <w:t>труба, соединяющая АРР</w:t>
      </w:r>
    </w:p>
    <w:p w:rsidR="003E31AC" w:rsidRPr="00141024" w:rsidRDefault="003E31AC" w:rsidP="001C7B0F">
      <w:pPr>
        <w:pStyle w:val="af7"/>
        <w:widowControl w:val="0"/>
        <w:jc w:val="center"/>
        <w:rPr>
          <w:rFonts w:ascii="Times New Roman" w:hAnsi="Times New Roman"/>
          <w:color w:val="000000"/>
          <w:sz w:val="16"/>
          <w:szCs w:val="16"/>
        </w:rPr>
      </w:pPr>
      <w:r w:rsidRPr="00141024">
        <w:rPr>
          <w:rFonts w:ascii="Times New Roman" w:hAnsi="Times New Roman"/>
          <w:color w:val="000000"/>
          <w:sz w:val="16"/>
          <w:szCs w:val="16"/>
        </w:rPr>
        <w:t xml:space="preserve">с подводящим каналом НС; </w:t>
      </w:r>
      <w:r w:rsidRPr="00141024">
        <w:rPr>
          <w:rFonts w:ascii="Times New Roman" w:hAnsi="Times New Roman"/>
          <w:i/>
          <w:color w:val="000000"/>
          <w:sz w:val="16"/>
          <w:szCs w:val="16"/>
        </w:rPr>
        <w:t>7</w:t>
      </w:r>
      <w:r w:rsidRPr="00141024">
        <w:rPr>
          <w:rFonts w:ascii="Times New Roman" w:hAnsi="Times New Roman"/>
          <w:color w:val="000000"/>
          <w:sz w:val="16"/>
          <w:szCs w:val="16"/>
        </w:rPr>
        <w:t xml:space="preserve"> – фильтры-поглотители для газо-воздушной смеси;</w:t>
      </w:r>
    </w:p>
    <w:p w:rsidR="003E31AC" w:rsidRPr="00141024" w:rsidRDefault="003E31AC" w:rsidP="001C7B0F">
      <w:pPr>
        <w:pStyle w:val="af7"/>
        <w:widowControl w:val="0"/>
        <w:jc w:val="center"/>
        <w:rPr>
          <w:rFonts w:ascii="Times New Roman" w:hAnsi="Times New Roman"/>
          <w:sz w:val="16"/>
          <w:szCs w:val="16"/>
        </w:rPr>
      </w:pPr>
      <w:r w:rsidRPr="00141024">
        <w:rPr>
          <w:rFonts w:ascii="Times New Roman" w:hAnsi="Times New Roman"/>
          <w:i/>
          <w:iCs/>
          <w:color w:val="000000"/>
          <w:sz w:val="16"/>
          <w:szCs w:val="16"/>
        </w:rPr>
        <w:t>8</w:t>
      </w:r>
      <w:r w:rsidRPr="00141024">
        <w:rPr>
          <w:rFonts w:ascii="Times New Roman" w:hAnsi="Times New Roman"/>
          <w:iCs/>
          <w:color w:val="000000"/>
          <w:sz w:val="16"/>
          <w:szCs w:val="16"/>
        </w:rPr>
        <w:t xml:space="preserve"> </w:t>
      </w:r>
      <w:r w:rsidRPr="00141024">
        <w:rPr>
          <w:rFonts w:ascii="Times New Roman" w:hAnsi="Times New Roman"/>
          <w:color w:val="000000"/>
          <w:sz w:val="16"/>
          <w:szCs w:val="16"/>
        </w:rPr>
        <w:t>–</w:t>
      </w:r>
      <w:r w:rsidR="00141024">
        <w:rPr>
          <w:rFonts w:ascii="Times New Roman" w:hAnsi="Times New Roman"/>
          <w:color w:val="000000"/>
          <w:sz w:val="16"/>
          <w:szCs w:val="16"/>
        </w:rPr>
        <w:t xml:space="preserve"> </w:t>
      </w:r>
      <w:r w:rsidRPr="00141024">
        <w:rPr>
          <w:rFonts w:ascii="Times New Roman" w:hAnsi="Times New Roman"/>
          <w:color w:val="000000"/>
          <w:sz w:val="16"/>
          <w:szCs w:val="16"/>
        </w:rPr>
        <w:t>галерея задвижек АРР</w:t>
      </w:r>
    </w:p>
    <w:p w:rsidR="00A37012" w:rsidRDefault="00A37012" w:rsidP="00A37012">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Качественное отличие регулируемой ВС от нерегулируемой ВС с</w:t>
      </w:r>
      <w:r w:rsidRPr="00C14CF6">
        <w:rPr>
          <w:rFonts w:ascii="Times New Roman" w:hAnsi="Times New Roman"/>
          <w:color w:val="000000"/>
          <w:sz w:val="20"/>
          <w:szCs w:val="20"/>
        </w:rPr>
        <w:t>о</w:t>
      </w:r>
      <w:r w:rsidRPr="00C14CF6">
        <w:rPr>
          <w:rFonts w:ascii="Times New Roman" w:hAnsi="Times New Roman"/>
          <w:color w:val="000000"/>
          <w:sz w:val="20"/>
          <w:szCs w:val="20"/>
        </w:rPr>
        <w:t>стоит в том, что НС без АРР осуществляет подачу сточных вод в п</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следующие элементы ВС в соответствии с режимом поступления сточных вод на НС. При наличии регулируемого привода на одном-двух насосах НС рабочая точка перемещается по кривой </w:t>
      </w:r>
      <w:r w:rsidRPr="00C14CF6">
        <w:rPr>
          <w:rFonts w:ascii="Times New Roman" w:hAnsi="Times New Roman"/>
          <w:color w:val="000000"/>
          <w:sz w:val="20"/>
          <w:szCs w:val="20"/>
          <w:lang w:val="en-US"/>
        </w:rPr>
        <w:t>H</w:t>
      </w:r>
      <w:r w:rsidRPr="00C14CF6">
        <w:rPr>
          <w:rFonts w:ascii="Times New Roman" w:hAnsi="Times New Roman"/>
          <w:color w:val="000000"/>
          <w:sz w:val="20"/>
          <w:szCs w:val="20"/>
        </w:rPr>
        <w:t>(</w:t>
      </w:r>
      <w:r w:rsidRPr="00C14CF6">
        <w:rPr>
          <w:rFonts w:ascii="Times New Roman" w:hAnsi="Times New Roman"/>
          <w:color w:val="000000"/>
          <w:sz w:val="20"/>
          <w:szCs w:val="20"/>
          <w:lang w:val="en-US"/>
        </w:rPr>
        <w:t>q</w:t>
      </w:r>
      <w:r w:rsidRPr="00C14CF6">
        <w:rPr>
          <w:rFonts w:ascii="Times New Roman" w:hAnsi="Times New Roman"/>
          <w:color w:val="000000"/>
          <w:sz w:val="20"/>
          <w:szCs w:val="20"/>
        </w:rPr>
        <w:t>) водов</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дов в пределах </w:t>
      </w:r>
      <w:r w:rsidRPr="00C14CF6">
        <w:rPr>
          <w:rFonts w:ascii="Times New Roman" w:hAnsi="Times New Roman"/>
          <w:iCs/>
          <w:color w:val="000000"/>
          <w:sz w:val="20"/>
          <w:szCs w:val="20"/>
        </w:rPr>
        <w:t>[</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lang w:val="en-US"/>
        </w:rPr>
        <w:t>min</w:t>
      </w:r>
      <w:r w:rsidRPr="00C14CF6">
        <w:rPr>
          <w:rFonts w:ascii="Times New Roman" w:hAnsi="Times New Roman"/>
          <w:iCs/>
          <w:color w:val="000000"/>
          <w:sz w:val="20"/>
          <w:szCs w:val="20"/>
        </w:rPr>
        <w:t xml:space="preserve">; </w:t>
      </w: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vertAlign w:val="subscript"/>
          <w:lang w:val="en-US"/>
        </w:rPr>
        <w:t>max</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При рассредоточенной системе подачи сточных вод в АРР, </w:t>
      </w:r>
      <w:r w:rsidRPr="00C14CF6">
        <w:rPr>
          <w:rFonts w:ascii="Times New Roman" w:hAnsi="Times New Roman"/>
          <w:bCs/>
          <w:color w:val="000000"/>
          <w:sz w:val="20"/>
          <w:szCs w:val="20"/>
        </w:rPr>
        <w:t xml:space="preserve">обеспечивающей </w:t>
      </w:r>
      <w:r w:rsidRPr="00C14CF6">
        <w:rPr>
          <w:rFonts w:ascii="Times New Roman" w:hAnsi="Times New Roman"/>
          <w:color w:val="000000"/>
          <w:sz w:val="20"/>
          <w:szCs w:val="20"/>
        </w:rPr>
        <w:t>изменения подачи с достаточно малым шагом, можно получить множество точек подачи НС. Это н</w:t>
      </w:r>
      <w:r w:rsidRPr="00C14CF6">
        <w:rPr>
          <w:rFonts w:ascii="Times New Roman" w:hAnsi="Times New Roman"/>
          <w:color w:val="000000"/>
          <w:sz w:val="20"/>
          <w:szCs w:val="20"/>
        </w:rPr>
        <w:t>о</w:t>
      </w:r>
      <w:r w:rsidRPr="00C14CF6">
        <w:rPr>
          <w:rFonts w:ascii="Times New Roman" w:hAnsi="Times New Roman"/>
          <w:color w:val="000000"/>
          <w:sz w:val="20"/>
          <w:szCs w:val="20"/>
        </w:rPr>
        <w:t>вое качество ВС позволяет, в принципе, при любом режиме поступл</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ния сточных вод на НС осуществлять любой режим подачи сточных вод в последующие после створа регулирования элементы ВС. </w:t>
      </w:r>
    </w:p>
    <w:p w:rsidR="003E31AC" w:rsidRPr="00C14CF6" w:rsidRDefault="003E31AC"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 рис. 5.</w:t>
      </w:r>
      <w:r w:rsidR="00DB2DFE">
        <w:rPr>
          <w:rFonts w:ascii="Times New Roman" w:hAnsi="Times New Roman"/>
          <w:color w:val="000000"/>
          <w:sz w:val="20"/>
          <w:szCs w:val="20"/>
        </w:rPr>
        <w:t>7</w:t>
      </w:r>
      <w:r w:rsidRPr="00C14CF6">
        <w:rPr>
          <w:rFonts w:ascii="Times New Roman" w:hAnsi="Times New Roman"/>
          <w:color w:val="000000"/>
          <w:sz w:val="20"/>
          <w:szCs w:val="20"/>
        </w:rPr>
        <w:t xml:space="preserve"> представлена принципиальная высотная схема расп</w:t>
      </w:r>
      <w:r w:rsidRPr="00C14CF6">
        <w:rPr>
          <w:rFonts w:ascii="Times New Roman" w:hAnsi="Times New Roman"/>
          <w:color w:val="000000"/>
          <w:sz w:val="20"/>
          <w:szCs w:val="20"/>
        </w:rPr>
        <w:t>о</w:t>
      </w:r>
      <w:r w:rsidRPr="00C14CF6">
        <w:rPr>
          <w:rFonts w:ascii="Times New Roman" w:hAnsi="Times New Roman"/>
          <w:color w:val="000000"/>
          <w:sz w:val="20"/>
          <w:szCs w:val="20"/>
        </w:rPr>
        <w:t>ложения АРР относительно подводящего канала НС, в соответствии с которой обеспечивается самотечное опорожнение АРР в подводящий канал НС. АРР располагают в</w:t>
      </w:r>
      <w:r w:rsidR="00EE27DB">
        <w:rPr>
          <w:rFonts w:ascii="Times New Roman" w:hAnsi="Times New Roman"/>
          <w:color w:val="000000"/>
          <w:sz w:val="20"/>
          <w:szCs w:val="20"/>
        </w:rPr>
        <w:t xml:space="preserve"> непосредственной близости от насосной станции</w:t>
      </w:r>
      <w:r w:rsidR="00DB2DFE">
        <w:rPr>
          <w:rFonts w:ascii="Times New Roman" w:hAnsi="Times New Roman"/>
          <w:color w:val="000000"/>
          <w:sz w:val="20"/>
          <w:szCs w:val="20"/>
        </w:rPr>
        <w:t>.</w:t>
      </w:r>
      <w:r w:rsidRPr="00C14CF6">
        <w:rPr>
          <w:rFonts w:ascii="Times New Roman" w:hAnsi="Times New Roman"/>
          <w:color w:val="000000"/>
          <w:sz w:val="20"/>
          <w:szCs w:val="20"/>
        </w:rPr>
        <w:t xml:space="preserve"> </w:t>
      </w:r>
      <w:r w:rsidR="00DB2DFE">
        <w:rPr>
          <w:rFonts w:ascii="Times New Roman" w:hAnsi="Times New Roman"/>
          <w:color w:val="000000"/>
          <w:sz w:val="20"/>
          <w:szCs w:val="20"/>
        </w:rPr>
        <w:t>Он</w:t>
      </w:r>
      <w:r w:rsidRPr="00C14CF6">
        <w:rPr>
          <w:rFonts w:ascii="Times New Roman" w:hAnsi="Times New Roman"/>
          <w:color w:val="000000"/>
          <w:sz w:val="20"/>
          <w:szCs w:val="20"/>
        </w:rPr>
        <w:t xml:space="preserve"> пред</w:t>
      </w:r>
      <w:r w:rsidR="00EE27DB">
        <w:rPr>
          <w:rFonts w:ascii="Times New Roman" w:hAnsi="Times New Roman"/>
          <w:color w:val="000000"/>
          <w:sz w:val="20"/>
          <w:szCs w:val="20"/>
        </w:rPr>
        <w:t>ставляет собой заглубленную</w:t>
      </w:r>
      <w:r w:rsidRPr="00C14CF6">
        <w:rPr>
          <w:rFonts w:ascii="Times New Roman" w:hAnsi="Times New Roman"/>
          <w:color w:val="000000"/>
          <w:sz w:val="20"/>
          <w:szCs w:val="20"/>
        </w:rPr>
        <w:t xml:space="preserve">, </w:t>
      </w:r>
      <w:r w:rsidR="00EE27DB">
        <w:rPr>
          <w:rFonts w:ascii="Times New Roman" w:hAnsi="Times New Roman"/>
          <w:bCs/>
          <w:color w:val="000000"/>
          <w:sz w:val="20"/>
          <w:szCs w:val="20"/>
        </w:rPr>
        <w:t>полузаглубленную</w:t>
      </w:r>
      <w:r w:rsidRPr="00C14CF6">
        <w:rPr>
          <w:rFonts w:ascii="Times New Roman" w:hAnsi="Times New Roman"/>
          <w:color w:val="000000"/>
          <w:sz w:val="20"/>
          <w:szCs w:val="20"/>
        </w:rPr>
        <w:t xml:space="preserve"> железобетонную или металлическую емкость</w:t>
      </w:r>
      <w:r w:rsidR="00DB2DFE">
        <w:rPr>
          <w:rFonts w:ascii="Times New Roman" w:hAnsi="Times New Roman"/>
          <w:color w:val="000000"/>
          <w:sz w:val="20"/>
          <w:szCs w:val="20"/>
        </w:rPr>
        <w:t>,</w:t>
      </w:r>
      <w:r w:rsidRPr="00C14CF6">
        <w:rPr>
          <w:rFonts w:ascii="Times New Roman" w:hAnsi="Times New Roman"/>
          <w:color w:val="000000"/>
          <w:sz w:val="20"/>
          <w:szCs w:val="20"/>
        </w:rPr>
        <w:t xml:space="preserve"> прямоугольную или круглую в пла</w:t>
      </w:r>
      <w:r w:rsidR="00EE27DB">
        <w:rPr>
          <w:rFonts w:ascii="Times New Roman" w:hAnsi="Times New Roman"/>
          <w:color w:val="000000"/>
          <w:sz w:val="20"/>
          <w:szCs w:val="20"/>
        </w:rPr>
        <w:t>не. Аварийно</w:t>
      </w:r>
      <w:r w:rsidR="00A25139">
        <w:rPr>
          <w:rFonts w:ascii="Times New Roman" w:hAnsi="Times New Roman"/>
          <w:color w:val="000000"/>
          <w:sz w:val="20"/>
          <w:szCs w:val="20"/>
        </w:rPr>
        <w:t>-регулирующий резервуар</w:t>
      </w:r>
      <w:r w:rsidRPr="00C14CF6">
        <w:rPr>
          <w:rFonts w:ascii="Times New Roman" w:hAnsi="Times New Roman"/>
          <w:color w:val="000000"/>
          <w:sz w:val="20"/>
          <w:szCs w:val="20"/>
        </w:rPr>
        <w:t xml:space="preserve"> при закрытых люках и монтажных проем</w:t>
      </w:r>
      <w:r w:rsidR="00E620E6">
        <w:rPr>
          <w:rFonts w:ascii="Times New Roman" w:hAnsi="Times New Roman"/>
          <w:color w:val="000000"/>
          <w:sz w:val="20"/>
          <w:szCs w:val="20"/>
        </w:rPr>
        <w:t>ах</w:t>
      </w:r>
      <w:r w:rsidRPr="00C14CF6">
        <w:rPr>
          <w:rFonts w:ascii="Times New Roman" w:hAnsi="Times New Roman"/>
          <w:color w:val="000000"/>
          <w:sz w:val="20"/>
          <w:szCs w:val="20"/>
        </w:rPr>
        <w:t xml:space="preserve"> герметичен и изолирован от окружающей среды. На перекрытии АРР располагают</w:t>
      </w:r>
      <w:r w:rsidR="00EE27DB">
        <w:rPr>
          <w:rFonts w:ascii="Times New Roman" w:hAnsi="Times New Roman"/>
          <w:color w:val="000000"/>
          <w:sz w:val="20"/>
          <w:szCs w:val="20"/>
        </w:rPr>
        <w:t>ся</w:t>
      </w:r>
      <w:r w:rsidRPr="00C14CF6">
        <w:rPr>
          <w:rFonts w:ascii="Times New Roman" w:hAnsi="Times New Roman"/>
          <w:color w:val="000000"/>
          <w:sz w:val="20"/>
          <w:szCs w:val="20"/>
        </w:rPr>
        <w:t xml:space="preserve"> фильтры-поглотители: один на 1,5–3,0 тыс.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 </w:t>
      </w:r>
      <w:r w:rsidR="00DB2DFE">
        <w:rPr>
          <w:rFonts w:ascii="Times New Roman" w:hAnsi="Times New Roman"/>
          <w:color w:val="000000"/>
          <w:sz w:val="20"/>
          <w:szCs w:val="20"/>
        </w:rPr>
        <w:t>вместительности</w:t>
      </w:r>
      <w:r w:rsidRPr="00C14CF6">
        <w:rPr>
          <w:rFonts w:ascii="Times New Roman" w:hAnsi="Times New Roman"/>
          <w:color w:val="000000"/>
          <w:sz w:val="20"/>
          <w:szCs w:val="20"/>
        </w:rPr>
        <w:t xml:space="preserve"> АРР. Сорбентом фильтра-поглотителя является активированный уголь. В процессе подачи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в АРР вытесняемая из АРР газо-воздушная смесь проходит через фильтры-поглотители.</w:t>
      </w:r>
    </w:p>
    <w:p w:rsidR="003E31AC" w:rsidRDefault="00EE27DB"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На основе инженерного</w:t>
      </w:r>
      <w:r w:rsidR="003E31AC" w:rsidRPr="00C14CF6">
        <w:rPr>
          <w:rFonts w:ascii="Times New Roman" w:hAnsi="Times New Roman"/>
          <w:color w:val="000000"/>
          <w:sz w:val="20"/>
          <w:szCs w:val="20"/>
        </w:rPr>
        <w:t xml:space="preserve"> решения </w:t>
      </w:r>
      <w:r>
        <w:rPr>
          <w:rFonts w:ascii="Times New Roman" w:hAnsi="Times New Roman"/>
          <w:color w:val="000000"/>
          <w:sz w:val="20"/>
          <w:szCs w:val="20"/>
        </w:rPr>
        <w:t>«</w:t>
      </w:r>
      <w:r w:rsidR="003E31AC" w:rsidRPr="00C14CF6">
        <w:rPr>
          <w:rFonts w:ascii="Times New Roman" w:hAnsi="Times New Roman"/>
          <w:color w:val="000000"/>
          <w:sz w:val="20"/>
          <w:szCs w:val="20"/>
        </w:rPr>
        <w:t>НС и АРР</w:t>
      </w:r>
      <w:r>
        <w:rPr>
          <w:rFonts w:ascii="Times New Roman" w:hAnsi="Times New Roman"/>
          <w:color w:val="000000"/>
          <w:sz w:val="20"/>
          <w:szCs w:val="20"/>
        </w:rPr>
        <w:t>»</w:t>
      </w:r>
      <w:r w:rsidR="003E31AC" w:rsidRPr="00C14CF6">
        <w:rPr>
          <w:rFonts w:ascii="Times New Roman" w:hAnsi="Times New Roman"/>
          <w:color w:val="000000"/>
          <w:sz w:val="20"/>
          <w:szCs w:val="20"/>
        </w:rPr>
        <w:t xml:space="preserve"> приняты: рассред</w:t>
      </w:r>
      <w:r w:rsidR="003E31AC" w:rsidRPr="00C14CF6">
        <w:rPr>
          <w:rFonts w:ascii="Times New Roman" w:hAnsi="Times New Roman"/>
          <w:color w:val="000000"/>
          <w:sz w:val="20"/>
          <w:szCs w:val="20"/>
        </w:rPr>
        <w:t>о</w:t>
      </w:r>
      <w:r w:rsidR="003E31AC" w:rsidRPr="00C14CF6">
        <w:rPr>
          <w:rFonts w:ascii="Times New Roman" w:hAnsi="Times New Roman"/>
          <w:color w:val="000000"/>
          <w:sz w:val="20"/>
          <w:szCs w:val="20"/>
        </w:rPr>
        <w:t>точенная система подачи сточных вод в АРР через эжекторы с конич</w:t>
      </w:r>
      <w:r w:rsidR="003E31AC" w:rsidRPr="00C14CF6">
        <w:rPr>
          <w:rFonts w:ascii="Times New Roman" w:hAnsi="Times New Roman"/>
          <w:color w:val="000000"/>
          <w:sz w:val="20"/>
          <w:szCs w:val="20"/>
        </w:rPr>
        <w:t>е</w:t>
      </w:r>
      <w:r w:rsidR="003E31AC" w:rsidRPr="00C14CF6">
        <w:rPr>
          <w:rFonts w:ascii="Times New Roman" w:hAnsi="Times New Roman"/>
          <w:color w:val="000000"/>
          <w:sz w:val="20"/>
          <w:szCs w:val="20"/>
        </w:rPr>
        <w:t>ским насадком, расположенным под углом к горизонту, определяемым расчетом; лотковая часть днища АРР, име</w:t>
      </w:r>
      <w:r w:rsidR="00DB2DFE">
        <w:rPr>
          <w:rFonts w:ascii="Times New Roman" w:hAnsi="Times New Roman"/>
          <w:color w:val="000000"/>
          <w:sz w:val="20"/>
          <w:szCs w:val="20"/>
        </w:rPr>
        <w:t>ющая</w:t>
      </w:r>
      <w:r w:rsidR="003E31AC" w:rsidRPr="00C14CF6">
        <w:rPr>
          <w:rFonts w:ascii="Times New Roman" w:hAnsi="Times New Roman"/>
          <w:color w:val="000000"/>
          <w:sz w:val="20"/>
          <w:szCs w:val="20"/>
        </w:rPr>
        <w:t xml:space="preserve"> уклон в сторону оп</w:t>
      </w:r>
      <w:r w:rsidR="003E31AC" w:rsidRPr="00C14CF6">
        <w:rPr>
          <w:rFonts w:ascii="Times New Roman" w:hAnsi="Times New Roman"/>
          <w:color w:val="000000"/>
          <w:sz w:val="20"/>
          <w:szCs w:val="20"/>
        </w:rPr>
        <w:t>о</w:t>
      </w:r>
      <w:r w:rsidR="003E31AC" w:rsidRPr="00C14CF6">
        <w:rPr>
          <w:rFonts w:ascii="Times New Roman" w:hAnsi="Times New Roman"/>
          <w:color w:val="000000"/>
          <w:sz w:val="20"/>
          <w:szCs w:val="20"/>
        </w:rPr>
        <w:t>рожнения, при котором обеспечивается самоочищающая скорость смыва осадка сточных вод.</w:t>
      </w:r>
    </w:p>
    <w:p w:rsidR="00A25139" w:rsidRDefault="00A25139"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Подача сточных вод в АРР от напорных водоводов НС осуществл</w:t>
      </w:r>
      <w:r w:rsidRPr="00C14CF6">
        <w:rPr>
          <w:rFonts w:ascii="Times New Roman" w:hAnsi="Times New Roman"/>
          <w:color w:val="000000"/>
          <w:sz w:val="20"/>
          <w:szCs w:val="20"/>
        </w:rPr>
        <w:t>я</w:t>
      </w:r>
      <w:r w:rsidRPr="00C14CF6">
        <w:rPr>
          <w:rFonts w:ascii="Times New Roman" w:hAnsi="Times New Roman"/>
          <w:color w:val="000000"/>
          <w:sz w:val="20"/>
          <w:szCs w:val="20"/>
        </w:rPr>
        <w:t>ется через эжекторы с коническим насадком, вследствие чего происх</w:t>
      </w:r>
      <w:r w:rsidRPr="00C14CF6">
        <w:rPr>
          <w:rFonts w:ascii="Times New Roman" w:hAnsi="Times New Roman"/>
          <w:color w:val="000000"/>
          <w:sz w:val="20"/>
          <w:szCs w:val="20"/>
        </w:rPr>
        <w:t>о</w:t>
      </w:r>
      <w:r w:rsidRPr="00C14CF6">
        <w:rPr>
          <w:rFonts w:ascii="Times New Roman" w:hAnsi="Times New Roman"/>
          <w:color w:val="000000"/>
          <w:sz w:val="20"/>
          <w:szCs w:val="20"/>
        </w:rPr>
        <w:t>дит смешение стоков с воздухом в количестве 15–20</w:t>
      </w:r>
      <w:r>
        <w:rPr>
          <w:rFonts w:ascii="Times New Roman" w:hAnsi="Times New Roman"/>
          <w:color w:val="000000"/>
          <w:sz w:val="20"/>
          <w:szCs w:val="20"/>
        </w:rPr>
        <w:t xml:space="preserve"> </w:t>
      </w:r>
      <w:r w:rsidRPr="00C14CF6">
        <w:rPr>
          <w:rFonts w:ascii="Times New Roman" w:hAnsi="Times New Roman"/>
          <w:color w:val="000000"/>
          <w:sz w:val="20"/>
          <w:szCs w:val="20"/>
        </w:rPr>
        <w:t>% от расхода в</w:t>
      </w:r>
      <w:r w:rsidRPr="00C14CF6">
        <w:rPr>
          <w:rFonts w:ascii="Times New Roman" w:hAnsi="Times New Roman"/>
          <w:color w:val="000000"/>
          <w:sz w:val="20"/>
          <w:szCs w:val="20"/>
        </w:rPr>
        <w:t>о</w:t>
      </w:r>
      <w:r w:rsidRPr="00C14CF6">
        <w:rPr>
          <w:rFonts w:ascii="Times New Roman" w:hAnsi="Times New Roman"/>
          <w:color w:val="000000"/>
          <w:sz w:val="20"/>
          <w:szCs w:val="20"/>
        </w:rPr>
        <w:t>ды и достигается равномерная гидравлическая нагрузка на любую се</w:t>
      </w:r>
      <w:r w:rsidRPr="00C14CF6">
        <w:rPr>
          <w:rFonts w:ascii="Times New Roman" w:hAnsi="Times New Roman"/>
          <w:color w:val="000000"/>
          <w:sz w:val="20"/>
          <w:szCs w:val="20"/>
        </w:rPr>
        <w:t>к</w:t>
      </w:r>
      <w:r w:rsidRPr="00C14CF6">
        <w:rPr>
          <w:rFonts w:ascii="Times New Roman" w:hAnsi="Times New Roman"/>
          <w:color w:val="000000"/>
          <w:sz w:val="20"/>
          <w:szCs w:val="20"/>
        </w:rPr>
        <w:t xml:space="preserve">цию лотковой части днища за счет диспергирования струи, </w:t>
      </w:r>
      <w:r w:rsidRPr="00C14CF6">
        <w:rPr>
          <w:rFonts w:ascii="Times New Roman" w:hAnsi="Times New Roman"/>
          <w:bCs/>
          <w:color w:val="000000"/>
          <w:sz w:val="20"/>
          <w:szCs w:val="20"/>
        </w:rPr>
        <w:t>выбрас</w:t>
      </w:r>
      <w:r w:rsidRPr="00C14CF6">
        <w:rPr>
          <w:rFonts w:ascii="Times New Roman" w:hAnsi="Times New Roman"/>
          <w:bCs/>
          <w:color w:val="000000"/>
          <w:sz w:val="20"/>
          <w:szCs w:val="20"/>
        </w:rPr>
        <w:t>ы</w:t>
      </w:r>
      <w:r w:rsidRPr="00C14CF6">
        <w:rPr>
          <w:rFonts w:ascii="Times New Roman" w:hAnsi="Times New Roman"/>
          <w:bCs/>
          <w:color w:val="000000"/>
          <w:sz w:val="20"/>
          <w:szCs w:val="20"/>
        </w:rPr>
        <w:t xml:space="preserve">ваемой </w:t>
      </w:r>
      <w:r w:rsidRPr="00C14CF6">
        <w:rPr>
          <w:rFonts w:ascii="Times New Roman" w:hAnsi="Times New Roman"/>
          <w:color w:val="000000"/>
          <w:sz w:val="20"/>
          <w:szCs w:val="20"/>
        </w:rPr>
        <w:t>из конического насадка. Наличие растворенного кислорода в ст</w:t>
      </w:r>
      <w:r>
        <w:rPr>
          <w:rFonts w:ascii="Times New Roman" w:hAnsi="Times New Roman"/>
          <w:color w:val="000000"/>
          <w:sz w:val="20"/>
          <w:szCs w:val="20"/>
        </w:rPr>
        <w:t>очной воде за время пребывания е</w:t>
      </w:r>
      <w:r w:rsidRPr="00C14CF6">
        <w:rPr>
          <w:rFonts w:ascii="Times New Roman" w:hAnsi="Times New Roman"/>
          <w:color w:val="000000"/>
          <w:sz w:val="20"/>
          <w:szCs w:val="20"/>
        </w:rPr>
        <w:t>е в АРР исключает процессы гни</w:t>
      </w:r>
      <w:r w:rsidRPr="00C14CF6">
        <w:rPr>
          <w:rFonts w:ascii="Times New Roman" w:hAnsi="Times New Roman"/>
          <w:color w:val="000000"/>
          <w:sz w:val="20"/>
          <w:szCs w:val="20"/>
        </w:rPr>
        <w:t>е</w:t>
      </w:r>
      <w:r w:rsidRPr="00C14CF6">
        <w:rPr>
          <w:rFonts w:ascii="Times New Roman" w:hAnsi="Times New Roman"/>
          <w:color w:val="000000"/>
          <w:sz w:val="20"/>
          <w:szCs w:val="20"/>
        </w:rPr>
        <w:t>ния и выделения из не</w:t>
      </w:r>
      <w:r w:rsidR="00DB2DFE">
        <w:rPr>
          <w:rFonts w:ascii="Times New Roman" w:hAnsi="Times New Roman"/>
          <w:color w:val="000000"/>
          <w:sz w:val="20"/>
          <w:szCs w:val="20"/>
        </w:rPr>
        <w:t>е</w:t>
      </w:r>
      <w:r w:rsidRPr="00C14CF6">
        <w:rPr>
          <w:rFonts w:ascii="Times New Roman" w:hAnsi="Times New Roman"/>
          <w:color w:val="000000"/>
          <w:sz w:val="20"/>
          <w:szCs w:val="20"/>
        </w:rPr>
        <w:t xml:space="preserve"> дурно пахнущих веществ. Скорость потребл</w:t>
      </w:r>
      <w:r w:rsidRPr="00C14CF6">
        <w:rPr>
          <w:rFonts w:ascii="Times New Roman" w:hAnsi="Times New Roman"/>
          <w:color w:val="000000"/>
          <w:sz w:val="20"/>
          <w:szCs w:val="20"/>
        </w:rPr>
        <w:t>е</w:t>
      </w:r>
      <w:r w:rsidRPr="00C14CF6">
        <w:rPr>
          <w:rFonts w:ascii="Times New Roman" w:hAnsi="Times New Roman"/>
          <w:color w:val="000000"/>
          <w:sz w:val="20"/>
          <w:szCs w:val="20"/>
        </w:rPr>
        <w:t>ния растворенного в сточной воде кислорода следует принимать 3–</w:t>
      </w:r>
      <w:r w:rsidRPr="00C14CF6">
        <w:rPr>
          <w:rFonts w:ascii="Times New Roman" w:hAnsi="Times New Roman"/>
          <w:color w:val="000000"/>
          <w:sz w:val="20"/>
          <w:szCs w:val="20"/>
        </w:rPr>
        <w:lastRenderedPageBreak/>
        <w:t>5</w:t>
      </w:r>
      <w:r>
        <w:rPr>
          <w:rFonts w:ascii="Times New Roman" w:hAnsi="Times New Roman"/>
          <w:color w:val="000000"/>
          <w:sz w:val="20"/>
          <w:szCs w:val="20"/>
        </w:rPr>
        <w:t> </w:t>
      </w:r>
      <w:r w:rsidRPr="00C14CF6">
        <w:rPr>
          <w:rFonts w:ascii="Times New Roman" w:hAnsi="Times New Roman"/>
          <w:color w:val="000000"/>
          <w:sz w:val="20"/>
          <w:szCs w:val="20"/>
        </w:rPr>
        <w:t>г/м</w:t>
      </w:r>
      <w:r w:rsidRPr="00C14CF6">
        <w:rPr>
          <w:rFonts w:ascii="Times New Roman" w:hAnsi="Times New Roman"/>
          <w:color w:val="000000"/>
          <w:sz w:val="20"/>
          <w:szCs w:val="20"/>
          <w:vertAlign w:val="superscript"/>
        </w:rPr>
        <w:t>3</w:t>
      </w:r>
      <w:r w:rsidR="00DB2DFE">
        <w:rPr>
          <w:rFonts w:ascii="Times New Roman" w:hAnsi="Times New Roman"/>
          <w:color w:val="000000"/>
          <w:sz w:val="20"/>
          <w:szCs w:val="20"/>
          <w:vertAlign w:val="superscript"/>
        </w:rPr>
        <w:t xml:space="preserve"> </w:t>
      </w:r>
      <w:r w:rsidR="00DB2DFE">
        <w:rPr>
          <w:rFonts w:ascii="Times New Roman" w:hAnsi="Times New Roman"/>
          <w:color w:val="000000"/>
          <w:sz w:val="20"/>
          <w:szCs w:val="20"/>
        </w:rPr>
        <w:t xml:space="preserve">∙ </w:t>
      </w:r>
      <w:r w:rsidRPr="00C14CF6">
        <w:rPr>
          <w:rFonts w:ascii="Times New Roman" w:hAnsi="Times New Roman"/>
          <w:color w:val="000000"/>
          <w:sz w:val="20"/>
          <w:szCs w:val="20"/>
        </w:rPr>
        <w:t>ч. Интенсивное выделение из сточной воды сероводорода н</w:t>
      </w:r>
      <w:r w:rsidRPr="00C14CF6">
        <w:rPr>
          <w:rFonts w:ascii="Times New Roman" w:hAnsi="Times New Roman"/>
          <w:color w:val="000000"/>
          <w:sz w:val="20"/>
          <w:szCs w:val="20"/>
        </w:rPr>
        <w:t>а</w:t>
      </w:r>
      <w:r w:rsidRPr="00C14CF6">
        <w:rPr>
          <w:rFonts w:ascii="Times New Roman" w:hAnsi="Times New Roman"/>
          <w:color w:val="000000"/>
          <w:sz w:val="20"/>
          <w:szCs w:val="20"/>
        </w:rPr>
        <w:t>чинается при уменьшении содержания в ней растворенного кислорода до 0,1 г/м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Рассредоточенная система подачи сточных вод в АРР обе</w:t>
      </w:r>
      <w:r w:rsidRPr="00C14CF6">
        <w:rPr>
          <w:rFonts w:ascii="Times New Roman" w:hAnsi="Times New Roman"/>
          <w:color w:val="000000"/>
          <w:sz w:val="20"/>
          <w:szCs w:val="20"/>
        </w:rPr>
        <w:t>с</w:t>
      </w:r>
      <w:r w:rsidRPr="00C14CF6">
        <w:rPr>
          <w:rFonts w:ascii="Times New Roman" w:hAnsi="Times New Roman"/>
          <w:color w:val="000000"/>
          <w:sz w:val="20"/>
          <w:szCs w:val="20"/>
        </w:rPr>
        <w:t>печивает гибкость технологии в режимах подачи сточных вод в АРР, его опорожнения и организации смыва осадка из лотковой части дн</w:t>
      </w:r>
      <w:r w:rsidRPr="00C14CF6">
        <w:rPr>
          <w:rFonts w:ascii="Times New Roman" w:hAnsi="Times New Roman"/>
          <w:color w:val="000000"/>
          <w:sz w:val="20"/>
          <w:szCs w:val="20"/>
        </w:rPr>
        <w:t>и</w:t>
      </w:r>
      <w:r w:rsidRPr="00C14CF6">
        <w:rPr>
          <w:rFonts w:ascii="Times New Roman" w:hAnsi="Times New Roman"/>
          <w:color w:val="000000"/>
          <w:sz w:val="20"/>
          <w:szCs w:val="20"/>
        </w:rPr>
        <w:t>ща АРР.</w:t>
      </w:r>
    </w:p>
    <w:p w:rsidR="004F3BB1" w:rsidRDefault="00C56A65" w:rsidP="001C7B0F">
      <w:pPr>
        <w:pStyle w:val="af7"/>
        <w:widowControl w:val="0"/>
        <w:ind w:firstLine="284"/>
        <w:jc w:val="both"/>
        <w:rPr>
          <w:rFonts w:ascii="Times New Roman" w:hAnsi="Times New Roman"/>
          <w:color w:val="000000"/>
          <w:sz w:val="20"/>
          <w:szCs w:val="20"/>
        </w:rPr>
      </w:pPr>
      <w:r>
        <w:rPr>
          <w:rFonts w:ascii="Times New Roman" w:hAnsi="Times New Roman"/>
          <w:noProof/>
          <w:color w:val="000000"/>
          <w:sz w:val="20"/>
          <w:szCs w:val="20"/>
          <w:lang w:eastAsia="ru-RU"/>
        </w:rPr>
        <w:drawing>
          <wp:anchor distT="0" distB="0" distL="63500" distR="63500" simplePos="0" relativeHeight="251720192" behindDoc="1" locked="0" layoutInCell="1" allowOverlap="1">
            <wp:simplePos x="0" y="0"/>
            <wp:positionH relativeFrom="margin">
              <wp:posOffset>27305</wp:posOffset>
            </wp:positionH>
            <wp:positionV relativeFrom="paragraph">
              <wp:posOffset>140335</wp:posOffset>
            </wp:positionV>
            <wp:extent cx="3877945" cy="1456690"/>
            <wp:effectExtent l="19050" t="0" r="8255" b="0"/>
            <wp:wrapNone/>
            <wp:docPr id="4" name="Рисунок 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6"/>
                    <pic:cNvPicPr>
                      <a:picLocks noChangeAspect="1" noChangeArrowheads="1"/>
                    </pic:cNvPicPr>
                  </pic:nvPicPr>
                  <pic:blipFill>
                    <a:blip r:embed="rId180" cstate="print"/>
                    <a:srcRect/>
                    <a:stretch>
                      <a:fillRect/>
                    </a:stretch>
                  </pic:blipFill>
                  <pic:spPr bwMode="auto">
                    <a:xfrm>
                      <a:off x="0" y="0"/>
                      <a:ext cx="3877945" cy="1456690"/>
                    </a:xfrm>
                    <a:prstGeom prst="rect">
                      <a:avLst/>
                    </a:prstGeom>
                    <a:noFill/>
                  </pic:spPr>
                </pic:pic>
              </a:graphicData>
            </a:graphic>
          </wp:anchor>
        </w:drawing>
      </w:r>
    </w:p>
    <w:p w:rsidR="004F3BB1" w:rsidRDefault="004F3BB1" w:rsidP="001C7B0F"/>
    <w:p w:rsidR="004F3BB1" w:rsidRDefault="004F3BB1" w:rsidP="001C7B0F"/>
    <w:p w:rsidR="004F3BB1" w:rsidRDefault="004F3BB1" w:rsidP="001C7B0F"/>
    <w:p w:rsidR="004F3BB1" w:rsidRDefault="004F3BB1" w:rsidP="001C7B0F"/>
    <w:p w:rsidR="004F3BB1" w:rsidRDefault="004F3BB1" w:rsidP="001C7B0F"/>
    <w:p w:rsidR="004F3BB1" w:rsidRDefault="004F3BB1" w:rsidP="001C7B0F"/>
    <w:p w:rsidR="004F3BB1" w:rsidRDefault="004F3BB1" w:rsidP="001C7B0F"/>
    <w:p w:rsidR="00C30D58" w:rsidRPr="00E957B7" w:rsidRDefault="00E957B7" w:rsidP="001C7B0F">
      <w:pPr>
        <w:pStyle w:val="af7"/>
        <w:widowControl w:val="0"/>
        <w:jc w:val="center"/>
        <w:rPr>
          <w:rFonts w:ascii="Times New Roman" w:hAnsi="Times New Roman"/>
          <w:bCs/>
          <w:color w:val="000000"/>
          <w:spacing w:val="-1"/>
          <w:sz w:val="16"/>
          <w:szCs w:val="16"/>
        </w:rPr>
      </w:pPr>
      <w:r>
        <w:rPr>
          <w:rFonts w:ascii="Times New Roman" w:hAnsi="Times New Roman"/>
          <w:bCs/>
          <w:color w:val="000000"/>
          <w:spacing w:val="-1"/>
          <w:sz w:val="16"/>
          <w:szCs w:val="16"/>
        </w:rPr>
        <w:t>Рис. 5.</w:t>
      </w:r>
      <w:r w:rsidR="00471006">
        <w:rPr>
          <w:rFonts w:ascii="Times New Roman" w:hAnsi="Times New Roman"/>
          <w:bCs/>
          <w:color w:val="000000"/>
          <w:spacing w:val="-1"/>
          <w:sz w:val="16"/>
          <w:szCs w:val="16"/>
        </w:rPr>
        <w:t>7</w:t>
      </w:r>
      <w:r w:rsidRPr="00E620E6">
        <w:rPr>
          <w:rFonts w:ascii="Times New Roman" w:hAnsi="Times New Roman"/>
          <w:noProof/>
          <w:sz w:val="16"/>
          <w:szCs w:val="16"/>
          <w:lang w:eastAsia="ru-RU"/>
        </w:rPr>
        <w:t>.</w:t>
      </w:r>
      <w:r w:rsidRPr="00471006">
        <w:rPr>
          <w:rFonts w:ascii="Times New Roman" w:hAnsi="Times New Roman"/>
          <w:noProof/>
          <w:sz w:val="20"/>
          <w:szCs w:val="20"/>
          <w:lang w:eastAsia="ru-RU"/>
        </w:rPr>
        <w:t xml:space="preserve"> </w:t>
      </w:r>
      <w:r w:rsidR="00C30D58" w:rsidRPr="00EE1183">
        <w:rPr>
          <w:rFonts w:ascii="Times New Roman" w:hAnsi="Times New Roman"/>
          <w:bCs/>
          <w:color w:val="000000"/>
          <w:spacing w:val="-1"/>
          <w:sz w:val="16"/>
          <w:szCs w:val="16"/>
        </w:rPr>
        <w:t>Принципиальн</w:t>
      </w:r>
      <w:r w:rsidR="00EA1CE4" w:rsidRPr="00EE1183">
        <w:rPr>
          <w:rFonts w:ascii="Times New Roman" w:hAnsi="Times New Roman"/>
          <w:bCs/>
          <w:color w:val="000000"/>
          <w:spacing w:val="-1"/>
          <w:sz w:val="16"/>
          <w:szCs w:val="16"/>
        </w:rPr>
        <w:t>ая высотная схема расположения А</w:t>
      </w:r>
      <w:r w:rsidR="00C30D58" w:rsidRPr="00EE1183">
        <w:rPr>
          <w:rFonts w:ascii="Times New Roman" w:hAnsi="Times New Roman"/>
          <w:bCs/>
          <w:color w:val="000000"/>
          <w:spacing w:val="-1"/>
          <w:sz w:val="16"/>
          <w:szCs w:val="16"/>
        </w:rPr>
        <w:t>РР по отношению</w:t>
      </w:r>
    </w:p>
    <w:p w:rsidR="00E620E6" w:rsidRDefault="00C30D58" w:rsidP="001C7B0F">
      <w:pPr>
        <w:shd w:val="clear" w:color="auto" w:fill="FFFFFF"/>
        <w:jc w:val="center"/>
        <w:rPr>
          <w:color w:val="000000"/>
          <w:sz w:val="16"/>
          <w:szCs w:val="16"/>
        </w:rPr>
      </w:pPr>
      <w:r w:rsidRPr="00895837">
        <w:rPr>
          <w:bCs/>
          <w:color w:val="000000"/>
          <w:spacing w:val="-1"/>
          <w:sz w:val="16"/>
          <w:szCs w:val="16"/>
        </w:rPr>
        <w:t>к подводящему каналу НС:</w:t>
      </w:r>
      <w:r>
        <w:rPr>
          <w:bCs/>
          <w:color w:val="000000"/>
          <w:spacing w:val="-1"/>
          <w:sz w:val="16"/>
          <w:szCs w:val="16"/>
        </w:rPr>
        <w:t xml:space="preserve"> </w:t>
      </w:r>
      <w:r w:rsidRPr="00C30D58">
        <w:rPr>
          <w:i/>
          <w:color w:val="000000"/>
          <w:spacing w:val="-1"/>
          <w:sz w:val="16"/>
          <w:szCs w:val="16"/>
        </w:rPr>
        <w:t>1</w:t>
      </w:r>
      <w:r w:rsidRPr="00895837">
        <w:rPr>
          <w:color w:val="000000"/>
          <w:spacing w:val="-1"/>
          <w:sz w:val="16"/>
          <w:szCs w:val="16"/>
        </w:rPr>
        <w:t xml:space="preserve"> – напорные водоводы </w:t>
      </w:r>
      <w:r w:rsidRPr="00895837">
        <w:rPr>
          <w:color w:val="000000"/>
          <w:sz w:val="16"/>
          <w:szCs w:val="16"/>
        </w:rPr>
        <w:t xml:space="preserve">от НС; </w:t>
      </w:r>
      <w:r w:rsidRPr="00C30D58">
        <w:rPr>
          <w:i/>
          <w:iCs/>
          <w:color w:val="000000"/>
          <w:sz w:val="16"/>
          <w:szCs w:val="16"/>
        </w:rPr>
        <w:t>2</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трубопровод</w:t>
      </w:r>
      <w:r w:rsidR="00471006">
        <w:rPr>
          <w:color w:val="000000"/>
          <w:sz w:val="16"/>
          <w:szCs w:val="16"/>
        </w:rPr>
        <w:t>,</w:t>
      </w:r>
      <w:r w:rsidRPr="00895837">
        <w:rPr>
          <w:color w:val="000000"/>
          <w:sz w:val="16"/>
          <w:szCs w:val="16"/>
        </w:rPr>
        <w:t xml:space="preserve"> подающий </w:t>
      </w:r>
    </w:p>
    <w:p w:rsidR="00E620E6" w:rsidRDefault="00C30D58" w:rsidP="001C7B0F">
      <w:pPr>
        <w:shd w:val="clear" w:color="auto" w:fill="FFFFFF"/>
        <w:jc w:val="center"/>
        <w:rPr>
          <w:color w:val="000000"/>
          <w:sz w:val="16"/>
          <w:szCs w:val="16"/>
        </w:rPr>
      </w:pPr>
      <w:r w:rsidRPr="00895837">
        <w:rPr>
          <w:color w:val="000000"/>
          <w:sz w:val="16"/>
          <w:szCs w:val="16"/>
        </w:rPr>
        <w:t xml:space="preserve">в галерею задвижек; </w:t>
      </w:r>
      <w:r w:rsidRPr="00C30D58">
        <w:rPr>
          <w:i/>
          <w:iCs/>
          <w:color w:val="000000"/>
          <w:sz w:val="16"/>
          <w:szCs w:val="16"/>
        </w:rPr>
        <w:t>3</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колодец с задвижками;</w:t>
      </w:r>
      <w:r>
        <w:rPr>
          <w:color w:val="000000"/>
          <w:sz w:val="16"/>
          <w:szCs w:val="16"/>
        </w:rPr>
        <w:t xml:space="preserve"> </w:t>
      </w:r>
      <w:r w:rsidRPr="00C30D58">
        <w:rPr>
          <w:i/>
          <w:iCs/>
          <w:color w:val="000000"/>
          <w:sz w:val="16"/>
          <w:szCs w:val="16"/>
        </w:rPr>
        <w:t>4</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 xml:space="preserve">колодец с расходомером; </w:t>
      </w:r>
      <w:r w:rsidRPr="00C30D58">
        <w:rPr>
          <w:i/>
          <w:iCs/>
          <w:color w:val="000000"/>
          <w:sz w:val="16"/>
          <w:szCs w:val="16"/>
        </w:rPr>
        <w:t>5</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 xml:space="preserve">галерея задвижек с регулирующими устройствами; </w:t>
      </w:r>
      <w:r w:rsidRPr="00C30D58">
        <w:rPr>
          <w:i/>
          <w:iCs/>
          <w:color w:val="000000"/>
          <w:sz w:val="16"/>
          <w:szCs w:val="16"/>
        </w:rPr>
        <w:t>6</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 xml:space="preserve">аварийно-регулирующий резервуар (АРР); </w:t>
      </w:r>
      <w:r w:rsidRPr="00C30D58">
        <w:rPr>
          <w:i/>
          <w:color w:val="000000"/>
          <w:sz w:val="16"/>
          <w:szCs w:val="16"/>
        </w:rPr>
        <w:t>7</w:t>
      </w:r>
      <w:r w:rsidRPr="00895837">
        <w:rPr>
          <w:color w:val="000000"/>
          <w:sz w:val="16"/>
          <w:szCs w:val="16"/>
        </w:rPr>
        <w:t xml:space="preserve"> </w:t>
      </w:r>
      <w:r w:rsidRPr="00895837">
        <w:rPr>
          <w:color w:val="000000"/>
          <w:spacing w:val="-1"/>
          <w:sz w:val="16"/>
          <w:szCs w:val="16"/>
        </w:rPr>
        <w:t>–</w:t>
      </w:r>
      <w:r w:rsidRPr="00895837">
        <w:rPr>
          <w:color w:val="000000"/>
          <w:sz w:val="16"/>
          <w:szCs w:val="16"/>
        </w:rPr>
        <w:t xml:space="preserve"> подающая в АРР труба; </w:t>
      </w:r>
      <w:r w:rsidRPr="00C30D58">
        <w:rPr>
          <w:i/>
          <w:iCs/>
          <w:color w:val="000000"/>
          <w:sz w:val="16"/>
          <w:szCs w:val="16"/>
        </w:rPr>
        <w:t>8</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 xml:space="preserve">эжектор с коническим насадком на подводящей </w:t>
      </w:r>
    </w:p>
    <w:p w:rsidR="00261AFD" w:rsidRPr="00471006" w:rsidRDefault="00C30D58" w:rsidP="001C7B0F">
      <w:pPr>
        <w:shd w:val="clear" w:color="auto" w:fill="FFFFFF"/>
        <w:jc w:val="center"/>
        <w:rPr>
          <w:sz w:val="16"/>
          <w:szCs w:val="16"/>
        </w:rPr>
      </w:pPr>
      <w:r w:rsidRPr="00895837">
        <w:rPr>
          <w:color w:val="000000"/>
          <w:sz w:val="16"/>
          <w:szCs w:val="16"/>
        </w:rPr>
        <w:t xml:space="preserve">к АРР трубе; </w:t>
      </w:r>
      <w:r w:rsidRPr="00C30D58">
        <w:rPr>
          <w:i/>
          <w:color w:val="000000"/>
          <w:sz w:val="16"/>
          <w:szCs w:val="16"/>
        </w:rPr>
        <w:t>9</w:t>
      </w:r>
      <w:r w:rsidRPr="00895837">
        <w:rPr>
          <w:color w:val="000000"/>
          <w:sz w:val="16"/>
          <w:szCs w:val="16"/>
        </w:rPr>
        <w:t xml:space="preserve"> </w:t>
      </w:r>
      <w:r w:rsidRPr="00895837">
        <w:rPr>
          <w:color w:val="000000"/>
          <w:spacing w:val="-1"/>
          <w:sz w:val="16"/>
          <w:szCs w:val="16"/>
        </w:rPr>
        <w:t>–</w:t>
      </w:r>
      <w:r w:rsidRPr="00895837">
        <w:rPr>
          <w:color w:val="000000"/>
          <w:sz w:val="16"/>
          <w:szCs w:val="16"/>
        </w:rPr>
        <w:t xml:space="preserve"> лотковая часть днища АРР; </w:t>
      </w:r>
      <w:r w:rsidRPr="00C30D58">
        <w:rPr>
          <w:i/>
          <w:iCs/>
          <w:color w:val="000000"/>
          <w:sz w:val="16"/>
          <w:szCs w:val="16"/>
        </w:rPr>
        <w:t>10</w:t>
      </w:r>
      <w:r w:rsidRPr="00895837">
        <w:rPr>
          <w:iCs/>
          <w:color w:val="000000"/>
          <w:sz w:val="16"/>
          <w:szCs w:val="16"/>
        </w:rPr>
        <w:t xml:space="preserve"> </w:t>
      </w:r>
      <w:r w:rsidRPr="00895837">
        <w:rPr>
          <w:color w:val="000000"/>
          <w:spacing w:val="-1"/>
          <w:sz w:val="16"/>
          <w:szCs w:val="16"/>
        </w:rPr>
        <w:t>–</w:t>
      </w:r>
      <w:r w:rsidRPr="00895837">
        <w:rPr>
          <w:color w:val="000000"/>
          <w:sz w:val="16"/>
          <w:szCs w:val="16"/>
        </w:rPr>
        <w:t xml:space="preserve"> водосборный канал; </w:t>
      </w:r>
      <w:r w:rsidRPr="00C30D58">
        <w:rPr>
          <w:i/>
          <w:color w:val="000000"/>
          <w:sz w:val="16"/>
          <w:szCs w:val="16"/>
        </w:rPr>
        <w:t>11</w:t>
      </w:r>
      <w:r w:rsidRPr="00895837">
        <w:rPr>
          <w:color w:val="000000"/>
          <w:sz w:val="16"/>
          <w:szCs w:val="16"/>
        </w:rPr>
        <w:t xml:space="preserve"> </w:t>
      </w:r>
      <w:r w:rsidRPr="00895837">
        <w:rPr>
          <w:color w:val="000000"/>
          <w:spacing w:val="-1"/>
          <w:sz w:val="16"/>
          <w:szCs w:val="16"/>
        </w:rPr>
        <w:t>–</w:t>
      </w:r>
      <w:r w:rsidRPr="00895837">
        <w:rPr>
          <w:color w:val="000000"/>
          <w:sz w:val="16"/>
          <w:szCs w:val="16"/>
        </w:rPr>
        <w:t xml:space="preserve"> поперечная перегородка с водопропускным проемом; </w:t>
      </w:r>
      <w:r w:rsidRPr="00C30D58">
        <w:rPr>
          <w:i/>
          <w:iCs/>
          <w:color w:val="000000"/>
          <w:sz w:val="16"/>
          <w:szCs w:val="16"/>
        </w:rPr>
        <w:t>12</w:t>
      </w:r>
      <w:r w:rsidRPr="00895837">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 xml:space="preserve">приямок опорожнения АРР; </w:t>
      </w:r>
      <w:r w:rsidRPr="00C30D58">
        <w:rPr>
          <w:i/>
          <w:iCs/>
          <w:color w:val="000000"/>
          <w:sz w:val="16"/>
          <w:szCs w:val="16"/>
        </w:rPr>
        <w:t>13</w:t>
      </w:r>
      <w:r>
        <w:rPr>
          <w:iCs/>
          <w:color w:val="000000"/>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z w:val="16"/>
          <w:szCs w:val="16"/>
        </w:rPr>
        <w:t>труба опорожнения АРР с запорно-регулирующими устройствами;</w:t>
      </w:r>
      <w:r>
        <w:rPr>
          <w:color w:val="000000"/>
          <w:sz w:val="16"/>
          <w:szCs w:val="16"/>
        </w:rPr>
        <w:t xml:space="preserve"> </w:t>
      </w:r>
      <w:r w:rsidRPr="00C30D58">
        <w:rPr>
          <w:i/>
          <w:iCs/>
          <w:color w:val="000000"/>
          <w:spacing w:val="-1"/>
          <w:sz w:val="16"/>
          <w:szCs w:val="16"/>
        </w:rPr>
        <w:t>14</w:t>
      </w:r>
      <w:r w:rsidRPr="00895837">
        <w:rPr>
          <w:iCs/>
          <w:color w:val="000000"/>
          <w:spacing w:val="-1"/>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pacing w:val="-1"/>
          <w:sz w:val="16"/>
          <w:szCs w:val="16"/>
        </w:rPr>
        <w:t xml:space="preserve">канал опорожнения АРР с колодцами на присоединении от смежных секций АРР; </w:t>
      </w:r>
      <w:r w:rsidRPr="00C30D58">
        <w:rPr>
          <w:i/>
          <w:iCs/>
          <w:color w:val="000000"/>
          <w:spacing w:val="-1"/>
          <w:sz w:val="16"/>
          <w:szCs w:val="16"/>
        </w:rPr>
        <w:t>15</w:t>
      </w:r>
      <w:r w:rsidRPr="00895837">
        <w:rPr>
          <w:iCs/>
          <w:color w:val="000000"/>
          <w:spacing w:val="-1"/>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pacing w:val="-1"/>
          <w:sz w:val="16"/>
          <w:szCs w:val="16"/>
        </w:rPr>
        <w:t xml:space="preserve">водоизмерительный пост на канале </w:t>
      </w:r>
      <w:r w:rsidRPr="00895837">
        <w:rPr>
          <w:color w:val="000000"/>
          <w:spacing w:val="-2"/>
          <w:sz w:val="16"/>
          <w:szCs w:val="16"/>
        </w:rPr>
        <w:t xml:space="preserve">опорожнения АРР; </w:t>
      </w:r>
      <w:r w:rsidRPr="00C30D58">
        <w:rPr>
          <w:i/>
          <w:iCs/>
          <w:color w:val="000000"/>
          <w:spacing w:val="-2"/>
          <w:sz w:val="16"/>
          <w:szCs w:val="16"/>
        </w:rPr>
        <w:t>16</w:t>
      </w:r>
      <w:r w:rsidRPr="00895837">
        <w:rPr>
          <w:iCs/>
          <w:color w:val="000000"/>
          <w:spacing w:val="-2"/>
          <w:sz w:val="16"/>
          <w:szCs w:val="16"/>
        </w:rPr>
        <w:t xml:space="preserve"> </w:t>
      </w:r>
      <w:r w:rsidRPr="00895837">
        <w:rPr>
          <w:color w:val="000000"/>
          <w:spacing w:val="-1"/>
          <w:sz w:val="16"/>
          <w:szCs w:val="16"/>
        </w:rPr>
        <w:t>–</w:t>
      </w:r>
      <w:r>
        <w:rPr>
          <w:color w:val="000000"/>
          <w:spacing w:val="-1"/>
          <w:sz w:val="16"/>
          <w:szCs w:val="16"/>
        </w:rPr>
        <w:t xml:space="preserve"> </w:t>
      </w:r>
      <w:r w:rsidRPr="00895837">
        <w:rPr>
          <w:color w:val="000000"/>
          <w:spacing w:val="-2"/>
          <w:sz w:val="16"/>
          <w:szCs w:val="16"/>
        </w:rPr>
        <w:t xml:space="preserve">колодец; </w:t>
      </w:r>
      <w:r w:rsidRPr="00C30D58">
        <w:rPr>
          <w:bCs/>
          <w:i/>
          <w:iCs/>
          <w:color w:val="000000"/>
          <w:spacing w:val="-2"/>
          <w:sz w:val="16"/>
          <w:szCs w:val="16"/>
        </w:rPr>
        <w:t>17</w:t>
      </w:r>
      <w:r w:rsidRPr="00895837">
        <w:rPr>
          <w:bCs/>
          <w:iCs/>
          <w:color w:val="000000"/>
          <w:spacing w:val="-2"/>
          <w:sz w:val="16"/>
          <w:szCs w:val="16"/>
        </w:rPr>
        <w:t xml:space="preserve"> </w:t>
      </w:r>
      <w:r w:rsidRPr="00895837">
        <w:rPr>
          <w:color w:val="000000"/>
          <w:spacing w:val="-1"/>
          <w:sz w:val="16"/>
          <w:szCs w:val="16"/>
        </w:rPr>
        <w:t>–</w:t>
      </w:r>
      <w:r>
        <w:rPr>
          <w:color w:val="000000"/>
          <w:spacing w:val="-1"/>
          <w:sz w:val="16"/>
          <w:szCs w:val="16"/>
        </w:rPr>
        <w:t xml:space="preserve"> </w:t>
      </w:r>
      <w:r w:rsidRPr="00895837">
        <w:rPr>
          <w:bCs/>
          <w:color w:val="000000"/>
          <w:spacing w:val="-2"/>
          <w:sz w:val="16"/>
          <w:szCs w:val="16"/>
        </w:rPr>
        <w:t>фильтр-поглотитель;</w:t>
      </w:r>
      <w:r>
        <w:rPr>
          <w:bCs/>
          <w:color w:val="000000"/>
          <w:spacing w:val="-2"/>
          <w:sz w:val="16"/>
          <w:szCs w:val="16"/>
        </w:rPr>
        <w:t xml:space="preserve"> </w:t>
      </w:r>
      <w:r w:rsidRPr="00C30D58">
        <w:rPr>
          <w:i/>
          <w:color w:val="000000"/>
          <w:spacing w:val="-2"/>
          <w:sz w:val="16"/>
          <w:szCs w:val="16"/>
        </w:rPr>
        <w:t>18</w:t>
      </w:r>
      <w:r w:rsidRPr="00895837">
        <w:rPr>
          <w:color w:val="000000"/>
          <w:spacing w:val="-2"/>
          <w:sz w:val="16"/>
          <w:szCs w:val="16"/>
        </w:rPr>
        <w:t xml:space="preserve"> </w:t>
      </w:r>
      <w:r w:rsidRPr="00895837">
        <w:rPr>
          <w:color w:val="000000"/>
          <w:spacing w:val="-1"/>
          <w:sz w:val="16"/>
          <w:szCs w:val="16"/>
        </w:rPr>
        <w:t>–</w:t>
      </w:r>
      <w:r w:rsidRPr="00895837">
        <w:rPr>
          <w:color w:val="000000"/>
          <w:spacing w:val="-2"/>
          <w:sz w:val="16"/>
          <w:szCs w:val="16"/>
        </w:rPr>
        <w:t xml:space="preserve"> переливная труба АРР</w:t>
      </w:r>
      <w:r>
        <w:rPr>
          <w:color w:val="000000"/>
          <w:spacing w:val="-2"/>
          <w:sz w:val="16"/>
          <w:szCs w:val="16"/>
        </w:rPr>
        <w:t>;</w:t>
      </w:r>
      <w:r w:rsidRPr="00895837">
        <w:rPr>
          <w:color w:val="000000"/>
          <w:spacing w:val="-2"/>
          <w:sz w:val="16"/>
          <w:szCs w:val="16"/>
        </w:rPr>
        <w:t xml:space="preserve"> </w:t>
      </w:r>
      <w:r w:rsidRPr="00C30D58">
        <w:rPr>
          <w:i/>
          <w:color w:val="000000"/>
          <w:spacing w:val="-2"/>
          <w:sz w:val="16"/>
          <w:szCs w:val="16"/>
        </w:rPr>
        <w:t>19</w:t>
      </w:r>
      <w:r w:rsidRPr="00895837">
        <w:rPr>
          <w:color w:val="000000"/>
          <w:spacing w:val="-2"/>
          <w:sz w:val="16"/>
          <w:szCs w:val="16"/>
        </w:rPr>
        <w:t xml:space="preserve"> </w:t>
      </w:r>
      <w:r w:rsidRPr="00895837">
        <w:rPr>
          <w:color w:val="000000"/>
          <w:spacing w:val="-1"/>
          <w:sz w:val="16"/>
          <w:szCs w:val="16"/>
        </w:rPr>
        <w:t>–</w:t>
      </w:r>
      <w:r w:rsidRPr="00895837">
        <w:rPr>
          <w:color w:val="000000"/>
          <w:spacing w:val="-2"/>
          <w:sz w:val="16"/>
          <w:szCs w:val="16"/>
        </w:rPr>
        <w:t xml:space="preserve"> лаз в АР</w:t>
      </w:r>
      <w:r>
        <w:rPr>
          <w:color w:val="000000"/>
          <w:spacing w:val="-2"/>
          <w:sz w:val="16"/>
          <w:szCs w:val="16"/>
        </w:rPr>
        <w:t>Р</w:t>
      </w:r>
    </w:p>
    <w:p w:rsidR="00471006" w:rsidRDefault="00471006" w:rsidP="001C7B0F">
      <w:pPr>
        <w:tabs>
          <w:tab w:val="left" w:pos="0"/>
        </w:tabs>
        <w:ind w:firstLine="284"/>
        <w:jc w:val="both"/>
        <w:rPr>
          <w:color w:val="000000"/>
          <w:sz w:val="20"/>
          <w:szCs w:val="20"/>
        </w:rPr>
      </w:pPr>
    </w:p>
    <w:p w:rsidR="00261AFD" w:rsidRPr="00C14CF6" w:rsidRDefault="00261AFD" w:rsidP="001C7B0F">
      <w:pPr>
        <w:tabs>
          <w:tab w:val="left" w:pos="0"/>
        </w:tabs>
        <w:ind w:firstLine="284"/>
        <w:jc w:val="both"/>
        <w:rPr>
          <w:color w:val="000000"/>
          <w:sz w:val="20"/>
          <w:szCs w:val="20"/>
        </w:rPr>
      </w:pPr>
      <w:r w:rsidRPr="00C14CF6">
        <w:rPr>
          <w:color w:val="000000"/>
          <w:sz w:val="20"/>
          <w:szCs w:val="20"/>
        </w:rPr>
        <w:t>Основными расчетными параметрами водоотводящей системы, в</w:t>
      </w:r>
      <w:r>
        <w:rPr>
          <w:color w:val="000000"/>
          <w:sz w:val="20"/>
          <w:szCs w:val="20"/>
        </w:rPr>
        <w:t xml:space="preserve"> </w:t>
      </w:r>
      <w:r w:rsidRPr="00C14CF6">
        <w:rPr>
          <w:color w:val="000000"/>
          <w:sz w:val="20"/>
          <w:szCs w:val="20"/>
        </w:rPr>
        <w:t>состав которой входят НС и АРР, являются: приращение производ</w:t>
      </w:r>
      <w:r w:rsidRPr="00C14CF6">
        <w:rPr>
          <w:color w:val="000000"/>
          <w:sz w:val="20"/>
          <w:szCs w:val="20"/>
        </w:rPr>
        <w:t>и</w:t>
      </w:r>
      <w:r w:rsidRPr="00C14CF6">
        <w:rPr>
          <w:color w:val="000000"/>
          <w:sz w:val="20"/>
          <w:szCs w:val="20"/>
        </w:rPr>
        <w:t>тельности ВС в створе регулирования и в последующих после створа регулирования элементах ВС; величина требуемого регулирующего объема АРР; расчетные расходы для систем подачи и опорожнения АРР; диаметры коммуникаций систем подачи сточных вод в АРР и его самотечного опорожнения; диаметр и количество лотков в одной се</w:t>
      </w:r>
      <w:r w:rsidRPr="00C14CF6">
        <w:rPr>
          <w:color w:val="000000"/>
          <w:sz w:val="20"/>
          <w:szCs w:val="20"/>
        </w:rPr>
        <w:t>к</w:t>
      </w:r>
      <w:r w:rsidRPr="00C14CF6">
        <w:rPr>
          <w:color w:val="000000"/>
          <w:sz w:val="20"/>
          <w:szCs w:val="20"/>
        </w:rPr>
        <w:t>ции лотковой части днища АРР и уклон лотков в сторону опорожн</w:t>
      </w:r>
      <w:r w:rsidRPr="00C14CF6">
        <w:rPr>
          <w:color w:val="000000"/>
          <w:sz w:val="20"/>
          <w:szCs w:val="20"/>
        </w:rPr>
        <w:t>е</w:t>
      </w:r>
      <w:r w:rsidRPr="00C14CF6">
        <w:rPr>
          <w:color w:val="000000"/>
          <w:sz w:val="20"/>
          <w:szCs w:val="20"/>
        </w:rPr>
        <w:t>ния; параметры переливного устройства АРР; высотная</w:t>
      </w:r>
      <w:r>
        <w:rPr>
          <w:color w:val="000000"/>
          <w:sz w:val="20"/>
          <w:szCs w:val="20"/>
        </w:rPr>
        <w:t xml:space="preserve"> </w:t>
      </w:r>
      <w:r w:rsidRPr="00C14CF6">
        <w:rPr>
          <w:color w:val="000000"/>
          <w:sz w:val="20"/>
          <w:szCs w:val="20"/>
        </w:rPr>
        <w:t>схема</w:t>
      </w:r>
      <w:r w:rsidR="00A25139">
        <w:rPr>
          <w:color w:val="000000"/>
          <w:sz w:val="20"/>
          <w:szCs w:val="20"/>
        </w:rPr>
        <w:t xml:space="preserve"> АРР относительно подводящего кан</w:t>
      </w:r>
      <w:r w:rsidRPr="00C14CF6">
        <w:rPr>
          <w:color w:val="000000"/>
          <w:sz w:val="20"/>
          <w:szCs w:val="20"/>
        </w:rPr>
        <w:t>ала НС; количество фильтров-поглотителей; количество и конструктивные размеры эжекторов с к</w:t>
      </w:r>
      <w:r w:rsidRPr="00C14CF6">
        <w:rPr>
          <w:color w:val="000000"/>
          <w:sz w:val="20"/>
          <w:szCs w:val="20"/>
        </w:rPr>
        <w:t>о</w:t>
      </w:r>
      <w:r w:rsidRPr="00C14CF6">
        <w:rPr>
          <w:color w:val="000000"/>
          <w:sz w:val="20"/>
          <w:szCs w:val="20"/>
        </w:rPr>
        <w:t xml:space="preserve">нической насадкой </w:t>
      </w:r>
      <w:r w:rsidRPr="00C14CF6">
        <w:rPr>
          <w:bCs/>
          <w:color w:val="000000"/>
          <w:sz w:val="20"/>
          <w:szCs w:val="20"/>
        </w:rPr>
        <w:t xml:space="preserve">рассредоточенной </w:t>
      </w:r>
      <w:r w:rsidRPr="00C14CF6">
        <w:rPr>
          <w:color w:val="000000"/>
          <w:sz w:val="20"/>
          <w:szCs w:val="20"/>
        </w:rPr>
        <w:t>системы подачи сточных вод в АРР; диаметры воздушных труб, через которые обеспечивается зас</w:t>
      </w:r>
      <w:r w:rsidRPr="00C14CF6">
        <w:rPr>
          <w:color w:val="000000"/>
          <w:sz w:val="20"/>
          <w:szCs w:val="20"/>
        </w:rPr>
        <w:t>а</w:t>
      </w:r>
      <w:r w:rsidRPr="00C14CF6">
        <w:rPr>
          <w:color w:val="000000"/>
          <w:sz w:val="20"/>
          <w:szCs w:val="20"/>
        </w:rPr>
        <w:lastRenderedPageBreak/>
        <w:t>сывание воздуха при подаче сточных вод в АРР через эжекторы с к</w:t>
      </w:r>
      <w:r w:rsidRPr="00C14CF6">
        <w:rPr>
          <w:color w:val="000000"/>
          <w:sz w:val="20"/>
          <w:szCs w:val="20"/>
        </w:rPr>
        <w:t>о</w:t>
      </w:r>
      <w:r w:rsidRPr="00C14CF6">
        <w:rPr>
          <w:color w:val="000000"/>
          <w:sz w:val="20"/>
          <w:szCs w:val="20"/>
        </w:rPr>
        <w:t>нической насадкой (обычно принимается 0,5 диаметра подающей в АРР трубы).</w:t>
      </w:r>
    </w:p>
    <w:p w:rsidR="00C30D58" w:rsidRDefault="00C30D58" w:rsidP="001C7B0F">
      <w:pPr>
        <w:pStyle w:val="af7"/>
        <w:widowControl w:val="0"/>
        <w:jc w:val="center"/>
        <w:rPr>
          <w:rFonts w:ascii="Times New Roman" w:hAnsi="Times New Roman"/>
          <w:b/>
          <w:sz w:val="20"/>
          <w:szCs w:val="20"/>
        </w:rPr>
      </w:pPr>
    </w:p>
    <w:p w:rsidR="00732B98" w:rsidRPr="00C14CF6" w:rsidRDefault="00047142" w:rsidP="001C7B0F">
      <w:pPr>
        <w:pStyle w:val="af7"/>
        <w:widowControl w:val="0"/>
        <w:jc w:val="center"/>
        <w:rPr>
          <w:rFonts w:ascii="Times New Roman" w:hAnsi="Times New Roman"/>
          <w:b/>
          <w:sz w:val="20"/>
          <w:szCs w:val="20"/>
        </w:rPr>
      </w:pPr>
      <w:r w:rsidRPr="00E620E6">
        <w:rPr>
          <w:rFonts w:ascii="Times New Roman" w:hAnsi="Times New Roman"/>
          <w:b/>
          <w:spacing w:val="20"/>
          <w:sz w:val="20"/>
          <w:szCs w:val="20"/>
        </w:rPr>
        <w:t>Лекция</w:t>
      </w:r>
      <w:r w:rsidR="00732B98" w:rsidRPr="00C14CF6">
        <w:rPr>
          <w:rFonts w:ascii="Times New Roman" w:hAnsi="Times New Roman"/>
          <w:b/>
          <w:sz w:val="20"/>
          <w:szCs w:val="20"/>
        </w:rPr>
        <w:t xml:space="preserve"> 6. </w:t>
      </w:r>
      <w:r w:rsidR="00261AFD" w:rsidRPr="00C14CF6">
        <w:rPr>
          <w:rFonts w:ascii="Times New Roman" w:hAnsi="Times New Roman"/>
          <w:b/>
          <w:sz w:val="20"/>
          <w:szCs w:val="20"/>
        </w:rPr>
        <w:t>ОЧИСТКА СТОЧНЫХ ВОД</w:t>
      </w:r>
    </w:p>
    <w:p w:rsidR="00732B98" w:rsidRPr="00C14CF6" w:rsidRDefault="00732B98" w:rsidP="001C7B0F">
      <w:pPr>
        <w:pStyle w:val="af7"/>
        <w:widowControl w:val="0"/>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6.1. Общие технологические схемы очистки сточных вод</w:t>
      </w:r>
    </w:p>
    <w:p w:rsidR="00D113B1" w:rsidRDefault="00D113B1" w:rsidP="001C7B0F">
      <w:pPr>
        <w:pStyle w:val="af7"/>
        <w:widowControl w:val="0"/>
        <w:jc w:val="center"/>
        <w:rPr>
          <w:rFonts w:ascii="Times New Roman" w:hAnsi="Times New Roman"/>
          <w:b/>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6.1.1. Состав и свойства сточных вод. Условия растворения</w:t>
      </w: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и потребления кислорода</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водоотводящую сеть поступают загрязнения минерального, орг</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нического и бактериального происхождения. К </w:t>
      </w:r>
      <w:r w:rsidRPr="00C14CF6">
        <w:rPr>
          <w:rFonts w:ascii="Times New Roman" w:hAnsi="Times New Roman"/>
          <w:i/>
          <w:iCs/>
          <w:color w:val="000000"/>
          <w:sz w:val="20"/>
          <w:szCs w:val="20"/>
        </w:rPr>
        <w:t>минеральным загрязн</w:t>
      </w:r>
      <w:r w:rsidRPr="00C14CF6">
        <w:rPr>
          <w:rFonts w:ascii="Times New Roman" w:hAnsi="Times New Roman"/>
          <w:i/>
          <w:iCs/>
          <w:color w:val="000000"/>
          <w:sz w:val="20"/>
          <w:szCs w:val="20"/>
        </w:rPr>
        <w:t>е</w:t>
      </w:r>
      <w:r w:rsidRPr="00C14CF6">
        <w:rPr>
          <w:rFonts w:ascii="Times New Roman" w:hAnsi="Times New Roman"/>
          <w:i/>
          <w:iCs/>
          <w:color w:val="000000"/>
          <w:sz w:val="20"/>
          <w:szCs w:val="20"/>
        </w:rPr>
        <w:t>ниям</w:t>
      </w:r>
      <w:r w:rsidR="000C11C6">
        <w:rPr>
          <w:rFonts w:ascii="Times New Roman" w:hAnsi="Times New Roman"/>
          <w:i/>
          <w:iCs/>
          <w:color w:val="000000"/>
          <w:sz w:val="20"/>
          <w:szCs w:val="20"/>
        </w:rPr>
        <w:t xml:space="preserve"> </w:t>
      </w:r>
      <w:r w:rsidRPr="00C14CF6">
        <w:rPr>
          <w:rFonts w:ascii="Times New Roman" w:hAnsi="Times New Roman"/>
          <w:color w:val="000000"/>
          <w:sz w:val="20"/>
          <w:szCs w:val="20"/>
        </w:rPr>
        <w:t>относятся: песок, глинистые частицы, частицы руды, шлака, ра</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творенные в воде соли, кислоты, щелочи и другие вещества. </w:t>
      </w:r>
      <w:r w:rsidRPr="00C14CF6">
        <w:rPr>
          <w:rFonts w:ascii="Times New Roman" w:hAnsi="Times New Roman"/>
          <w:i/>
          <w:iCs/>
          <w:color w:val="000000"/>
          <w:sz w:val="20"/>
          <w:szCs w:val="20"/>
        </w:rPr>
        <w:t>Органич</w:t>
      </w:r>
      <w:r w:rsidRPr="00C14CF6">
        <w:rPr>
          <w:rFonts w:ascii="Times New Roman" w:hAnsi="Times New Roman"/>
          <w:i/>
          <w:iCs/>
          <w:color w:val="000000"/>
          <w:sz w:val="20"/>
          <w:szCs w:val="20"/>
        </w:rPr>
        <w:t>е</w:t>
      </w:r>
      <w:r w:rsidRPr="00C14CF6">
        <w:rPr>
          <w:rFonts w:ascii="Times New Roman" w:hAnsi="Times New Roman"/>
          <w:i/>
          <w:iCs/>
          <w:color w:val="000000"/>
          <w:sz w:val="20"/>
          <w:szCs w:val="20"/>
        </w:rPr>
        <w:t>ские загрязнения</w:t>
      </w:r>
      <w:r w:rsidR="000C11C6">
        <w:rPr>
          <w:rFonts w:ascii="Times New Roman" w:hAnsi="Times New Roman"/>
          <w:i/>
          <w:iCs/>
          <w:color w:val="000000"/>
          <w:sz w:val="20"/>
          <w:szCs w:val="20"/>
        </w:rPr>
        <w:t xml:space="preserve"> </w:t>
      </w:r>
      <w:r w:rsidRPr="00C14CF6">
        <w:rPr>
          <w:rFonts w:ascii="Times New Roman" w:hAnsi="Times New Roman"/>
          <w:color w:val="000000"/>
          <w:sz w:val="20"/>
          <w:szCs w:val="20"/>
        </w:rPr>
        <w:t>бывают растительного и животного происхождения. К загрязнениям растительного происхождения относятся</w:t>
      </w:r>
      <w:r w:rsidR="00047142">
        <w:rPr>
          <w:rFonts w:ascii="Times New Roman" w:hAnsi="Times New Roman"/>
          <w:color w:val="000000"/>
          <w:sz w:val="20"/>
          <w:szCs w:val="20"/>
        </w:rPr>
        <w:t>:</w:t>
      </w:r>
      <w:r w:rsidRPr="00C14CF6">
        <w:rPr>
          <w:rFonts w:ascii="Times New Roman" w:hAnsi="Times New Roman"/>
          <w:color w:val="000000"/>
          <w:sz w:val="20"/>
          <w:szCs w:val="20"/>
        </w:rPr>
        <w:t xml:space="preserve"> остатки ра</w:t>
      </w:r>
      <w:r w:rsidRPr="00C14CF6">
        <w:rPr>
          <w:rFonts w:ascii="Times New Roman" w:hAnsi="Times New Roman"/>
          <w:color w:val="000000"/>
          <w:sz w:val="20"/>
          <w:szCs w:val="20"/>
        </w:rPr>
        <w:t>с</w:t>
      </w:r>
      <w:r w:rsidRPr="00C14CF6">
        <w:rPr>
          <w:rFonts w:ascii="Times New Roman" w:hAnsi="Times New Roman"/>
          <w:color w:val="000000"/>
          <w:sz w:val="20"/>
          <w:szCs w:val="20"/>
        </w:rPr>
        <w:t>тений, плодов, овощей и злаков, бумага, растительные масла, гумин</w:t>
      </w:r>
      <w:r w:rsidRPr="00C14CF6">
        <w:rPr>
          <w:rFonts w:ascii="Times New Roman" w:hAnsi="Times New Roman"/>
          <w:color w:val="000000"/>
          <w:sz w:val="20"/>
          <w:szCs w:val="20"/>
        </w:rPr>
        <w:t>о</w:t>
      </w:r>
      <w:r w:rsidRPr="00C14CF6">
        <w:rPr>
          <w:rFonts w:ascii="Times New Roman" w:hAnsi="Times New Roman"/>
          <w:color w:val="000000"/>
          <w:sz w:val="20"/>
          <w:szCs w:val="20"/>
        </w:rPr>
        <w:t>вые вещества и др. Основной химический элемент, входящий в состав этих загрязнений, – углерод. К загрязнениям животного происхожд</w:t>
      </w:r>
      <w:r w:rsidRPr="00C14CF6">
        <w:rPr>
          <w:rFonts w:ascii="Times New Roman" w:hAnsi="Times New Roman"/>
          <w:color w:val="000000"/>
          <w:sz w:val="20"/>
          <w:szCs w:val="20"/>
        </w:rPr>
        <w:t>е</w:t>
      </w:r>
      <w:r w:rsidRPr="00C14CF6">
        <w:rPr>
          <w:rFonts w:ascii="Times New Roman" w:hAnsi="Times New Roman"/>
          <w:color w:val="000000"/>
          <w:sz w:val="20"/>
          <w:szCs w:val="20"/>
        </w:rPr>
        <w:t>ния относятся</w:t>
      </w:r>
      <w:r w:rsidR="00047142">
        <w:rPr>
          <w:rFonts w:ascii="Times New Roman" w:hAnsi="Times New Roman"/>
          <w:color w:val="000000"/>
          <w:sz w:val="20"/>
          <w:szCs w:val="20"/>
        </w:rPr>
        <w:t>:</w:t>
      </w:r>
      <w:r w:rsidRPr="00C14CF6">
        <w:rPr>
          <w:rFonts w:ascii="Times New Roman" w:hAnsi="Times New Roman"/>
          <w:color w:val="000000"/>
          <w:sz w:val="20"/>
          <w:szCs w:val="20"/>
        </w:rPr>
        <w:t xml:space="preserve"> физиологические выделения людей и животных, оста</w:t>
      </w:r>
      <w:r w:rsidRPr="00C14CF6">
        <w:rPr>
          <w:rFonts w:ascii="Times New Roman" w:hAnsi="Times New Roman"/>
          <w:color w:val="000000"/>
          <w:sz w:val="20"/>
          <w:szCs w:val="20"/>
        </w:rPr>
        <w:t>т</w:t>
      </w:r>
      <w:r w:rsidRPr="00C14CF6">
        <w:rPr>
          <w:rFonts w:ascii="Times New Roman" w:hAnsi="Times New Roman"/>
          <w:color w:val="000000"/>
          <w:sz w:val="20"/>
          <w:szCs w:val="20"/>
        </w:rPr>
        <w:t>ки тканей животных, органические кислоты и др. Основной химич</w:t>
      </w:r>
      <w:r w:rsidRPr="00C14CF6">
        <w:rPr>
          <w:rFonts w:ascii="Times New Roman" w:hAnsi="Times New Roman"/>
          <w:color w:val="000000"/>
          <w:sz w:val="20"/>
          <w:szCs w:val="20"/>
        </w:rPr>
        <w:t>е</w:t>
      </w:r>
      <w:r w:rsidRPr="00C14CF6">
        <w:rPr>
          <w:rFonts w:ascii="Times New Roman" w:hAnsi="Times New Roman"/>
          <w:color w:val="000000"/>
          <w:sz w:val="20"/>
          <w:szCs w:val="20"/>
        </w:rPr>
        <w:t>ский элемент этих загрязнений – азот. В бытовых водах содержится примерно 60</w:t>
      </w:r>
      <w:r w:rsidR="00047142">
        <w:rPr>
          <w:rFonts w:ascii="Times New Roman" w:hAnsi="Times New Roman"/>
          <w:color w:val="000000"/>
          <w:sz w:val="20"/>
          <w:szCs w:val="20"/>
        </w:rPr>
        <w:t> </w:t>
      </w:r>
      <w:r w:rsidRPr="00C14CF6">
        <w:rPr>
          <w:rFonts w:ascii="Times New Roman" w:hAnsi="Times New Roman"/>
          <w:color w:val="000000"/>
          <w:sz w:val="20"/>
          <w:szCs w:val="20"/>
        </w:rPr>
        <w:t>% загрязнений органического происхождения и 40</w:t>
      </w:r>
      <w:r w:rsidR="00047142">
        <w:rPr>
          <w:rFonts w:ascii="Times New Roman" w:hAnsi="Times New Roman"/>
          <w:color w:val="000000"/>
          <w:sz w:val="20"/>
          <w:szCs w:val="20"/>
        </w:rPr>
        <w:t> </w:t>
      </w:r>
      <w:r w:rsidRPr="00C14CF6">
        <w:rPr>
          <w:rFonts w:ascii="Times New Roman" w:hAnsi="Times New Roman"/>
          <w:color w:val="000000"/>
          <w:sz w:val="20"/>
          <w:szCs w:val="20"/>
        </w:rPr>
        <w:t xml:space="preserve">% </w:t>
      </w:r>
      <w:r w:rsidR="00BE3484">
        <w:rPr>
          <w:rFonts w:ascii="Times New Roman" w:hAnsi="Times New Roman"/>
          <w:color w:val="000000"/>
          <w:sz w:val="20"/>
          <w:szCs w:val="20"/>
        </w:rPr>
        <w:t xml:space="preserve">– </w:t>
      </w:r>
      <w:r w:rsidRPr="00C14CF6">
        <w:rPr>
          <w:rFonts w:ascii="Times New Roman" w:hAnsi="Times New Roman"/>
          <w:color w:val="000000"/>
          <w:sz w:val="20"/>
          <w:szCs w:val="20"/>
        </w:rPr>
        <w:t>минерального. В производственных сточных водах это отношение м</w:t>
      </w:r>
      <w:r w:rsidRPr="00C14CF6">
        <w:rPr>
          <w:rFonts w:ascii="Times New Roman" w:hAnsi="Times New Roman"/>
          <w:color w:val="000000"/>
          <w:sz w:val="20"/>
          <w:szCs w:val="20"/>
        </w:rPr>
        <w:t>о</w:t>
      </w:r>
      <w:r w:rsidRPr="00C14CF6">
        <w:rPr>
          <w:rFonts w:ascii="Times New Roman" w:hAnsi="Times New Roman"/>
          <w:color w:val="000000"/>
          <w:sz w:val="20"/>
          <w:szCs w:val="20"/>
        </w:rPr>
        <w:t>жет быть иным и изменяться в зависимости от вида обрабатываемого сырья и технологического процесса производства.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К </w:t>
      </w:r>
      <w:r w:rsidRPr="00C14CF6">
        <w:rPr>
          <w:rFonts w:ascii="Times New Roman" w:hAnsi="Times New Roman"/>
          <w:i/>
          <w:iCs/>
          <w:color w:val="000000"/>
          <w:sz w:val="20"/>
          <w:szCs w:val="20"/>
        </w:rPr>
        <w:t>бактериальным загрязнениям</w:t>
      </w:r>
      <w:r w:rsidR="000C11C6">
        <w:rPr>
          <w:rFonts w:ascii="Times New Roman" w:hAnsi="Times New Roman"/>
          <w:i/>
          <w:iCs/>
          <w:color w:val="000000"/>
          <w:sz w:val="20"/>
          <w:szCs w:val="20"/>
        </w:rPr>
        <w:t xml:space="preserve"> </w:t>
      </w:r>
      <w:r w:rsidRPr="00C14CF6">
        <w:rPr>
          <w:rFonts w:ascii="Times New Roman" w:hAnsi="Times New Roman"/>
          <w:color w:val="000000"/>
          <w:sz w:val="20"/>
          <w:szCs w:val="20"/>
        </w:rPr>
        <w:t>относятся живые микрооргани</w:t>
      </w:r>
      <w:r w:rsidRPr="00C14CF6">
        <w:rPr>
          <w:rFonts w:ascii="Times New Roman" w:hAnsi="Times New Roman"/>
          <w:color w:val="000000"/>
          <w:sz w:val="20"/>
          <w:szCs w:val="20"/>
        </w:rPr>
        <w:t>з</w:t>
      </w:r>
      <w:r w:rsidRPr="00C14CF6">
        <w:rPr>
          <w:rFonts w:ascii="Times New Roman" w:hAnsi="Times New Roman"/>
          <w:color w:val="000000"/>
          <w:sz w:val="20"/>
          <w:szCs w:val="20"/>
        </w:rPr>
        <w:t>мы</w:t>
      </w:r>
      <w:r w:rsidR="00BE3484">
        <w:rPr>
          <w:rFonts w:ascii="Times New Roman" w:hAnsi="Times New Roman"/>
          <w:color w:val="000000"/>
          <w:sz w:val="20"/>
          <w:szCs w:val="20"/>
        </w:rPr>
        <w:t> </w:t>
      </w:r>
      <w:r w:rsidRPr="00C14CF6">
        <w:rPr>
          <w:rFonts w:ascii="Times New Roman" w:hAnsi="Times New Roman"/>
          <w:color w:val="000000"/>
          <w:sz w:val="20"/>
          <w:szCs w:val="20"/>
        </w:rPr>
        <w:t>– дрожжевые и плесневые грибки и различные бактерии. В быт</w:t>
      </w:r>
      <w:r w:rsidRPr="00C14CF6">
        <w:rPr>
          <w:rFonts w:ascii="Times New Roman" w:hAnsi="Times New Roman"/>
          <w:color w:val="000000"/>
          <w:sz w:val="20"/>
          <w:szCs w:val="20"/>
        </w:rPr>
        <w:t>о</w:t>
      </w:r>
      <w:r w:rsidRPr="00C14CF6">
        <w:rPr>
          <w:rFonts w:ascii="Times New Roman" w:hAnsi="Times New Roman"/>
          <w:color w:val="000000"/>
          <w:sz w:val="20"/>
          <w:szCs w:val="20"/>
        </w:rPr>
        <w:t>вых сточных водах содержатся также болезне</w:t>
      </w:r>
      <w:r w:rsidR="00A25139">
        <w:rPr>
          <w:rFonts w:ascii="Times New Roman" w:hAnsi="Times New Roman"/>
          <w:color w:val="000000"/>
          <w:sz w:val="20"/>
          <w:szCs w:val="20"/>
        </w:rPr>
        <w:t>творные бактерии (пат</w:t>
      </w:r>
      <w:r w:rsidR="00A25139">
        <w:rPr>
          <w:rFonts w:ascii="Times New Roman" w:hAnsi="Times New Roman"/>
          <w:color w:val="000000"/>
          <w:sz w:val="20"/>
          <w:szCs w:val="20"/>
        </w:rPr>
        <w:t>о</w:t>
      </w:r>
      <w:r w:rsidR="00A25139">
        <w:rPr>
          <w:rFonts w:ascii="Times New Roman" w:hAnsi="Times New Roman"/>
          <w:color w:val="000000"/>
          <w:sz w:val="20"/>
          <w:szCs w:val="20"/>
        </w:rPr>
        <w:t>генные)</w:t>
      </w:r>
      <w:r w:rsidR="00BE3484">
        <w:rPr>
          <w:rFonts w:ascii="Times New Roman" w:hAnsi="Times New Roman"/>
          <w:color w:val="000000"/>
          <w:sz w:val="20"/>
          <w:szCs w:val="20"/>
        </w:rPr>
        <w:t>,</w:t>
      </w:r>
      <w:r w:rsidR="00A25139">
        <w:rPr>
          <w:rFonts w:ascii="Times New Roman" w:hAnsi="Times New Roman"/>
          <w:color w:val="000000"/>
          <w:sz w:val="20"/>
          <w:szCs w:val="20"/>
        </w:rPr>
        <w:t xml:space="preserve"> </w:t>
      </w:r>
      <w:r w:rsidRPr="00C14CF6">
        <w:rPr>
          <w:rFonts w:ascii="Times New Roman" w:hAnsi="Times New Roman"/>
          <w:color w:val="000000"/>
          <w:sz w:val="20"/>
          <w:szCs w:val="20"/>
        </w:rPr>
        <w:t>возбудители заболеваний брюшного тифа, паратифа, дизент</w:t>
      </w:r>
      <w:r w:rsidRPr="00C14CF6">
        <w:rPr>
          <w:rFonts w:ascii="Times New Roman" w:hAnsi="Times New Roman"/>
          <w:color w:val="000000"/>
          <w:sz w:val="20"/>
          <w:szCs w:val="20"/>
        </w:rPr>
        <w:t>е</w:t>
      </w:r>
      <w:r w:rsidRPr="00C14CF6">
        <w:rPr>
          <w:rFonts w:ascii="Times New Roman" w:hAnsi="Times New Roman"/>
          <w:color w:val="000000"/>
          <w:sz w:val="20"/>
          <w:szCs w:val="20"/>
        </w:rPr>
        <w:t>рии, сибирской язвы и др., а также яйца гельминтов (глистов), поп</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дающие в сточные </w:t>
      </w:r>
      <w:r w:rsidR="00BE3484">
        <w:rPr>
          <w:rFonts w:ascii="Times New Roman" w:hAnsi="Times New Roman"/>
          <w:color w:val="000000"/>
          <w:sz w:val="20"/>
          <w:szCs w:val="20"/>
        </w:rPr>
        <w:t>в</w:t>
      </w:r>
      <w:r w:rsidRPr="00C14CF6">
        <w:rPr>
          <w:rFonts w:ascii="Times New Roman" w:hAnsi="Times New Roman"/>
          <w:color w:val="000000"/>
          <w:sz w:val="20"/>
          <w:szCs w:val="20"/>
        </w:rPr>
        <w:t>оды с выделениями людей и животных. Возбуд</w:t>
      </w:r>
      <w:r w:rsidRPr="00C14CF6">
        <w:rPr>
          <w:rFonts w:ascii="Times New Roman" w:hAnsi="Times New Roman"/>
          <w:color w:val="000000"/>
          <w:sz w:val="20"/>
          <w:szCs w:val="20"/>
        </w:rPr>
        <w:t>и</w:t>
      </w:r>
      <w:r w:rsidRPr="00C14CF6">
        <w:rPr>
          <w:rFonts w:ascii="Times New Roman" w:hAnsi="Times New Roman"/>
          <w:color w:val="000000"/>
          <w:sz w:val="20"/>
          <w:szCs w:val="20"/>
        </w:rPr>
        <w:t>тели содержатся и в некоторых производственных сточных водах, н</w:t>
      </w:r>
      <w:r w:rsidRPr="00C14CF6">
        <w:rPr>
          <w:rFonts w:ascii="Times New Roman" w:hAnsi="Times New Roman"/>
          <w:color w:val="000000"/>
          <w:sz w:val="20"/>
          <w:szCs w:val="20"/>
        </w:rPr>
        <w:t>а</w:t>
      </w:r>
      <w:r w:rsidRPr="00C14CF6">
        <w:rPr>
          <w:rFonts w:ascii="Times New Roman" w:hAnsi="Times New Roman"/>
          <w:color w:val="000000"/>
          <w:sz w:val="20"/>
          <w:szCs w:val="20"/>
        </w:rPr>
        <w:t>пример, в сточных водах кожевенных заводов, фабрик первичной о</w:t>
      </w:r>
      <w:r w:rsidRPr="00C14CF6">
        <w:rPr>
          <w:rFonts w:ascii="Times New Roman" w:hAnsi="Times New Roman"/>
          <w:color w:val="000000"/>
          <w:sz w:val="20"/>
          <w:szCs w:val="20"/>
        </w:rPr>
        <w:t>б</w:t>
      </w:r>
      <w:r w:rsidRPr="00C14CF6">
        <w:rPr>
          <w:rFonts w:ascii="Times New Roman" w:hAnsi="Times New Roman"/>
          <w:color w:val="000000"/>
          <w:sz w:val="20"/>
          <w:szCs w:val="20"/>
        </w:rPr>
        <w:t>работки шерсти и 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Загрязнения в сточных водах по своему физическому состоянию могут быть в нерастворенном, коллоидном и растворенном виде. Н</w:t>
      </w:r>
      <w:r w:rsidRPr="00C14CF6">
        <w:rPr>
          <w:rFonts w:ascii="Times New Roman" w:hAnsi="Times New Roman"/>
          <w:color w:val="000000"/>
          <w:sz w:val="20"/>
          <w:szCs w:val="20"/>
        </w:rPr>
        <w:t>е</w:t>
      </w:r>
      <w:r w:rsidRPr="00C14CF6">
        <w:rPr>
          <w:rFonts w:ascii="Times New Roman" w:hAnsi="Times New Roman"/>
          <w:color w:val="000000"/>
          <w:sz w:val="20"/>
          <w:szCs w:val="20"/>
        </w:rPr>
        <w:t>растворенные вещества находятся в сточных водах в виде грубой су</w:t>
      </w:r>
      <w:r w:rsidRPr="00C14CF6">
        <w:rPr>
          <w:rFonts w:ascii="Times New Roman" w:hAnsi="Times New Roman"/>
          <w:color w:val="000000"/>
          <w:sz w:val="20"/>
          <w:szCs w:val="20"/>
        </w:rPr>
        <w:t>с</w:t>
      </w:r>
      <w:r w:rsidRPr="00C14CF6">
        <w:rPr>
          <w:rFonts w:ascii="Times New Roman" w:hAnsi="Times New Roman"/>
          <w:color w:val="000000"/>
          <w:sz w:val="20"/>
          <w:szCs w:val="20"/>
        </w:rPr>
        <w:lastRenderedPageBreak/>
        <w:t>пензии с размером частиц более 100 мк и в виде тонкой суспензии (эмульсии) с размером частиц 100–0,1 мк. Исследованиями установл</w:t>
      </w:r>
      <w:r w:rsidRPr="00C14CF6">
        <w:rPr>
          <w:rFonts w:ascii="Times New Roman" w:hAnsi="Times New Roman"/>
          <w:color w:val="000000"/>
          <w:sz w:val="20"/>
          <w:szCs w:val="20"/>
        </w:rPr>
        <w:t>е</w:t>
      </w:r>
      <w:r w:rsidRPr="00C14CF6">
        <w:rPr>
          <w:rFonts w:ascii="Times New Roman" w:hAnsi="Times New Roman"/>
          <w:color w:val="000000"/>
          <w:sz w:val="20"/>
          <w:szCs w:val="20"/>
        </w:rPr>
        <w:t>но, что в бытовых сточных водах количество нерастворенных взв</w:t>
      </w:r>
      <w:r w:rsidRPr="00C14CF6">
        <w:rPr>
          <w:rFonts w:ascii="Times New Roman" w:hAnsi="Times New Roman"/>
          <w:color w:val="000000"/>
          <w:sz w:val="20"/>
          <w:szCs w:val="20"/>
        </w:rPr>
        <w:t>е</w:t>
      </w:r>
      <w:r w:rsidRPr="00C14CF6">
        <w:rPr>
          <w:rFonts w:ascii="Times New Roman" w:hAnsi="Times New Roman"/>
          <w:color w:val="000000"/>
          <w:sz w:val="20"/>
          <w:szCs w:val="20"/>
        </w:rPr>
        <w:t>шенных веществ более</w:t>
      </w:r>
      <w:r w:rsidR="006518C0">
        <w:rPr>
          <w:rFonts w:ascii="Times New Roman" w:hAnsi="Times New Roman"/>
          <w:color w:val="000000"/>
          <w:sz w:val="20"/>
          <w:szCs w:val="20"/>
        </w:rPr>
        <w:t xml:space="preserve"> или менее постоянно и равно 65</w:t>
      </w:r>
      <w:r w:rsidR="00BE3484">
        <w:rPr>
          <w:rFonts w:ascii="Times New Roman" w:hAnsi="Times New Roman"/>
          <w:color w:val="000000"/>
          <w:sz w:val="20"/>
          <w:szCs w:val="20"/>
        </w:rPr>
        <w:t> </w:t>
      </w:r>
      <w:r w:rsidRPr="00C14CF6">
        <w:rPr>
          <w:rFonts w:ascii="Times New Roman" w:hAnsi="Times New Roman"/>
          <w:color w:val="000000"/>
          <w:sz w:val="20"/>
          <w:szCs w:val="20"/>
        </w:rPr>
        <w:t>г/сут на одного человека, пользу</w:t>
      </w:r>
      <w:r w:rsidR="006518C0">
        <w:rPr>
          <w:rFonts w:ascii="Times New Roman" w:hAnsi="Times New Roman"/>
          <w:color w:val="000000"/>
          <w:sz w:val="20"/>
          <w:szCs w:val="20"/>
        </w:rPr>
        <w:t>ющегося системой водоотведения; из них 40</w:t>
      </w:r>
      <w:r w:rsidR="00BE3484">
        <w:rPr>
          <w:rFonts w:ascii="Times New Roman" w:hAnsi="Times New Roman"/>
          <w:color w:val="000000"/>
          <w:sz w:val="20"/>
          <w:szCs w:val="20"/>
        </w:rPr>
        <w:t> </w:t>
      </w:r>
      <w:r w:rsidRPr="00C14CF6">
        <w:rPr>
          <w:rFonts w:ascii="Times New Roman" w:hAnsi="Times New Roman"/>
          <w:color w:val="000000"/>
          <w:sz w:val="20"/>
          <w:szCs w:val="20"/>
        </w:rPr>
        <w:t>г могут осаждаться при отстаивании.</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Зная норму водоотведения </w:t>
      </w:r>
      <w:r w:rsidR="006518C0">
        <w:rPr>
          <w:rFonts w:ascii="Times New Roman" w:hAnsi="Times New Roman"/>
          <w:color w:val="000000"/>
          <w:sz w:val="20"/>
          <w:szCs w:val="20"/>
          <w:lang w:val="en-US"/>
        </w:rPr>
        <w:t>q</w:t>
      </w:r>
      <w:r w:rsidR="006518C0">
        <w:rPr>
          <w:rFonts w:ascii="Times New Roman" w:hAnsi="Times New Roman"/>
          <w:color w:val="000000"/>
          <w:sz w:val="20"/>
          <w:szCs w:val="20"/>
          <w:vertAlign w:val="subscript"/>
        </w:rPr>
        <w:t>н</w:t>
      </w:r>
      <w:r w:rsidR="006518C0">
        <w:rPr>
          <w:rFonts w:ascii="Times New Roman" w:hAnsi="Times New Roman"/>
          <w:color w:val="000000"/>
          <w:sz w:val="20"/>
          <w:szCs w:val="20"/>
        </w:rPr>
        <w:t xml:space="preserve"> </w:t>
      </w:r>
      <w:r w:rsidR="00BE3484">
        <w:rPr>
          <w:rFonts w:ascii="Times New Roman" w:hAnsi="Times New Roman"/>
          <w:color w:val="000000"/>
          <w:sz w:val="20"/>
          <w:szCs w:val="20"/>
        </w:rPr>
        <w:t>(</w:t>
      </w:r>
      <w:r w:rsidR="006518C0">
        <w:rPr>
          <w:rFonts w:ascii="Times New Roman" w:hAnsi="Times New Roman"/>
          <w:color w:val="000000"/>
          <w:sz w:val="20"/>
          <w:szCs w:val="20"/>
        </w:rPr>
        <w:t>л</w:t>
      </w:r>
      <w:r w:rsidRPr="00C14CF6">
        <w:rPr>
          <w:rFonts w:ascii="Times New Roman" w:hAnsi="Times New Roman"/>
          <w:color w:val="000000"/>
          <w:sz w:val="20"/>
          <w:szCs w:val="20"/>
        </w:rPr>
        <w:t>/сут</w:t>
      </w:r>
      <w:r w:rsidR="00BE3484">
        <w:rPr>
          <w:rFonts w:ascii="Times New Roman" w:hAnsi="Times New Roman"/>
          <w:color w:val="000000"/>
          <w:sz w:val="20"/>
          <w:szCs w:val="20"/>
        </w:rPr>
        <w:t>)</w:t>
      </w:r>
      <w:r w:rsidRPr="00C14CF6">
        <w:rPr>
          <w:rFonts w:ascii="Times New Roman" w:hAnsi="Times New Roman"/>
          <w:color w:val="000000"/>
          <w:sz w:val="20"/>
          <w:szCs w:val="20"/>
        </w:rPr>
        <w:t xml:space="preserve"> на одного человека и колич</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ство загрязнений </w:t>
      </w:r>
      <w:r w:rsidR="00BE3484">
        <w:rPr>
          <w:rFonts w:ascii="Times New Roman" w:hAnsi="Times New Roman"/>
          <w:color w:val="000000"/>
          <w:sz w:val="20"/>
          <w:szCs w:val="20"/>
        </w:rPr>
        <w:t>(</w:t>
      </w:r>
      <w:r w:rsidRPr="00C14CF6">
        <w:rPr>
          <w:rFonts w:ascii="Times New Roman" w:hAnsi="Times New Roman"/>
          <w:color w:val="000000"/>
          <w:sz w:val="20"/>
          <w:szCs w:val="20"/>
        </w:rPr>
        <w:t>г</w:t>
      </w:r>
      <w:r w:rsidR="00BE3484">
        <w:rPr>
          <w:rFonts w:ascii="Times New Roman" w:hAnsi="Times New Roman"/>
          <w:color w:val="000000"/>
          <w:sz w:val="20"/>
          <w:szCs w:val="20"/>
        </w:rPr>
        <w:t>),</w:t>
      </w:r>
      <w:r w:rsidRPr="00C14CF6">
        <w:rPr>
          <w:rFonts w:ascii="Times New Roman" w:hAnsi="Times New Roman"/>
          <w:color w:val="000000"/>
          <w:sz w:val="20"/>
          <w:szCs w:val="20"/>
        </w:rPr>
        <w:t xml:space="preserve"> приходящихся на одного человека в сутки, можно определить содержание их в единице объема сточных вод, т.</w:t>
      </w:r>
      <w:r w:rsidR="00BE3484">
        <w:rPr>
          <w:rFonts w:ascii="Times New Roman" w:hAnsi="Times New Roman"/>
          <w:color w:val="000000"/>
          <w:sz w:val="20"/>
          <w:szCs w:val="20"/>
        </w:rPr>
        <w:t> </w:t>
      </w:r>
      <w:r w:rsidRPr="00C14CF6">
        <w:rPr>
          <w:rFonts w:ascii="Times New Roman" w:hAnsi="Times New Roman"/>
          <w:color w:val="000000"/>
          <w:sz w:val="20"/>
          <w:szCs w:val="20"/>
        </w:rPr>
        <w:t>е. их ко</w:t>
      </w:r>
      <w:r w:rsidRPr="00C14CF6">
        <w:rPr>
          <w:rFonts w:ascii="Times New Roman" w:hAnsi="Times New Roman"/>
          <w:color w:val="000000"/>
          <w:sz w:val="20"/>
          <w:szCs w:val="20"/>
        </w:rPr>
        <w:t>н</w:t>
      </w:r>
      <w:r w:rsidRPr="00C14CF6">
        <w:rPr>
          <w:rFonts w:ascii="Times New Roman" w:hAnsi="Times New Roman"/>
          <w:color w:val="000000"/>
          <w:sz w:val="20"/>
          <w:szCs w:val="20"/>
        </w:rPr>
        <w:t>центрацию, мг/л:</w:t>
      </w:r>
    </w:p>
    <w:p w:rsidR="00BF7234" w:rsidRPr="00BF7234" w:rsidRDefault="00C56A65" w:rsidP="001C7B0F">
      <w:pPr>
        <w:pStyle w:val="af7"/>
        <w:widowControl w:val="0"/>
        <w:jc w:val="right"/>
        <w:rPr>
          <w:rFonts w:ascii="Times New Roman" w:hAnsi="Times New Roman"/>
          <w:color w:val="000000"/>
          <w:position w:val="-6"/>
          <w:sz w:val="20"/>
          <w:szCs w:val="20"/>
        </w:rPr>
      </w:pPr>
      <w:r w:rsidRPr="00C56A65">
        <w:rPr>
          <w:rFonts w:ascii="Times New Roman" w:hAnsi="Times New Roman"/>
          <w:position w:val="-30"/>
          <w:sz w:val="20"/>
          <w:szCs w:val="20"/>
        </w:rPr>
        <w:object w:dxaOrig="1260" w:dyaOrig="680">
          <v:shape id="_x0000_i1090" type="#_x0000_t75" style="width:54.75pt;height:27.75pt" o:ole="">
            <v:imagedata r:id="rId181" o:title=""/>
          </v:shape>
          <o:OLEObject Type="Embed" ProgID="Equation.3" ShapeID="_x0000_i1090" DrawAspect="Content" ObjectID="_1477831569" r:id="rId182"/>
        </w:object>
      </w:r>
      <w:r w:rsidR="00BF7234" w:rsidRPr="00BF7234">
        <w:rPr>
          <w:rFonts w:ascii="Times New Roman" w:hAnsi="Times New Roman"/>
          <w:position w:val="-6"/>
          <w:sz w:val="20"/>
          <w:szCs w:val="20"/>
        </w:rPr>
        <w:t xml:space="preserve">                                           (6.1)</w:t>
      </w:r>
    </w:p>
    <w:p w:rsidR="006518C0" w:rsidRDefault="006518C0" w:rsidP="001C7B0F">
      <w:pPr>
        <w:pStyle w:val="af7"/>
        <w:widowControl w:val="0"/>
        <w:rPr>
          <w:rFonts w:ascii="Times New Roman" w:hAnsi="Times New Roman"/>
          <w:color w:val="000000"/>
          <w:sz w:val="20"/>
          <w:szCs w:val="20"/>
        </w:rPr>
      </w:pPr>
      <w:r>
        <w:rPr>
          <w:rFonts w:ascii="Times New Roman" w:hAnsi="Times New Roman"/>
          <w:color w:val="000000"/>
          <w:sz w:val="20"/>
          <w:szCs w:val="20"/>
        </w:rPr>
        <w:t>где р – концентрация загрязнений, мг/л;</w:t>
      </w:r>
    </w:p>
    <w:p w:rsidR="006518C0" w:rsidRDefault="006518C0"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rPr>
        <w:t>а – количество загрязнений от одного человека, л/сут;</w:t>
      </w:r>
    </w:p>
    <w:p w:rsidR="006518C0" w:rsidRPr="006518C0" w:rsidRDefault="006518C0"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lang w:val="en-US"/>
        </w:rPr>
        <w:t>q</w:t>
      </w:r>
      <w:r>
        <w:rPr>
          <w:rFonts w:ascii="Times New Roman" w:hAnsi="Times New Roman"/>
          <w:color w:val="000000"/>
          <w:sz w:val="20"/>
          <w:szCs w:val="20"/>
          <w:vertAlign w:val="subscript"/>
        </w:rPr>
        <w:t>н</w:t>
      </w:r>
      <w:r>
        <w:rPr>
          <w:rFonts w:ascii="Times New Roman" w:hAnsi="Times New Roman"/>
          <w:color w:val="000000"/>
          <w:sz w:val="20"/>
          <w:szCs w:val="20"/>
        </w:rPr>
        <w:t xml:space="preserve"> – норма водоотведения, л/сут.</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Состав и количество производственных сточных вод на каждом предприятии различаются. Даже предприятия одного типа, например кожевенные заводы, в зависимости от характера технологического процесса могут сбрасывать сточные воды различного состава и в ра</w:t>
      </w:r>
      <w:r w:rsidRPr="00C14CF6">
        <w:rPr>
          <w:rFonts w:ascii="Times New Roman" w:hAnsi="Times New Roman"/>
          <w:color w:val="000000"/>
          <w:sz w:val="20"/>
          <w:szCs w:val="20"/>
        </w:rPr>
        <w:t>з</w:t>
      </w:r>
      <w:r w:rsidRPr="00C14CF6">
        <w:rPr>
          <w:rFonts w:ascii="Times New Roman" w:hAnsi="Times New Roman"/>
          <w:color w:val="000000"/>
          <w:sz w:val="20"/>
          <w:szCs w:val="20"/>
        </w:rPr>
        <w:t>ных количествах. Некоторые производственные сточные воды соде</w:t>
      </w:r>
      <w:r w:rsidRPr="00C14CF6">
        <w:rPr>
          <w:rFonts w:ascii="Times New Roman" w:hAnsi="Times New Roman"/>
          <w:color w:val="000000"/>
          <w:sz w:val="20"/>
          <w:szCs w:val="20"/>
        </w:rPr>
        <w:t>р</w:t>
      </w:r>
      <w:r w:rsidRPr="00C14CF6">
        <w:rPr>
          <w:rFonts w:ascii="Times New Roman" w:hAnsi="Times New Roman"/>
          <w:color w:val="000000"/>
          <w:sz w:val="20"/>
          <w:szCs w:val="20"/>
        </w:rPr>
        <w:t xml:space="preserve">жат загрязнения не больше, чем бытовые, а другие </w:t>
      </w:r>
      <w:r w:rsidR="00BF7234">
        <w:rPr>
          <w:rFonts w:ascii="Times New Roman" w:hAnsi="Times New Roman"/>
          <w:color w:val="000000"/>
          <w:sz w:val="20"/>
          <w:szCs w:val="20"/>
        </w:rPr>
        <w:t xml:space="preserve">– </w:t>
      </w:r>
      <w:r w:rsidRPr="00C14CF6">
        <w:rPr>
          <w:rFonts w:ascii="Times New Roman" w:hAnsi="Times New Roman"/>
          <w:color w:val="000000"/>
          <w:sz w:val="20"/>
          <w:szCs w:val="20"/>
        </w:rPr>
        <w:t>значительно больше.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Производственные сточные воды делятся на условно-чистые и з</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грязненные. </w:t>
      </w:r>
      <w:r w:rsidRPr="00C14CF6">
        <w:rPr>
          <w:rFonts w:ascii="Times New Roman" w:hAnsi="Times New Roman"/>
          <w:i/>
          <w:iCs/>
          <w:color w:val="000000"/>
          <w:sz w:val="20"/>
          <w:szCs w:val="20"/>
        </w:rPr>
        <w:t>Условно-чистые воды</w:t>
      </w:r>
      <w:r w:rsidR="00D113B1">
        <w:rPr>
          <w:rFonts w:ascii="Times New Roman" w:hAnsi="Times New Roman"/>
          <w:i/>
          <w:iCs/>
          <w:color w:val="000000"/>
          <w:sz w:val="20"/>
          <w:szCs w:val="20"/>
        </w:rPr>
        <w:t xml:space="preserve"> </w:t>
      </w:r>
      <w:r w:rsidRPr="00C14CF6">
        <w:rPr>
          <w:rFonts w:ascii="Times New Roman" w:hAnsi="Times New Roman"/>
          <w:color w:val="000000"/>
          <w:sz w:val="20"/>
          <w:szCs w:val="20"/>
        </w:rPr>
        <w:t>чаще всего те, которые использов</w:t>
      </w:r>
      <w:r w:rsidRPr="00C14CF6">
        <w:rPr>
          <w:rFonts w:ascii="Times New Roman" w:hAnsi="Times New Roman"/>
          <w:color w:val="000000"/>
          <w:sz w:val="20"/>
          <w:szCs w:val="20"/>
        </w:rPr>
        <w:t>а</w:t>
      </w:r>
      <w:r w:rsidRPr="00C14CF6">
        <w:rPr>
          <w:rFonts w:ascii="Times New Roman" w:hAnsi="Times New Roman"/>
          <w:color w:val="000000"/>
          <w:sz w:val="20"/>
          <w:szCs w:val="20"/>
        </w:rPr>
        <w:t>лись для охлаждения; они почти не загрязняются, а только нагреваю</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ся. </w:t>
      </w:r>
      <w:r w:rsidRPr="00C14CF6">
        <w:rPr>
          <w:rFonts w:ascii="Times New Roman" w:hAnsi="Times New Roman"/>
          <w:i/>
          <w:iCs/>
          <w:color w:val="000000"/>
          <w:sz w:val="20"/>
          <w:szCs w:val="20"/>
        </w:rPr>
        <w:t>Загрязненные производственные воды</w:t>
      </w:r>
      <w:r w:rsidR="00D113B1">
        <w:rPr>
          <w:rFonts w:ascii="Times New Roman" w:hAnsi="Times New Roman"/>
          <w:i/>
          <w:iCs/>
          <w:color w:val="000000"/>
          <w:sz w:val="20"/>
          <w:szCs w:val="20"/>
        </w:rPr>
        <w:t xml:space="preserve"> </w:t>
      </w:r>
      <w:r w:rsidRPr="00C14CF6">
        <w:rPr>
          <w:rFonts w:ascii="Times New Roman" w:hAnsi="Times New Roman"/>
          <w:color w:val="000000"/>
          <w:sz w:val="20"/>
          <w:szCs w:val="20"/>
        </w:rPr>
        <w:t>делятся на группы, соде</w:t>
      </w:r>
      <w:r w:rsidRPr="00C14CF6">
        <w:rPr>
          <w:rFonts w:ascii="Times New Roman" w:hAnsi="Times New Roman"/>
          <w:color w:val="000000"/>
          <w:sz w:val="20"/>
          <w:szCs w:val="20"/>
        </w:rPr>
        <w:t>р</w:t>
      </w:r>
      <w:r w:rsidRPr="00C14CF6">
        <w:rPr>
          <w:rFonts w:ascii="Times New Roman" w:hAnsi="Times New Roman"/>
          <w:color w:val="000000"/>
          <w:sz w:val="20"/>
          <w:szCs w:val="20"/>
        </w:rPr>
        <w:t>жащие определенные загрязнения</w:t>
      </w:r>
      <w:r w:rsidR="00BF7234">
        <w:rPr>
          <w:rFonts w:ascii="Times New Roman" w:hAnsi="Times New Roman"/>
          <w:color w:val="000000"/>
          <w:sz w:val="20"/>
          <w:szCs w:val="20"/>
        </w:rPr>
        <w:t>:</w:t>
      </w:r>
      <w:r w:rsidRPr="00C14CF6">
        <w:rPr>
          <w:rFonts w:ascii="Times New Roman" w:hAnsi="Times New Roman"/>
          <w:color w:val="000000"/>
          <w:sz w:val="20"/>
          <w:szCs w:val="20"/>
        </w:rPr>
        <w:t xml:space="preserve"> а) преимущественно минеральные; б) преимущественно органические; в) органические, ядовитые вещес</w:t>
      </w:r>
      <w:r w:rsidRPr="00C14CF6">
        <w:rPr>
          <w:rFonts w:ascii="Times New Roman" w:hAnsi="Times New Roman"/>
          <w:color w:val="000000"/>
          <w:sz w:val="20"/>
          <w:szCs w:val="20"/>
        </w:rPr>
        <w:t>т</w:t>
      </w:r>
      <w:r w:rsidRPr="00C14CF6">
        <w:rPr>
          <w:rFonts w:ascii="Times New Roman" w:hAnsi="Times New Roman"/>
          <w:color w:val="000000"/>
          <w:sz w:val="20"/>
          <w:szCs w:val="20"/>
        </w:rPr>
        <w:t>ва.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Производственные сточные воды в зависимости от концентрации загрязнений могут быть высококонцентрированными и слабоконце</w:t>
      </w:r>
      <w:r w:rsidRPr="00C14CF6">
        <w:rPr>
          <w:rFonts w:ascii="Times New Roman" w:hAnsi="Times New Roman"/>
          <w:color w:val="000000"/>
          <w:sz w:val="20"/>
          <w:szCs w:val="20"/>
        </w:rPr>
        <w:t>н</w:t>
      </w:r>
      <w:r w:rsidRPr="00C14CF6">
        <w:rPr>
          <w:rFonts w:ascii="Times New Roman" w:hAnsi="Times New Roman"/>
          <w:color w:val="000000"/>
          <w:sz w:val="20"/>
          <w:szCs w:val="20"/>
        </w:rPr>
        <w:t>трированными. В зависимости от активной реакции среды производс</w:t>
      </w:r>
      <w:r w:rsidRPr="00C14CF6">
        <w:rPr>
          <w:rFonts w:ascii="Times New Roman" w:hAnsi="Times New Roman"/>
          <w:color w:val="000000"/>
          <w:sz w:val="20"/>
          <w:szCs w:val="20"/>
        </w:rPr>
        <w:t>т</w:t>
      </w:r>
      <w:r w:rsidRPr="00C14CF6">
        <w:rPr>
          <w:rFonts w:ascii="Times New Roman" w:hAnsi="Times New Roman"/>
          <w:color w:val="000000"/>
          <w:sz w:val="20"/>
          <w:szCs w:val="20"/>
        </w:rPr>
        <w:t>венные воды по степени агрессивности делятся на малоагрессивн</w:t>
      </w:r>
      <w:r w:rsidR="006518C0">
        <w:rPr>
          <w:rFonts w:ascii="Times New Roman" w:hAnsi="Times New Roman"/>
          <w:color w:val="000000"/>
          <w:sz w:val="20"/>
          <w:szCs w:val="20"/>
        </w:rPr>
        <w:t>ые воды (слабокислые с рН</w:t>
      </w:r>
      <w:r w:rsidR="00BF7234">
        <w:rPr>
          <w:rFonts w:ascii="Times New Roman" w:hAnsi="Times New Roman"/>
          <w:color w:val="000000"/>
          <w:sz w:val="20"/>
          <w:szCs w:val="20"/>
        </w:rPr>
        <w:t> </w:t>
      </w:r>
      <w:r w:rsidR="006518C0">
        <w:rPr>
          <w:rFonts w:ascii="Times New Roman" w:hAnsi="Times New Roman"/>
          <w:color w:val="000000"/>
          <w:sz w:val="20"/>
          <w:szCs w:val="20"/>
        </w:rPr>
        <w:t>=</w:t>
      </w:r>
      <w:r w:rsidR="00BF7234">
        <w:rPr>
          <w:rFonts w:ascii="Times New Roman" w:hAnsi="Times New Roman"/>
          <w:color w:val="000000"/>
          <w:sz w:val="20"/>
          <w:szCs w:val="20"/>
        </w:rPr>
        <w:t> </w:t>
      </w:r>
      <w:r w:rsidR="006518C0">
        <w:rPr>
          <w:rFonts w:ascii="Times New Roman" w:hAnsi="Times New Roman"/>
          <w:color w:val="000000"/>
          <w:sz w:val="20"/>
          <w:szCs w:val="20"/>
        </w:rPr>
        <w:t>6</w:t>
      </w:r>
      <w:r w:rsidR="00BF7234">
        <w:rPr>
          <w:rFonts w:ascii="Times New Roman" w:hAnsi="Times New Roman"/>
          <w:color w:val="000000"/>
          <w:sz w:val="20"/>
          <w:szCs w:val="20"/>
        </w:rPr>
        <w:t>…</w:t>
      </w:r>
      <w:r w:rsidRPr="00C14CF6">
        <w:rPr>
          <w:rFonts w:ascii="Times New Roman" w:hAnsi="Times New Roman"/>
          <w:color w:val="000000"/>
          <w:sz w:val="20"/>
          <w:szCs w:val="20"/>
        </w:rPr>
        <w:t>6,6</w:t>
      </w:r>
      <w:r w:rsidR="006518C0">
        <w:rPr>
          <w:rFonts w:ascii="Times New Roman" w:hAnsi="Times New Roman"/>
          <w:color w:val="000000"/>
          <w:sz w:val="20"/>
          <w:szCs w:val="20"/>
        </w:rPr>
        <w:t>)</w:t>
      </w:r>
      <w:r w:rsidRPr="00C14CF6">
        <w:rPr>
          <w:rFonts w:ascii="Times New Roman" w:hAnsi="Times New Roman"/>
          <w:color w:val="000000"/>
          <w:sz w:val="20"/>
          <w:szCs w:val="20"/>
        </w:rPr>
        <w:t xml:space="preserve"> и сла</w:t>
      </w:r>
      <w:r w:rsidR="006518C0">
        <w:rPr>
          <w:rFonts w:ascii="Times New Roman" w:hAnsi="Times New Roman"/>
          <w:color w:val="000000"/>
          <w:sz w:val="20"/>
          <w:szCs w:val="20"/>
        </w:rPr>
        <w:t>бощелочные с (рН =</w:t>
      </w:r>
      <w:r w:rsidR="00BF7234">
        <w:rPr>
          <w:rFonts w:ascii="Times New Roman" w:hAnsi="Times New Roman"/>
          <w:color w:val="000000"/>
          <w:sz w:val="20"/>
          <w:szCs w:val="20"/>
        </w:rPr>
        <w:t xml:space="preserve"> </w:t>
      </w:r>
      <w:r w:rsidR="006518C0">
        <w:rPr>
          <w:rFonts w:ascii="Times New Roman" w:hAnsi="Times New Roman"/>
          <w:color w:val="000000"/>
          <w:sz w:val="20"/>
          <w:szCs w:val="20"/>
        </w:rPr>
        <w:t>8</w:t>
      </w:r>
      <w:r w:rsidR="00BF7234">
        <w:rPr>
          <w:rFonts w:ascii="Times New Roman" w:hAnsi="Times New Roman"/>
          <w:color w:val="000000"/>
          <w:sz w:val="20"/>
          <w:szCs w:val="20"/>
        </w:rPr>
        <w:t>…</w:t>
      </w:r>
      <w:r w:rsidR="006518C0">
        <w:rPr>
          <w:rFonts w:ascii="Times New Roman" w:hAnsi="Times New Roman"/>
          <w:color w:val="000000"/>
          <w:sz w:val="20"/>
          <w:szCs w:val="20"/>
        </w:rPr>
        <w:t xml:space="preserve">9) </w:t>
      </w:r>
      <w:r w:rsidRPr="00C14CF6">
        <w:rPr>
          <w:rFonts w:ascii="Times New Roman" w:hAnsi="Times New Roman"/>
          <w:color w:val="000000"/>
          <w:sz w:val="20"/>
          <w:szCs w:val="20"/>
        </w:rPr>
        <w:t>и сильноагрессивные (сильнокислые с рН</w:t>
      </w:r>
      <w:r w:rsidR="00BF7234">
        <w:rPr>
          <w:rFonts w:ascii="Times New Roman" w:hAnsi="Times New Roman"/>
          <w:color w:val="000000"/>
          <w:sz w:val="20"/>
          <w:szCs w:val="20"/>
        </w:rPr>
        <w:t> </w:t>
      </w:r>
      <w:r w:rsidRPr="00C14CF6">
        <w:rPr>
          <w:rFonts w:ascii="Times New Roman" w:hAnsi="Times New Roman"/>
          <w:color w:val="000000"/>
          <w:sz w:val="20"/>
          <w:szCs w:val="20"/>
        </w:rPr>
        <w:t>&lt;</w:t>
      </w:r>
      <w:r w:rsidR="00BF7234">
        <w:rPr>
          <w:rFonts w:ascii="Times New Roman" w:hAnsi="Times New Roman"/>
          <w:color w:val="000000"/>
          <w:sz w:val="20"/>
          <w:szCs w:val="20"/>
        </w:rPr>
        <w:t> </w:t>
      </w:r>
      <w:r w:rsidRPr="00C14CF6">
        <w:rPr>
          <w:rFonts w:ascii="Times New Roman" w:hAnsi="Times New Roman"/>
          <w:color w:val="000000"/>
          <w:sz w:val="20"/>
          <w:szCs w:val="20"/>
        </w:rPr>
        <w:t>6 и сильнощелочные с</w:t>
      </w:r>
      <w:r w:rsidR="00BF7234">
        <w:rPr>
          <w:rFonts w:ascii="Times New Roman" w:hAnsi="Times New Roman"/>
          <w:color w:val="000000"/>
          <w:sz w:val="20"/>
          <w:szCs w:val="20"/>
        </w:rPr>
        <w:t> </w:t>
      </w:r>
      <w:r w:rsidRPr="00C14CF6">
        <w:rPr>
          <w:rFonts w:ascii="Times New Roman" w:hAnsi="Times New Roman"/>
          <w:color w:val="000000"/>
          <w:sz w:val="20"/>
          <w:szCs w:val="20"/>
        </w:rPr>
        <w:t>рН</w:t>
      </w:r>
      <w:r w:rsidR="00BF7234">
        <w:rPr>
          <w:rFonts w:ascii="Times New Roman" w:hAnsi="Times New Roman"/>
          <w:color w:val="000000"/>
          <w:sz w:val="20"/>
          <w:szCs w:val="20"/>
        </w:rPr>
        <w:t> </w:t>
      </w:r>
      <w:r w:rsidRPr="00C14CF6">
        <w:rPr>
          <w:rFonts w:ascii="Times New Roman" w:hAnsi="Times New Roman"/>
          <w:color w:val="000000"/>
          <w:sz w:val="20"/>
          <w:szCs w:val="20"/>
        </w:rPr>
        <w:t>&gt;</w:t>
      </w:r>
      <w:r w:rsidR="00BF7234">
        <w:rPr>
          <w:rFonts w:ascii="Times New Roman" w:hAnsi="Times New Roman"/>
          <w:color w:val="000000"/>
          <w:sz w:val="20"/>
          <w:szCs w:val="20"/>
        </w:rPr>
        <w:t> </w:t>
      </w:r>
      <w:r w:rsidRPr="00C14CF6">
        <w:rPr>
          <w:rFonts w:ascii="Times New Roman" w:hAnsi="Times New Roman"/>
          <w:color w:val="000000"/>
          <w:sz w:val="20"/>
          <w:szCs w:val="20"/>
        </w:rPr>
        <w:t>9).</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Атмосферные воды могут быть сильно загрязнены веществами, смываемыми с территории предприятия. В этом случае они должны очищаться, как и производственные сточные воды.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В современных городах сточные воды промышленных предпр</w:t>
      </w:r>
      <w:r w:rsidRPr="00C14CF6">
        <w:rPr>
          <w:rFonts w:ascii="Times New Roman" w:hAnsi="Times New Roman"/>
          <w:color w:val="000000"/>
          <w:sz w:val="20"/>
          <w:szCs w:val="20"/>
        </w:rPr>
        <w:t>и</w:t>
      </w:r>
      <w:r w:rsidRPr="00C14CF6">
        <w:rPr>
          <w:rFonts w:ascii="Times New Roman" w:hAnsi="Times New Roman"/>
          <w:color w:val="000000"/>
          <w:sz w:val="20"/>
          <w:szCs w:val="20"/>
        </w:rPr>
        <w:t>ятий поступают в г</w:t>
      </w:r>
      <w:r w:rsidR="006518C0">
        <w:rPr>
          <w:rFonts w:ascii="Times New Roman" w:hAnsi="Times New Roman"/>
          <w:color w:val="000000"/>
          <w:sz w:val="20"/>
          <w:szCs w:val="20"/>
        </w:rPr>
        <w:t>ородскую бытовую водоотводящую</w:t>
      </w:r>
      <w:r w:rsidRPr="00C14CF6">
        <w:rPr>
          <w:rFonts w:ascii="Times New Roman" w:hAnsi="Times New Roman"/>
          <w:color w:val="000000"/>
          <w:sz w:val="20"/>
          <w:szCs w:val="20"/>
        </w:rPr>
        <w:t xml:space="preserve"> сеть, поэтому в городах обычно имеются смешанные воды, т. е. городские воды, кол</w:t>
      </w:r>
      <w:r w:rsidRPr="00C14CF6">
        <w:rPr>
          <w:rFonts w:ascii="Times New Roman" w:hAnsi="Times New Roman"/>
          <w:color w:val="000000"/>
          <w:sz w:val="20"/>
          <w:szCs w:val="20"/>
        </w:rPr>
        <w:t>и</w:t>
      </w:r>
      <w:r w:rsidRPr="00C14CF6">
        <w:rPr>
          <w:rFonts w:ascii="Times New Roman" w:hAnsi="Times New Roman"/>
          <w:color w:val="000000"/>
          <w:sz w:val="20"/>
          <w:szCs w:val="20"/>
        </w:rPr>
        <w:t>чество загрязнений в которых сильно колеблется. Концентрацию см</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си </w:t>
      </w:r>
      <w:r w:rsidR="00A25139">
        <w:rPr>
          <w:rFonts w:ascii="Times New Roman" w:hAnsi="Times New Roman"/>
          <w:color w:val="000000"/>
          <w:sz w:val="20"/>
          <w:szCs w:val="20"/>
        </w:rPr>
        <w:t>(</w:t>
      </w:r>
      <w:r w:rsidR="00A25139">
        <w:rPr>
          <w:rFonts w:ascii="Times New Roman" w:hAnsi="Times New Roman"/>
          <w:iCs/>
          <w:color w:val="000000"/>
          <w:sz w:val="20"/>
          <w:szCs w:val="20"/>
        </w:rPr>
        <w:t>р</w:t>
      </w:r>
      <w:r w:rsidR="00A25139">
        <w:rPr>
          <w:rFonts w:ascii="Times New Roman" w:hAnsi="Times New Roman"/>
          <w:iCs/>
          <w:color w:val="000000"/>
          <w:sz w:val="20"/>
          <w:szCs w:val="20"/>
          <w:vertAlign w:val="subscript"/>
        </w:rPr>
        <w:t>см</w:t>
      </w:r>
      <w:r w:rsidR="00A95FC8">
        <w:rPr>
          <w:rFonts w:ascii="Times New Roman" w:hAnsi="Times New Roman"/>
          <w:iCs/>
          <w:color w:val="000000"/>
          <w:sz w:val="20"/>
          <w:szCs w:val="20"/>
        </w:rPr>
        <w:t>, г/м</w:t>
      </w:r>
      <w:r w:rsidR="00A95FC8">
        <w:rPr>
          <w:rFonts w:ascii="Times New Roman" w:hAnsi="Times New Roman"/>
          <w:iCs/>
          <w:color w:val="000000"/>
          <w:sz w:val="20"/>
          <w:szCs w:val="20"/>
          <w:vertAlign w:val="superscript"/>
        </w:rPr>
        <w:t>3</w:t>
      </w:r>
      <w:r w:rsidR="00A25139">
        <w:rPr>
          <w:rFonts w:ascii="Times New Roman" w:hAnsi="Times New Roman"/>
          <w:iCs/>
          <w:color w:val="000000"/>
          <w:sz w:val="20"/>
          <w:szCs w:val="20"/>
        </w:rPr>
        <w:t xml:space="preserve">) </w:t>
      </w:r>
      <w:r w:rsidRPr="00A25139">
        <w:rPr>
          <w:rFonts w:ascii="Times New Roman" w:hAnsi="Times New Roman"/>
          <w:color w:val="000000"/>
          <w:sz w:val="20"/>
          <w:szCs w:val="20"/>
        </w:rPr>
        <w:t>в</w:t>
      </w:r>
      <w:r w:rsidRPr="00C14CF6">
        <w:rPr>
          <w:rFonts w:ascii="Times New Roman" w:hAnsi="Times New Roman"/>
          <w:color w:val="000000"/>
          <w:sz w:val="20"/>
          <w:szCs w:val="20"/>
        </w:rPr>
        <w:t xml:space="preserve"> бытовых и производственных сточных водах, пос</w:t>
      </w:r>
      <w:r w:rsidR="006518C0">
        <w:rPr>
          <w:rFonts w:ascii="Times New Roman" w:hAnsi="Times New Roman"/>
          <w:color w:val="000000"/>
          <w:sz w:val="20"/>
          <w:szCs w:val="20"/>
        </w:rPr>
        <w:t>т</w:t>
      </w:r>
      <w:r w:rsidR="006518C0">
        <w:rPr>
          <w:rFonts w:ascii="Times New Roman" w:hAnsi="Times New Roman"/>
          <w:color w:val="000000"/>
          <w:sz w:val="20"/>
          <w:szCs w:val="20"/>
        </w:rPr>
        <w:t>у</w:t>
      </w:r>
      <w:r w:rsidR="006518C0">
        <w:rPr>
          <w:rFonts w:ascii="Times New Roman" w:hAnsi="Times New Roman"/>
          <w:color w:val="000000"/>
          <w:sz w:val="20"/>
          <w:szCs w:val="20"/>
        </w:rPr>
        <w:t>пающих в городскую водоотводящую сеть</w:t>
      </w:r>
      <w:r w:rsidRPr="00C14CF6">
        <w:rPr>
          <w:rFonts w:ascii="Times New Roman" w:hAnsi="Times New Roman"/>
          <w:color w:val="000000"/>
          <w:sz w:val="20"/>
          <w:szCs w:val="20"/>
        </w:rPr>
        <w:t>, определяют по уравнению</w:t>
      </w:r>
    </w:p>
    <w:p w:rsidR="00A95FC8" w:rsidRPr="00A95FC8" w:rsidRDefault="00A95FC8" w:rsidP="001C7B0F">
      <w:pPr>
        <w:pStyle w:val="af7"/>
        <w:widowControl w:val="0"/>
        <w:jc w:val="right"/>
        <w:rPr>
          <w:rFonts w:ascii="Times New Roman" w:hAnsi="Times New Roman"/>
          <w:color w:val="000000"/>
          <w:position w:val="-6"/>
          <w:sz w:val="20"/>
          <w:szCs w:val="20"/>
        </w:rPr>
      </w:pPr>
      <w:r w:rsidRPr="00A95FC8">
        <w:rPr>
          <w:rFonts w:ascii="Times New Roman" w:hAnsi="Times New Roman"/>
          <w:position w:val="-32"/>
          <w:sz w:val="20"/>
          <w:szCs w:val="20"/>
        </w:rPr>
        <w:object w:dxaOrig="2480" w:dyaOrig="760">
          <v:shape id="_x0000_i1091" type="#_x0000_t75" style="width:108.75pt;height:32.25pt" o:ole="">
            <v:imagedata r:id="rId183" o:title=""/>
          </v:shape>
          <o:OLEObject Type="Embed" ProgID="Equation.3" ShapeID="_x0000_i1091" DrawAspect="Content" ObjectID="_1477831570" r:id="rId184"/>
        </w:object>
      </w:r>
      <w:r w:rsidRPr="00A95FC8">
        <w:rPr>
          <w:rFonts w:ascii="Times New Roman" w:hAnsi="Times New Roman"/>
          <w:position w:val="-6"/>
          <w:sz w:val="20"/>
          <w:szCs w:val="20"/>
        </w:rPr>
        <w:t xml:space="preserve">                                 (6.2)</w:t>
      </w:r>
    </w:p>
    <w:p w:rsidR="00732B98" w:rsidRPr="00C14CF6" w:rsidRDefault="006518C0" w:rsidP="001C7B0F">
      <w:pPr>
        <w:pStyle w:val="af7"/>
        <w:widowControl w:val="0"/>
        <w:jc w:val="both"/>
        <w:rPr>
          <w:rFonts w:ascii="Times New Roman" w:hAnsi="Times New Roman"/>
          <w:color w:val="000000"/>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 xml:space="preserve">де </w:t>
      </w:r>
      <w:r w:rsidR="003C4D05">
        <w:rPr>
          <w:rFonts w:ascii="Times New Roman" w:hAnsi="Times New Roman"/>
          <w:color w:val="000000"/>
          <w:sz w:val="20"/>
          <w:szCs w:val="20"/>
        </w:rPr>
        <w:t>р</w:t>
      </w:r>
      <w:r w:rsidR="003C4D05">
        <w:rPr>
          <w:rFonts w:ascii="Times New Roman" w:hAnsi="Times New Roman"/>
          <w:color w:val="000000"/>
          <w:sz w:val="20"/>
          <w:szCs w:val="20"/>
          <w:vertAlign w:val="subscript"/>
        </w:rPr>
        <w:t>б</w:t>
      </w:r>
      <w:r w:rsidR="00A25139">
        <w:rPr>
          <w:rFonts w:ascii="Times New Roman" w:hAnsi="Times New Roman"/>
          <w:color w:val="000000"/>
          <w:sz w:val="20"/>
          <w:szCs w:val="20"/>
        </w:rPr>
        <w:t xml:space="preserve"> </w:t>
      </w:r>
      <w:r w:rsidR="00A25139">
        <w:rPr>
          <w:rFonts w:ascii="Times New Roman" w:hAnsi="Times New Roman"/>
          <w:color w:val="000000"/>
          <w:sz w:val="20"/>
          <w:szCs w:val="20"/>
          <w:vertAlign w:val="subscript"/>
        </w:rPr>
        <w:t xml:space="preserve"> </w:t>
      </w:r>
      <w:r w:rsidR="00013425">
        <w:rPr>
          <w:rFonts w:ascii="Times New Roman" w:hAnsi="Times New Roman"/>
          <w:color w:val="000000"/>
          <w:sz w:val="20"/>
          <w:szCs w:val="20"/>
        </w:rPr>
        <w:t>– концентрация загрязнений</w:t>
      </w:r>
      <w:r w:rsidR="00732B98" w:rsidRPr="00C14CF6">
        <w:rPr>
          <w:rFonts w:ascii="Times New Roman" w:hAnsi="Times New Roman"/>
          <w:color w:val="000000"/>
          <w:sz w:val="20"/>
          <w:szCs w:val="20"/>
        </w:rPr>
        <w:t xml:space="preserve"> в бытовых сточных водах, г/м</w:t>
      </w:r>
      <w:r w:rsidR="00732B98" w:rsidRPr="00C14CF6">
        <w:rPr>
          <w:rFonts w:ascii="Times New Roman" w:hAnsi="Times New Roman"/>
          <w:color w:val="000000"/>
          <w:sz w:val="20"/>
          <w:szCs w:val="20"/>
          <w:vertAlign w:val="superscript"/>
        </w:rPr>
        <w:t>3</w:t>
      </w:r>
      <w:r w:rsidR="00732B98" w:rsidRPr="00C14CF6">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Q</w:t>
      </w:r>
      <w:r w:rsidR="003C4D05">
        <w:rPr>
          <w:rFonts w:ascii="Times New Roman" w:hAnsi="Times New Roman"/>
          <w:color w:val="000000"/>
          <w:sz w:val="20"/>
          <w:szCs w:val="20"/>
          <w:vertAlign w:val="subscript"/>
        </w:rPr>
        <w:t>б</w:t>
      </w:r>
      <w:r w:rsidRPr="00C14CF6">
        <w:rPr>
          <w:rFonts w:ascii="Times New Roman" w:hAnsi="Times New Roman"/>
          <w:color w:val="000000"/>
          <w:sz w:val="20"/>
          <w:szCs w:val="20"/>
        </w:rPr>
        <w:t xml:space="preserve"> – расход бытовых сточных вод, м</w:t>
      </w:r>
      <w:r w:rsidRPr="00C14CF6">
        <w:rPr>
          <w:rFonts w:ascii="Times New Roman" w:hAnsi="Times New Roman"/>
          <w:color w:val="000000"/>
          <w:sz w:val="20"/>
          <w:szCs w:val="20"/>
          <w:vertAlign w:val="superscript"/>
        </w:rPr>
        <w:t>3</w:t>
      </w:r>
      <w:r w:rsidR="00A25139">
        <w:rPr>
          <w:rFonts w:ascii="Times New Roman" w:hAnsi="Times New Roman"/>
          <w:color w:val="000000"/>
          <w:sz w:val="20"/>
          <w:szCs w:val="20"/>
        </w:rPr>
        <w:t>/сут</w:t>
      </w:r>
      <w:r w:rsidRPr="00C14CF6">
        <w:rPr>
          <w:rFonts w:ascii="Times New Roman" w:hAnsi="Times New Roman"/>
          <w:color w:val="000000"/>
          <w:sz w:val="20"/>
          <w:szCs w:val="20"/>
        </w:rPr>
        <w:t>;</w:t>
      </w:r>
    </w:p>
    <w:p w:rsidR="00732B98" w:rsidRPr="00C14CF6" w:rsidRDefault="00D113B1" w:rsidP="001C7B0F">
      <w:pPr>
        <w:pStyle w:val="af7"/>
        <w:widowControl w:val="0"/>
        <w:ind w:left="709" w:hanging="709"/>
        <w:jc w:val="both"/>
        <w:rPr>
          <w:rFonts w:ascii="Times New Roman" w:hAnsi="Times New Roman"/>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rPr>
        <w:t>р</w:t>
      </w:r>
      <w:r w:rsidR="00732B98" w:rsidRPr="00C14CF6">
        <w:rPr>
          <w:rFonts w:ascii="Times New Roman" w:hAnsi="Times New Roman"/>
          <w:color w:val="000000"/>
          <w:sz w:val="20"/>
          <w:szCs w:val="20"/>
          <w:vertAlign w:val="subscript"/>
        </w:rPr>
        <w:t>пр</w:t>
      </w:r>
      <w:r w:rsidR="00732B98" w:rsidRPr="00C14CF6">
        <w:rPr>
          <w:rFonts w:ascii="Times New Roman" w:hAnsi="Times New Roman"/>
          <w:color w:val="000000"/>
          <w:sz w:val="20"/>
          <w:szCs w:val="20"/>
        </w:rPr>
        <w:t xml:space="preserve"> – концентрация загрязнений в производственных сточных водах отдельных предприятий, г/м</w:t>
      </w:r>
      <w:r w:rsidR="00732B98" w:rsidRPr="00C14CF6">
        <w:rPr>
          <w:rFonts w:ascii="Times New Roman" w:hAnsi="Times New Roman"/>
          <w:color w:val="000000"/>
          <w:sz w:val="20"/>
          <w:szCs w:val="20"/>
          <w:vertAlign w:val="superscript"/>
        </w:rPr>
        <w:t>3</w:t>
      </w:r>
      <w:r w:rsidR="00732B98" w:rsidRPr="00C14CF6">
        <w:rPr>
          <w:rFonts w:ascii="Times New Roman" w:hAnsi="Times New Roman"/>
          <w:color w:val="000000"/>
          <w:sz w:val="20"/>
          <w:szCs w:val="20"/>
        </w:rPr>
        <w:t xml:space="preserve">; </w:t>
      </w:r>
    </w:p>
    <w:p w:rsidR="00732B98" w:rsidRPr="00C14CF6" w:rsidRDefault="00D113B1" w:rsidP="001C7B0F">
      <w:pPr>
        <w:pStyle w:val="af7"/>
        <w:widowControl w:val="0"/>
        <w:jc w:val="both"/>
        <w:rPr>
          <w:rFonts w:ascii="Times New Roman" w:hAnsi="Times New Roman"/>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lang w:val="en-US"/>
        </w:rPr>
        <w:t>Q</w:t>
      </w:r>
      <w:r w:rsidR="00732B98" w:rsidRPr="00C14CF6">
        <w:rPr>
          <w:rFonts w:ascii="Times New Roman" w:hAnsi="Times New Roman"/>
          <w:color w:val="000000"/>
          <w:sz w:val="20"/>
          <w:szCs w:val="20"/>
          <w:vertAlign w:val="subscript"/>
        </w:rPr>
        <w:t>пр</w:t>
      </w:r>
      <w:r w:rsidR="00732B98" w:rsidRPr="00C14CF6">
        <w:rPr>
          <w:rFonts w:ascii="Times New Roman" w:hAnsi="Times New Roman"/>
          <w:color w:val="000000"/>
          <w:sz w:val="20"/>
          <w:szCs w:val="20"/>
        </w:rPr>
        <w:t xml:space="preserve"> –</w:t>
      </w:r>
      <w:r w:rsidR="000C11C6">
        <w:rPr>
          <w:rFonts w:ascii="Times New Roman" w:hAnsi="Times New Roman"/>
          <w:color w:val="000000"/>
          <w:sz w:val="20"/>
          <w:szCs w:val="20"/>
        </w:rPr>
        <w:t xml:space="preserve"> расход</w:t>
      </w:r>
      <w:r w:rsidR="00271EBE">
        <w:rPr>
          <w:rFonts w:ascii="Times New Roman" w:hAnsi="Times New Roman"/>
          <w:color w:val="000000"/>
          <w:sz w:val="20"/>
          <w:szCs w:val="20"/>
        </w:rPr>
        <w:t xml:space="preserve"> производственных сточных вод</w:t>
      </w:r>
      <w:r w:rsidR="00732B98" w:rsidRPr="00C14CF6">
        <w:rPr>
          <w:rFonts w:ascii="Times New Roman" w:hAnsi="Times New Roman"/>
          <w:color w:val="000000"/>
          <w:sz w:val="20"/>
          <w:szCs w:val="20"/>
        </w:rPr>
        <w:t>, м</w:t>
      </w:r>
      <w:r w:rsidR="00732B98" w:rsidRPr="00C14CF6">
        <w:rPr>
          <w:rFonts w:ascii="Times New Roman" w:hAnsi="Times New Roman"/>
          <w:color w:val="000000"/>
          <w:sz w:val="20"/>
          <w:szCs w:val="20"/>
          <w:vertAlign w:val="superscript"/>
        </w:rPr>
        <w:t>3</w:t>
      </w:r>
      <w:r w:rsidR="00A25139">
        <w:rPr>
          <w:rFonts w:ascii="Times New Roman" w:hAnsi="Times New Roman"/>
          <w:color w:val="000000"/>
          <w:sz w:val="20"/>
          <w:szCs w:val="20"/>
        </w:rPr>
        <w:t>/сут.</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бытовых сточных вод количество химических веществ, внос</w:t>
      </w:r>
      <w:r w:rsidRPr="00C14CF6">
        <w:rPr>
          <w:rFonts w:ascii="Times New Roman" w:hAnsi="Times New Roman"/>
          <w:color w:val="000000"/>
          <w:sz w:val="20"/>
          <w:szCs w:val="20"/>
        </w:rPr>
        <w:t>и</w:t>
      </w:r>
      <w:r w:rsidR="000C11C6">
        <w:rPr>
          <w:rFonts w:ascii="Times New Roman" w:hAnsi="Times New Roman"/>
          <w:color w:val="000000"/>
          <w:sz w:val="20"/>
          <w:szCs w:val="20"/>
        </w:rPr>
        <w:t xml:space="preserve">мых с загрязнениями от </w:t>
      </w:r>
      <w:r w:rsidRPr="00C14CF6">
        <w:rPr>
          <w:rFonts w:ascii="Times New Roman" w:hAnsi="Times New Roman"/>
          <w:color w:val="000000"/>
          <w:sz w:val="20"/>
          <w:szCs w:val="20"/>
        </w:rPr>
        <w:t xml:space="preserve"> человека</w:t>
      </w:r>
      <w:r w:rsidR="000C11C6">
        <w:rPr>
          <w:rFonts w:ascii="Times New Roman" w:hAnsi="Times New Roman"/>
          <w:color w:val="000000"/>
          <w:sz w:val="20"/>
          <w:szCs w:val="20"/>
        </w:rPr>
        <w:t>,</w:t>
      </w:r>
      <w:r w:rsidRPr="00C14CF6">
        <w:rPr>
          <w:rFonts w:ascii="Times New Roman" w:hAnsi="Times New Roman"/>
          <w:color w:val="000000"/>
          <w:sz w:val="20"/>
          <w:szCs w:val="20"/>
        </w:rPr>
        <w:t xml:space="preserve"> остается более или менее постоя</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ным. Так, на одного человека в сутки приходится: азота аммонийных солей </w:t>
      </w:r>
      <w:r w:rsidR="007E4FC2" w:rsidRPr="00991C89">
        <w:rPr>
          <w:rFonts w:ascii="Times New Roman" w:hAnsi="Times New Roman"/>
          <w:sz w:val="20"/>
          <w:szCs w:val="20"/>
        </w:rPr>
        <w:t xml:space="preserve">– </w:t>
      </w:r>
      <w:r w:rsidR="00271EBE" w:rsidRPr="00991C89">
        <w:rPr>
          <w:rFonts w:ascii="Times New Roman" w:hAnsi="Times New Roman"/>
          <w:sz w:val="20"/>
          <w:szCs w:val="20"/>
        </w:rPr>
        <w:t>8</w:t>
      </w:r>
      <w:r w:rsidR="00A95FC8">
        <w:rPr>
          <w:rFonts w:ascii="Times New Roman" w:hAnsi="Times New Roman"/>
          <w:sz w:val="20"/>
          <w:szCs w:val="20"/>
        </w:rPr>
        <w:t> </w:t>
      </w:r>
      <w:r w:rsidR="00271EBE" w:rsidRPr="00991C89">
        <w:rPr>
          <w:rFonts w:ascii="Times New Roman" w:hAnsi="Times New Roman"/>
          <w:sz w:val="20"/>
          <w:szCs w:val="20"/>
        </w:rPr>
        <w:t>г</w:t>
      </w:r>
      <w:r w:rsidR="00271EBE">
        <w:rPr>
          <w:rFonts w:ascii="Times New Roman" w:hAnsi="Times New Roman"/>
          <w:color w:val="000000"/>
          <w:sz w:val="20"/>
          <w:szCs w:val="20"/>
        </w:rPr>
        <w:t>, хлоридов – 9</w:t>
      </w:r>
      <w:r w:rsidR="00A95FC8">
        <w:rPr>
          <w:rFonts w:ascii="Times New Roman" w:hAnsi="Times New Roman"/>
          <w:color w:val="000000"/>
          <w:sz w:val="20"/>
          <w:szCs w:val="20"/>
        </w:rPr>
        <w:t> </w:t>
      </w:r>
      <w:r w:rsidR="00271EBE">
        <w:rPr>
          <w:rFonts w:ascii="Times New Roman" w:hAnsi="Times New Roman"/>
          <w:color w:val="000000"/>
          <w:sz w:val="20"/>
          <w:szCs w:val="20"/>
        </w:rPr>
        <w:t>г, фосфатов – 1,7</w:t>
      </w:r>
      <w:r w:rsidR="00A95FC8">
        <w:rPr>
          <w:rFonts w:ascii="Times New Roman" w:hAnsi="Times New Roman"/>
          <w:color w:val="000000"/>
          <w:sz w:val="20"/>
          <w:szCs w:val="20"/>
        </w:rPr>
        <w:t> </w:t>
      </w:r>
      <w:r w:rsidRPr="00C14CF6">
        <w:rPr>
          <w:rFonts w:ascii="Times New Roman" w:hAnsi="Times New Roman"/>
          <w:color w:val="000000"/>
          <w:sz w:val="20"/>
          <w:szCs w:val="20"/>
        </w:rPr>
        <w:t>г. Концентрация этих в</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ществ </w:t>
      </w:r>
      <w:r w:rsidR="00A95FC8">
        <w:rPr>
          <w:rFonts w:ascii="Times New Roman" w:hAnsi="Times New Roman"/>
          <w:color w:val="000000"/>
          <w:sz w:val="20"/>
          <w:szCs w:val="20"/>
        </w:rPr>
        <w:t>(</w:t>
      </w:r>
      <w:r w:rsidRPr="00C14CF6">
        <w:rPr>
          <w:rFonts w:ascii="Times New Roman" w:hAnsi="Times New Roman"/>
          <w:color w:val="000000"/>
          <w:sz w:val="20"/>
          <w:szCs w:val="20"/>
        </w:rPr>
        <w:t>мг/л</w:t>
      </w:r>
      <w:r w:rsidR="00A95FC8">
        <w:rPr>
          <w:rFonts w:ascii="Times New Roman" w:hAnsi="Times New Roman"/>
          <w:color w:val="000000"/>
          <w:sz w:val="20"/>
          <w:szCs w:val="20"/>
        </w:rPr>
        <w:t>)</w:t>
      </w:r>
      <w:r w:rsidRPr="00C14CF6">
        <w:rPr>
          <w:rFonts w:ascii="Times New Roman" w:hAnsi="Times New Roman"/>
          <w:color w:val="000000"/>
          <w:sz w:val="20"/>
          <w:szCs w:val="20"/>
        </w:rPr>
        <w:t xml:space="preserve"> в сточной воде изменяется в зависимости от степени ра</w:t>
      </w:r>
      <w:r w:rsidRPr="00C14CF6">
        <w:rPr>
          <w:rFonts w:ascii="Times New Roman" w:hAnsi="Times New Roman"/>
          <w:color w:val="000000"/>
          <w:sz w:val="20"/>
          <w:szCs w:val="20"/>
        </w:rPr>
        <w:t>з</w:t>
      </w:r>
      <w:r w:rsidRPr="00C14CF6">
        <w:rPr>
          <w:rFonts w:ascii="Times New Roman" w:hAnsi="Times New Roman"/>
          <w:color w:val="000000"/>
          <w:sz w:val="20"/>
          <w:szCs w:val="20"/>
        </w:rPr>
        <w:t>бавления загрязнений водой: чем выше норма водоотведения, тем н</w:t>
      </w:r>
      <w:r w:rsidRPr="00C14CF6">
        <w:rPr>
          <w:rFonts w:ascii="Times New Roman" w:hAnsi="Times New Roman"/>
          <w:color w:val="000000"/>
          <w:sz w:val="20"/>
          <w:szCs w:val="20"/>
        </w:rPr>
        <w:t>и</w:t>
      </w:r>
      <w:r w:rsidRPr="00C14CF6">
        <w:rPr>
          <w:rFonts w:ascii="Times New Roman" w:hAnsi="Times New Roman"/>
          <w:color w:val="000000"/>
          <w:sz w:val="20"/>
          <w:szCs w:val="20"/>
        </w:rPr>
        <w:t>же концентрация. Количество ингредиентов, поступающих с загрязн</w:t>
      </w:r>
      <w:r w:rsidRPr="00C14CF6">
        <w:rPr>
          <w:rFonts w:ascii="Times New Roman" w:hAnsi="Times New Roman"/>
          <w:color w:val="000000"/>
          <w:sz w:val="20"/>
          <w:szCs w:val="20"/>
        </w:rPr>
        <w:t>е</w:t>
      </w:r>
      <w:r w:rsidRPr="00C14CF6">
        <w:rPr>
          <w:rFonts w:ascii="Times New Roman" w:hAnsi="Times New Roman"/>
          <w:color w:val="000000"/>
          <w:sz w:val="20"/>
          <w:szCs w:val="20"/>
        </w:rPr>
        <w:t>ниями в производственные сточные воды, сильно колеблется и зависит не только от содержания их в обрабатываемом продукте, но и от те</w:t>
      </w:r>
      <w:r w:rsidRPr="00C14CF6">
        <w:rPr>
          <w:rFonts w:ascii="Times New Roman" w:hAnsi="Times New Roman"/>
          <w:color w:val="000000"/>
          <w:sz w:val="20"/>
          <w:szCs w:val="20"/>
        </w:rPr>
        <w:t>х</w:t>
      </w:r>
      <w:r w:rsidRPr="00C14CF6">
        <w:rPr>
          <w:rFonts w:ascii="Times New Roman" w:hAnsi="Times New Roman"/>
          <w:color w:val="000000"/>
          <w:sz w:val="20"/>
          <w:szCs w:val="20"/>
        </w:rPr>
        <w:t>нологического процесса производства, режима поступления вод в пр</w:t>
      </w:r>
      <w:r w:rsidRPr="00C14CF6">
        <w:rPr>
          <w:rFonts w:ascii="Times New Roman" w:hAnsi="Times New Roman"/>
          <w:color w:val="000000"/>
          <w:sz w:val="20"/>
          <w:szCs w:val="20"/>
        </w:rPr>
        <w:t>о</w:t>
      </w:r>
      <w:r w:rsidRPr="00C14CF6">
        <w:rPr>
          <w:rFonts w:ascii="Times New Roman" w:hAnsi="Times New Roman"/>
          <w:color w:val="000000"/>
          <w:sz w:val="20"/>
          <w:szCs w:val="20"/>
        </w:rPr>
        <w:t>изводственную сеть и других причин.</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6.1.2. Биохимическая (БПК) и химическая (ХПК) </w:t>
      </w: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потребность в кислороде</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color w:val="000000"/>
          <w:sz w:val="20"/>
          <w:szCs w:val="20"/>
        </w:rPr>
        <w:t>Всякое органическое вещество при наличии кислорода воздуха и под воздействием микроорганизмов-минерализаторов окисляется. О</w:t>
      </w:r>
      <w:r w:rsidRPr="00C14CF6">
        <w:rPr>
          <w:rFonts w:ascii="Times New Roman" w:hAnsi="Times New Roman"/>
          <w:color w:val="000000"/>
          <w:sz w:val="20"/>
          <w:szCs w:val="20"/>
        </w:rPr>
        <w:t>р</w:t>
      </w:r>
      <w:r w:rsidRPr="00C14CF6">
        <w:rPr>
          <w:rFonts w:ascii="Times New Roman" w:hAnsi="Times New Roman"/>
          <w:color w:val="000000"/>
          <w:sz w:val="20"/>
          <w:szCs w:val="20"/>
        </w:rPr>
        <w:t>ганическое вещество в сточной воде, попадающее в водоем, подверг</w:t>
      </w:r>
      <w:r w:rsidRPr="00C14CF6">
        <w:rPr>
          <w:rFonts w:ascii="Times New Roman" w:hAnsi="Times New Roman"/>
          <w:color w:val="000000"/>
          <w:sz w:val="20"/>
          <w:szCs w:val="20"/>
        </w:rPr>
        <w:t>а</w:t>
      </w:r>
      <w:r w:rsidRPr="00C14CF6">
        <w:rPr>
          <w:rFonts w:ascii="Times New Roman" w:hAnsi="Times New Roman"/>
          <w:color w:val="000000"/>
          <w:sz w:val="20"/>
          <w:szCs w:val="20"/>
        </w:rPr>
        <w:t>ется биохимическому окислению. Скорость этого процесса зависит в первую очередь от наличия свободного кислорода, содержащегося в сточной воде и в водоеме. Кислород пополняется вновь в основном с поверхности водного зеркала за счет диффузии из воздуха. Процесс биохимического аэробного окисления, т.</w:t>
      </w:r>
      <w:r w:rsidR="00A95FC8">
        <w:rPr>
          <w:rFonts w:ascii="Times New Roman" w:hAnsi="Times New Roman"/>
          <w:color w:val="000000"/>
          <w:sz w:val="20"/>
          <w:szCs w:val="20"/>
        </w:rPr>
        <w:t> </w:t>
      </w:r>
      <w:r w:rsidRPr="00C14CF6">
        <w:rPr>
          <w:rFonts w:ascii="Times New Roman" w:hAnsi="Times New Roman"/>
          <w:color w:val="000000"/>
          <w:sz w:val="20"/>
          <w:szCs w:val="20"/>
        </w:rPr>
        <w:t>е. в присутствии кислорода, имеет две фазы: в первой фазе окисляются углеродосодержащие вещ</w:t>
      </w:r>
      <w:r w:rsidRPr="00C14CF6">
        <w:rPr>
          <w:rFonts w:ascii="Times New Roman" w:hAnsi="Times New Roman"/>
          <w:color w:val="000000"/>
          <w:sz w:val="20"/>
          <w:szCs w:val="20"/>
        </w:rPr>
        <w:t>е</w:t>
      </w:r>
      <w:r w:rsidRPr="00C14CF6">
        <w:rPr>
          <w:rFonts w:ascii="Times New Roman" w:hAnsi="Times New Roman"/>
          <w:color w:val="000000"/>
          <w:sz w:val="20"/>
          <w:szCs w:val="20"/>
        </w:rPr>
        <w:t>ства, выделяя углекислоту и воду; во второй – окисляются азотсоде</w:t>
      </w:r>
      <w:r w:rsidRPr="00C14CF6">
        <w:rPr>
          <w:rFonts w:ascii="Times New Roman" w:hAnsi="Times New Roman"/>
          <w:color w:val="000000"/>
          <w:sz w:val="20"/>
          <w:szCs w:val="20"/>
        </w:rPr>
        <w:t>р</w:t>
      </w:r>
      <w:r w:rsidRPr="00C14CF6">
        <w:rPr>
          <w:rFonts w:ascii="Times New Roman" w:hAnsi="Times New Roman"/>
          <w:color w:val="000000"/>
          <w:sz w:val="20"/>
          <w:szCs w:val="20"/>
        </w:rPr>
        <w:t xml:space="preserve">жащие вещества, сначала до солей азотистой кислоты, а затем солей </w:t>
      </w:r>
      <w:r w:rsidRPr="00C14CF6">
        <w:rPr>
          <w:rFonts w:ascii="Times New Roman" w:hAnsi="Times New Roman"/>
          <w:color w:val="000000"/>
          <w:sz w:val="20"/>
          <w:szCs w:val="20"/>
        </w:rPr>
        <w:lastRenderedPageBreak/>
        <w:t xml:space="preserve">азотной кислоты – нитратов. Эта фаза носит название </w:t>
      </w:r>
      <w:r w:rsidRPr="00C14CF6">
        <w:rPr>
          <w:rFonts w:ascii="Times New Roman" w:hAnsi="Times New Roman"/>
          <w:i/>
          <w:color w:val="000000"/>
          <w:sz w:val="20"/>
          <w:szCs w:val="20"/>
        </w:rPr>
        <w:t>нитрификации</w:t>
      </w:r>
      <w:r w:rsidRPr="00C14CF6">
        <w:rPr>
          <w:rFonts w:ascii="Times New Roman" w:hAnsi="Times New Roman"/>
          <w:i/>
          <w:iCs/>
          <w:color w:val="000000"/>
          <w:sz w:val="20"/>
          <w:szCs w:val="20"/>
        </w:rPr>
        <w:t>.</w:t>
      </w:r>
      <w:r w:rsidR="00A25139">
        <w:rPr>
          <w:rFonts w:ascii="Times New Roman" w:hAnsi="Times New Roman"/>
          <w:iCs/>
          <w:color w:val="000000"/>
          <w:sz w:val="20"/>
          <w:szCs w:val="20"/>
        </w:rPr>
        <w:t xml:space="preserve"> </w:t>
      </w:r>
      <w:r w:rsidRPr="00C14CF6">
        <w:rPr>
          <w:rFonts w:ascii="Times New Roman" w:hAnsi="Times New Roman"/>
          <w:bCs/>
          <w:color w:val="000000"/>
          <w:sz w:val="20"/>
          <w:szCs w:val="20"/>
        </w:rPr>
        <w:t xml:space="preserve">Если кислорода </w:t>
      </w:r>
      <w:r w:rsidRPr="00C14CF6">
        <w:rPr>
          <w:rFonts w:ascii="Times New Roman" w:hAnsi="Times New Roman"/>
          <w:color w:val="000000"/>
          <w:sz w:val="20"/>
          <w:szCs w:val="20"/>
        </w:rPr>
        <w:t xml:space="preserve">достаточно, то </w:t>
      </w:r>
      <w:r w:rsidRPr="00C14CF6">
        <w:rPr>
          <w:rFonts w:ascii="Times New Roman" w:hAnsi="Times New Roman"/>
          <w:bCs/>
          <w:color w:val="000000"/>
          <w:sz w:val="20"/>
          <w:szCs w:val="20"/>
        </w:rPr>
        <w:t>процесс окисления в первой углерод</w:t>
      </w:r>
      <w:r w:rsidRPr="00C14CF6">
        <w:rPr>
          <w:rFonts w:ascii="Times New Roman" w:hAnsi="Times New Roman"/>
          <w:bCs/>
          <w:color w:val="000000"/>
          <w:sz w:val="20"/>
          <w:szCs w:val="20"/>
        </w:rPr>
        <w:t>и</w:t>
      </w:r>
      <w:r w:rsidRPr="00C14CF6">
        <w:rPr>
          <w:rFonts w:ascii="Times New Roman" w:hAnsi="Times New Roman"/>
          <w:bCs/>
          <w:color w:val="000000"/>
          <w:sz w:val="20"/>
          <w:szCs w:val="20"/>
        </w:rPr>
        <w:t>стой фазе подчиняется определенному закону, а именно: скорость окисления (или скорость потребления кислорода) при одинаковой температуре в каждый момент времени пропорциональна количеству остающихся в сточной воде органических веществ. Чем меньше ост</w:t>
      </w:r>
      <w:r w:rsidRPr="00C14CF6">
        <w:rPr>
          <w:rFonts w:ascii="Times New Roman" w:hAnsi="Times New Roman"/>
          <w:bCs/>
          <w:color w:val="000000"/>
          <w:sz w:val="20"/>
          <w:szCs w:val="20"/>
        </w:rPr>
        <w:t>а</w:t>
      </w:r>
      <w:r w:rsidRPr="00C14CF6">
        <w:rPr>
          <w:rFonts w:ascii="Times New Roman" w:hAnsi="Times New Roman"/>
          <w:bCs/>
          <w:color w:val="000000"/>
          <w:sz w:val="20"/>
          <w:szCs w:val="20"/>
        </w:rPr>
        <w:t>ется в воде органических веществ, тем медленнее идет процесс оки</w:t>
      </w:r>
      <w:r w:rsidRPr="00C14CF6">
        <w:rPr>
          <w:rFonts w:ascii="Times New Roman" w:hAnsi="Times New Roman"/>
          <w:bCs/>
          <w:color w:val="000000"/>
          <w:sz w:val="20"/>
          <w:szCs w:val="20"/>
        </w:rPr>
        <w:t>с</w:t>
      </w:r>
      <w:r w:rsidRPr="00C14CF6">
        <w:rPr>
          <w:rFonts w:ascii="Times New Roman" w:hAnsi="Times New Roman"/>
          <w:bCs/>
          <w:color w:val="000000"/>
          <w:sz w:val="20"/>
          <w:szCs w:val="20"/>
        </w:rPr>
        <w:t>ления. Этот закон может быть представлен уравнение</w:t>
      </w:r>
      <w:r w:rsidR="0001361B">
        <w:rPr>
          <w:rFonts w:ascii="Times New Roman" w:hAnsi="Times New Roman"/>
          <w:bCs/>
          <w:color w:val="000000"/>
          <w:sz w:val="20"/>
          <w:szCs w:val="20"/>
        </w:rPr>
        <w:t>м</w:t>
      </w:r>
    </w:p>
    <w:p w:rsidR="00A95FC8" w:rsidRPr="00A95FC8" w:rsidRDefault="00C56A65" w:rsidP="001C7B0F">
      <w:pPr>
        <w:pStyle w:val="af7"/>
        <w:widowControl w:val="0"/>
        <w:jc w:val="right"/>
        <w:rPr>
          <w:rFonts w:ascii="Times New Roman" w:hAnsi="Times New Roman"/>
          <w:color w:val="000000"/>
          <w:sz w:val="20"/>
          <w:szCs w:val="20"/>
        </w:rPr>
      </w:pPr>
      <w:r w:rsidRPr="00A95FC8">
        <w:rPr>
          <w:rFonts w:ascii="Times New Roman" w:hAnsi="Times New Roman"/>
          <w:position w:val="-12"/>
          <w:sz w:val="20"/>
          <w:szCs w:val="20"/>
        </w:rPr>
        <w:object w:dxaOrig="1540" w:dyaOrig="380">
          <v:shape id="_x0000_i1092" type="#_x0000_t75" style="width:67.5pt;height:15.75pt" o:ole="">
            <v:imagedata r:id="rId185" o:title=""/>
          </v:shape>
          <o:OLEObject Type="Embed" ProgID="Equation.3" ShapeID="_x0000_i1092" DrawAspect="Content" ObjectID="_1477831571" r:id="rId186"/>
        </w:object>
      </w:r>
      <w:r w:rsidR="00A95FC8" w:rsidRPr="00A95FC8">
        <w:rPr>
          <w:rFonts w:ascii="Times New Roman" w:hAnsi="Times New Roman"/>
          <w:position w:val="-12"/>
          <w:sz w:val="20"/>
          <w:szCs w:val="20"/>
        </w:rPr>
        <w:t xml:space="preserve">   </w:t>
      </w:r>
      <w:r w:rsidR="00A95FC8">
        <w:rPr>
          <w:rFonts w:ascii="Times New Roman" w:hAnsi="Times New Roman"/>
          <w:position w:val="-12"/>
          <w:sz w:val="20"/>
          <w:szCs w:val="20"/>
        </w:rPr>
        <w:t xml:space="preserve">  </w:t>
      </w:r>
      <w:r w:rsidR="00A95FC8" w:rsidRPr="00A95FC8">
        <w:rPr>
          <w:rFonts w:ascii="Times New Roman" w:hAnsi="Times New Roman"/>
          <w:position w:val="-12"/>
          <w:sz w:val="20"/>
          <w:szCs w:val="20"/>
        </w:rPr>
        <w:t xml:space="preserve">                                     (6.3)</w:t>
      </w:r>
    </w:p>
    <w:p w:rsidR="00732B98" w:rsidRPr="00C14CF6" w:rsidRDefault="00732B98" w:rsidP="001C7B0F">
      <w:pPr>
        <w:pStyle w:val="af7"/>
        <w:widowControl w:val="0"/>
        <w:ind w:left="709" w:hanging="709"/>
        <w:jc w:val="both"/>
        <w:rPr>
          <w:rFonts w:ascii="Times New Roman" w:hAnsi="Times New Roman"/>
          <w:bCs/>
          <w:color w:val="000000"/>
          <w:sz w:val="20"/>
          <w:szCs w:val="20"/>
        </w:rPr>
      </w:pPr>
      <w:r w:rsidRPr="00C14CF6">
        <w:rPr>
          <w:rFonts w:ascii="Times New Roman" w:hAnsi="Times New Roman"/>
          <w:bCs/>
          <w:color w:val="000000"/>
          <w:sz w:val="20"/>
          <w:szCs w:val="20"/>
        </w:rPr>
        <w:t xml:space="preserve">где </w:t>
      </w:r>
      <w:r w:rsidR="00991C89" w:rsidRPr="00991C89">
        <w:rPr>
          <w:rFonts w:ascii="Times New Roman" w:hAnsi="Times New Roman"/>
          <w:bCs/>
          <w:sz w:val="20"/>
          <w:szCs w:val="20"/>
          <w:lang w:val="en-US"/>
        </w:rPr>
        <w:t>L</w:t>
      </w:r>
      <w:r w:rsidR="00991C89" w:rsidRPr="00991C89">
        <w:rPr>
          <w:rFonts w:ascii="Times New Roman" w:hAnsi="Times New Roman"/>
          <w:bCs/>
          <w:sz w:val="20"/>
          <w:szCs w:val="20"/>
          <w:vertAlign w:val="subscript"/>
          <w:lang w:val="en-US"/>
        </w:rPr>
        <w:t>t</w:t>
      </w:r>
      <w:r w:rsidR="00991C89" w:rsidRPr="00991C89">
        <w:rPr>
          <w:rFonts w:ascii="Times New Roman" w:hAnsi="Times New Roman"/>
          <w:bCs/>
          <w:sz w:val="20"/>
          <w:szCs w:val="20"/>
        </w:rPr>
        <w:t xml:space="preserve"> </w:t>
      </w:r>
      <w:r w:rsidRPr="00C14CF6">
        <w:rPr>
          <w:rFonts w:ascii="Times New Roman" w:hAnsi="Times New Roman"/>
          <w:bCs/>
          <w:color w:val="000000"/>
          <w:sz w:val="20"/>
          <w:szCs w:val="20"/>
        </w:rPr>
        <w:t>– количество кислорода, необходимое для окисления органич</w:t>
      </w:r>
      <w:r w:rsidRPr="00C14CF6">
        <w:rPr>
          <w:rFonts w:ascii="Times New Roman" w:hAnsi="Times New Roman"/>
          <w:bCs/>
          <w:color w:val="000000"/>
          <w:sz w:val="20"/>
          <w:szCs w:val="20"/>
        </w:rPr>
        <w:t>е</w:t>
      </w:r>
      <w:r w:rsidR="00FF23EB">
        <w:rPr>
          <w:rFonts w:ascii="Times New Roman" w:hAnsi="Times New Roman"/>
          <w:bCs/>
          <w:color w:val="000000"/>
          <w:sz w:val="20"/>
          <w:szCs w:val="20"/>
        </w:rPr>
        <w:t>ского вещества за некоторый период</w:t>
      </w:r>
      <w:r w:rsidRPr="00C14CF6">
        <w:rPr>
          <w:rFonts w:ascii="Times New Roman" w:hAnsi="Times New Roman"/>
          <w:bCs/>
          <w:color w:val="000000"/>
          <w:sz w:val="20"/>
          <w:szCs w:val="20"/>
        </w:rPr>
        <w:t xml:space="preserve"> времени </w:t>
      </w:r>
      <w:r w:rsidRPr="00C14CF6">
        <w:rPr>
          <w:rFonts w:ascii="Times New Roman" w:hAnsi="Times New Roman"/>
          <w:bCs/>
          <w:color w:val="000000"/>
          <w:sz w:val="20"/>
          <w:szCs w:val="20"/>
          <w:lang w:val="en-US"/>
        </w:rPr>
        <w:t>t</w:t>
      </w:r>
      <w:r w:rsidRPr="00C14CF6">
        <w:rPr>
          <w:rFonts w:ascii="Times New Roman" w:hAnsi="Times New Roman"/>
          <w:bCs/>
          <w:color w:val="000000"/>
          <w:sz w:val="20"/>
          <w:szCs w:val="20"/>
        </w:rPr>
        <w:t>;</w:t>
      </w:r>
    </w:p>
    <w:p w:rsidR="00732B98" w:rsidRPr="00C14CF6" w:rsidRDefault="004B7252" w:rsidP="001C7B0F">
      <w:pPr>
        <w:pStyle w:val="af7"/>
        <w:widowControl w:val="0"/>
        <w:ind w:left="680" w:hanging="680"/>
        <w:jc w:val="both"/>
        <w:rPr>
          <w:rFonts w:ascii="Times New Roman" w:hAnsi="Times New Roman"/>
          <w:bCs/>
          <w:color w:val="000000"/>
          <w:sz w:val="20"/>
          <w:szCs w:val="20"/>
        </w:rPr>
      </w:pPr>
      <w:r w:rsidRPr="004B7252">
        <w:rPr>
          <w:rFonts w:ascii="Times New Roman" w:hAnsi="Times New Roman"/>
          <w:bCs/>
          <w:color w:val="000000"/>
          <w:sz w:val="20"/>
          <w:szCs w:val="20"/>
        </w:rPr>
        <w:t xml:space="preserve">     </w:t>
      </w:r>
      <w:r w:rsidR="00732B98" w:rsidRPr="00C14CF6">
        <w:rPr>
          <w:rFonts w:ascii="Times New Roman" w:hAnsi="Times New Roman"/>
          <w:bCs/>
          <w:color w:val="000000"/>
          <w:sz w:val="20"/>
          <w:szCs w:val="20"/>
          <w:lang w:val="en-US"/>
        </w:rPr>
        <w:t>L</w:t>
      </w:r>
      <w:r w:rsidR="00732B98" w:rsidRPr="00C14CF6">
        <w:rPr>
          <w:rFonts w:ascii="Times New Roman" w:hAnsi="Times New Roman"/>
          <w:bCs/>
          <w:color w:val="000000"/>
          <w:sz w:val="20"/>
          <w:szCs w:val="20"/>
          <w:vertAlign w:val="subscript"/>
        </w:rPr>
        <w:t>а</w:t>
      </w:r>
      <w:r w:rsidR="00732B98" w:rsidRPr="00C14CF6">
        <w:rPr>
          <w:rFonts w:ascii="Times New Roman" w:hAnsi="Times New Roman"/>
          <w:bCs/>
          <w:color w:val="000000"/>
          <w:sz w:val="20"/>
          <w:szCs w:val="20"/>
        </w:rPr>
        <w:t xml:space="preserve"> – количество кислорода, которое необходимо для окисления о</w:t>
      </w:r>
      <w:r w:rsidR="00732B98" w:rsidRPr="00C14CF6">
        <w:rPr>
          <w:rFonts w:ascii="Times New Roman" w:hAnsi="Times New Roman"/>
          <w:bCs/>
          <w:color w:val="000000"/>
          <w:sz w:val="20"/>
          <w:szCs w:val="20"/>
        </w:rPr>
        <w:t>р</w:t>
      </w:r>
      <w:r w:rsidR="00732B98" w:rsidRPr="00C14CF6">
        <w:rPr>
          <w:rFonts w:ascii="Times New Roman" w:hAnsi="Times New Roman"/>
          <w:bCs/>
          <w:color w:val="000000"/>
          <w:sz w:val="20"/>
          <w:szCs w:val="20"/>
        </w:rPr>
        <w:t>ганического вещества, имеющегося в начале процесса;</w:t>
      </w:r>
    </w:p>
    <w:p w:rsidR="00732B98" w:rsidRPr="00C14CF6" w:rsidRDefault="004B7252" w:rsidP="001C7B0F">
      <w:pPr>
        <w:pStyle w:val="af7"/>
        <w:widowControl w:val="0"/>
        <w:ind w:left="709" w:hanging="709"/>
        <w:jc w:val="both"/>
        <w:rPr>
          <w:rFonts w:ascii="Times New Roman" w:hAnsi="Times New Roman"/>
          <w:sz w:val="20"/>
          <w:szCs w:val="20"/>
        </w:rPr>
      </w:pPr>
      <w:r w:rsidRPr="004B7252">
        <w:rPr>
          <w:rFonts w:ascii="Times New Roman" w:hAnsi="Times New Roman"/>
          <w:sz w:val="20"/>
          <w:szCs w:val="20"/>
        </w:rPr>
        <w:t xml:space="preserve">     </w:t>
      </w:r>
      <w:r w:rsidR="00732B98" w:rsidRPr="00C14CF6">
        <w:rPr>
          <w:rFonts w:ascii="Times New Roman" w:hAnsi="Times New Roman"/>
          <w:sz w:val="20"/>
          <w:szCs w:val="20"/>
          <w:lang w:val="en-US"/>
        </w:rPr>
        <w:t>k</w:t>
      </w:r>
      <w:r w:rsidR="00732B98" w:rsidRPr="00C14CF6">
        <w:rPr>
          <w:rFonts w:ascii="Times New Roman" w:hAnsi="Times New Roman"/>
          <w:sz w:val="20"/>
          <w:szCs w:val="20"/>
          <w:vertAlign w:val="subscript"/>
        </w:rPr>
        <w:t>1</w:t>
      </w:r>
      <w:r w:rsidR="008278F2">
        <w:rPr>
          <w:rFonts w:ascii="Times New Roman" w:hAnsi="Times New Roman"/>
          <w:sz w:val="20"/>
          <w:szCs w:val="20"/>
        </w:rPr>
        <w:t xml:space="preserve"> –</w:t>
      </w:r>
      <w:r w:rsidR="00732B98" w:rsidRPr="00C14CF6">
        <w:rPr>
          <w:rFonts w:ascii="Times New Roman" w:hAnsi="Times New Roman"/>
          <w:sz w:val="20"/>
          <w:szCs w:val="20"/>
        </w:rPr>
        <w:t xml:space="preserve"> константа скорости биохимического потребления кислоро</w:t>
      </w:r>
      <w:r w:rsidR="008278F2">
        <w:rPr>
          <w:rFonts w:ascii="Times New Roman" w:hAnsi="Times New Roman"/>
          <w:sz w:val="20"/>
          <w:szCs w:val="20"/>
        </w:rPr>
        <w:t>да сточной водой.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Значение константы пропорциональности изменяется в зависим</w:t>
      </w:r>
      <w:r w:rsidRPr="00C14CF6">
        <w:rPr>
          <w:rFonts w:ascii="Times New Roman" w:hAnsi="Times New Roman"/>
          <w:sz w:val="20"/>
          <w:szCs w:val="20"/>
        </w:rPr>
        <w:t>о</w:t>
      </w:r>
      <w:r w:rsidRPr="00C14CF6">
        <w:rPr>
          <w:rFonts w:ascii="Times New Roman" w:hAnsi="Times New Roman"/>
          <w:sz w:val="20"/>
          <w:szCs w:val="20"/>
        </w:rPr>
        <w:t>сти от температуры: чем выше температура, тем больше кон</w:t>
      </w:r>
      <w:r w:rsidR="00A95FC8">
        <w:rPr>
          <w:rFonts w:ascii="Times New Roman" w:hAnsi="Times New Roman"/>
          <w:sz w:val="20"/>
          <w:szCs w:val="20"/>
        </w:rPr>
        <w:t>с</w:t>
      </w:r>
      <w:r w:rsidRPr="00C14CF6">
        <w:rPr>
          <w:rFonts w:ascii="Times New Roman" w:hAnsi="Times New Roman"/>
          <w:sz w:val="20"/>
          <w:szCs w:val="20"/>
        </w:rPr>
        <w:t>танта.</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Скорость растворения кислорода в каждый данный момент обратно пропорциональна степени насыщенности воды кислородом или прямо пропорциональна его недонасыщенности (дефициту). Если обозначить через </w:t>
      </w:r>
      <w:r w:rsidRPr="00C14CF6">
        <w:rPr>
          <w:rFonts w:ascii="Times New Roman" w:hAnsi="Times New Roman"/>
          <w:iCs/>
          <w:color w:val="000000"/>
          <w:sz w:val="20"/>
          <w:szCs w:val="20"/>
          <w:lang w:val="en-US"/>
        </w:rPr>
        <w:t>D</w:t>
      </w:r>
      <w:r w:rsidRPr="00C14CF6">
        <w:rPr>
          <w:rFonts w:ascii="Times New Roman" w:hAnsi="Times New Roman"/>
          <w:iCs/>
          <w:color w:val="000000"/>
          <w:sz w:val="20"/>
          <w:szCs w:val="20"/>
          <w:vertAlign w:val="subscript"/>
          <w:lang w:val="en-US"/>
        </w:rPr>
        <w:t>a</w:t>
      </w:r>
      <w:r w:rsidR="00103FCA">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начальный дефицит кислорода, т.</w:t>
      </w:r>
      <w:r w:rsidR="00A95FC8">
        <w:rPr>
          <w:rFonts w:ascii="Times New Roman" w:hAnsi="Times New Roman"/>
          <w:color w:val="000000"/>
          <w:sz w:val="20"/>
          <w:szCs w:val="20"/>
        </w:rPr>
        <w:t> </w:t>
      </w:r>
      <w:r w:rsidRPr="00C14CF6">
        <w:rPr>
          <w:rFonts w:ascii="Times New Roman" w:hAnsi="Times New Roman"/>
          <w:color w:val="000000"/>
          <w:sz w:val="20"/>
          <w:szCs w:val="20"/>
        </w:rPr>
        <w:t xml:space="preserve">е. недостачу его до полного насыщения, выраженную в долях от полного дефицита, а через </w:t>
      </w:r>
      <w:r w:rsidRPr="00C14CF6">
        <w:rPr>
          <w:rFonts w:ascii="Times New Roman" w:hAnsi="Times New Roman"/>
          <w:iCs/>
          <w:color w:val="000000"/>
          <w:sz w:val="20"/>
          <w:szCs w:val="20"/>
          <w:lang w:val="en-US"/>
        </w:rPr>
        <w:t>D</w:t>
      </w:r>
      <w:r w:rsidRPr="00C14CF6">
        <w:rPr>
          <w:rFonts w:ascii="Times New Roman" w:hAnsi="Times New Roman"/>
          <w:iCs/>
          <w:color w:val="000000"/>
          <w:sz w:val="20"/>
          <w:szCs w:val="20"/>
          <w:vertAlign w:val="subscript"/>
          <w:lang w:val="en-US"/>
        </w:rPr>
        <w:t>t</w:t>
      </w:r>
      <w:r w:rsidRPr="00C14CF6">
        <w:rPr>
          <w:rFonts w:ascii="Times New Roman" w:hAnsi="Times New Roman"/>
          <w:color w:val="000000"/>
          <w:sz w:val="20"/>
          <w:szCs w:val="20"/>
        </w:rPr>
        <w:t xml:space="preserve"> – дефицит кислорода в воде через некоторое время времени </w:t>
      </w:r>
      <w:r w:rsidRPr="00C14CF6">
        <w:rPr>
          <w:rFonts w:ascii="Times New Roman" w:hAnsi="Times New Roman"/>
          <w:iCs/>
          <w:color w:val="000000"/>
          <w:sz w:val="20"/>
          <w:szCs w:val="20"/>
          <w:lang w:val="en-US"/>
        </w:rPr>
        <w:t>t</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то закон растворения может быть выражен уравнением</w:t>
      </w:r>
    </w:p>
    <w:p w:rsidR="004B7252" w:rsidRPr="00FB4C6C" w:rsidRDefault="00D75695" w:rsidP="001C7B0F">
      <w:pPr>
        <w:pStyle w:val="af7"/>
        <w:widowControl w:val="0"/>
        <w:jc w:val="right"/>
        <w:rPr>
          <w:rFonts w:ascii="Times New Roman" w:hAnsi="Times New Roman"/>
          <w:color w:val="000000"/>
          <w:sz w:val="20"/>
          <w:szCs w:val="20"/>
        </w:rPr>
      </w:pPr>
      <w:r w:rsidRPr="004B7252">
        <w:rPr>
          <w:position w:val="-12"/>
          <w:sz w:val="20"/>
          <w:szCs w:val="20"/>
        </w:rPr>
        <w:object w:dxaOrig="1520" w:dyaOrig="380">
          <v:shape id="_x0000_i1093" type="#_x0000_t75" style="width:66pt;height:15.75pt" o:ole="">
            <v:imagedata r:id="rId187" o:title=""/>
          </v:shape>
          <o:OLEObject Type="Embed" ProgID="Equation.3" ShapeID="_x0000_i1093" DrawAspect="Content" ObjectID="_1477831572" r:id="rId188"/>
        </w:object>
      </w:r>
      <w:r w:rsidR="00A95FC8">
        <w:rPr>
          <w:position w:val="-12"/>
          <w:sz w:val="20"/>
          <w:szCs w:val="20"/>
        </w:rPr>
        <w:t xml:space="preserve">            </w:t>
      </w:r>
      <w:r w:rsidR="00A25139">
        <w:rPr>
          <w:position w:val="-12"/>
          <w:sz w:val="20"/>
          <w:szCs w:val="20"/>
        </w:rPr>
        <w:t xml:space="preserve">                 </w:t>
      </w:r>
      <w:r w:rsidR="00E272B5">
        <w:rPr>
          <w:position w:val="-12"/>
          <w:sz w:val="20"/>
          <w:szCs w:val="20"/>
        </w:rPr>
        <w:t xml:space="preserve">       </w:t>
      </w:r>
      <w:r w:rsidR="00A25139">
        <w:rPr>
          <w:position w:val="-12"/>
          <w:sz w:val="20"/>
          <w:szCs w:val="20"/>
        </w:rPr>
        <w:t xml:space="preserve">         </w:t>
      </w:r>
      <w:r w:rsidR="00A25139" w:rsidRPr="00FB4C6C">
        <w:rPr>
          <w:rFonts w:ascii="Times New Roman" w:hAnsi="Times New Roman"/>
          <w:position w:val="-12"/>
          <w:sz w:val="20"/>
          <w:szCs w:val="20"/>
        </w:rPr>
        <w:t>(6.</w:t>
      </w:r>
      <w:r w:rsidR="00A95FC8">
        <w:rPr>
          <w:rFonts w:ascii="Times New Roman" w:hAnsi="Times New Roman"/>
          <w:position w:val="-12"/>
          <w:sz w:val="20"/>
          <w:szCs w:val="20"/>
        </w:rPr>
        <w:t>4</w:t>
      </w:r>
      <w:r w:rsidR="00CB3C1E" w:rsidRPr="00FB4C6C">
        <w:rPr>
          <w:rFonts w:ascii="Times New Roman" w:hAnsi="Times New Roman"/>
          <w:position w:val="-12"/>
          <w:sz w:val="20"/>
          <w:szCs w:val="20"/>
        </w:rPr>
        <w:t>)</w:t>
      </w:r>
    </w:p>
    <w:p w:rsidR="00732B98" w:rsidRPr="00C14CF6" w:rsidRDefault="00A25139" w:rsidP="001C7B0F">
      <w:pPr>
        <w:pStyle w:val="af7"/>
        <w:widowControl w:val="0"/>
        <w:ind w:left="709" w:hanging="709"/>
        <w:jc w:val="both"/>
        <w:rPr>
          <w:rFonts w:ascii="Times New Roman" w:hAnsi="Times New Roman"/>
          <w:sz w:val="20"/>
          <w:szCs w:val="20"/>
        </w:rPr>
      </w:pPr>
      <w:r>
        <w:rPr>
          <w:rFonts w:ascii="Times New Roman" w:hAnsi="Times New Roman"/>
          <w:iCs/>
          <w:color w:val="000000"/>
          <w:sz w:val="20"/>
          <w:szCs w:val="20"/>
        </w:rPr>
        <w:t>г</w:t>
      </w:r>
      <w:r w:rsidR="00732B98" w:rsidRPr="00C14CF6">
        <w:rPr>
          <w:rFonts w:ascii="Times New Roman" w:hAnsi="Times New Roman"/>
          <w:iCs/>
          <w:color w:val="000000"/>
          <w:sz w:val="20"/>
          <w:szCs w:val="20"/>
        </w:rPr>
        <w:t xml:space="preserve">де </w:t>
      </w:r>
      <w:r w:rsidR="00732B98" w:rsidRPr="00C14CF6">
        <w:rPr>
          <w:rFonts w:ascii="Times New Roman" w:hAnsi="Times New Roman"/>
          <w:iCs/>
          <w:color w:val="000000"/>
          <w:sz w:val="20"/>
          <w:szCs w:val="20"/>
          <w:lang w:val="en-US"/>
        </w:rPr>
        <w:t>k</w:t>
      </w:r>
      <w:r w:rsidR="00732B98" w:rsidRPr="00C14CF6">
        <w:rPr>
          <w:rFonts w:ascii="Times New Roman" w:hAnsi="Times New Roman"/>
          <w:iCs/>
          <w:color w:val="000000"/>
          <w:sz w:val="20"/>
          <w:szCs w:val="20"/>
          <w:vertAlign w:val="subscript"/>
        </w:rPr>
        <w:t>2</w:t>
      </w:r>
      <w:r w:rsidR="004B7252">
        <w:rPr>
          <w:rFonts w:ascii="Times New Roman" w:hAnsi="Times New Roman"/>
          <w:iCs/>
          <w:color w:val="000000"/>
          <w:sz w:val="20"/>
          <w:szCs w:val="20"/>
          <w:vertAlign w:val="subscript"/>
        </w:rPr>
        <w:t xml:space="preserve"> </w:t>
      </w:r>
      <w:r w:rsidR="00732B98" w:rsidRPr="00C14CF6">
        <w:rPr>
          <w:rFonts w:ascii="Times New Roman" w:hAnsi="Times New Roman"/>
          <w:sz w:val="20"/>
          <w:szCs w:val="20"/>
        </w:rPr>
        <w:t>–</w:t>
      </w:r>
      <w:r w:rsidR="004B7252">
        <w:rPr>
          <w:rFonts w:ascii="Times New Roman" w:hAnsi="Times New Roman"/>
          <w:sz w:val="20"/>
          <w:szCs w:val="20"/>
        </w:rPr>
        <w:t xml:space="preserve"> </w:t>
      </w:r>
      <w:r w:rsidR="00732B98" w:rsidRPr="00C14CF6">
        <w:rPr>
          <w:rFonts w:ascii="Times New Roman" w:hAnsi="Times New Roman"/>
          <w:color w:val="000000"/>
          <w:sz w:val="20"/>
          <w:szCs w:val="20"/>
        </w:rPr>
        <w:t>константа скорости растворения кислорода, зависящая от пр</w:t>
      </w:r>
      <w:r w:rsidR="00732B98" w:rsidRPr="00C14CF6">
        <w:rPr>
          <w:rFonts w:ascii="Times New Roman" w:hAnsi="Times New Roman"/>
          <w:color w:val="000000"/>
          <w:sz w:val="20"/>
          <w:szCs w:val="20"/>
        </w:rPr>
        <w:t>и</w:t>
      </w:r>
      <w:r w:rsidR="00732B98" w:rsidRPr="00C14CF6">
        <w:rPr>
          <w:rFonts w:ascii="Times New Roman" w:hAnsi="Times New Roman"/>
          <w:color w:val="000000"/>
          <w:sz w:val="20"/>
          <w:szCs w:val="20"/>
        </w:rPr>
        <w:t>роды газа, температуры среды, состояния поверхности вод</w:t>
      </w:r>
      <w:r w:rsidR="00732B98" w:rsidRPr="00C14CF6">
        <w:rPr>
          <w:rFonts w:ascii="Times New Roman" w:hAnsi="Times New Roman"/>
          <w:color w:val="000000"/>
          <w:sz w:val="20"/>
          <w:szCs w:val="20"/>
        </w:rPr>
        <w:t>о</w:t>
      </w:r>
      <w:r w:rsidR="00732B98" w:rsidRPr="00C14CF6">
        <w:rPr>
          <w:rFonts w:ascii="Times New Roman" w:hAnsi="Times New Roman"/>
          <w:color w:val="000000"/>
          <w:sz w:val="20"/>
          <w:szCs w:val="20"/>
        </w:rPr>
        <w:t>ема и условий перемешивания воздуха с водой.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Величина константы </w:t>
      </w:r>
      <w:r w:rsidRPr="00C14CF6">
        <w:rPr>
          <w:rFonts w:ascii="Times New Roman" w:hAnsi="Times New Roman"/>
          <w:color w:val="000000"/>
          <w:sz w:val="20"/>
          <w:szCs w:val="20"/>
          <w:lang w:val="en-US"/>
        </w:rPr>
        <w:t>k</w:t>
      </w:r>
      <w:r w:rsidRPr="00C14CF6">
        <w:rPr>
          <w:rFonts w:ascii="Times New Roman" w:hAnsi="Times New Roman"/>
          <w:color w:val="000000"/>
          <w:sz w:val="20"/>
          <w:szCs w:val="20"/>
          <w:vertAlign w:val="subscript"/>
        </w:rPr>
        <w:t>2</w:t>
      </w:r>
      <w:r w:rsidRPr="00C14CF6">
        <w:rPr>
          <w:rFonts w:ascii="Times New Roman" w:hAnsi="Times New Roman"/>
          <w:color w:val="000000"/>
          <w:sz w:val="20"/>
          <w:szCs w:val="20"/>
        </w:rPr>
        <w:t xml:space="preserve">, как и величина </w:t>
      </w:r>
      <w:r w:rsidRPr="00C14CF6">
        <w:rPr>
          <w:rFonts w:ascii="Times New Roman" w:hAnsi="Times New Roman"/>
          <w:iCs/>
          <w:color w:val="000000"/>
          <w:sz w:val="20"/>
          <w:szCs w:val="20"/>
          <w:lang w:val="en-US"/>
        </w:rPr>
        <w:t>k</w:t>
      </w:r>
      <w:r w:rsidRPr="00C14CF6">
        <w:rPr>
          <w:rFonts w:ascii="Times New Roman" w:hAnsi="Times New Roman"/>
          <w:iCs/>
          <w:color w:val="000000"/>
          <w:sz w:val="20"/>
          <w:szCs w:val="20"/>
          <w:vertAlign w:val="subscript"/>
        </w:rPr>
        <w:t>1</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сильно колеблется; для предварительных подсчетов она может быть принята равной 0,2 при температуре воды 20</w:t>
      </w:r>
      <w:r w:rsidR="00117F3C">
        <w:rPr>
          <w:rFonts w:ascii="Times New Roman" w:hAnsi="Times New Roman"/>
          <w:color w:val="000000"/>
          <w:sz w:val="20"/>
          <w:szCs w:val="20"/>
        </w:rPr>
        <w:t xml:space="preserve"> </w:t>
      </w:r>
      <w:r w:rsidRPr="00C14CF6">
        <w:rPr>
          <w:rFonts w:ascii="Times New Roman" w:hAnsi="Times New Roman"/>
          <w:color w:val="000000"/>
          <w:sz w:val="20"/>
          <w:szCs w:val="20"/>
        </w:rPr>
        <w:t>°С.</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 содержанию в воде солей азотистой и азотной кислот</w:t>
      </w:r>
      <w:r w:rsidR="00A25139">
        <w:rPr>
          <w:rFonts w:ascii="Times New Roman" w:hAnsi="Times New Roman"/>
          <w:color w:val="000000"/>
          <w:sz w:val="20"/>
          <w:szCs w:val="20"/>
        </w:rPr>
        <w:t xml:space="preserve"> можно</w:t>
      </w:r>
      <w:r w:rsidRPr="00C14CF6">
        <w:rPr>
          <w:rFonts w:ascii="Times New Roman" w:hAnsi="Times New Roman"/>
          <w:color w:val="000000"/>
          <w:sz w:val="20"/>
          <w:szCs w:val="20"/>
        </w:rPr>
        <w:t xml:space="preserve"> судить о полноте происходящих процессов окисления. Если в воде содержится большое количество нитратов, это свидетельствует о том, что вода чистая и процесс окисления органических веществ в воде в основном закончен. При отсутствии кислорода в воде для последу</w:t>
      </w:r>
      <w:r w:rsidRPr="00C14CF6">
        <w:rPr>
          <w:rFonts w:ascii="Times New Roman" w:hAnsi="Times New Roman"/>
          <w:color w:val="000000"/>
          <w:sz w:val="20"/>
          <w:szCs w:val="20"/>
        </w:rPr>
        <w:t>ю</w:t>
      </w:r>
      <w:r w:rsidRPr="00C14CF6">
        <w:rPr>
          <w:rFonts w:ascii="Times New Roman" w:hAnsi="Times New Roman"/>
          <w:color w:val="000000"/>
          <w:sz w:val="20"/>
          <w:szCs w:val="20"/>
        </w:rPr>
        <w:t>щего окисления веществ может частично использоваться кислород, содержащийся в солях азотистой и азотной кислот. Этот процесс о</w:t>
      </w:r>
      <w:r w:rsidRPr="00C14CF6">
        <w:rPr>
          <w:rFonts w:ascii="Times New Roman" w:hAnsi="Times New Roman"/>
          <w:color w:val="000000"/>
          <w:sz w:val="20"/>
          <w:szCs w:val="20"/>
        </w:rPr>
        <w:t>т</w:t>
      </w:r>
      <w:r w:rsidRPr="00C14CF6">
        <w:rPr>
          <w:rFonts w:ascii="Times New Roman" w:hAnsi="Times New Roman"/>
          <w:color w:val="000000"/>
          <w:sz w:val="20"/>
          <w:szCs w:val="20"/>
        </w:rPr>
        <w:lastRenderedPageBreak/>
        <w:t>щепления кислорода от солей азотистой и азотной кислот носит назв</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ние процесса </w:t>
      </w:r>
      <w:r w:rsidRPr="00C14CF6">
        <w:rPr>
          <w:rFonts w:ascii="Times New Roman" w:hAnsi="Times New Roman"/>
          <w:i/>
          <w:iCs/>
          <w:color w:val="000000"/>
          <w:sz w:val="20"/>
          <w:szCs w:val="20"/>
        </w:rPr>
        <w:t>денитрификации.</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Степень загрязнения сточной воды органическими веществами можно определить по количеству кислорода, необходимому для оки</w:t>
      </w:r>
      <w:r w:rsidRPr="00C14CF6">
        <w:rPr>
          <w:rFonts w:ascii="Times New Roman" w:hAnsi="Times New Roman"/>
          <w:color w:val="000000"/>
          <w:sz w:val="20"/>
          <w:szCs w:val="20"/>
        </w:rPr>
        <w:t>с</w:t>
      </w:r>
      <w:r w:rsidRPr="00C14CF6">
        <w:rPr>
          <w:rFonts w:ascii="Times New Roman" w:hAnsi="Times New Roman"/>
          <w:color w:val="000000"/>
          <w:sz w:val="20"/>
          <w:szCs w:val="20"/>
        </w:rPr>
        <w:t>ления органических веществ под воздействием аэробных микроорг</w:t>
      </w:r>
      <w:r w:rsidRPr="00C14CF6">
        <w:rPr>
          <w:rFonts w:ascii="Times New Roman" w:hAnsi="Times New Roman"/>
          <w:color w:val="000000"/>
          <w:sz w:val="20"/>
          <w:szCs w:val="20"/>
        </w:rPr>
        <w:t>а</w:t>
      </w:r>
      <w:r w:rsidRPr="00C14CF6">
        <w:rPr>
          <w:rFonts w:ascii="Times New Roman" w:hAnsi="Times New Roman"/>
          <w:color w:val="000000"/>
          <w:sz w:val="20"/>
          <w:szCs w:val="20"/>
        </w:rPr>
        <w:t>низмов-минерализаторов, которые существуют в присутствии кисл</w:t>
      </w:r>
      <w:r w:rsidRPr="00C14CF6">
        <w:rPr>
          <w:rFonts w:ascii="Times New Roman" w:hAnsi="Times New Roman"/>
          <w:color w:val="000000"/>
          <w:sz w:val="20"/>
          <w:szCs w:val="20"/>
        </w:rPr>
        <w:t>о</w:t>
      </w:r>
      <w:r w:rsidRPr="00C14CF6">
        <w:rPr>
          <w:rFonts w:ascii="Times New Roman" w:hAnsi="Times New Roman"/>
          <w:color w:val="000000"/>
          <w:sz w:val="20"/>
          <w:szCs w:val="20"/>
        </w:rPr>
        <w:t>рода. Общее количество кислорода, необходимое для окисления орг</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нических веществ аэробными микроорганизмами-минерализаторами, называется </w:t>
      </w:r>
      <w:r w:rsidRPr="00D75695">
        <w:rPr>
          <w:rFonts w:ascii="Times New Roman" w:hAnsi="Times New Roman"/>
          <w:i/>
          <w:color w:val="000000"/>
          <w:sz w:val="20"/>
          <w:szCs w:val="20"/>
        </w:rPr>
        <w:t>биохимической потребностью в кислороде</w:t>
      </w:r>
      <w:r w:rsidRPr="00C14CF6">
        <w:rPr>
          <w:rFonts w:ascii="Times New Roman" w:hAnsi="Times New Roman"/>
          <w:color w:val="000000"/>
          <w:sz w:val="20"/>
          <w:szCs w:val="20"/>
        </w:rPr>
        <w:t>, обозначается БПК и выражается количество</w:t>
      </w:r>
      <w:r w:rsidR="00A25139">
        <w:rPr>
          <w:rFonts w:ascii="Times New Roman" w:hAnsi="Times New Roman"/>
          <w:color w:val="000000"/>
          <w:sz w:val="20"/>
          <w:szCs w:val="20"/>
        </w:rPr>
        <w:t>м кислорода в миллиграммах на 1</w:t>
      </w:r>
      <w:r w:rsidR="00D75695">
        <w:rPr>
          <w:rFonts w:ascii="Times New Roman" w:hAnsi="Times New Roman"/>
          <w:color w:val="000000"/>
          <w:sz w:val="20"/>
          <w:szCs w:val="20"/>
        </w:rPr>
        <w:t> </w:t>
      </w:r>
      <w:r w:rsidRPr="00C14CF6">
        <w:rPr>
          <w:rFonts w:ascii="Times New Roman" w:hAnsi="Times New Roman"/>
          <w:color w:val="000000"/>
          <w:sz w:val="20"/>
          <w:szCs w:val="20"/>
        </w:rPr>
        <w:t>л</w:t>
      </w:r>
      <w:r w:rsidR="00CB3C1E">
        <w:rPr>
          <w:rFonts w:ascii="Times New Roman" w:hAnsi="Times New Roman"/>
          <w:color w:val="000000"/>
          <w:sz w:val="20"/>
          <w:szCs w:val="20"/>
        </w:rPr>
        <w:t xml:space="preserve"> (мг/л) или в граммах на 1</w:t>
      </w:r>
      <w:r w:rsidR="00D75695">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 (г/м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Биохимическую потребность в кислороде сточной жидкости</w:t>
      </w:r>
      <w:r w:rsidR="004B7252">
        <w:rPr>
          <w:rFonts w:ascii="Times New Roman" w:hAnsi="Times New Roman"/>
          <w:color w:val="000000"/>
          <w:sz w:val="20"/>
          <w:szCs w:val="20"/>
        </w:rPr>
        <w:t xml:space="preserve"> </w:t>
      </w:r>
      <w:r w:rsidRPr="00C14CF6">
        <w:rPr>
          <w:rFonts w:ascii="Times New Roman" w:hAnsi="Times New Roman"/>
          <w:color w:val="000000"/>
          <w:sz w:val="20"/>
          <w:szCs w:val="20"/>
        </w:rPr>
        <w:t>опр</w:t>
      </w:r>
      <w:r w:rsidRPr="00C14CF6">
        <w:rPr>
          <w:rFonts w:ascii="Times New Roman" w:hAnsi="Times New Roman"/>
          <w:color w:val="000000"/>
          <w:sz w:val="20"/>
          <w:szCs w:val="20"/>
        </w:rPr>
        <w:t>е</w:t>
      </w:r>
      <w:r w:rsidRPr="00C14CF6">
        <w:rPr>
          <w:rFonts w:ascii="Times New Roman" w:hAnsi="Times New Roman"/>
          <w:color w:val="000000"/>
          <w:sz w:val="20"/>
          <w:szCs w:val="20"/>
        </w:rPr>
        <w:t>деляют лабораторным путем. Биохимическая потребность в кислороде в 5-суточной пробе при температуре 20</w:t>
      </w:r>
      <w:r w:rsidR="00D75695">
        <w:rPr>
          <w:rFonts w:ascii="Times New Roman" w:hAnsi="Times New Roman"/>
          <w:color w:val="000000"/>
          <w:sz w:val="20"/>
          <w:szCs w:val="20"/>
        </w:rPr>
        <w:t> </w:t>
      </w:r>
      <w:r w:rsidRPr="00C14CF6">
        <w:rPr>
          <w:rFonts w:ascii="Times New Roman" w:hAnsi="Times New Roman"/>
          <w:color w:val="000000"/>
          <w:sz w:val="20"/>
          <w:szCs w:val="20"/>
        </w:rPr>
        <w:t>°С обозначается БПК</w:t>
      </w:r>
      <w:r w:rsidRPr="00C14CF6">
        <w:rPr>
          <w:rFonts w:ascii="Times New Roman" w:hAnsi="Times New Roman"/>
          <w:color w:val="000000"/>
          <w:sz w:val="20"/>
          <w:szCs w:val="20"/>
          <w:vertAlign w:val="subscript"/>
        </w:rPr>
        <w:t>5</w:t>
      </w:r>
      <w:r w:rsidRPr="00C14CF6">
        <w:rPr>
          <w:rFonts w:ascii="Times New Roman" w:hAnsi="Times New Roman"/>
          <w:color w:val="000000"/>
          <w:sz w:val="20"/>
          <w:szCs w:val="20"/>
        </w:rPr>
        <w:t>. В кач</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стве основного показателя для расчета очистных сооружений служит </w:t>
      </w:r>
      <w:r w:rsidRPr="00C14CF6">
        <w:rPr>
          <w:rFonts w:ascii="Times New Roman" w:hAnsi="Times New Roman"/>
          <w:iCs/>
          <w:color w:val="000000"/>
          <w:sz w:val="20"/>
          <w:szCs w:val="20"/>
        </w:rPr>
        <w:t>величина БПК</w:t>
      </w:r>
      <w:r w:rsidRPr="00C14CF6">
        <w:rPr>
          <w:rFonts w:ascii="Times New Roman" w:hAnsi="Times New Roman"/>
          <w:iCs/>
          <w:color w:val="000000"/>
          <w:sz w:val="20"/>
          <w:szCs w:val="20"/>
          <w:vertAlign w:val="subscript"/>
        </w:rPr>
        <w:t>полн</w:t>
      </w:r>
      <w:r w:rsidRPr="00C14CF6">
        <w:rPr>
          <w:rFonts w:ascii="Times New Roman" w:hAnsi="Times New Roman"/>
          <w:color w:val="000000"/>
          <w:sz w:val="20"/>
          <w:szCs w:val="20"/>
        </w:rPr>
        <w:t>, т.</w:t>
      </w:r>
      <w:r w:rsidR="00D75695">
        <w:rPr>
          <w:rFonts w:ascii="Times New Roman" w:hAnsi="Times New Roman"/>
          <w:color w:val="000000"/>
          <w:sz w:val="20"/>
          <w:szCs w:val="20"/>
        </w:rPr>
        <w:t> </w:t>
      </w:r>
      <w:r w:rsidRPr="00C14CF6">
        <w:rPr>
          <w:rFonts w:ascii="Times New Roman" w:hAnsi="Times New Roman"/>
          <w:color w:val="000000"/>
          <w:sz w:val="20"/>
          <w:szCs w:val="20"/>
        </w:rPr>
        <w:t>е. количество кислорода, расходуемо</w:t>
      </w:r>
      <w:r w:rsidR="00D75695">
        <w:rPr>
          <w:rFonts w:ascii="Times New Roman" w:hAnsi="Times New Roman"/>
          <w:color w:val="000000"/>
          <w:sz w:val="20"/>
          <w:szCs w:val="20"/>
        </w:rPr>
        <w:t>е</w:t>
      </w:r>
      <w:r w:rsidRPr="00C14CF6">
        <w:rPr>
          <w:rFonts w:ascii="Times New Roman" w:hAnsi="Times New Roman"/>
          <w:color w:val="000000"/>
          <w:sz w:val="20"/>
          <w:szCs w:val="20"/>
        </w:rPr>
        <w:t xml:space="preserve"> для полн</w:t>
      </w:r>
      <w:r w:rsidRPr="00C14CF6">
        <w:rPr>
          <w:rFonts w:ascii="Times New Roman" w:hAnsi="Times New Roman"/>
          <w:color w:val="000000"/>
          <w:sz w:val="20"/>
          <w:szCs w:val="20"/>
        </w:rPr>
        <w:t>о</w:t>
      </w:r>
      <w:r w:rsidRPr="00C14CF6">
        <w:rPr>
          <w:rFonts w:ascii="Times New Roman" w:hAnsi="Times New Roman"/>
          <w:color w:val="000000"/>
          <w:sz w:val="20"/>
          <w:szCs w:val="20"/>
        </w:rPr>
        <w:t>го окисления биохимическим путем. Для многих видов сточных вод для проведения полного биохимического процесса необходимо 20 с</w:t>
      </w:r>
      <w:r w:rsidRPr="00C14CF6">
        <w:rPr>
          <w:rFonts w:ascii="Times New Roman" w:hAnsi="Times New Roman"/>
          <w:color w:val="000000"/>
          <w:sz w:val="20"/>
          <w:szCs w:val="20"/>
        </w:rPr>
        <w:t>у</w:t>
      </w:r>
      <w:r w:rsidRPr="00C14CF6">
        <w:rPr>
          <w:rFonts w:ascii="Times New Roman" w:hAnsi="Times New Roman"/>
          <w:color w:val="000000"/>
          <w:sz w:val="20"/>
          <w:szCs w:val="20"/>
        </w:rPr>
        <w:t>т</w:t>
      </w:r>
      <w:r w:rsidR="0001361B">
        <w:rPr>
          <w:rFonts w:ascii="Times New Roman" w:hAnsi="Times New Roman"/>
          <w:color w:val="000000"/>
          <w:sz w:val="20"/>
          <w:szCs w:val="20"/>
        </w:rPr>
        <w:t>ок</w:t>
      </w:r>
      <w:r w:rsidRPr="00C14CF6">
        <w:rPr>
          <w:rFonts w:ascii="Times New Roman" w:hAnsi="Times New Roman"/>
          <w:color w:val="000000"/>
          <w:sz w:val="20"/>
          <w:szCs w:val="20"/>
        </w:rPr>
        <w:t>, т. е. БПК</w:t>
      </w:r>
      <w:r w:rsidRPr="00C14CF6">
        <w:rPr>
          <w:rFonts w:ascii="Times New Roman" w:hAnsi="Times New Roman"/>
          <w:color w:val="000000"/>
          <w:sz w:val="20"/>
          <w:szCs w:val="20"/>
          <w:vertAlign w:val="subscript"/>
        </w:rPr>
        <w:t>полн</w:t>
      </w:r>
      <w:r w:rsidR="00B56FDC">
        <w:rPr>
          <w:rFonts w:ascii="Times New Roman" w:hAnsi="Times New Roman"/>
          <w:color w:val="000000"/>
          <w:sz w:val="20"/>
          <w:szCs w:val="20"/>
        </w:rPr>
        <w:t xml:space="preserve"> или</w:t>
      </w:r>
      <w:r w:rsidRPr="00C14CF6">
        <w:rPr>
          <w:rFonts w:ascii="Times New Roman" w:hAnsi="Times New Roman"/>
          <w:color w:val="000000"/>
          <w:sz w:val="20"/>
          <w:szCs w:val="20"/>
        </w:rPr>
        <w:t xml:space="preserve">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w:t>
      </w:r>
    </w:p>
    <w:p w:rsidR="00B56FDC" w:rsidRDefault="00B56FDC"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Концентрация сточных вод по БПК</w:t>
      </w:r>
      <w:r>
        <w:rPr>
          <w:rFonts w:ascii="Times New Roman" w:hAnsi="Times New Roman"/>
          <w:color w:val="000000"/>
          <w:sz w:val="20"/>
          <w:szCs w:val="20"/>
          <w:vertAlign w:val="subscript"/>
        </w:rPr>
        <w:t>20</w:t>
      </w:r>
      <w:r>
        <w:rPr>
          <w:rFonts w:ascii="Times New Roman" w:hAnsi="Times New Roman"/>
          <w:color w:val="000000"/>
          <w:sz w:val="20"/>
          <w:szCs w:val="20"/>
        </w:rPr>
        <w:t xml:space="preserve"> в зависимости от нормы в</w:t>
      </w:r>
      <w:r>
        <w:rPr>
          <w:rFonts w:ascii="Times New Roman" w:hAnsi="Times New Roman"/>
          <w:color w:val="000000"/>
          <w:sz w:val="20"/>
          <w:szCs w:val="20"/>
        </w:rPr>
        <w:t>о</w:t>
      </w:r>
      <w:r>
        <w:rPr>
          <w:rFonts w:ascii="Times New Roman" w:hAnsi="Times New Roman"/>
          <w:color w:val="000000"/>
          <w:sz w:val="20"/>
          <w:szCs w:val="20"/>
        </w:rPr>
        <w:t>доотведения может быть определена по формуле</w:t>
      </w:r>
    </w:p>
    <w:p w:rsidR="00D75695" w:rsidRPr="00D75695" w:rsidRDefault="00D75695" w:rsidP="001C7B0F">
      <w:pPr>
        <w:pStyle w:val="af7"/>
        <w:widowControl w:val="0"/>
        <w:jc w:val="right"/>
        <w:rPr>
          <w:rFonts w:ascii="Times New Roman" w:hAnsi="Times New Roman"/>
          <w:color w:val="000000"/>
          <w:position w:val="-6"/>
          <w:sz w:val="20"/>
          <w:szCs w:val="20"/>
        </w:rPr>
      </w:pPr>
      <w:r w:rsidRPr="00D75695">
        <w:rPr>
          <w:position w:val="-30"/>
          <w:sz w:val="20"/>
          <w:szCs w:val="20"/>
        </w:rPr>
        <w:object w:dxaOrig="1460" w:dyaOrig="680">
          <v:shape id="_x0000_i1094" type="#_x0000_t75" style="width:63.75pt;height:28.5pt" o:ole="">
            <v:imagedata r:id="rId189" o:title=""/>
          </v:shape>
          <o:OLEObject Type="Embed" ProgID="Equation.3" ShapeID="_x0000_i1094" DrawAspect="Content" ObjectID="_1477831573" r:id="rId190"/>
        </w:object>
      </w:r>
      <w:r>
        <w:rPr>
          <w:rFonts w:ascii="Times New Roman" w:hAnsi="Times New Roman"/>
          <w:position w:val="-6"/>
          <w:sz w:val="20"/>
          <w:szCs w:val="20"/>
        </w:rPr>
        <w:t xml:space="preserve">                                          (6.5)</w:t>
      </w:r>
    </w:p>
    <w:p w:rsidR="00B56FDC" w:rsidRDefault="00B56FDC" w:rsidP="001C7B0F">
      <w:pPr>
        <w:pStyle w:val="af7"/>
        <w:widowControl w:val="0"/>
        <w:rPr>
          <w:rFonts w:ascii="Times New Roman" w:hAnsi="Times New Roman"/>
          <w:sz w:val="20"/>
          <w:szCs w:val="20"/>
        </w:rPr>
      </w:pPr>
      <w:r>
        <w:rPr>
          <w:rFonts w:ascii="Times New Roman" w:hAnsi="Times New Roman"/>
          <w:sz w:val="20"/>
          <w:szCs w:val="20"/>
        </w:rPr>
        <w:t xml:space="preserve">где </w:t>
      </w:r>
      <w:r>
        <w:rPr>
          <w:rFonts w:ascii="Times New Roman" w:hAnsi="Times New Roman"/>
          <w:sz w:val="20"/>
          <w:szCs w:val="20"/>
          <w:lang w:val="en-US"/>
        </w:rPr>
        <w:t>L</w:t>
      </w:r>
      <w:r>
        <w:rPr>
          <w:rFonts w:ascii="Times New Roman" w:hAnsi="Times New Roman"/>
          <w:sz w:val="20"/>
          <w:szCs w:val="20"/>
          <w:vertAlign w:val="subscript"/>
          <w:lang w:val="en-US"/>
        </w:rPr>
        <w:t>a</w:t>
      </w:r>
      <w:r w:rsidRPr="00013425">
        <w:rPr>
          <w:rFonts w:ascii="Times New Roman" w:hAnsi="Times New Roman"/>
          <w:sz w:val="20"/>
          <w:szCs w:val="20"/>
        </w:rPr>
        <w:t xml:space="preserve"> </w:t>
      </w:r>
      <w:r w:rsidR="00D75695">
        <w:rPr>
          <w:rFonts w:ascii="Times New Roman" w:hAnsi="Times New Roman"/>
          <w:sz w:val="20"/>
          <w:szCs w:val="20"/>
        </w:rPr>
        <w:t>–</w:t>
      </w:r>
      <w:r w:rsidRPr="00013425">
        <w:rPr>
          <w:rFonts w:ascii="Times New Roman" w:hAnsi="Times New Roman"/>
          <w:sz w:val="20"/>
          <w:szCs w:val="20"/>
        </w:rPr>
        <w:t xml:space="preserve"> </w:t>
      </w:r>
      <w:r>
        <w:rPr>
          <w:rFonts w:ascii="Times New Roman" w:hAnsi="Times New Roman"/>
          <w:sz w:val="20"/>
          <w:szCs w:val="20"/>
        </w:rPr>
        <w:t>БПК</w:t>
      </w:r>
      <w:r>
        <w:rPr>
          <w:rFonts w:ascii="Times New Roman" w:hAnsi="Times New Roman"/>
          <w:sz w:val="20"/>
          <w:szCs w:val="20"/>
          <w:vertAlign w:val="subscript"/>
        </w:rPr>
        <w:t>20</w:t>
      </w:r>
      <w:r w:rsidR="00D75695">
        <w:rPr>
          <w:rFonts w:ascii="Times New Roman" w:hAnsi="Times New Roman"/>
          <w:sz w:val="20"/>
          <w:szCs w:val="20"/>
        </w:rPr>
        <w:t>,</w:t>
      </w:r>
      <w:r w:rsidR="00013425">
        <w:rPr>
          <w:rFonts w:ascii="Times New Roman" w:hAnsi="Times New Roman"/>
          <w:sz w:val="20"/>
          <w:szCs w:val="20"/>
        </w:rPr>
        <w:t xml:space="preserve"> мг/л;</w:t>
      </w:r>
    </w:p>
    <w:p w:rsidR="00013425" w:rsidRDefault="00013425" w:rsidP="001C7B0F">
      <w:pPr>
        <w:pStyle w:val="af7"/>
        <w:widowControl w:val="0"/>
        <w:ind w:firstLine="284"/>
        <w:rPr>
          <w:rFonts w:ascii="Times New Roman" w:hAnsi="Times New Roman"/>
          <w:sz w:val="20"/>
          <w:szCs w:val="20"/>
        </w:rPr>
      </w:pPr>
      <w:r>
        <w:rPr>
          <w:rFonts w:ascii="Times New Roman" w:hAnsi="Times New Roman"/>
          <w:sz w:val="20"/>
          <w:szCs w:val="20"/>
        </w:rPr>
        <w:t>а – БПК</w:t>
      </w:r>
      <w:r>
        <w:rPr>
          <w:rFonts w:ascii="Times New Roman" w:hAnsi="Times New Roman"/>
          <w:sz w:val="20"/>
          <w:szCs w:val="20"/>
          <w:vertAlign w:val="subscript"/>
        </w:rPr>
        <w:t>20</w:t>
      </w:r>
      <w:r w:rsidR="00D75695">
        <w:rPr>
          <w:rFonts w:ascii="Times New Roman" w:hAnsi="Times New Roman"/>
          <w:sz w:val="20"/>
          <w:szCs w:val="20"/>
        </w:rPr>
        <w:t>,</w:t>
      </w:r>
      <w:r>
        <w:rPr>
          <w:rFonts w:ascii="Times New Roman" w:hAnsi="Times New Roman"/>
          <w:sz w:val="20"/>
          <w:szCs w:val="20"/>
        </w:rPr>
        <w:t xml:space="preserve"> г/сут на одного человека;</w:t>
      </w:r>
    </w:p>
    <w:p w:rsidR="00013425" w:rsidRPr="00013425" w:rsidRDefault="00013425" w:rsidP="001C7B0F">
      <w:pPr>
        <w:pStyle w:val="af7"/>
        <w:widowControl w:val="0"/>
        <w:ind w:firstLine="284"/>
        <w:rPr>
          <w:rFonts w:ascii="Times New Roman" w:hAnsi="Times New Roman"/>
          <w:sz w:val="20"/>
          <w:szCs w:val="20"/>
        </w:rPr>
      </w:pPr>
      <w:r>
        <w:rPr>
          <w:rFonts w:ascii="Times New Roman" w:hAnsi="Times New Roman"/>
          <w:sz w:val="20"/>
          <w:szCs w:val="20"/>
          <w:lang w:val="en-US"/>
        </w:rPr>
        <w:t>q</w:t>
      </w:r>
      <w:r>
        <w:rPr>
          <w:rFonts w:ascii="Times New Roman" w:hAnsi="Times New Roman"/>
          <w:sz w:val="20"/>
          <w:szCs w:val="20"/>
          <w:vertAlign w:val="subscript"/>
        </w:rPr>
        <w:t>н</w:t>
      </w:r>
      <w:r>
        <w:rPr>
          <w:rFonts w:ascii="Times New Roman" w:hAnsi="Times New Roman"/>
          <w:sz w:val="20"/>
          <w:szCs w:val="20"/>
        </w:rPr>
        <w:t xml:space="preserve"> – норма водоотведения</w:t>
      </w:r>
      <w:r w:rsidR="00D75695">
        <w:rPr>
          <w:rFonts w:ascii="Times New Roman" w:hAnsi="Times New Roman"/>
          <w:sz w:val="20"/>
          <w:szCs w:val="20"/>
        </w:rPr>
        <w:t>,</w:t>
      </w:r>
      <w:r>
        <w:rPr>
          <w:rFonts w:ascii="Times New Roman" w:hAnsi="Times New Roman"/>
          <w:sz w:val="20"/>
          <w:szCs w:val="20"/>
        </w:rPr>
        <w:t xml:space="preserve"> л/сут на одного человека.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процессе биохимического окисления часть органического вещ</w:t>
      </w:r>
      <w:r w:rsidRPr="00C14CF6">
        <w:rPr>
          <w:rFonts w:ascii="Times New Roman" w:hAnsi="Times New Roman"/>
          <w:color w:val="000000"/>
          <w:sz w:val="20"/>
          <w:szCs w:val="20"/>
        </w:rPr>
        <w:t>е</w:t>
      </w:r>
      <w:r w:rsidRPr="00C14CF6">
        <w:rPr>
          <w:rFonts w:ascii="Times New Roman" w:hAnsi="Times New Roman"/>
          <w:color w:val="000000"/>
          <w:sz w:val="20"/>
          <w:szCs w:val="20"/>
        </w:rPr>
        <w:t>ства расходуется на прирост микроорганизмов-минерализаторов, что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не учитывается. При определении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не учитывают также стойкие органические вещества, которые биохимически не разруш</w:t>
      </w:r>
      <w:r w:rsidRPr="00C14CF6">
        <w:rPr>
          <w:rFonts w:ascii="Times New Roman" w:hAnsi="Times New Roman"/>
          <w:color w:val="000000"/>
          <w:sz w:val="20"/>
          <w:szCs w:val="20"/>
        </w:rPr>
        <w:t>а</w:t>
      </w:r>
      <w:r w:rsidRPr="00C14CF6">
        <w:rPr>
          <w:rFonts w:ascii="Times New Roman" w:hAnsi="Times New Roman"/>
          <w:color w:val="000000"/>
          <w:sz w:val="20"/>
          <w:szCs w:val="20"/>
        </w:rPr>
        <w:t>ются.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Чтобы полнее оценить содержание органического вещества в сто</w:t>
      </w:r>
      <w:r w:rsidRPr="00C14CF6">
        <w:rPr>
          <w:rFonts w:ascii="Times New Roman" w:hAnsi="Times New Roman"/>
          <w:color w:val="000000"/>
          <w:sz w:val="20"/>
          <w:szCs w:val="20"/>
        </w:rPr>
        <w:t>ч</w:t>
      </w:r>
      <w:r w:rsidRPr="00C14CF6">
        <w:rPr>
          <w:rFonts w:ascii="Times New Roman" w:hAnsi="Times New Roman"/>
          <w:color w:val="000000"/>
          <w:sz w:val="20"/>
          <w:szCs w:val="20"/>
        </w:rPr>
        <w:t>ной воде, определяют химическое потребление кислорода</w:t>
      </w:r>
      <w:r w:rsidR="0001361B">
        <w:rPr>
          <w:rFonts w:ascii="Times New Roman" w:hAnsi="Times New Roman"/>
          <w:color w:val="000000"/>
          <w:sz w:val="20"/>
          <w:szCs w:val="20"/>
        </w:rPr>
        <w:t>.</w:t>
      </w:r>
      <w:r w:rsidRPr="00C14CF6">
        <w:rPr>
          <w:rFonts w:ascii="Times New Roman" w:hAnsi="Times New Roman"/>
          <w:color w:val="000000"/>
          <w:sz w:val="20"/>
          <w:szCs w:val="20"/>
        </w:rPr>
        <w:t xml:space="preserve"> Общее к</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личество кислорода, необходимое для перевода углерода органических соединений в углекислоту, водорода в воду, азота в аммиак, серы в серный ангидрид, называется </w:t>
      </w:r>
      <w:r w:rsidRPr="00C14CF6">
        <w:rPr>
          <w:rFonts w:ascii="Times New Roman" w:hAnsi="Times New Roman"/>
          <w:i/>
          <w:color w:val="000000"/>
          <w:sz w:val="20"/>
          <w:szCs w:val="20"/>
        </w:rPr>
        <w:t>химической потребностью в кислороде</w:t>
      </w:r>
      <w:r w:rsidRPr="00C14CF6">
        <w:rPr>
          <w:rFonts w:ascii="Times New Roman" w:hAnsi="Times New Roman"/>
          <w:color w:val="000000"/>
          <w:sz w:val="20"/>
          <w:szCs w:val="20"/>
        </w:rPr>
        <w:t xml:space="preserve"> и обозначается ХПК.</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Разность ХПК –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может служить показателем прироста ми</w:t>
      </w:r>
      <w:r w:rsidRPr="00C14CF6">
        <w:rPr>
          <w:rFonts w:ascii="Times New Roman" w:hAnsi="Times New Roman"/>
          <w:color w:val="000000"/>
          <w:sz w:val="20"/>
          <w:szCs w:val="20"/>
        </w:rPr>
        <w:t>к</w:t>
      </w:r>
      <w:r w:rsidRPr="00C14CF6">
        <w:rPr>
          <w:rFonts w:ascii="Times New Roman" w:hAnsi="Times New Roman"/>
          <w:color w:val="000000"/>
          <w:sz w:val="20"/>
          <w:szCs w:val="20"/>
        </w:rPr>
        <w:t xml:space="preserve">робиальной среды (ила). Для городских сточных вод эта разность не </w:t>
      </w:r>
      <w:r w:rsidRPr="00C14CF6">
        <w:rPr>
          <w:rFonts w:ascii="Times New Roman" w:hAnsi="Times New Roman"/>
          <w:color w:val="000000"/>
          <w:sz w:val="20"/>
          <w:szCs w:val="20"/>
        </w:rPr>
        <w:lastRenderedPageBreak/>
        <w:t>имеет существенного значения, так как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городских сточных вод составляет 86</w:t>
      </w:r>
      <w:r w:rsidR="00F57733">
        <w:rPr>
          <w:rFonts w:ascii="Times New Roman" w:hAnsi="Times New Roman"/>
          <w:color w:val="000000"/>
          <w:sz w:val="20"/>
          <w:szCs w:val="20"/>
        </w:rPr>
        <w:t xml:space="preserve"> </w:t>
      </w:r>
      <w:r w:rsidRPr="00C14CF6">
        <w:rPr>
          <w:rFonts w:ascii="Times New Roman" w:hAnsi="Times New Roman"/>
          <w:color w:val="000000"/>
          <w:sz w:val="20"/>
          <w:szCs w:val="20"/>
        </w:rPr>
        <w:t>% ХПК; однако многие производственные сточные воды имеют ХПК, превышающую БПК</w:t>
      </w:r>
      <w:r w:rsidRPr="00C14CF6">
        <w:rPr>
          <w:rFonts w:ascii="Times New Roman" w:hAnsi="Times New Roman"/>
          <w:color w:val="000000"/>
          <w:sz w:val="20"/>
          <w:szCs w:val="20"/>
          <w:vertAlign w:val="subscript"/>
        </w:rPr>
        <w:t xml:space="preserve">20 </w:t>
      </w:r>
      <w:r w:rsidRPr="00C14CF6">
        <w:rPr>
          <w:rFonts w:ascii="Times New Roman" w:hAnsi="Times New Roman"/>
          <w:color w:val="000000"/>
          <w:sz w:val="20"/>
          <w:szCs w:val="20"/>
        </w:rPr>
        <w:t>на 50</w:t>
      </w:r>
      <w:r w:rsidR="00F57733">
        <w:rPr>
          <w:rFonts w:ascii="Times New Roman" w:hAnsi="Times New Roman"/>
          <w:color w:val="000000"/>
          <w:sz w:val="20"/>
          <w:szCs w:val="20"/>
        </w:rPr>
        <w:t xml:space="preserve"> </w:t>
      </w:r>
      <w:r w:rsidRPr="00C14CF6">
        <w:rPr>
          <w:rFonts w:ascii="Times New Roman" w:hAnsi="Times New Roman"/>
          <w:color w:val="000000"/>
          <w:sz w:val="20"/>
          <w:szCs w:val="20"/>
        </w:rPr>
        <w:t>% и более</w:t>
      </w:r>
      <w:r w:rsidR="00D75695">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 Соотношение между БПК</w:t>
      </w:r>
      <w:r w:rsidRPr="00C14CF6">
        <w:rPr>
          <w:rFonts w:ascii="Times New Roman" w:hAnsi="Times New Roman"/>
          <w:color w:val="000000"/>
          <w:sz w:val="20"/>
          <w:szCs w:val="20"/>
          <w:vertAlign w:val="subscript"/>
        </w:rPr>
        <w:t xml:space="preserve">20 </w:t>
      </w:r>
      <w:r w:rsidRPr="00C14CF6">
        <w:rPr>
          <w:rFonts w:ascii="Times New Roman" w:hAnsi="Times New Roman"/>
          <w:color w:val="000000"/>
          <w:sz w:val="20"/>
          <w:szCs w:val="20"/>
        </w:rPr>
        <w:t xml:space="preserve">и ХПК показывает на необходимость применения биохимической очистки сточных вод, что </w:t>
      </w:r>
      <w:r w:rsidR="00D75695">
        <w:rPr>
          <w:rFonts w:ascii="Times New Roman" w:hAnsi="Times New Roman"/>
          <w:color w:val="000000"/>
          <w:sz w:val="20"/>
          <w:szCs w:val="20"/>
        </w:rPr>
        <w:t>необходимо</w:t>
      </w:r>
      <w:r w:rsidRPr="00C14CF6">
        <w:rPr>
          <w:rFonts w:ascii="Times New Roman" w:hAnsi="Times New Roman"/>
          <w:color w:val="000000"/>
          <w:sz w:val="20"/>
          <w:szCs w:val="20"/>
        </w:rPr>
        <w:t xml:space="preserve"> знать как при решении вопроса</w:t>
      </w:r>
      <w:r w:rsidR="00B56FDC">
        <w:rPr>
          <w:rFonts w:ascii="Times New Roman" w:hAnsi="Times New Roman"/>
          <w:color w:val="000000"/>
          <w:sz w:val="20"/>
          <w:szCs w:val="20"/>
        </w:rPr>
        <w:t xml:space="preserve"> приема промышленных сточных в г</w:t>
      </w:r>
      <w:r w:rsidR="00B56FDC">
        <w:rPr>
          <w:rFonts w:ascii="Times New Roman" w:hAnsi="Times New Roman"/>
          <w:color w:val="000000"/>
          <w:sz w:val="20"/>
          <w:szCs w:val="20"/>
        </w:rPr>
        <w:t>о</w:t>
      </w:r>
      <w:r w:rsidR="00B56FDC">
        <w:rPr>
          <w:rFonts w:ascii="Times New Roman" w:hAnsi="Times New Roman"/>
          <w:color w:val="000000"/>
          <w:sz w:val="20"/>
          <w:szCs w:val="20"/>
        </w:rPr>
        <w:t>родские водоотводящие сети</w:t>
      </w:r>
      <w:r w:rsidRPr="00C14CF6">
        <w:rPr>
          <w:rFonts w:ascii="Times New Roman" w:hAnsi="Times New Roman"/>
          <w:color w:val="000000"/>
          <w:sz w:val="20"/>
          <w:szCs w:val="20"/>
        </w:rPr>
        <w:t>, так и при самостоятельной очистке пр</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мышленных сточных вод. </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определения БПК смеси можно пользоваться формулой</w:t>
      </w:r>
    </w:p>
    <w:p w:rsidR="00F57733" w:rsidRPr="00D75695" w:rsidRDefault="00F57733" w:rsidP="001C7B0F">
      <w:pPr>
        <w:pStyle w:val="af7"/>
        <w:widowControl w:val="0"/>
        <w:jc w:val="right"/>
        <w:rPr>
          <w:rFonts w:ascii="Times New Roman" w:hAnsi="Times New Roman"/>
          <w:color w:val="000000"/>
          <w:position w:val="-6"/>
          <w:sz w:val="20"/>
          <w:szCs w:val="20"/>
        </w:rPr>
      </w:pPr>
      <w:r w:rsidRPr="00D113B1">
        <w:rPr>
          <w:position w:val="-32"/>
          <w:sz w:val="20"/>
          <w:szCs w:val="20"/>
        </w:rPr>
        <w:object w:dxaOrig="2520" w:dyaOrig="760">
          <v:shape id="_x0000_i1095" type="#_x0000_t75" style="width:109.5pt;height:32.25pt" o:ole="">
            <v:imagedata r:id="rId191" o:title=""/>
          </v:shape>
          <o:OLEObject Type="Embed" ProgID="Equation.3" ShapeID="_x0000_i1095" DrawAspect="Content" ObjectID="_1477831574" r:id="rId192"/>
        </w:object>
      </w:r>
      <w:r w:rsidR="00575AE8" w:rsidRPr="00D75695">
        <w:rPr>
          <w:rFonts w:ascii="Times New Roman" w:hAnsi="Times New Roman"/>
          <w:position w:val="-6"/>
          <w:sz w:val="20"/>
          <w:szCs w:val="20"/>
        </w:rPr>
        <w:t xml:space="preserve">     </w:t>
      </w:r>
      <w:r w:rsidR="00D75695">
        <w:rPr>
          <w:rFonts w:ascii="Times New Roman" w:hAnsi="Times New Roman"/>
          <w:position w:val="-6"/>
          <w:sz w:val="20"/>
          <w:szCs w:val="20"/>
        </w:rPr>
        <w:t xml:space="preserve">    </w:t>
      </w:r>
      <w:r w:rsidR="00575AE8" w:rsidRPr="00D75695">
        <w:rPr>
          <w:rFonts w:ascii="Times New Roman" w:hAnsi="Times New Roman"/>
          <w:position w:val="-6"/>
          <w:sz w:val="20"/>
          <w:szCs w:val="20"/>
        </w:rPr>
        <w:t xml:space="preserve">          </w:t>
      </w:r>
      <w:r w:rsidR="00E272B5" w:rsidRPr="00D75695">
        <w:rPr>
          <w:rFonts w:ascii="Times New Roman" w:hAnsi="Times New Roman"/>
          <w:position w:val="-6"/>
          <w:sz w:val="20"/>
          <w:szCs w:val="20"/>
        </w:rPr>
        <w:t xml:space="preserve">  </w:t>
      </w:r>
      <w:r w:rsidR="00575AE8" w:rsidRPr="00D75695">
        <w:rPr>
          <w:rFonts w:ascii="Times New Roman" w:hAnsi="Times New Roman"/>
          <w:position w:val="-6"/>
          <w:sz w:val="20"/>
          <w:szCs w:val="20"/>
        </w:rPr>
        <w:t xml:space="preserve">           (6.</w:t>
      </w:r>
      <w:r w:rsidR="00D75695">
        <w:rPr>
          <w:rFonts w:ascii="Times New Roman" w:hAnsi="Times New Roman"/>
          <w:position w:val="-6"/>
          <w:sz w:val="20"/>
          <w:szCs w:val="20"/>
        </w:rPr>
        <w:t>6</w:t>
      </w:r>
      <w:r w:rsidR="00B56FDC" w:rsidRPr="00D75695">
        <w:rPr>
          <w:rFonts w:ascii="Times New Roman" w:hAnsi="Times New Roman"/>
          <w:position w:val="-6"/>
          <w:sz w:val="20"/>
          <w:szCs w:val="20"/>
        </w:rPr>
        <w:t>)</w:t>
      </w:r>
    </w:p>
    <w:p w:rsidR="00D75695" w:rsidRPr="00C14CF6" w:rsidRDefault="00AF0AEC" w:rsidP="001C7B0F">
      <w:pPr>
        <w:pStyle w:val="af7"/>
        <w:widowControl w:val="0"/>
        <w:jc w:val="both"/>
        <w:rPr>
          <w:rFonts w:ascii="Times New Roman" w:hAnsi="Times New Roman"/>
          <w:color w:val="000000"/>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 xml:space="preserve">де </w:t>
      </w:r>
      <w:r w:rsidR="00D75695" w:rsidRPr="00C14CF6">
        <w:rPr>
          <w:rFonts w:ascii="Times New Roman" w:hAnsi="Times New Roman"/>
          <w:color w:val="000000"/>
          <w:sz w:val="20"/>
          <w:szCs w:val="20"/>
          <w:lang w:val="en-US"/>
        </w:rPr>
        <w:t>L</w:t>
      </w:r>
      <w:r w:rsidR="00D75695" w:rsidRPr="00C14CF6">
        <w:rPr>
          <w:rFonts w:ascii="Times New Roman" w:hAnsi="Times New Roman"/>
          <w:color w:val="000000"/>
          <w:sz w:val="20"/>
          <w:szCs w:val="20"/>
          <w:vertAlign w:val="subscript"/>
        </w:rPr>
        <w:t>б</w:t>
      </w:r>
      <w:r w:rsidR="00D75695" w:rsidRPr="00C14CF6">
        <w:rPr>
          <w:rFonts w:ascii="Times New Roman" w:hAnsi="Times New Roman"/>
          <w:color w:val="000000"/>
          <w:sz w:val="20"/>
          <w:szCs w:val="20"/>
        </w:rPr>
        <w:t xml:space="preserve"> – БПК</w:t>
      </w:r>
      <w:r w:rsidR="00D75695" w:rsidRPr="00C14CF6">
        <w:rPr>
          <w:rFonts w:ascii="Times New Roman" w:hAnsi="Times New Roman"/>
          <w:color w:val="000000"/>
          <w:sz w:val="20"/>
          <w:szCs w:val="20"/>
          <w:vertAlign w:val="subscript"/>
        </w:rPr>
        <w:t>20</w:t>
      </w:r>
      <w:r w:rsidR="00D75695" w:rsidRPr="00C14CF6">
        <w:rPr>
          <w:rFonts w:ascii="Times New Roman" w:hAnsi="Times New Roman"/>
          <w:color w:val="000000"/>
          <w:sz w:val="20"/>
          <w:szCs w:val="20"/>
        </w:rPr>
        <w:t xml:space="preserve"> бытовых сточных вод;</w:t>
      </w:r>
    </w:p>
    <w:p w:rsidR="00D75695" w:rsidRDefault="00D75695"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rPr>
        <w:t>пр</w:t>
      </w:r>
      <w:r w:rsidRPr="00C14CF6">
        <w:rPr>
          <w:rFonts w:ascii="Times New Roman" w:hAnsi="Times New Roman"/>
          <w:color w:val="000000"/>
          <w:sz w:val="20"/>
          <w:szCs w:val="20"/>
        </w:rPr>
        <w:t xml:space="preserve"> – БПК</w:t>
      </w:r>
      <w:r w:rsidRPr="00C14CF6">
        <w:rPr>
          <w:rFonts w:ascii="Times New Roman" w:hAnsi="Times New Roman"/>
          <w:color w:val="000000"/>
          <w:sz w:val="20"/>
          <w:szCs w:val="20"/>
          <w:vertAlign w:val="subscript"/>
        </w:rPr>
        <w:t>20</w:t>
      </w:r>
      <w:r w:rsidRPr="00C14CF6">
        <w:rPr>
          <w:rFonts w:ascii="Times New Roman" w:hAnsi="Times New Roman"/>
          <w:color w:val="000000"/>
          <w:sz w:val="20"/>
          <w:szCs w:val="20"/>
        </w:rPr>
        <w:t xml:space="preserve"> производственных сточных вод;</w:t>
      </w:r>
    </w:p>
    <w:p w:rsidR="00013425"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б</w:t>
      </w:r>
      <w:r w:rsidR="00013425">
        <w:rPr>
          <w:rFonts w:ascii="Times New Roman" w:hAnsi="Times New Roman"/>
          <w:color w:val="000000"/>
          <w:sz w:val="20"/>
          <w:szCs w:val="20"/>
        </w:rPr>
        <w:t xml:space="preserve"> </w:t>
      </w:r>
      <w:r w:rsidR="00D75695">
        <w:rPr>
          <w:rFonts w:ascii="Times New Roman" w:hAnsi="Times New Roman"/>
          <w:color w:val="000000"/>
          <w:sz w:val="20"/>
          <w:szCs w:val="20"/>
        </w:rPr>
        <w:t>–</w:t>
      </w:r>
      <w:r w:rsidR="00013425">
        <w:rPr>
          <w:rFonts w:ascii="Times New Roman" w:hAnsi="Times New Roman"/>
          <w:color w:val="000000"/>
          <w:sz w:val="20"/>
          <w:szCs w:val="20"/>
        </w:rPr>
        <w:t xml:space="preserve"> расход</w:t>
      </w:r>
      <w:r w:rsidR="00013425" w:rsidRPr="00C14CF6">
        <w:rPr>
          <w:rFonts w:ascii="Times New Roman" w:hAnsi="Times New Roman"/>
          <w:color w:val="000000"/>
          <w:sz w:val="20"/>
          <w:szCs w:val="20"/>
        </w:rPr>
        <w:t xml:space="preserve"> бытовых</w:t>
      </w:r>
      <w:r w:rsidR="00CF4D86">
        <w:rPr>
          <w:rFonts w:ascii="Times New Roman" w:hAnsi="Times New Roman"/>
          <w:color w:val="000000"/>
          <w:sz w:val="20"/>
          <w:szCs w:val="20"/>
        </w:rPr>
        <w:t xml:space="preserve"> сточных вод</w:t>
      </w:r>
      <w:r w:rsidR="00013425">
        <w:rPr>
          <w:rFonts w:ascii="Times New Roman" w:hAnsi="Times New Roman"/>
          <w:color w:val="000000"/>
          <w:sz w:val="20"/>
          <w:szCs w:val="20"/>
        </w:rPr>
        <w:t>,</w:t>
      </w:r>
      <w:r w:rsidR="00013425" w:rsidRPr="00013425">
        <w:rPr>
          <w:rFonts w:ascii="Times New Roman" w:hAnsi="Times New Roman"/>
          <w:color w:val="000000"/>
          <w:sz w:val="20"/>
          <w:szCs w:val="20"/>
        </w:rPr>
        <w:t xml:space="preserve"> </w:t>
      </w:r>
      <w:r w:rsidR="00013425" w:rsidRPr="00C14CF6">
        <w:rPr>
          <w:rFonts w:ascii="Times New Roman" w:hAnsi="Times New Roman"/>
          <w:color w:val="000000"/>
          <w:sz w:val="20"/>
          <w:szCs w:val="20"/>
        </w:rPr>
        <w:t>м</w:t>
      </w:r>
      <w:r w:rsidR="00013425" w:rsidRPr="00C14CF6">
        <w:rPr>
          <w:rFonts w:ascii="Times New Roman" w:hAnsi="Times New Roman"/>
          <w:color w:val="000000"/>
          <w:sz w:val="20"/>
          <w:szCs w:val="20"/>
          <w:vertAlign w:val="superscript"/>
        </w:rPr>
        <w:t>3</w:t>
      </w:r>
      <w:r w:rsidR="00013425">
        <w:rPr>
          <w:rFonts w:ascii="Times New Roman" w:hAnsi="Times New Roman"/>
          <w:color w:val="000000"/>
          <w:sz w:val="20"/>
          <w:szCs w:val="20"/>
        </w:rPr>
        <w:t>/сут;</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rPr>
        <w:t>пр</w:t>
      </w:r>
      <w:r w:rsidR="00B56FDC">
        <w:rPr>
          <w:rFonts w:ascii="Times New Roman" w:hAnsi="Times New Roman"/>
          <w:color w:val="000000"/>
          <w:sz w:val="20"/>
          <w:szCs w:val="20"/>
        </w:rPr>
        <w:t xml:space="preserve"> –</w:t>
      </w:r>
      <w:r w:rsidR="00013425">
        <w:rPr>
          <w:rFonts w:ascii="Times New Roman" w:hAnsi="Times New Roman"/>
          <w:color w:val="000000"/>
          <w:sz w:val="20"/>
          <w:szCs w:val="20"/>
        </w:rPr>
        <w:t xml:space="preserve"> расходы </w:t>
      </w:r>
      <w:r w:rsidRPr="00C14CF6">
        <w:rPr>
          <w:rFonts w:ascii="Times New Roman" w:hAnsi="Times New Roman"/>
          <w:color w:val="000000"/>
          <w:sz w:val="20"/>
          <w:szCs w:val="20"/>
        </w:rPr>
        <w:t>производственных сточных вод, м</w:t>
      </w:r>
      <w:r w:rsidRPr="00C14CF6">
        <w:rPr>
          <w:rFonts w:ascii="Times New Roman" w:hAnsi="Times New Roman"/>
          <w:color w:val="000000"/>
          <w:sz w:val="20"/>
          <w:szCs w:val="20"/>
          <w:vertAlign w:val="superscript"/>
        </w:rPr>
        <w:t>3</w:t>
      </w:r>
      <w:r w:rsidR="00B56FDC">
        <w:rPr>
          <w:rFonts w:ascii="Times New Roman" w:hAnsi="Times New Roman"/>
          <w:color w:val="000000"/>
          <w:sz w:val="20"/>
          <w:szCs w:val="20"/>
        </w:rPr>
        <w:t>/сут</w:t>
      </w:r>
      <w:r w:rsidRPr="00C14CF6">
        <w:rPr>
          <w:rFonts w:ascii="Times New Roman" w:hAnsi="Times New Roman"/>
          <w:color w:val="000000"/>
          <w:sz w:val="20"/>
          <w:szCs w:val="20"/>
        </w:rPr>
        <w:t>.</w:t>
      </w:r>
    </w:p>
    <w:p w:rsidR="00732B98" w:rsidRPr="00C14CF6" w:rsidRDefault="00732B98" w:rsidP="001C7B0F">
      <w:pPr>
        <w:pStyle w:val="af7"/>
        <w:widowControl w:val="0"/>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6.1.3. Санитарно-химические показатели загрязнения сточных вод. </w:t>
      </w: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Влияние сточных вод на водоем</w:t>
      </w:r>
    </w:p>
    <w:p w:rsidR="00732B98" w:rsidRPr="00C14CF6" w:rsidRDefault="00732B98" w:rsidP="001C7B0F">
      <w:pPr>
        <w:pStyle w:val="af7"/>
        <w:widowControl w:val="0"/>
        <w:jc w:val="center"/>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Состав сточных вод и их свойства оценивают по результатам сан</w:t>
      </w:r>
      <w:r w:rsidRPr="00C14CF6">
        <w:rPr>
          <w:rFonts w:ascii="Times New Roman" w:hAnsi="Times New Roman"/>
          <w:color w:val="000000"/>
          <w:sz w:val="20"/>
          <w:szCs w:val="20"/>
        </w:rPr>
        <w:t>и</w:t>
      </w:r>
      <w:r w:rsidRPr="00C14CF6">
        <w:rPr>
          <w:rFonts w:ascii="Times New Roman" w:hAnsi="Times New Roman"/>
          <w:color w:val="000000"/>
          <w:sz w:val="20"/>
          <w:szCs w:val="20"/>
        </w:rPr>
        <w:t>тарно-химического анализа, включающего наряду со стандартными химическими тестами целый ряд физических, физико-химических и санитарно-бактериологических определений.</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Полный санитарно-хи</w:t>
      </w:r>
      <w:r w:rsidR="00DD273C">
        <w:rPr>
          <w:rFonts w:ascii="Times New Roman" w:hAnsi="Times New Roman"/>
          <w:color w:val="000000"/>
          <w:sz w:val="20"/>
          <w:szCs w:val="20"/>
        </w:rPr>
        <w:t>мическ</w:t>
      </w:r>
      <w:r w:rsidR="00575AE8">
        <w:rPr>
          <w:rFonts w:ascii="Times New Roman" w:hAnsi="Times New Roman"/>
          <w:color w:val="000000"/>
          <w:sz w:val="20"/>
          <w:szCs w:val="20"/>
        </w:rPr>
        <w:t xml:space="preserve">ий анализ содержит </w:t>
      </w:r>
      <w:r w:rsidR="00892082">
        <w:rPr>
          <w:rFonts w:ascii="Times New Roman" w:hAnsi="Times New Roman"/>
          <w:color w:val="000000"/>
          <w:sz w:val="20"/>
          <w:szCs w:val="20"/>
        </w:rPr>
        <w:t xml:space="preserve">следующие </w:t>
      </w:r>
      <w:r w:rsidRPr="00C14CF6">
        <w:rPr>
          <w:rFonts w:ascii="Times New Roman" w:hAnsi="Times New Roman"/>
          <w:color w:val="000000"/>
          <w:sz w:val="20"/>
          <w:szCs w:val="20"/>
        </w:rPr>
        <w:t>по</w:t>
      </w:r>
      <w:r w:rsidR="00DD273C">
        <w:rPr>
          <w:rFonts w:ascii="Times New Roman" w:hAnsi="Times New Roman"/>
          <w:color w:val="000000"/>
          <w:sz w:val="20"/>
          <w:szCs w:val="20"/>
        </w:rPr>
        <w:t>к</w:t>
      </w:r>
      <w:r w:rsidR="00DD273C">
        <w:rPr>
          <w:rFonts w:ascii="Times New Roman" w:hAnsi="Times New Roman"/>
          <w:color w:val="000000"/>
          <w:sz w:val="20"/>
          <w:szCs w:val="20"/>
        </w:rPr>
        <w:t>а</w:t>
      </w:r>
      <w:r w:rsidR="00DD273C">
        <w:rPr>
          <w:rFonts w:ascii="Times New Roman" w:hAnsi="Times New Roman"/>
          <w:color w:val="000000"/>
          <w:sz w:val="20"/>
          <w:szCs w:val="20"/>
        </w:rPr>
        <w:t>зате</w:t>
      </w:r>
      <w:r w:rsidR="00575AE8">
        <w:rPr>
          <w:rFonts w:ascii="Times New Roman" w:hAnsi="Times New Roman"/>
          <w:color w:val="000000"/>
          <w:sz w:val="20"/>
          <w:szCs w:val="20"/>
        </w:rPr>
        <w:t>ли</w:t>
      </w:r>
      <w:r w:rsidR="00DD273C">
        <w:rPr>
          <w:rFonts w:ascii="Times New Roman" w:hAnsi="Times New Roman"/>
          <w:color w:val="000000"/>
          <w:sz w:val="20"/>
          <w:szCs w:val="20"/>
        </w:rPr>
        <w:t>: температу</w:t>
      </w:r>
      <w:r w:rsidR="00575AE8">
        <w:rPr>
          <w:rFonts w:ascii="Times New Roman" w:hAnsi="Times New Roman"/>
          <w:color w:val="000000"/>
          <w:sz w:val="20"/>
          <w:szCs w:val="20"/>
        </w:rPr>
        <w:t>ру; окраску</w:t>
      </w:r>
      <w:r w:rsidR="00DD273C">
        <w:rPr>
          <w:rFonts w:ascii="Times New Roman" w:hAnsi="Times New Roman"/>
          <w:color w:val="000000"/>
          <w:sz w:val="20"/>
          <w:szCs w:val="20"/>
        </w:rPr>
        <w:t xml:space="preserve">; </w:t>
      </w:r>
      <w:r w:rsidRPr="00C14CF6">
        <w:rPr>
          <w:rFonts w:ascii="Times New Roman" w:hAnsi="Times New Roman"/>
          <w:color w:val="000000"/>
          <w:sz w:val="20"/>
          <w:szCs w:val="20"/>
        </w:rPr>
        <w:t>запах</w:t>
      </w:r>
      <w:r w:rsidR="00575AE8">
        <w:rPr>
          <w:rFonts w:ascii="Times New Roman" w:hAnsi="Times New Roman"/>
          <w:color w:val="000000"/>
          <w:sz w:val="20"/>
          <w:szCs w:val="20"/>
        </w:rPr>
        <w:t>; прозрачность</w:t>
      </w:r>
      <w:r w:rsidR="00DD273C">
        <w:rPr>
          <w:rFonts w:ascii="Times New Roman" w:hAnsi="Times New Roman"/>
          <w:color w:val="000000"/>
          <w:sz w:val="20"/>
          <w:szCs w:val="20"/>
        </w:rPr>
        <w:t>;</w:t>
      </w:r>
      <w:r w:rsidRPr="00C14CF6">
        <w:rPr>
          <w:rFonts w:ascii="Times New Roman" w:hAnsi="Times New Roman"/>
          <w:color w:val="000000"/>
          <w:sz w:val="20"/>
          <w:szCs w:val="20"/>
        </w:rPr>
        <w:t xml:space="preserve"> величи</w:t>
      </w:r>
      <w:r w:rsidR="00575AE8">
        <w:rPr>
          <w:rFonts w:ascii="Times New Roman" w:hAnsi="Times New Roman"/>
          <w:color w:val="000000"/>
          <w:sz w:val="20"/>
          <w:szCs w:val="20"/>
        </w:rPr>
        <w:t>н</w:t>
      </w:r>
      <w:r w:rsidR="00892082">
        <w:rPr>
          <w:rFonts w:ascii="Times New Roman" w:hAnsi="Times New Roman"/>
          <w:color w:val="000000"/>
          <w:sz w:val="20"/>
          <w:szCs w:val="20"/>
        </w:rPr>
        <w:t>у</w:t>
      </w:r>
      <w:r w:rsidR="00DD273C">
        <w:rPr>
          <w:rFonts w:ascii="Times New Roman" w:hAnsi="Times New Roman"/>
          <w:color w:val="000000"/>
          <w:sz w:val="20"/>
          <w:szCs w:val="20"/>
        </w:rPr>
        <w:t xml:space="preserve"> рН;</w:t>
      </w:r>
      <w:r w:rsidRPr="00C14CF6">
        <w:rPr>
          <w:rFonts w:ascii="Times New Roman" w:hAnsi="Times New Roman"/>
          <w:color w:val="000000"/>
          <w:sz w:val="20"/>
          <w:szCs w:val="20"/>
        </w:rPr>
        <w:t xml:space="preserve"> с</w:t>
      </w:r>
      <w:r w:rsidRPr="00C14CF6">
        <w:rPr>
          <w:rFonts w:ascii="Times New Roman" w:hAnsi="Times New Roman"/>
          <w:color w:val="000000"/>
          <w:sz w:val="20"/>
          <w:szCs w:val="20"/>
        </w:rPr>
        <w:t>у</w:t>
      </w:r>
      <w:r w:rsidR="00DD273C">
        <w:rPr>
          <w:rFonts w:ascii="Times New Roman" w:hAnsi="Times New Roman"/>
          <w:color w:val="000000"/>
          <w:sz w:val="20"/>
          <w:szCs w:val="20"/>
        </w:rPr>
        <w:t>хо</w:t>
      </w:r>
      <w:r w:rsidR="00575AE8">
        <w:rPr>
          <w:rFonts w:ascii="Times New Roman" w:hAnsi="Times New Roman"/>
          <w:color w:val="000000"/>
          <w:sz w:val="20"/>
          <w:szCs w:val="20"/>
        </w:rPr>
        <w:t>й</w:t>
      </w:r>
      <w:r w:rsidRPr="00C14CF6">
        <w:rPr>
          <w:rFonts w:ascii="Times New Roman" w:hAnsi="Times New Roman"/>
          <w:color w:val="000000"/>
          <w:sz w:val="20"/>
          <w:szCs w:val="20"/>
        </w:rPr>
        <w:t xml:space="preserve"> остаток</w:t>
      </w:r>
      <w:r w:rsidR="00DD273C">
        <w:rPr>
          <w:rFonts w:ascii="Times New Roman" w:hAnsi="Times New Roman"/>
          <w:color w:val="000000"/>
          <w:sz w:val="20"/>
          <w:szCs w:val="20"/>
        </w:rPr>
        <w:t>; плот</w:t>
      </w:r>
      <w:r w:rsidR="00575AE8">
        <w:rPr>
          <w:rFonts w:ascii="Times New Roman" w:hAnsi="Times New Roman"/>
          <w:color w:val="000000"/>
          <w:sz w:val="20"/>
          <w:szCs w:val="20"/>
        </w:rPr>
        <w:t>ный</w:t>
      </w:r>
      <w:r w:rsidR="00DD273C">
        <w:rPr>
          <w:rFonts w:ascii="Times New Roman" w:hAnsi="Times New Roman"/>
          <w:color w:val="000000"/>
          <w:sz w:val="20"/>
          <w:szCs w:val="20"/>
        </w:rPr>
        <w:t xml:space="preserve"> остат</w:t>
      </w:r>
      <w:r w:rsidR="00575AE8">
        <w:rPr>
          <w:rFonts w:ascii="Times New Roman" w:hAnsi="Times New Roman"/>
          <w:color w:val="000000"/>
          <w:sz w:val="20"/>
          <w:szCs w:val="20"/>
        </w:rPr>
        <w:t>о</w:t>
      </w:r>
      <w:r w:rsidRPr="00C14CF6">
        <w:rPr>
          <w:rFonts w:ascii="Times New Roman" w:hAnsi="Times New Roman"/>
          <w:color w:val="000000"/>
          <w:sz w:val="20"/>
          <w:szCs w:val="20"/>
        </w:rPr>
        <w:t>к</w:t>
      </w:r>
      <w:r w:rsidR="00575AE8">
        <w:rPr>
          <w:rFonts w:ascii="Times New Roman" w:hAnsi="Times New Roman"/>
          <w:color w:val="000000"/>
          <w:sz w:val="20"/>
          <w:szCs w:val="20"/>
        </w:rPr>
        <w:t xml:space="preserve"> и потери</w:t>
      </w:r>
      <w:r w:rsidRPr="00C14CF6">
        <w:rPr>
          <w:rFonts w:ascii="Times New Roman" w:hAnsi="Times New Roman"/>
          <w:color w:val="000000"/>
          <w:sz w:val="20"/>
          <w:szCs w:val="20"/>
        </w:rPr>
        <w:t xml:space="preserve"> при прокалива</w:t>
      </w:r>
      <w:r w:rsidR="00DD273C">
        <w:rPr>
          <w:rFonts w:ascii="Times New Roman" w:hAnsi="Times New Roman"/>
          <w:color w:val="000000"/>
          <w:sz w:val="20"/>
          <w:szCs w:val="20"/>
        </w:rPr>
        <w:t>нии;</w:t>
      </w:r>
      <w:r w:rsidRPr="00C14CF6">
        <w:rPr>
          <w:rFonts w:ascii="Times New Roman" w:hAnsi="Times New Roman"/>
          <w:color w:val="000000"/>
          <w:sz w:val="20"/>
          <w:szCs w:val="20"/>
        </w:rPr>
        <w:t xml:space="preserve"> взвешен</w:t>
      </w:r>
      <w:r w:rsidR="00575AE8">
        <w:rPr>
          <w:rFonts w:ascii="Times New Roman" w:hAnsi="Times New Roman"/>
          <w:color w:val="000000"/>
          <w:sz w:val="20"/>
          <w:szCs w:val="20"/>
        </w:rPr>
        <w:t>ные</w:t>
      </w:r>
      <w:r w:rsidRPr="00C14CF6">
        <w:rPr>
          <w:rFonts w:ascii="Times New Roman" w:hAnsi="Times New Roman"/>
          <w:color w:val="000000"/>
          <w:sz w:val="20"/>
          <w:szCs w:val="20"/>
        </w:rPr>
        <w:t xml:space="preserve"> веществ</w:t>
      </w:r>
      <w:r w:rsidR="00575AE8">
        <w:rPr>
          <w:rFonts w:ascii="Times New Roman" w:hAnsi="Times New Roman"/>
          <w:color w:val="000000"/>
          <w:sz w:val="20"/>
          <w:szCs w:val="20"/>
        </w:rPr>
        <w:t>а</w:t>
      </w:r>
      <w:r w:rsidRPr="00C14CF6">
        <w:rPr>
          <w:rFonts w:ascii="Times New Roman" w:hAnsi="Times New Roman"/>
          <w:color w:val="000000"/>
          <w:sz w:val="20"/>
          <w:szCs w:val="20"/>
        </w:rPr>
        <w:t>, оседающ</w:t>
      </w:r>
      <w:r w:rsidR="00575AE8">
        <w:rPr>
          <w:rFonts w:ascii="Times New Roman" w:hAnsi="Times New Roman"/>
          <w:color w:val="000000"/>
          <w:sz w:val="20"/>
          <w:szCs w:val="20"/>
        </w:rPr>
        <w:t>ие</w:t>
      </w:r>
      <w:r w:rsidR="00DD273C">
        <w:rPr>
          <w:rFonts w:ascii="Times New Roman" w:hAnsi="Times New Roman"/>
          <w:color w:val="000000"/>
          <w:sz w:val="20"/>
          <w:szCs w:val="20"/>
        </w:rPr>
        <w:t xml:space="preserve"> веществ</w:t>
      </w:r>
      <w:r w:rsidR="00575AE8">
        <w:rPr>
          <w:rFonts w:ascii="Times New Roman" w:hAnsi="Times New Roman"/>
          <w:color w:val="000000"/>
          <w:sz w:val="20"/>
          <w:szCs w:val="20"/>
        </w:rPr>
        <w:t>а</w:t>
      </w:r>
      <w:r w:rsidR="00DD273C">
        <w:rPr>
          <w:rFonts w:ascii="Times New Roman" w:hAnsi="Times New Roman"/>
          <w:color w:val="000000"/>
          <w:sz w:val="20"/>
          <w:szCs w:val="20"/>
        </w:rPr>
        <w:t xml:space="preserve"> по объему и по массе;</w:t>
      </w:r>
      <w:r w:rsidRPr="00C14CF6">
        <w:rPr>
          <w:rFonts w:ascii="Times New Roman" w:hAnsi="Times New Roman"/>
          <w:color w:val="000000"/>
          <w:sz w:val="20"/>
          <w:szCs w:val="20"/>
        </w:rPr>
        <w:t xml:space="preserve"> перманганат</w:t>
      </w:r>
      <w:r w:rsidR="00575AE8">
        <w:rPr>
          <w:rFonts w:ascii="Times New Roman" w:hAnsi="Times New Roman"/>
          <w:color w:val="000000"/>
          <w:sz w:val="20"/>
          <w:szCs w:val="20"/>
        </w:rPr>
        <w:t>ную</w:t>
      </w:r>
      <w:r w:rsidRPr="00C14CF6">
        <w:rPr>
          <w:rFonts w:ascii="Times New Roman" w:hAnsi="Times New Roman"/>
          <w:color w:val="000000"/>
          <w:sz w:val="20"/>
          <w:szCs w:val="20"/>
        </w:rPr>
        <w:t xml:space="preserve"> окис</w:t>
      </w:r>
      <w:r w:rsidR="00DD273C">
        <w:rPr>
          <w:rFonts w:ascii="Times New Roman" w:hAnsi="Times New Roman"/>
          <w:color w:val="000000"/>
          <w:sz w:val="20"/>
          <w:szCs w:val="20"/>
        </w:rPr>
        <w:t>ляемо</w:t>
      </w:r>
      <w:r w:rsidR="00575AE8">
        <w:rPr>
          <w:rFonts w:ascii="Times New Roman" w:hAnsi="Times New Roman"/>
          <w:color w:val="000000"/>
          <w:sz w:val="20"/>
          <w:szCs w:val="20"/>
        </w:rPr>
        <w:t>сть</w:t>
      </w:r>
      <w:r w:rsidR="00DD273C">
        <w:rPr>
          <w:rFonts w:ascii="Times New Roman" w:hAnsi="Times New Roman"/>
          <w:color w:val="000000"/>
          <w:sz w:val="20"/>
          <w:szCs w:val="20"/>
        </w:rPr>
        <w:t>; химиче</w:t>
      </w:r>
      <w:r w:rsidR="00575AE8">
        <w:rPr>
          <w:rFonts w:ascii="Times New Roman" w:hAnsi="Times New Roman"/>
          <w:color w:val="000000"/>
          <w:sz w:val="20"/>
          <w:szCs w:val="20"/>
        </w:rPr>
        <w:t>скую потребность</w:t>
      </w:r>
      <w:r w:rsidR="00DD273C">
        <w:rPr>
          <w:rFonts w:ascii="Times New Roman" w:hAnsi="Times New Roman"/>
          <w:color w:val="000000"/>
          <w:sz w:val="20"/>
          <w:szCs w:val="20"/>
        </w:rPr>
        <w:t xml:space="preserve"> в кислороде (ХПК);</w:t>
      </w:r>
      <w:r w:rsidRPr="00C14CF6">
        <w:rPr>
          <w:rFonts w:ascii="Times New Roman" w:hAnsi="Times New Roman"/>
          <w:color w:val="000000"/>
          <w:sz w:val="20"/>
          <w:szCs w:val="20"/>
        </w:rPr>
        <w:t xml:space="preserve"> биохим</w:t>
      </w:r>
      <w:r w:rsidRPr="00C14CF6">
        <w:rPr>
          <w:rFonts w:ascii="Times New Roman" w:hAnsi="Times New Roman"/>
          <w:color w:val="000000"/>
          <w:sz w:val="20"/>
          <w:szCs w:val="20"/>
        </w:rPr>
        <w:t>и</w:t>
      </w:r>
      <w:r w:rsidRPr="00C14CF6">
        <w:rPr>
          <w:rFonts w:ascii="Times New Roman" w:hAnsi="Times New Roman"/>
          <w:color w:val="000000"/>
          <w:sz w:val="20"/>
          <w:szCs w:val="20"/>
        </w:rPr>
        <w:t>че</w:t>
      </w:r>
      <w:r w:rsidR="00575AE8">
        <w:rPr>
          <w:rFonts w:ascii="Times New Roman" w:hAnsi="Times New Roman"/>
          <w:color w:val="000000"/>
          <w:sz w:val="20"/>
          <w:szCs w:val="20"/>
        </w:rPr>
        <w:t>скую</w:t>
      </w:r>
      <w:r w:rsidR="00DD273C">
        <w:rPr>
          <w:rFonts w:ascii="Times New Roman" w:hAnsi="Times New Roman"/>
          <w:color w:val="000000"/>
          <w:sz w:val="20"/>
          <w:szCs w:val="20"/>
        </w:rPr>
        <w:t xml:space="preserve"> потребно</w:t>
      </w:r>
      <w:r w:rsidR="00575AE8">
        <w:rPr>
          <w:rFonts w:ascii="Times New Roman" w:hAnsi="Times New Roman"/>
          <w:color w:val="000000"/>
          <w:sz w:val="20"/>
          <w:szCs w:val="20"/>
        </w:rPr>
        <w:t>сть в кислороде (БПК); азот</w:t>
      </w:r>
      <w:r w:rsidR="00DD273C">
        <w:rPr>
          <w:rFonts w:ascii="Times New Roman" w:hAnsi="Times New Roman"/>
          <w:color w:val="000000"/>
          <w:sz w:val="20"/>
          <w:szCs w:val="20"/>
        </w:rPr>
        <w:t xml:space="preserve"> (</w:t>
      </w:r>
      <w:r w:rsidR="00575AE8">
        <w:rPr>
          <w:rFonts w:ascii="Times New Roman" w:hAnsi="Times New Roman"/>
          <w:color w:val="000000"/>
          <w:sz w:val="20"/>
          <w:szCs w:val="20"/>
        </w:rPr>
        <w:t>общий</w:t>
      </w:r>
      <w:r w:rsidRPr="00C14CF6">
        <w:rPr>
          <w:rFonts w:ascii="Times New Roman" w:hAnsi="Times New Roman"/>
          <w:color w:val="000000"/>
          <w:sz w:val="20"/>
          <w:szCs w:val="20"/>
        </w:rPr>
        <w:t xml:space="preserve"> аммоний</w:t>
      </w:r>
      <w:r w:rsidR="00575AE8">
        <w:rPr>
          <w:rFonts w:ascii="Times New Roman" w:hAnsi="Times New Roman"/>
          <w:color w:val="000000"/>
          <w:sz w:val="20"/>
          <w:szCs w:val="20"/>
        </w:rPr>
        <w:t>ный</w:t>
      </w:r>
      <w:r w:rsidRPr="00C14CF6">
        <w:rPr>
          <w:rFonts w:ascii="Times New Roman" w:hAnsi="Times New Roman"/>
          <w:color w:val="000000"/>
          <w:sz w:val="20"/>
          <w:szCs w:val="20"/>
        </w:rPr>
        <w:t>, нит</w:t>
      </w:r>
      <w:r w:rsidR="00DD273C">
        <w:rPr>
          <w:rFonts w:ascii="Times New Roman" w:hAnsi="Times New Roman"/>
          <w:color w:val="000000"/>
          <w:sz w:val="20"/>
          <w:szCs w:val="20"/>
        </w:rPr>
        <w:t>ритн</w:t>
      </w:r>
      <w:r w:rsidR="00892082">
        <w:rPr>
          <w:rFonts w:ascii="Times New Roman" w:hAnsi="Times New Roman"/>
          <w:color w:val="000000"/>
          <w:sz w:val="20"/>
          <w:szCs w:val="20"/>
        </w:rPr>
        <w:t>ы</w:t>
      </w:r>
      <w:r w:rsidR="00575AE8">
        <w:rPr>
          <w:rFonts w:ascii="Times New Roman" w:hAnsi="Times New Roman"/>
          <w:color w:val="000000"/>
          <w:sz w:val="20"/>
          <w:szCs w:val="20"/>
        </w:rPr>
        <w:t>й</w:t>
      </w:r>
      <w:r w:rsidR="00DD273C">
        <w:rPr>
          <w:rFonts w:ascii="Times New Roman" w:hAnsi="Times New Roman"/>
          <w:color w:val="000000"/>
          <w:sz w:val="20"/>
          <w:szCs w:val="20"/>
        </w:rPr>
        <w:t>, нитратн</w:t>
      </w:r>
      <w:r w:rsidR="00575AE8">
        <w:rPr>
          <w:rFonts w:ascii="Times New Roman" w:hAnsi="Times New Roman"/>
          <w:color w:val="000000"/>
          <w:sz w:val="20"/>
          <w:szCs w:val="20"/>
        </w:rPr>
        <w:t>ый); фосфаты; хлориды; сульфаты</w:t>
      </w:r>
      <w:r w:rsidR="00DD273C">
        <w:rPr>
          <w:rFonts w:ascii="Times New Roman" w:hAnsi="Times New Roman"/>
          <w:color w:val="000000"/>
          <w:sz w:val="20"/>
          <w:szCs w:val="20"/>
        </w:rPr>
        <w:t>;</w:t>
      </w:r>
      <w:r w:rsidRPr="00C14CF6">
        <w:rPr>
          <w:rFonts w:ascii="Times New Roman" w:hAnsi="Times New Roman"/>
          <w:color w:val="000000"/>
          <w:sz w:val="20"/>
          <w:szCs w:val="20"/>
        </w:rPr>
        <w:t xml:space="preserve"> тяже</w:t>
      </w:r>
      <w:r w:rsidR="00575AE8">
        <w:rPr>
          <w:rFonts w:ascii="Times New Roman" w:hAnsi="Times New Roman"/>
          <w:color w:val="000000"/>
          <w:sz w:val="20"/>
          <w:szCs w:val="20"/>
        </w:rPr>
        <w:t>лые</w:t>
      </w:r>
      <w:r w:rsidR="00DD273C">
        <w:rPr>
          <w:rFonts w:ascii="Times New Roman" w:hAnsi="Times New Roman"/>
          <w:color w:val="000000"/>
          <w:sz w:val="20"/>
          <w:szCs w:val="20"/>
        </w:rPr>
        <w:t xml:space="preserve"> м</w:t>
      </w:r>
      <w:r w:rsidR="00DD273C">
        <w:rPr>
          <w:rFonts w:ascii="Times New Roman" w:hAnsi="Times New Roman"/>
          <w:color w:val="000000"/>
          <w:sz w:val="20"/>
          <w:szCs w:val="20"/>
        </w:rPr>
        <w:t>е</w:t>
      </w:r>
      <w:r w:rsidR="00DD273C">
        <w:rPr>
          <w:rFonts w:ascii="Times New Roman" w:hAnsi="Times New Roman"/>
          <w:color w:val="000000"/>
          <w:sz w:val="20"/>
          <w:szCs w:val="20"/>
        </w:rPr>
        <w:t>тал</w:t>
      </w:r>
      <w:r w:rsidR="00575AE8">
        <w:rPr>
          <w:rFonts w:ascii="Times New Roman" w:hAnsi="Times New Roman"/>
          <w:color w:val="000000"/>
          <w:sz w:val="20"/>
          <w:szCs w:val="20"/>
        </w:rPr>
        <w:t>лы</w:t>
      </w:r>
      <w:r w:rsidR="00DD273C">
        <w:rPr>
          <w:rFonts w:ascii="Times New Roman" w:hAnsi="Times New Roman"/>
          <w:color w:val="000000"/>
          <w:sz w:val="20"/>
          <w:szCs w:val="20"/>
        </w:rPr>
        <w:t xml:space="preserve"> и дру</w:t>
      </w:r>
      <w:r w:rsidR="00575AE8">
        <w:rPr>
          <w:rFonts w:ascii="Times New Roman" w:hAnsi="Times New Roman"/>
          <w:color w:val="000000"/>
          <w:sz w:val="20"/>
          <w:szCs w:val="20"/>
        </w:rPr>
        <w:t>гие</w:t>
      </w:r>
      <w:r w:rsidR="00DD273C">
        <w:rPr>
          <w:rFonts w:ascii="Times New Roman" w:hAnsi="Times New Roman"/>
          <w:color w:val="000000"/>
          <w:sz w:val="20"/>
          <w:szCs w:val="20"/>
        </w:rPr>
        <w:t xml:space="preserve"> ток</w:t>
      </w:r>
      <w:r w:rsidR="00575AE8">
        <w:rPr>
          <w:rFonts w:ascii="Times New Roman" w:hAnsi="Times New Roman"/>
          <w:color w:val="000000"/>
          <w:sz w:val="20"/>
          <w:szCs w:val="20"/>
        </w:rPr>
        <w:t>сичные элементы; поверхностно-активные</w:t>
      </w:r>
      <w:r w:rsidRPr="00C14CF6">
        <w:rPr>
          <w:rFonts w:ascii="Times New Roman" w:hAnsi="Times New Roman"/>
          <w:color w:val="000000"/>
          <w:sz w:val="20"/>
          <w:szCs w:val="20"/>
        </w:rPr>
        <w:t xml:space="preserve"> вещес</w:t>
      </w:r>
      <w:r w:rsidRPr="00C14CF6">
        <w:rPr>
          <w:rFonts w:ascii="Times New Roman" w:hAnsi="Times New Roman"/>
          <w:color w:val="000000"/>
          <w:sz w:val="20"/>
          <w:szCs w:val="20"/>
        </w:rPr>
        <w:t>т</w:t>
      </w:r>
      <w:r w:rsidR="00DD273C">
        <w:rPr>
          <w:rFonts w:ascii="Times New Roman" w:hAnsi="Times New Roman"/>
          <w:color w:val="000000"/>
          <w:sz w:val="20"/>
          <w:szCs w:val="20"/>
        </w:rPr>
        <w:t>в</w:t>
      </w:r>
      <w:r w:rsidR="00575AE8">
        <w:rPr>
          <w:rFonts w:ascii="Times New Roman" w:hAnsi="Times New Roman"/>
          <w:color w:val="000000"/>
          <w:sz w:val="20"/>
          <w:szCs w:val="20"/>
        </w:rPr>
        <w:t>а</w:t>
      </w:r>
      <w:r w:rsidR="00DD273C">
        <w:rPr>
          <w:rFonts w:ascii="Times New Roman" w:hAnsi="Times New Roman"/>
          <w:color w:val="000000"/>
          <w:sz w:val="20"/>
          <w:szCs w:val="20"/>
        </w:rPr>
        <w:t>;</w:t>
      </w:r>
      <w:r w:rsidRPr="00C14CF6">
        <w:rPr>
          <w:rFonts w:ascii="Times New Roman" w:hAnsi="Times New Roman"/>
          <w:color w:val="000000"/>
          <w:sz w:val="20"/>
          <w:szCs w:val="20"/>
        </w:rPr>
        <w:t xml:space="preserve"> нефтеп</w:t>
      </w:r>
      <w:r w:rsidR="00DD273C">
        <w:rPr>
          <w:rFonts w:ascii="Times New Roman" w:hAnsi="Times New Roman"/>
          <w:color w:val="000000"/>
          <w:sz w:val="20"/>
          <w:szCs w:val="20"/>
        </w:rPr>
        <w:t>родук</w:t>
      </w:r>
      <w:r w:rsidR="00575AE8">
        <w:rPr>
          <w:rFonts w:ascii="Times New Roman" w:hAnsi="Times New Roman"/>
          <w:color w:val="000000"/>
          <w:sz w:val="20"/>
          <w:szCs w:val="20"/>
        </w:rPr>
        <w:t>ты</w:t>
      </w:r>
      <w:r w:rsidR="00DD273C">
        <w:rPr>
          <w:rFonts w:ascii="Times New Roman" w:hAnsi="Times New Roman"/>
          <w:color w:val="000000"/>
          <w:sz w:val="20"/>
          <w:szCs w:val="20"/>
        </w:rPr>
        <w:t>;</w:t>
      </w:r>
      <w:r w:rsidRPr="00C14CF6">
        <w:rPr>
          <w:rFonts w:ascii="Times New Roman" w:hAnsi="Times New Roman"/>
          <w:color w:val="000000"/>
          <w:sz w:val="20"/>
          <w:szCs w:val="20"/>
        </w:rPr>
        <w:t xml:space="preserve"> микроб</w:t>
      </w:r>
      <w:r w:rsidR="00575AE8">
        <w:rPr>
          <w:rFonts w:ascii="Times New Roman" w:hAnsi="Times New Roman"/>
          <w:color w:val="000000"/>
          <w:sz w:val="20"/>
          <w:szCs w:val="20"/>
        </w:rPr>
        <w:t>ное</w:t>
      </w:r>
      <w:r w:rsidRPr="00C14CF6">
        <w:rPr>
          <w:rFonts w:ascii="Times New Roman" w:hAnsi="Times New Roman"/>
          <w:color w:val="000000"/>
          <w:sz w:val="20"/>
          <w:szCs w:val="20"/>
        </w:rPr>
        <w:t xml:space="preserve"> чис</w:t>
      </w:r>
      <w:r w:rsidR="00575AE8">
        <w:rPr>
          <w:rFonts w:ascii="Times New Roman" w:hAnsi="Times New Roman"/>
          <w:color w:val="000000"/>
          <w:sz w:val="20"/>
          <w:szCs w:val="20"/>
        </w:rPr>
        <w:t>ло</w:t>
      </w:r>
      <w:r w:rsidRPr="00C14CF6">
        <w:rPr>
          <w:rFonts w:ascii="Times New Roman" w:hAnsi="Times New Roman"/>
          <w:color w:val="000000"/>
          <w:sz w:val="20"/>
          <w:szCs w:val="20"/>
        </w:rPr>
        <w:t>, бактерии груп</w:t>
      </w:r>
      <w:r w:rsidR="00DD273C">
        <w:rPr>
          <w:rFonts w:ascii="Times New Roman" w:hAnsi="Times New Roman"/>
          <w:color w:val="000000"/>
          <w:sz w:val="20"/>
          <w:szCs w:val="20"/>
        </w:rPr>
        <w:t>пы кишечной п</w:t>
      </w:r>
      <w:r w:rsidR="00DD273C">
        <w:rPr>
          <w:rFonts w:ascii="Times New Roman" w:hAnsi="Times New Roman"/>
          <w:color w:val="000000"/>
          <w:sz w:val="20"/>
          <w:szCs w:val="20"/>
        </w:rPr>
        <w:t>а</w:t>
      </w:r>
      <w:r w:rsidR="00DD273C">
        <w:rPr>
          <w:rFonts w:ascii="Times New Roman" w:hAnsi="Times New Roman"/>
          <w:color w:val="000000"/>
          <w:sz w:val="20"/>
          <w:szCs w:val="20"/>
        </w:rPr>
        <w:t>лочки (БГКП); яиц</w:t>
      </w:r>
      <w:r w:rsidRPr="00C14CF6">
        <w:rPr>
          <w:rFonts w:ascii="Times New Roman" w:hAnsi="Times New Roman"/>
          <w:color w:val="000000"/>
          <w:sz w:val="20"/>
          <w:szCs w:val="20"/>
        </w:rPr>
        <w:t xml:space="preserve"> гельминтов. </w:t>
      </w:r>
    </w:p>
    <w:p w:rsidR="00732B98" w:rsidRPr="00C14CF6" w:rsidRDefault="00DD273C"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Д</w:t>
      </w:r>
      <w:r w:rsidRPr="00C14CF6">
        <w:rPr>
          <w:rFonts w:ascii="Times New Roman" w:hAnsi="Times New Roman"/>
          <w:color w:val="000000"/>
          <w:sz w:val="20"/>
          <w:szCs w:val="20"/>
        </w:rPr>
        <w:t xml:space="preserve">ля </w:t>
      </w:r>
      <w:r>
        <w:rPr>
          <w:rFonts w:ascii="Times New Roman" w:hAnsi="Times New Roman"/>
          <w:color w:val="000000"/>
          <w:sz w:val="20"/>
          <w:szCs w:val="20"/>
        </w:rPr>
        <w:t xml:space="preserve">процессов </w:t>
      </w:r>
      <w:r w:rsidRPr="00C14CF6">
        <w:rPr>
          <w:rFonts w:ascii="Times New Roman" w:hAnsi="Times New Roman"/>
          <w:color w:val="000000"/>
          <w:sz w:val="20"/>
          <w:szCs w:val="20"/>
        </w:rPr>
        <w:t>биологиче</w:t>
      </w:r>
      <w:r w:rsidR="00873FCF">
        <w:rPr>
          <w:rFonts w:ascii="Times New Roman" w:hAnsi="Times New Roman"/>
          <w:color w:val="000000"/>
          <w:sz w:val="20"/>
          <w:szCs w:val="20"/>
        </w:rPr>
        <w:t>ской очистки</w:t>
      </w:r>
      <w:r>
        <w:rPr>
          <w:rFonts w:ascii="Times New Roman" w:hAnsi="Times New Roman"/>
          <w:color w:val="000000"/>
          <w:sz w:val="20"/>
          <w:szCs w:val="20"/>
        </w:rPr>
        <w:t xml:space="preserve"> в</w:t>
      </w:r>
      <w:r w:rsidR="00732B98" w:rsidRPr="00C14CF6">
        <w:rPr>
          <w:rFonts w:ascii="Times New Roman" w:hAnsi="Times New Roman"/>
          <w:color w:val="000000"/>
          <w:sz w:val="20"/>
          <w:szCs w:val="20"/>
        </w:rPr>
        <w:t>ажней</w:t>
      </w:r>
      <w:r>
        <w:rPr>
          <w:rFonts w:ascii="Times New Roman" w:hAnsi="Times New Roman"/>
          <w:color w:val="000000"/>
          <w:sz w:val="20"/>
          <w:szCs w:val="20"/>
        </w:rPr>
        <w:t xml:space="preserve">шее значение имеет </w:t>
      </w:r>
      <w:r w:rsidRPr="00892082">
        <w:rPr>
          <w:rFonts w:ascii="Times New Roman" w:hAnsi="Times New Roman"/>
          <w:i/>
          <w:color w:val="000000"/>
          <w:sz w:val="20"/>
          <w:szCs w:val="20"/>
        </w:rPr>
        <w:t>температу</w:t>
      </w:r>
      <w:r w:rsidR="00873FCF" w:rsidRPr="00892082">
        <w:rPr>
          <w:rFonts w:ascii="Times New Roman" w:hAnsi="Times New Roman"/>
          <w:i/>
          <w:color w:val="000000"/>
          <w:sz w:val="20"/>
          <w:szCs w:val="20"/>
        </w:rPr>
        <w:t>ра</w:t>
      </w:r>
      <w:r w:rsidR="00873FCF">
        <w:rPr>
          <w:rFonts w:ascii="Times New Roman" w:hAnsi="Times New Roman"/>
          <w:color w:val="000000"/>
          <w:sz w:val="20"/>
          <w:szCs w:val="20"/>
        </w:rPr>
        <w:t>,</w:t>
      </w:r>
      <w:r w:rsidR="00575AE8">
        <w:rPr>
          <w:rFonts w:ascii="Times New Roman" w:hAnsi="Times New Roman"/>
          <w:color w:val="000000"/>
          <w:sz w:val="20"/>
          <w:szCs w:val="20"/>
        </w:rPr>
        <w:t xml:space="preserve"> потому что</w:t>
      </w:r>
      <w:r w:rsidR="00732B98" w:rsidRPr="00C14CF6">
        <w:rPr>
          <w:rFonts w:ascii="Times New Roman" w:hAnsi="Times New Roman"/>
          <w:color w:val="000000"/>
          <w:sz w:val="20"/>
          <w:szCs w:val="20"/>
        </w:rPr>
        <w:t xml:space="preserve"> </w:t>
      </w:r>
      <w:r w:rsidR="00732B98" w:rsidRPr="00C14CF6">
        <w:rPr>
          <w:rFonts w:ascii="Times New Roman" w:hAnsi="Times New Roman"/>
          <w:color w:val="000000"/>
          <w:sz w:val="20"/>
          <w:szCs w:val="20"/>
          <w:lang w:val="en-US"/>
        </w:rPr>
        <w:t>o</w:t>
      </w:r>
      <w:r w:rsidR="00732B98" w:rsidRPr="00C14CF6">
        <w:rPr>
          <w:rFonts w:ascii="Times New Roman" w:hAnsi="Times New Roman"/>
          <w:color w:val="000000"/>
          <w:sz w:val="20"/>
          <w:szCs w:val="20"/>
        </w:rPr>
        <w:t>т нее зависят скорости биохимических р</w:t>
      </w:r>
      <w:r w:rsidR="00732B98" w:rsidRPr="00C14CF6">
        <w:rPr>
          <w:rFonts w:ascii="Times New Roman" w:hAnsi="Times New Roman"/>
          <w:color w:val="000000"/>
          <w:sz w:val="20"/>
          <w:szCs w:val="20"/>
        </w:rPr>
        <w:t>е</w:t>
      </w:r>
      <w:r w:rsidR="00732B98" w:rsidRPr="00C14CF6">
        <w:rPr>
          <w:rFonts w:ascii="Times New Roman" w:hAnsi="Times New Roman"/>
          <w:color w:val="000000"/>
          <w:sz w:val="20"/>
          <w:szCs w:val="20"/>
        </w:rPr>
        <w:t>акций и растворимость кислорода в воде.</w:t>
      </w:r>
    </w:p>
    <w:p w:rsidR="00732B98" w:rsidRPr="00C14CF6" w:rsidRDefault="00732B98" w:rsidP="001C7B0F">
      <w:pPr>
        <w:pStyle w:val="af7"/>
        <w:widowControl w:val="0"/>
        <w:ind w:firstLine="284"/>
        <w:jc w:val="both"/>
        <w:rPr>
          <w:rFonts w:ascii="Times New Roman" w:hAnsi="Times New Roman"/>
          <w:color w:val="000000"/>
          <w:sz w:val="20"/>
          <w:szCs w:val="20"/>
        </w:rPr>
      </w:pPr>
      <w:r w:rsidRPr="00892082">
        <w:rPr>
          <w:rFonts w:ascii="Times New Roman" w:hAnsi="Times New Roman"/>
          <w:i/>
          <w:iCs/>
          <w:color w:val="000000"/>
          <w:sz w:val="20"/>
          <w:szCs w:val="20"/>
        </w:rPr>
        <w:t>Окраска</w:t>
      </w:r>
      <w:r w:rsidRPr="00C14CF6">
        <w:rPr>
          <w:rFonts w:ascii="Times New Roman" w:hAnsi="Times New Roman"/>
          <w:iCs/>
          <w:color w:val="000000"/>
          <w:sz w:val="20"/>
          <w:szCs w:val="20"/>
        </w:rPr>
        <w:t xml:space="preserve"> – </w:t>
      </w:r>
      <w:r w:rsidRPr="00C14CF6">
        <w:rPr>
          <w:rFonts w:ascii="Times New Roman" w:hAnsi="Times New Roman"/>
          <w:color w:val="000000"/>
          <w:sz w:val="20"/>
          <w:szCs w:val="20"/>
        </w:rPr>
        <w:t>один из органолептических показателей качества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 Хозяйственно-фекальные сточные воды обычно слабо окр</w:t>
      </w:r>
      <w:r w:rsidRPr="00C14CF6">
        <w:rPr>
          <w:rFonts w:ascii="Times New Roman" w:hAnsi="Times New Roman"/>
          <w:color w:val="000000"/>
          <w:sz w:val="20"/>
          <w:szCs w:val="20"/>
        </w:rPr>
        <w:t>а</w:t>
      </w:r>
      <w:r w:rsidRPr="00C14CF6">
        <w:rPr>
          <w:rFonts w:ascii="Times New Roman" w:hAnsi="Times New Roman"/>
          <w:color w:val="000000"/>
          <w:sz w:val="20"/>
          <w:szCs w:val="20"/>
        </w:rPr>
        <w:t>шены и имеют желтовато-буроватые или серые оттенки. Наличие и</w:t>
      </w:r>
      <w:r w:rsidRPr="00C14CF6">
        <w:rPr>
          <w:rFonts w:ascii="Times New Roman" w:hAnsi="Times New Roman"/>
          <w:color w:val="000000"/>
          <w:sz w:val="20"/>
          <w:szCs w:val="20"/>
        </w:rPr>
        <w:t>н</w:t>
      </w:r>
      <w:r w:rsidRPr="00C14CF6">
        <w:rPr>
          <w:rFonts w:ascii="Times New Roman" w:hAnsi="Times New Roman"/>
          <w:color w:val="000000"/>
          <w:sz w:val="20"/>
          <w:szCs w:val="20"/>
        </w:rPr>
        <w:lastRenderedPageBreak/>
        <w:t xml:space="preserve">тенсивной окраски различных оттенков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свидетельство присутствия производственных сточных вод. </w:t>
      </w:r>
    </w:p>
    <w:p w:rsidR="00732B98" w:rsidRPr="00C14CF6" w:rsidRDefault="00732B98" w:rsidP="001C7B0F">
      <w:pPr>
        <w:pStyle w:val="af7"/>
        <w:widowControl w:val="0"/>
        <w:ind w:firstLine="284"/>
        <w:jc w:val="both"/>
        <w:rPr>
          <w:rFonts w:ascii="Times New Roman" w:hAnsi="Times New Roman"/>
          <w:sz w:val="20"/>
          <w:szCs w:val="20"/>
        </w:rPr>
      </w:pPr>
      <w:r w:rsidRPr="00892082">
        <w:rPr>
          <w:rFonts w:ascii="Times New Roman" w:hAnsi="Times New Roman"/>
          <w:i/>
          <w:iCs/>
          <w:color w:val="000000"/>
          <w:sz w:val="20"/>
          <w:szCs w:val="20"/>
        </w:rPr>
        <w:t>Запах</w:t>
      </w:r>
      <w:r w:rsidRPr="00C14CF6">
        <w:rPr>
          <w:rFonts w:ascii="Times New Roman" w:hAnsi="Times New Roman"/>
          <w:iCs/>
          <w:color w:val="000000"/>
          <w:sz w:val="20"/>
          <w:szCs w:val="20"/>
        </w:rPr>
        <w:t xml:space="preserve"> – </w:t>
      </w:r>
      <w:r w:rsidRPr="00C14CF6">
        <w:rPr>
          <w:rFonts w:ascii="Times New Roman" w:hAnsi="Times New Roman"/>
          <w:color w:val="000000"/>
          <w:sz w:val="20"/>
          <w:szCs w:val="20"/>
        </w:rPr>
        <w:t>органолептический показатель, характеризующий наличие в воде пахнущих летучих веществ. Обычно запах определяют качес</w:t>
      </w:r>
      <w:r w:rsidRPr="00C14CF6">
        <w:rPr>
          <w:rFonts w:ascii="Times New Roman" w:hAnsi="Times New Roman"/>
          <w:color w:val="000000"/>
          <w:sz w:val="20"/>
          <w:szCs w:val="20"/>
        </w:rPr>
        <w:t>т</w:t>
      </w:r>
      <w:r w:rsidRPr="00C14CF6">
        <w:rPr>
          <w:rFonts w:ascii="Times New Roman" w:hAnsi="Times New Roman"/>
          <w:color w:val="000000"/>
          <w:sz w:val="20"/>
          <w:szCs w:val="20"/>
        </w:rPr>
        <w:t>венно при температуре пробы 20</w:t>
      </w:r>
      <w:r w:rsidR="00892082">
        <w:rPr>
          <w:rFonts w:ascii="Times New Roman" w:hAnsi="Times New Roman"/>
          <w:color w:val="000000"/>
          <w:sz w:val="20"/>
          <w:szCs w:val="20"/>
        </w:rPr>
        <w:t> </w:t>
      </w:r>
      <w:r w:rsidRPr="00C14CF6">
        <w:rPr>
          <w:rFonts w:ascii="Times New Roman" w:hAnsi="Times New Roman"/>
          <w:color w:val="000000"/>
          <w:sz w:val="20"/>
          <w:szCs w:val="20"/>
        </w:rPr>
        <w:t>°С и описывают как фекальный, гн</w:t>
      </w:r>
      <w:r w:rsidRPr="00C14CF6">
        <w:rPr>
          <w:rFonts w:ascii="Times New Roman" w:hAnsi="Times New Roman"/>
          <w:color w:val="000000"/>
          <w:sz w:val="20"/>
          <w:szCs w:val="20"/>
        </w:rPr>
        <w:t>и</w:t>
      </w:r>
      <w:r w:rsidRPr="00C14CF6">
        <w:rPr>
          <w:rFonts w:ascii="Times New Roman" w:hAnsi="Times New Roman"/>
          <w:color w:val="000000"/>
          <w:sz w:val="20"/>
          <w:szCs w:val="20"/>
        </w:rPr>
        <w:t>лостный, керосиновый, фенольный и т.</w:t>
      </w:r>
      <w:r w:rsidR="00892082">
        <w:rPr>
          <w:rFonts w:ascii="Times New Roman" w:hAnsi="Times New Roman"/>
          <w:color w:val="000000"/>
          <w:sz w:val="20"/>
          <w:szCs w:val="20"/>
        </w:rPr>
        <w:t> </w:t>
      </w:r>
      <w:r w:rsidRPr="00C14CF6">
        <w:rPr>
          <w:rFonts w:ascii="Times New Roman" w:hAnsi="Times New Roman"/>
          <w:color w:val="000000"/>
          <w:sz w:val="20"/>
          <w:szCs w:val="20"/>
        </w:rPr>
        <w:t xml:space="preserve">д.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iCs/>
          <w:color w:val="000000"/>
          <w:sz w:val="20"/>
          <w:szCs w:val="20"/>
        </w:rPr>
        <w:t xml:space="preserve">Концентрация ионов водорода </w:t>
      </w:r>
      <w:r w:rsidRPr="00C14CF6">
        <w:rPr>
          <w:rFonts w:ascii="Times New Roman" w:hAnsi="Times New Roman"/>
          <w:color w:val="000000"/>
          <w:sz w:val="20"/>
          <w:szCs w:val="20"/>
        </w:rPr>
        <w:t xml:space="preserve">выражается </w:t>
      </w:r>
      <w:r w:rsidRPr="00904F7F">
        <w:rPr>
          <w:rFonts w:ascii="Times New Roman" w:hAnsi="Times New Roman"/>
          <w:i/>
          <w:color w:val="000000"/>
          <w:sz w:val="20"/>
          <w:szCs w:val="20"/>
        </w:rPr>
        <w:t>величиной рН</w:t>
      </w:r>
      <w:r w:rsidRPr="00C14CF6">
        <w:rPr>
          <w:rFonts w:ascii="Times New Roman" w:hAnsi="Times New Roman"/>
          <w:color w:val="000000"/>
          <w:sz w:val="20"/>
          <w:szCs w:val="20"/>
        </w:rPr>
        <w:t>. Этот п</w:t>
      </w:r>
      <w:r w:rsidRPr="00C14CF6">
        <w:rPr>
          <w:rFonts w:ascii="Times New Roman" w:hAnsi="Times New Roman"/>
          <w:color w:val="000000"/>
          <w:sz w:val="20"/>
          <w:szCs w:val="20"/>
        </w:rPr>
        <w:t>о</w:t>
      </w:r>
      <w:r w:rsidRPr="00C14CF6">
        <w:rPr>
          <w:rFonts w:ascii="Times New Roman" w:hAnsi="Times New Roman"/>
          <w:color w:val="000000"/>
          <w:sz w:val="20"/>
          <w:szCs w:val="20"/>
        </w:rPr>
        <w:t>казатель чрезвычайно важен для биохимических процессов, скорость которых может существенно снижаться при резком изменении реакции среды. Установлено, что сточные воды, подаваемые на сооружения биологической очистки, должны иметь значение рН в пределах 6,5</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8,5. </w:t>
      </w:r>
    </w:p>
    <w:p w:rsidR="00732B98" w:rsidRPr="00C14CF6" w:rsidRDefault="00732B98" w:rsidP="001C7B0F">
      <w:pPr>
        <w:pStyle w:val="af7"/>
        <w:widowControl w:val="0"/>
        <w:ind w:firstLine="284"/>
        <w:jc w:val="both"/>
        <w:rPr>
          <w:rFonts w:ascii="Times New Roman" w:hAnsi="Times New Roman"/>
          <w:color w:val="000000"/>
          <w:sz w:val="20"/>
          <w:szCs w:val="20"/>
        </w:rPr>
      </w:pPr>
      <w:r w:rsidRPr="00904F7F">
        <w:rPr>
          <w:rFonts w:ascii="Times New Roman" w:hAnsi="Times New Roman"/>
          <w:i/>
          <w:iCs/>
          <w:color w:val="000000"/>
          <w:sz w:val="20"/>
          <w:szCs w:val="20"/>
        </w:rPr>
        <w:t>Прозрачность</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характеризует общую загрязненность сточной воды нерастворимыми и коллоидными примесями, не идентифицируя вид загрязнений. Прозрачность городских сточных вод обычно составляет 1</w:t>
      </w:r>
      <w:r w:rsidRPr="00C14CF6">
        <w:rPr>
          <w:rFonts w:ascii="Times New Roman" w:hAnsi="Times New Roman"/>
          <w:iCs/>
          <w:color w:val="000000"/>
          <w:sz w:val="20"/>
          <w:szCs w:val="20"/>
        </w:rPr>
        <w:t>–</w:t>
      </w:r>
      <w:r w:rsidRPr="00C14CF6">
        <w:rPr>
          <w:rFonts w:ascii="Times New Roman" w:hAnsi="Times New Roman"/>
          <w:color w:val="000000"/>
          <w:sz w:val="20"/>
          <w:szCs w:val="20"/>
        </w:rPr>
        <w:t>3 см, а по</w:t>
      </w:r>
      <w:r w:rsidR="00EA1CE4">
        <w:rPr>
          <w:rFonts w:ascii="Times New Roman" w:hAnsi="Times New Roman"/>
          <w:color w:val="000000"/>
          <w:sz w:val="20"/>
          <w:szCs w:val="20"/>
        </w:rPr>
        <w:t>сле очистки увеличивается до 15</w:t>
      </w:r>
      <w:r w:rsidR="00904F7F">
        <w:rPr>
          <w:rFonts w:ascii="Times New Roman" w:hAnsi="Times New Roman"/>
          <w:color w:val="000000"/>
          <w:sz w:val="20"/>
          <w:szCs w:val="20"/>
        </w:rPr>
        <w:t> </w:t>
      </w:r>
      <w:r w:rsidRPr="00C14CF6">
        <w:rPr>
          <w:rFonts w:ascii="Times New Roman" w:hAnsi="Times New Roman"/>
          <w:color w:val="000000"/>
          <w:sz w:val="20"/>
          <w:szCs w:val="20"/>
        </w:rPr>
        <w:t>см.</w:t>
      </w:r>
    </w:p>
    <w:p w:rsidR="00732B98" w:rsidRPr="00C14CF6" w:rsidRDefault="00732B98" w:rsidP="001C7B0F">
      <w:pPr>
        <w:pStyle w:val="af7"/>
        <w:widowControl w:val="0"/>
        <w:ind w:firstLine="284"/>
        <w:jc w:val="both"/>
        <w:rPr>
          <w:rFonts w:ascii="Times New Roman" w:hAnsi="Times New Roman"/>
          <w:sz w:val="20"/>
          <w:szCs w:val="20"/>
        </w:rPr>
      </w:pPr>
      <w:r w:rsidRPr="00904F7F">
        <w:rPr>
          <w:rFonts w:ascii="Times New Roman" w:hAnsi="Times New Roman"/>
          <w:i/>
          <w:iCs/>
          <w:color w:val="000000"/>
          <w:sz w:val="20"/>
          <w:szCs w:val="20"/>
        </w:rPr>
        <w:t>Взвешенные вещества</w:t>
      </w:r>
      <w:r w:rsidRPr="00C14CF6">
        <w:rPr>
          <w:rFonts w:ascii="Times New Roman" w:hAnsi="Times New Roman"/>
          <w:iCs/>
          <w:color w:val="000000"/>
          <w:sz w:val="20"/>
          <w:szCs w:val="20"/>
        </w:rPr>
        <w:t xml:space="preserve"> – </w:t>
      </w:r>
      <w:r w:rsidRPr="00C14CF6">
        <w:rPr>
          <w:rFonts w:ascii="Times New Roman" w:hAnsi="Times New Roman"/>
          <w:color w:val="000000"/>
          <w:sz w:val="20"/>
          <w:szCs w:val="20"/>
        </w:rPr>
        <w:t xml:space="preserve">показатель, характеризующий количество примесей, которое задерживается на бумажном фильтре при </w:t>
      </w:r>
      <w:r w:rsidRPr="00C14CF6">
        <w:rPr>
          <w:rFonts w:ascii="Times New Roman" w:hAnsi="Times New Roman"/>
          <w:bCs/>
          <w:color w:val="000000"/>
          <w:sz w:val="20"/>
          <w:szCs w:val="20"/>
        </w:rPr>
        <w:t>фильтр</w:t>
      </w:r>
      <w:r w:rsidRPr="00C14CF6">
        <w:rPr>
          <w:rFonts w:ascii="Times New Roman" w:hAnsi="Times New Roman"/>
          <w:bCs/>
          <w:color w:val="000000"/>
          <w:sz w:val="20"/>
          <w:szCs w:val="20"/>
        </w:rPr>
        <w:t>о</w:t>
      </w:r>
      <w:r w:rsidRPr="00C14CF6">
        <w:rPr>
          <w:rFonts w:ascii="Times New Roman" w:hAnsi="Times New Roman"/>
          <w:bCs/>
          <w:color w:val="000000"/>
          <w:sz w:val="20"/>
          <w:szCs w:val="20"/>
        </w:rPr>
        <w:t xml:space="preserve">вании </w:t>
      </w:r>
      <w:r w:rsidRPr="00C14CF6">
        <w:rPr>
          <w:rFonts w:ascii="Times New Roman" w:hAnsi="Times New Roman"/>
          <w:color w:val="000000"/>
          <w:sz w:val="20"/>
          <w:szCs w:val="20"/>
        </w:rPr>
        <w:t>пробы. Это один из важнейших технологических показателей качества воды, позволяющий оценить количество осадков, образу</w:t>
      </w:r>
      <w:r w:rsidRPr="00C14CF6">
        <w:rPr>
          <w:rFonts w:ascii="Times New Roman" w:hAnsi="Times New Roman"/>
          <w:color w:val="000000"/>
          <w:sz w:val="20"/>
          <w:szCs w:val="20"/>
        </w:rPr>
        <w:t>ю</w:t>
      </w:r>
      <w:r w:rsidRPr="00C14CF6">
        <w:rPr>
          <w:rFonts w:ascii="Times New Roman" w:hAnsi="Times New Roman"/>
          <w:color w:val="000000"/>
          <w:sz w:val="20"/>
          <w:szCs w:val="20"/>
        </w:rPr>
        <w:t xml:space="preserve">щихся в процессе очистки сточных вод. Кроме того, этот показатель используется в качестве расчетного параметра при проектировании первичных отстойников. Количество взвешенных веществ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один из основных нормативов при расчете необходимой степени очистки сточных вод. Концентрация взвешенных веществ в городских сточных водах обычно составляет 100</w:t>
      </w:r>
      <w:r w:rsidRPr="00C14CF6">
        <w:rPr>
          <w:rFonts w:ascii="Times New Roman" w:hAnsi="Times New Roman"/>
          <w:iCs/>
          <w:color w:val="000000"/>
          <w:sz w:val="20"/>
          <w:szCs w:val="20"/>
        </w:rPr>
        <w:t>–</w:t>
      </w:r>
      <w:r w:rsidRPr="00C14CF6">
        <w:rPr>
          <w:rFonts w:ascii="Times New Roman" w:hAnsi="Times New Roman"/>
          <w:color w:val="000000"/>
          <w:sz w:val="20"/>
          <w:szCs w:val="20"/>
        </w:rPr>
        <w:t>500 мг/л.</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Под </w:t>
      </w:r>
      <w:r w:rsidRPr="00904F7F">
        <w:rPr>
          <w:rFonts w:ascii="Times New Roman" w:hAnsi="Times New Roman"/>
          <w:i/>
          <w:iCs/>
          <w:color w:val="000000"/>
          <w:sz w:val="20"/>
          <w:szCs w:val="20"/>
        </w:rPr>
        <w:t>окисляемостью</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понимают общее содержание в воде восстан</w:t>
      </w:r>
      <w:r w:rsidRPr="00C14CF6">
        <w:rPr>
          <w:rFonts w:ascii="Times New Roman" w:hAnsi="Times New Roman"/>
          <w:color w:val="000000"/>
          <w:sz w:val="20"/>
          <w:szCs w:val="20"/>
        </w:rPr>
        <w:t>о</w:t>
      </w:r>
      <w:r w:rsidRPr="00C14CF6">
        <w:rPr>
          <w:rFonts w:ascii="Times New Roman" w:hAnsi="Times New Roman"/>
          <w:color w:val="000000"/>
          <w:sz w:val="20"/>
          <w:szCs w:val="20"/>
        </w:rPr>
        <w:t>вителей органической и неорганической природы. В городских сто</w:t>
      </w:r>
      <w:r w:rsidRPr="00C14CF6">
        <w:rPr>
          <w:rFonts w:ascii="Times New Roman" w:hAnsi="Times New Roman"/>
          <w:color w:val="000000"/>
          <w:sz w:val="20"/>
          <w:szCs w:val="20"/>
        </w:rPr>
        <w:t>ч</w:t>
      </w:r>
      <w:r w:rsidRPr="00C14CF6">
        <w:rPr>
          <w:rFonts w:ascii="Times New Roman" w:hAnsi="Times New Roman"/>
          <w:color w:val="000000"/>
          <w:sz w:val="20"/>
          <w:szCs w:val="20"/>
        </w:rPr>
        <w:t>ных водах подавляющую часть восстановителей составляют органич</w:t>
      </w:r>
      <w:r w:rsidRPr="00C14CF6">
        <w:rPr>
          <w:rFonts w:ascii="Times New Roman" w:hAnsi="Times New Roman"/>
          <w:color w:val="000000"/>
          <w:sz w:val="20"/>
          <w:szCs w:val="20"/>
        </w:rPr>
        <w:t>е</w:t>
      </w:r>
      <w:r w:rsidRPr="00C14CF6">
        <w:rPr>
          <w:rFonts w:ascii="Times New Roman" w:hAnsi="Times New Roman"/>
          <w:color w:val="000000"/>
          <w:sz w:val="20"/>
          <w:szCs w:val="20"/>
        </w:rPr>
        <w:t>ские вещества, поэтому считается, что величина окисляемости полн</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стью относится к органическим примесям. Окисляемость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групповой показатель. В зависимости от природы используемого окислителя ра</w:t>
      </w:r>
      <w:r w:rsidRPr="00C14CF6">
        <w:rPr>
          <w:rFonts w:ascii="Times New Roman" w:hAnsi="Times New Roman"/>
          <w:color w:val="000000"/>
          <w:sz w:val="20"/>
          <w:szCs w:val="20"/>
        </w:rPr>
        <w:t>з</w:t>
      </w:r>
      <w:r w:rsidRPr="00C14CF6">
        <w:rPr>
          <w:rFonts w:ascii="Times New Roman" w:hAnsi="Times New Roman"/>
          <w:color w:val="000000"/>
          <w:sz w:val="20"/>
          <w:szCs w:val="20"/>
        </w:rPr>
        <w:t>личают химическую и биохимическую</w:t>
      </w:r>
      <w:r w:rsidR="00904F7F" w:rsidRPr="00904F7F">
        <w:rPr>
          <w:rFonts w:ascii="Times New Roman" w:hAnsi="Times New Roman"/>
          <w:color w:val="000000"/>
          <w:sz w:val="20"/>
          <w:szCs w:val="20"/>
        </w:rPr>
        <w:t xml:space="preserve"> </w:t>
      </w:r>
      <w:r w:rsidR="00904F7F" w:rsidRPr="00C14CF6">
        <w:rPr>
          <w:rFonts w:ascii="Times New Roman" w:hAnsi="Times New Roman"/>
          <w:color w:val="000000"/>
          <w:sz w:val="20"/>
          <w:szCs w:val="20"/>
        </w:rPr>
        <w:t>окисляемость</w:t>
      </w:r>
      <w:r w:rsidRPr="00C14CF6">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904F7F">
        <w:rPr>
          <w:rFonts w:ascii="Times New Roman" w:hAnsi="Times New Roman"/>
          <w:i/>
          <w:iCs/>
          <w:color w:val="000000"/>
          <w:sz w:val="20"/>
          <w:szCs w:val="20"/>
        </w:rPr>
        <w:t>Перманганатная окисляемость</w:t>
      </w:r>
      <w:r w:rsidRPr="00C14CF6">
        <w:rPr>
          <w:rFonts w:ascii="Times New Roman" w:hAnsi="Times New Roman"/>
          <w:iCs/>
          <w:color w:val="000000"/>
          <w:sz w:val="20"/>
          <w:szCs w:val="20"/>
        </w:rPr>
        <w:t xml:space="preserve"> – </w:t>
      </w:r>
      <w:r w:rsidRPr="00C14CF6">
        <w:rPr>
          <w:rFonts w:ascii="Times New Roman" w:hAnsi="Times New Roman"/>
          <w:color w:val="000000"/>
          <w:sz w:val="20"/>
          <w:szCs w:val="20"/>
        </w:rPr>
        <w:t>кислородный эквивалент легко</w:t>
      </w:r>
      <w:r w:rsidR="00904F7F">
        <w:rPr>
          <w:rFonts w:ascii="Times New Roman" w:hAnsi="Times New Roman"/>
          <w:color w:val="000000"/>
          <w:sz w:val="20"/>
          <w:szCs w:val="20"/>
        </w:rPr>
        <w:t xml:space="preserve"> </w:t>
      </w:r>
      <w:r w:rsidRPr="00C14CF6">
        <w:rPr>
          <w:rFonts w:ascii="Times New Roman" w:hAnsi="Times New Roman"/>
          <w:color w:val="000000"/>
          <w:sz w:val="20"/>
          <w:szCs w:val="20"/>
        </w:rPr>
        <w:t>окисляемых примесей.</w:t>
      </w:r>
    </w:p>
    <w:p w:rsidR="00732B98" w:rsidRPr="00C14CF6" w:rsidRDefault="00732B98" w:rsidP="001C7B0F">
      <w:pPr>
        <w:pStyle w:val="af7"/>
        <w:widowControl w:val="0"/>
        <w:ind w:firstLine="284"/>
        <w:jc w:val="both"/>
        <w:rPr>
          <w:rFonts w:ascii="Times New Roman" w:hAnsi="Times New Roman"/>
          <w:color w:val="000000"/>
          <w:sz w:val="20"/>
          <w:szCs w:val="20"/>
        </w:rPr>
      </w:pPr>
      <w:r w:rsidRPr="00904F7F">
        <w:rPr>
          <w:rFonts w:ascii="Times New Roman" w:hAnsi="Times New Roman"/>
          <w:i/>
          <w:iCs/>
          <w:color w:val="000000"/>
          <w:sz w:val="20"/>
          <w:szCs w:val="20"/>
        </w:rPr>
        <w:t>БПК</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 xml:space="preserve"> кислородный эквивалент степени загрязненности сточных вод биохимически окисляемыми органическими веществами. БПК о</w:t>
      </w:r>
      <w:r w:rsidRPr="00C14CF6">
        <w:rPr>
          <w:rFonts w:ascii="Times New Roman" w:hAnsi="Times New Roman"/>
          <w:color w:val="000000"/>
          <w:sz w:val="20"/>
          <w:szCs w:val="20"/>
        </w:rPr>
        <w:t>п</w:t>
      </w:r>
      <w:r w:rsidRPr="00C14CF6">
        <w:rPr>
          <w:rFonts w:ascii="Times New Roman" w:hAnsi="Times New Roman"/>
          <w:color w:val="000000"/>
          <w:sz w:val="20"/>
          <w:szCs w:val="20"/>
        </w:rPr>
        <w:t>ределяет количество кислорода, необходимое для жизнедеятельности микроорганизмов, участвующих в окислении органических соедин</w:t>
      </w:r>
      <w:r w:rsidRPr="00C14CF6">
        <w:rPr>
          <w:rFonts w:ascii="Times New Roman" w:hAnsi="Times New Roman"/>
          <w:color w:val="000000"/>
          <w:sz w:val="20"/>
          <w:szCs w:val="20"/>
        </w:rPr>
        <w:t>е</w:t>
      </w:r>
      <w:r w:rsidRPr="00C14CF6">
        <w:rPr>
          <w:rFonts w:ascii="Times New Roman" w:hAnsi="Times New Roman"/>
          <w:color w:val="000000"/>
          <w:sz w:val="20"/>
          <w:szCs w:val="20"/>
        </w:rPr>
        <w:lastRenderedPageBreak/>
        <w:t>ний. БПК характеризует биохимически окисляемую часть органич</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ских </w:t>
      </w:r>
      <w:r w:rsidRPr="00C14CF6">
        <w:rPr>
          <w:rFonts w:ascii="Times New Roman" w:hAnsi="Times New Roman"/>
          <w:bCs/>
          <w:color w:val="000000"/>
          <w:sz w:val="20"/>
          <w:szCs w:val="20"/>
        </w:rPr>
        <w:t xml:space="preserve">загрязнений </w:t>
      </w:r>
      <w:r w:rsidRPr="00C14CF6">
        <w:rPr>
          <w:rFonts w:ascii="Times New Roman" w:hAnsi="Times New Roman"/>
          <w:color w:val="000000"/>
          <w:sz w:val="20"/>
          <w:szCs w:val="20"/>
        </w:rPr>
        <w:t>сточной воды, находящихся в первую очередь в ра</w:t>
      </w:r>
      <w:r w:rsidRPr="00C14CF6">
        <w:rPr>
          <w:rFonts w:ascii="Times New Roman" w:hAnsi="Times New Roman"/>
          <w:color w:val="000000"/>
          <w:sz w:val="20"/>
          <w:szCs w:val="20"/>
        </w:rPr>
        <w:t>с</w:t>
      </w:r>
      <w:r w:rsidRPr="00C14CF6">
        <w:rPr>
          <w:rFonts w:ascii="Times New Roman" w:hAnsi="Times New Roman"/>
          <w:color w:val="000000"/>
          <w:sz w:val="20"/>
          <w:szCs w:val="20"/>
        </w:rPr>
        <w:t>творенном и коллоидном состояни</w:t>
      </w:r>
      <w:r w:rsidR="00904F7F">
        <w:rPr>
          <w:rFonts w:ascii="Times New Roman" w:hAnsi="Times New Roman"/>
          <w:color w:val="000000"/>
          <w:sz w:val="20"/>
          <w:szCs w:val="20"/>
        </w:rPr>
        <w:t>ях</w:t>
      </w:r>
      <w:r w:rsidRPr="00C14CF6">
        <w:rPr>
          <w:rFonts w:ascii="Times New Roman" w:hAnsi="Times New Roman"/>
          <w:color w:val="000000"/>
          <w:sz w:val="20"/>
          <w:szCs w:val="20"/>
        </w:rPr>
        <w:t>, а также в виде взвеси.</w:t>
      </w:r>
    </w:p>
    <w:p w:rsidR="00732B98" w:rsidRPr="00C14CF6" w:rsidRDefault="00732B98" w:rsidP="00724234">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Самоочищающая способность водоема зависит от условий смеш</w:t>
      </w:r>
      <w:r w:rsidRPr="00C14CF6">
        <w:rPr>
          <w:rFonts w:ascii="Times New Roman" w:hAnsi="Times New Roman"/>
          <w:color w:val="000000"/>
          <w:sz w:val="20"/>
          <w:szCs w:val="20"/>
        </w:rPr>
        <w:t>е</w:t>
      </w:r>
      <w:r w:rsidRPr="00C14CF6">
        <w:rPr>
          <w:rFonts w:ascii="Times New Roman" w:hAnsi="Times New Roman"/>
          <w:color w:val="000000"/>
          <w:sz w:val="20"/>
          <w:szCs w:val="20"/>
        </w:rPr>
        <w:t>ния и разбавления сточных вод водой водоемов. Для удовлетворения санитарных требований устанавливают предельно допустимый сброс (ПДС) лимитирующих веществ в целях ограничения поступления з</w:t>
      </w:r>
      <w:r w:rsidRPr="00C14CF6">
        <w:rPr>
          <w:rFonts w:ascii="Times New Roman" w:hAnsi="Times New Roman"/>
          <w:color w:val="000000"/>
          <w:sz w:val="20"/>
          <w:szCs w:val="20"/>
        </w:rPr>
        <w:t>а</w:t>
      </w:r>
      <w:r w:rsidRPr="00C14CF6">
        <w:rPr>
          <w:rFonts w:ascii="Times New Roman" w:hAnsi="Times New Roman"/>
          <w:color w:val="000000"/>
          <w:sz w:val="20"/>
          <w:szCs w:val="20"/>
        </w:rPr>
        <w:t>грязнений в водоем со сточными водами.</w:t>
      </w:r>
    </w:p>
    <w:p w:rsidR="00732B98" w:rsidRDefault="00732B98" w:rsidP="00724234">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Для расчета разбавления в средних и больших реках наибольшее распространение получил метод Фролова</w:t>
      </w:r>
      <w:r w:rsidR="00904F7F">
        <w:rPr>
          <w:rFonts w:ascii="Times New Roman" w:hAnsi="Times New Roman"/>
          <w:color w:val="000000"/>
          <w:sz w:val="20"/>
          <w:szCs w:val="20"/>
        </w:rPr>
        <w:t> </w:t>
      </w:r>
      <w:r w:rsidRPr="00C14CF6">
        <w:rPr>
          <w:rFonts w:ascii="Times New Roman" w:hAnsi="Times New Roman"/>
          <w:iCs/>
          <w:color w:val="000000"/>
          <w:sz w:val="20"/>
          <w:szCs w:val="20"/>
        </w:rPr>
        <w:t>–</w:t>
      </w:r>
      <w:r w:rsidR="00904F7F">
        <w:rPr>
          <w:rFonts w:ascii="Times New Roman" w:hAnsi="Times New Roman"/>
          <w:iCs/>
          <w:color w:val="000000"/>
          <w:sz w:val="20"/>
          <w:szCs w:val="20"/>
        </w:rPr>
        <w:t> </w:t>
      </w:r>
      <w:r w:rsidRPr="00C14CF6">
        <w:rPr>
          <w:rFonts w:ascii="Times New Roman" w:hAnsi="Times New Roman"/>
          <w:color w:val="000000"/>
          <w:sz w:val="20"/>
          <w:szCs w:val="20"/>
        </w:rPr>
        <w:t>Родзиллера. Коэффициент смешения определяют по формуле</w:t>
      </w:r>
    </w:p>
    <w:p w:rsidR="00904F7F" w:rsidRPr="00904F7F" w:rsidRDefault="00C56A65" w:rsidP="00724234">
      <w:pPr>
        <w:pStyle w:val="af7"/>
        <w:widowControl w:val="0"/>
        <w:spacing w:line="247" w:lineRule="auto"/>
        <w:jc w:val="right"/>
        <w:rPr>
          <w:rFonts w:ascii="Times New Roman" w:hAnsi="Times New Roman"/>
          <w:color w:val="000000"/>
          <w:position w:val="-6"/>
          <w:sz w:val="20"/>
          <w:szCs w:val="20"/>
        </w:rPr>
      </w:pPr>
      <w:r w:rsidRPr="00C56A65">
        <w:rPr>
          <w:position w:val="-58"/>
          <w:sz w:val="20"/>
          <w:szCs w:val="20"/>
        </w:rPr>
        <w:object w:dxaOrig="1660" w:dyaOrig="1020">
          <v:shape id="_x0000_i1096" type="#_x0000_t75" style="width:72.75pt;height:42.75pt" o:ole="">
            <v:imagedata r:id="rId193" o:title=""/>
          </v:shape>
          <o:OLEObject Type="Embed" ProgID="Equation.3" ShapeID="_x0000_i1096" DrawAspect="Content" ObjectID="_1477831575" r:id="rId194"/>
        </w:object>
      </w:r>
      <w:r w:rsidR="00904F7F">
        <w:rPr>
          <w:rFonts w:ascii="Times New Roman" w:hAnsi="Times New Roman"/>
          <w:position w:val="-6"/>
          <w:sz w:val="20"/>
          <w:szCs w:val="20"/>
        </w:rPr>
        <w:t xml:space="preserve">                                      (6.7)</w:t>
      </w:r>
    </w:p>
    <w:p w:rsidR="00732B98" w:rsidRPr="00C14CF6" w:rsidRDefault="00F57733" w:rsidP="00724234">
      <w:pPr>
        <w:pStyle w:val="af7"/>
        <w:widowControl w:val="0"/>
        <w:spacing w:line="247" w:lineRule="auto"/>
        <w:ind w:left="737" w:hanging="737"/>
        <w:jc w:val="both"/>
        <w:rPr>
          <w:rFonts w:ascii="Times New Roman" w:hAnsi="Times New Roman"/>
          <w:color w:val="000000"/>
          <w:sz w:val="20"/>
          <w:szCs w:val="20"/>
        </w:rPr>
      </w:pPr>
      <w:r>
        <w:rPr>
          <w:rFonts w:ascii="Times New Roman" w:hAnsi="Times New Roman"/>
          <w:color w:val="000000"/>
          <w:sz w:val="20"/>
          <w:szCs w:val="20"/>
        </w:rPr>
        <w:t>гд</w:t>
      </w:r>
      <w:r w:rsidR="00732B98" w:rsidRPr="00C14CF6">
        <w:rPr>
          <w:rFonts w:ascii="Times New Roman" w:hAnsi="Times New Roman"/>
          <w:color w:val="000000"/>
          <w:sz w:val="20"/>
          <w:szCs w:val="20"/>
        </w:rPr>
        <w:t xml:space="preserve">е </w:t>
      </w:r>
      <w:r w:rsidR="00732B98" w:rsidRPr="00C14CF6">
        <w:rPr>
          <w:rFonts w:ascii="Times New Roman" w:hAnsi="Times New Roman"/>
          <w:color w:val="000000"/>
          <w:sz w:val="20"/>
          <w:szCs w:val="20"/>
          <w:lang w:val="en-US"/>
        </w:rPr>
        <w:t>Q</w:t>
      </w:r>
      <w:r w:rsidR="00904F7F">
        <w:rPr>
          <w:rFonts w:ascii="Times New Roman" w:hAnsi="Times New Roman"/>
          <w:color w:val="000000"/>
          <w:sz w:val="20"/>
          <w:szCs w:val="20"/>
        </w:rPr>
        <w:t xml:space="preserve"> </w:t>
      </w:r>
      <w:r w:rsidR="00732B98" w:rsidRPr="00C14CF6">
        <w:rPr>
          <w:rFonts w:ascii="Times New Roman" w:hAnsi="Times New Roman"/>
          <w:iCs/>
          <w:color w:val="000000"/>
          <w:sz w:val="20"/>
          <w:szCs w:val="20"/>
        </w:rPr>
        <w:t>–</w:t>
      </w:r>
      <w:r w:rsidR="00732B98" w:rsidRPr="00C14CF6">
        <w:rPr>
          <w:rFonts w:ascii="Times New Roman" w:hAnsi="Times New Roman"/>
          <w:color w:val="000000"/>
          <w:sz w:val="20"/>
          <w:szCs w:val="20"/>
        </w:rPr>
        <w:t xml:space="preserve"> расход воды (при 95%-ной обеспеченности) в створе реки у места выпуска сточных вод, м</w:t>
      </w:r>
      <w:r w:rsidR="00732B98" w:rsidRPr="00C14CF6">
        <w:rPr>
          <w:rFonts w:ascii="Times New Roman" w:hAnsi="Times New Roman"/>
          <w:color w:val="000000"/>
          <w:sz w:val="20"/>
          <w:szCs w:val="20"/>
          <w:vertAlign w:val="superscript"/>
        </w:rPr>
        <w:t>3</w:t>
      </w:r>
      <w:r w:rsidR="00732B98" w:rsidRPr="00C14CF6">
        <w:rPr>
          <w:rFonts w:ascii="Times New Roman" w:hAnsi="Times New Roman"/>
          <w:color w:val="000000"/>
          <w:sz w:val="20"/>
          <w:szCs w:val="20"/>
        </w:rPr>
        <w:t xml:space="preserve">/с; </w:t>
      </w:r>
    </w:p>
    <w:p w:rsidR="00732B98" w:rsidRPr="00C14CF6" w:rsidRDefault="00732B98" w:rsidP="00724234">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q</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 xml:space="preserve"> расход сточных вод,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w:t>
      </w:r>
    </w:p>
    <w:p w:rsidR="00732B98" w:rsidRPr="00C14CF6" w:rsidRDefault="00F57733" w:rsidP="00724234">
      <w:pPr>
        <w:pStyle w:val="af7"/>
        <w:widowControl w:val="0"/>
        <w:spacing w:line="247" w:lineRule="auto"/>
        <w:ind w:left="652" w:hanging="652"/>
        <w:jc w:val="both"/>
        <w:rPr>
          <w:rFonts w:ascii="Times New Roman" w:hAnsi="Times New Roman"/>
          <w:color w:val="000000"/>
          <w:sz w:val="20"/>
          <w:szCs w:val="20"/>
        </w:rPr>
      </w:pPr>
      <w:r>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L</w:t>
      </w:r>
      <w:r w:rsidR="00732B98" w:rsidRPr="00C14CF6">
        <w:rPr>
          <w:rFonts w:ascii="Times New Roman" w:hAnsi="Times New Roman"/>
          <w:iCs/>
          <w:color w:val="000000"/>
          <w:sz w:val="20"/>
          <w:szCs w:val="20"/>
        </w:rPr>
        <w:t xml:space="preserve"> –</w:t>
      </w:r>
      <w:r w:rsidR="00732B98" w:rsidRPr="00C14CF6">
        <w:rPr>
          <w:rFonts w:ascii="Times New Roman" w:hAnsi="Times New Roman"/>
          <w:color w:val="000000"/>
          <w:sz w:val="20"/>
          <w:szCs w:val="20"/>
        </w:rPr>
        <w:t xml:space="preserve"> длина русла от места выпуска сточных вод до расчетного ств</w:t>
      </w:r>
      <w:r w:rsidR="00732B98" w:rsidRPr="00C14CF6">
        <w:rPr>
          <w:rFonts w:ascii="Times New Roman" w:hAnsi="Times New Roman"/>
          <w:color w:val="000000"/>
          <w:sz w:val="20"/>
          <w:szCs w:val="20"/>
        </w:rPr>
        <w:t>о</w:t>
      </w:r>
      <w:r w:rsidR="00732B98" w:rsidRPr="00C14CF6">
        <w:rPr>
          <w:rFonts w:ascii="Times New Roman" w:hAnsi="Times New Roman"/>
          <w:color w:val="000000"/>
          <w:sz w:val="20"/>
          <w:szCs w:val="20"/>
        </w:rPr>
        <w:t xml:space="preserve">ра, м; </w:t>
      </w:r>
    </w:p>
    <w:p w:rsidR="00732B98" w:rsidRPr="00C14CF6" w:rsidRDefault="00732B98" w:rsidP="00724234">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α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коэффициент, зависящий от гидравлических условий смешения.</w:t>
      </w:r>
    </w:p>
    <w:p w:rsidR="00732B98" w:rsidRDefault="00732B98" w:rsidP="00724234">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Коэффициент α вычисляют по формуле</w:t>
      </w:r>
    </w:p>
    <w:p w:rsidR="00456599" w:rsidRDefault="00456599" w:rsidP="00456599">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Коэффициент α вычисляют по формуле</w:t>
      </w:r>
    </w:p>
    <w:p w:rsidR="00456599" w:rsidRPr="00097A08" w:rsidRDefault="00456599" w:rsidP="00456599">
      <w:pPr>
        <w:pStyle w:val="af7"/>
        <w:widowControl w:val="0"/>
        <w:rPr>
          <w:rFonts w:ascii="Cambria Math" w:hAnsi="Cambria Math"/>
          <w:color w:val="000000"/>
          <w:sz w:val="20"/>
          <w:szCs w:val="20"/>
        </w:rPr>
      </w:pPr>
      <m:oMathPara>
        <m:oMathParaPr>
          <m:jc m:val="right"/>
        </m:oMathParaPr>
        <m:oMath>
          <m:r>
            <m:rPr>
              <m:nor/>
            </m:rPr>
            <w:rPr>
              <w:rFonts w:ascii="Times New Roman" w:hAnsi="Times New Roman"/>
              <w:color w:val="000000"/>
              <w:sz w:val="20"/>
              <w:szCs w:val="20"/>
            </w:rPr>
            <m:t>α</m:t>
          </m:r>
          <m:r>
            <m:rPr>
              <m:nor/>
            </m:rPr>
            <w:rPr>
              <w:rFonts w:ascii="Cambria Math" w:hAnsi="Times New Roman"/>
              <w:color w:val="000000"/>
              <w:sz w:val="20"/>
              <w:szCs w:val="20"/>
            </w:rPr>
            <m:t xml:space="preserve"> </m:t>
          </m:r>
          <m:r>
            <m:rPr>
              <m:nor/>
            </m:rPr>
            <w:rPr>
              <w:rFonts w:ascii="Times New Roman" w:hAnsi="Times New Roman"/>
              <w:color w:val="000000"/>
              <w:sz w:val="20"/>
              <w:szCs w:val="20"/>
            </w:rPr>
            <m:t>=</m:t>
          </m:r>
          <m:r>
            <m:rPr>
              <m:nor/>
            </m:rPr>
            <w:rPr>
              <w:rFonts w:ascii="Cambria Math" w:hAnsi="Times New Roman"/>
              <w:color w:val="000000"/>
              <w:sz w:val="20"/>
              <w:szCs w:val="20"/>
            </w:rPr>
            <m:t xml:space="preserve"> </m:t>
          </m:r>
          <m:r>
            <m:rPr>
              <m:nor/>
            </m:rPr>
            <w:rPr>
              <w:rFonts w:ascii="Times New Roman" w:hAnsi="Times New Roman"/>
              <w:color w:val="000000"/>
              <w:sz w:val="20"/>
              <w:szCs w:val="20"/>
            </w:rPr>
            <m:t>φ∙ξ∙</m:t>
          </m:r>
          <m:rad>
            <m:radPr>
              <m:ctrlPr>
                <w:rPr>
                  <w:rFonts w:ascii="Cambria Math" w:hAnsi="Times New Roman"/>
                  <w:color w:val="000000"/>
                  <w:sz w:val="20"/>
                  <w:szCs w:val="20"/>
                </w:rPr>
              </m:ctrlPr>
            </m:radPr>
            <m:deg>
              <m:r>
                <m:rPr>
                  <m:sty m:val="p"/>
                </m:rPr>
                <w:rPr>
                  <w:rFonts w:ascii="Cambria Math" w:hAnsi="Times New Roman"/>
                  <w:color w:val="000000"/>
                  <w:sz w:val="20"/>
                  <w:szCs w:val="20"/>
                </w:rPr>
                <m:t>3</m:t>
              </m:r>
            </m:deg>
            <m:e>
              <m:f>
                <m:fPr>
                  <m:ctrlPr>
                    <w:rPr>
                      <w:rFonts w:ascii="Cambria Math" w:hAnsi="Times New Roman"/>
                      <w:color w:val="000000"/>
                      <w:sz w:val="20"/>
                      <w:szCs w:val="20"/>
                    </w:rPr>
                  </m:ctrlPr>
                </m:fPr>
                <m:num>
                  <m:r>
                    <m:rPr>
                      <m:sty m:val="p"/>
                    </m:rPr>
                    <w:rPr>
                      <w:rFonts w:ascii="Cambria Math" w:hAnsi="Times New Roman"/>
                      <w:color w:val="000000"/>
                      <w:sz w:val="20"/>
                      <w:szCs w:val="20"/>
                    </w:rPr>
                    <m:t>E</m:t>
                  </m:r>
                </m:num>
                <m:den>
                  <m:r>
                    <m:rPr>
                      <m:sty m:val="p"/>
                    </m:rPr>
                    <w:rPr>
                      <w:rFonts w:ascii="Cambria Math" w:hAnsi="Times New Roman"/>
                      <w:color w:val="000000"/>
                      <w:sz w:val="20"/>
                      <w:szCs w:val="20"/>
                    </w:rPr>
                    <m:t>q</m:t>
                  </m:r>
                </m:den>
              </m:f>
            </m:e>
          </m:rad>
          <m:r>
            <m:rPr>
              <m:nor/>
            </m:rPr>
            <w:rPr>
              <w:rFonts w:ascii="Times New Roman" w:hAnsi="Times New Roman"/>
              <w:color w:val="000000"/>
              <w:sz w:val="20"/>
              <w:szCs w:val="20"/>
            </w:rPr>
            <m:t>,</m:t>
          </m:r>
          <m:r>
            <m:rPr>
              <m:nor/>
            </m:rPr>
            <w:rPr>
              <w:rFonts w:ascii="Times New Roman" w:hAnsi="Times New Roman"/>
              <w:position w:val="-6"/>
              <w:sz w:val="20"/>
              <w:szCs w:val="20"/>
            </w:rPr>
            <m:t xml:space="preserve">                                          (6.8)</m:t>
          </m:r>
        </m:oMath>
      </m:oMathPara>
    </w:p>
    <w:p w:rsidR="00732B98" w:rsidRPr="00C14CF6" w:rsidRDefault="00873FCF" w:rsidP="00724234">
      <w:pPr>
        <w:pStyle w:val="af7"/>
        <w:widowControl w:val="0"/>
        <w:spacing w:line="247" w:lineRule="auto"/>
        <w:ind w:left="652" w:hanging="652"/>
        <w:jc w:val="both"/>
        <w:rPr>
          <w:rFonts w:ascii="Times New Roman" w:hAnsi="Times New Roman"/>
          <w:color w:val="000000"/>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 xml:space="preserve">де ξ </w:t>
      </w:r>
      <w:r w:rsidR="00732B98" w:rsidRPr="00C14CF6">
        <w:rPr>
          <w:rFonts w:ascii="Times New Roman" w:hAnsi="Times New Roman"/>
          <w:iCs/>
          <w:color w:val="000000"/>
          <w:sz w:val="20"/>
          <w:szCs w:val="20"/>
        </w:rPr>
        <w:t>–</w:t>
      </w:r>
      <w:r>
        <w:rPr>
          <w:rFonts w:ascii="Times New Roman" w:hAnsi="Times New Roman"/>
          <w:color w:val="000000"/>
          <w:sz w:val="20"/>
          <w:szCs w:val="20"/>
        </w:rPr>
        <w:t xml:space="preserve"> коэффициент, учитывающий место расположение выпуска (</w:t>
      </w:r>
      <w:r w:rsidR="00732B98" w:rsidRPr="00C14CF6">
        <w:rPr>
          <w:rFonts w:ascii="Times New Roman" w:hAnsi="Times New Roman"/>
          <w:color w:val="000000"/>
          <w:sz w:val="20"/>
          <w:szCs w:val="20"/>
        </w:rPr>
        <w:t>б</w:t>
      </w:r>
      <w:r w:rsidR="00732B98" w:rsidRPr="00C14CF6">
        <w:rPr>
          <w:rFonts w:ascii="Times New Roman" w:hAnsi="Times New Roman"/>
          <w:color w:val="000000"/>
          <w:sz w:val="20"/>
          <w:szCs w:val="20"/>
        </w:rPr>
        <w:t>е</w:t>
      </w:r>
      <w:r>
        <w:rPr>
          <w:rFonts w:ascii="Times New Roman" w:hAnsi="Times New Roman"/>
          <w:color w:val="000000"/>
          <w:sz w:val="20"/>
          <w:szCs w:val="20"/>
        </w:rPr>
        <w:t xml:space="preserve">реговой выпуск </w:t>
      </w:r>
      <w:r w:rsidR="00904F7F">
        <w:rPr>
          <w:rFonts w:ascii="Times New Roman" w:hAnsi="Times New Roman"/>
          <w:color w:val="000000"/>
          <w:sz w:val="20"/>
          <w:szCs w:val="20"/>
        </w:rPr>
        <w:t xml:space="preserve">– </w:t>
      </w:r>
      <w:r>
        <w:rPr>
          <w:rFonts w:ascii="Times New Roman" w:hAnsi="Times New Roman"/>
          <w:color w:val="000000"/>
          <w:sz w:val="20"/>
          <w:szCs w:val="20"/>
        </w:rPr>
        <w:t>ξ = 1, русловой</w:t>
      </w:r>
      <w:r w:rsidR="00732B98" w:rsidRPr="00C14CF6">
        <w:rPr>
          <w:rFonts w:ascii="Times New Roman" w:hAnsi="Times New Roman"/>
          <w:color w:val="000000"/>
          <w:sz w:val="20"/>
          <w:szCs w:val="20"/>
        </w:rPr>
        <w:t xml:space="preserve"> </w:t>
      </w:r>
      <w:r w:rsidR="00904F7F">
        <w:rPr>
          <w:rFonts w:ascii="Times New Roman" w:hAnsi="Times New Roman"/>
          <w:color w:val="000000"/>
          <w:sz w:val="20"/>
          <w:szCs w:val="20"/>
        </w:rPr>
        <w:t xml:space="preserve">– </w:t>
      </w:r>
      <w:r w:rsidR="00732B98" w:rsidRPr="00C14CF6">
        <w:rPr>
          <w:rFonts w:ascii="Times New Roman" w:hAnsi="Times New Roman"/>
          <w:color w:val="000000"/>
          <w:sz w:val="20"/>
          <w:szCs w:val="20"/>
        </w:rPr>
        <w:t xml:space="preserve">ξ = 1,5); </w:t>
      </w:r>
    </w:p>
    <w:p w:rsidR="00732B98" w:rsidRPr="00C14CF6" w:rsidRDefault="00DC6A38" w:rsidP="00724234">
      <w:pPr>
        <w:pStyle w:val="af7"/>
        <w:widowControl w:val="0"/>
        <w:spacing w:line="247" w:lineRule="auto"/>
        <w:ind w:left="709" w:hanging="709"/>
        <w:jc w:val="both"/>
        <w:rPr>
          <w:rFonts w:ascii="Times New Roman" w:hAnsi="Times New Roman"/>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rPr>
        <w:t xml:space="preserve">φ </w:t>
      </w:r>
      <w:r w:rsidR="00732B98" w:rsidRPr="00C14CF6">
        <w:rPr>
          <w:rFonts w:ascii="Times New Roman" w:hAnsi="Times New Roman"/>
          <w:iCs/>
          <w:color w:val="000000"/>
          <w:sz w:val="20"/>
          <w:szCs w:val="20"/>
        </w:rPr>
        <w:t>–</w:t>
      </w:r>
      <w:r w:rsidR="00732B98" w:rsidRPr="00C14CF6">
        <w:rPr>
          <w:rFonts w:ascii="Times New Roman" w:hAnsi="Times New Roman"/>
          <w:color w:val="000000"/>
          <w:sz w:val="20"/>
          <w:szCs w:val="20"/>
        </w:rPr>
        <w:t xml:space="preserve"> коэффициент извилистости русла, определяемый как отнош</w:t>
      </w:r>
      <w:r w:rsidR="00732B98" w:rsidRPr="00C14CF6">
        <w:rPr>
          <w:rFonts w:ascii="Times New Roman" w:hAnsi="Times New Roman"/>
          <w:color w:val="000000"/>
          <w:sz w:val="20"/>
          <w:szCs w:val="20"/>
        </w:rPr>
        <w:t>е</w:t>
      </w:r>
      <w:r w:rsidR="00732B98" w:rsidRPr="00C14CF6">
        <w:rPr>
          <w:rFonts w:ascii="Times New Roman" w:hAnsi="Times New Roman"/>
          <w:color w:val="000000"/>
          <w:sz w:val="20"/>
          <w:szCs w:val="20"/>
        </w:rPr>
        <w:t>ние длины русла от выпуска до расчетного створа по фарват</w:t>
      </w:r>
      <w:r w:rsidR="00732B98" w:rsidRPr="00C14CF6">
        <w:rPr>
          <w:rFonts w:ascii="Times New Roman" w:hAnsi="Times New Roman"/>
          <w:color w:val="000000"/>
          <w:sz w:val="20"/>
          <w:szCs w:val="20"/>
        </w:rPr>
        <w:t>е</w:t>
      </w:r>
      <w:r w:rsidR="00732B98" w:rsidRPr="00C14CF6">
        <w:rPr>
          <w:rFonts w:ascii="Times New Roman" w:hAnsi="Times New Roman"/>
          <w:color w:val="000000"/>
          <w:sz w:val="20"/>
          <w:szCs w:val="20"/>
        </w:rPr>
        <w:t>ру к расстоянию между этими сечениями по прямой;</w:t>
      </w:r>
    </w:p>
    <w:p w:rsidR="00732B98" w:rsidRPr="00C14CF6" w:rsidRDefault="00DC6A38" w:rsidP="00724234">
      <w:pPr>
        <w:pStyle w:val="af7"/>
        <w:widowControl w:val="0"/>
        <w:spacing w:line="247" w:lineRule="auto"/>
        <w:ind w:left="709" w:hanging="709"/>
        <w:jc w:val="both"/>
        <w:rPr>
          <w:rFonts w:ascii="Times New Roman" w:hAnsi="Times New Roman"/>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rPr>
        <w:t xml:space="preserve">Е </w:t>
      </w:r>
      <w:r w:rsidR="00732B98" w:rsidRPr="00C14CF6">
        <w:rPr>
          <w:rFonts w:ascii="Times New Roman" w:hAnsi="Times New Roman"/>
          <w:iCs/>
          <w:color w:val="000000"/>
          <w:sz w:val="20"/>
          <w:szCs w:val="20"/>
        </w:rPr>
        <w:t>–</w:t>
      </w:r>
      <w:r w:rsidR="00732B98" w:rsidRPr="00C14CF6">
        <w:rPr>
          <w:rFonts w:ascii="Times New Roman" w:hAnsi="Times New Roman"/>
          <w:color w:val="000000"/>
          <w:sz w:val="20"/>
          <w:szCs w:val="20"/>
        </w:rPr>
        <w:t xml:space="preserve"> коэффициент турбулентной диффузии, который находят по формуле</w:t>
      </w:r>
    </w:p>
    <w:p w:rsidR="00732B98" w:rsidRPr="00C14CF6" w:rsidRDefault="00732B98" w:rsidP="00724234">
      <w:pPr>
        <w:pStyle w:val="af7"/>
        <w:widowControl w:val="0"/>
        <w:spacing w:line="247" w:lineRule="auto"/>
        <w:jc w:val="right"/>
        <w:rPr>
          <w:rFonts w:ascii="Times New Roman" w:hAnsi="Times New Roman"/>
          <w:color w:val="000000"/>
          <w:sz w:val="20"/>
          <w:szCs w:val="20"/>
        </w:rPr>
      </w:pPr>
      <w:r w:rsidRPr="00C14CF6">
        <w:rPr>
          <w:rFonts w:ascii="Times New Roman" w:hAnsi="Times New Roman"/>
          <w:color w:val="000000"/>
          <w:sz w:val="20"/>
          <w:szCs w:val="20"/>
        </w:rPr>
        <w:t xml:space="preserve">Е = </w:t>
      </w:r>
      <w:r w:rsidR="00DC6A38">
        <w:rPr>
          <w:rFonts w:ascii="Times New Roman" w:hAnsi="Times New Roman"/>
          <w:color w:val="000000"/>
          <w:sz w:val="20"/>
          <w:szCs w:val="20"/>
          <w:lang w:val="en-US"/>
        </w:rPr>
        <w:t>ν</w:t>
      </w:r>
      <w:r w:rsidRPr="00C14CF6">
        <w:rPr>
          <w:rFonts w:ascii="Times New Roman" w:hAnsi="Times New Roman"/>
          <w:color w:val="000000"/>
          <w:sz w:val="20"/>
          <w:szCs w:val="20"/>
          <w:vertAlign w:val="subscript"/>
          <w:lang w:val="en-US"/>
        </w:rPr>
        <w:t>c</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Н</w:t>
      </w:r>
      <w:r w:rsidRPr="00C14CF6">
        <w:rPr>
          <w:rFonts w:ascii="Times New Roman" w:hAnsi="Times New Roman"/>
          <w:color w:val="000000"/>
          <w:sz w:val="20"/>
          <w:szCs w:val="20"/>
          <w:vertAlign w:val="subscript"/>
        </w:rPr>
        <w:t xml:space="preserve">ср </w:t>
      </w:r>
      <w:r w:rsidR="00575AE8">
        <w:rPr>
          <w:rFonts w:ascii="Times New Roman" w:hAnsi="Times New Roman"/>
          <w:color w:val="000000"/>
          <w:sz w:val="20"/>
          <w:szCs w:val="20"/>
        </w:rPr>
        <w:t>/ 200</w:t>
      </w:r>
      <w:r w:rsidR="00904F7F">
        <w:rPr>
          <w:rFonts w:ascii="Times New Roman" w:hAnsi="Times New Roman"/>
          <w:color w:val="000000"/>
          <w:sz w:val="20"/>
          <w:szCs w:val="20"/>
        </w:rPr>
        <w:t xml:space="preserve">,         </w:t>
      </w:r>
      <w:r w:rsidR="00575AE8">
        <w:rPr>
          <w:rFonts w:ascii="Times New Roman" w:hAnsi="Times New Roman"/>
          <w:color w:val="000000"/>
          <w:sz w:val="20"/>
          <w:szCs w:val="20"/>
        </w:rPr>
        <w:t xml:space="preserve">           </w:t>
      </w:r>
      <w:r w:rsidR="00FB4C6C">
        <w:rPr>
          <w:rFonts w:ascii="Times New Roman" w:hAnsi="Times New Roman"/>
          <w:color w:val="000000"/>
          <w:sz w:val="20"/>
          <w:szCs w:val="20"/>
        </w:rPr>
        <w:t xml:space="preserve">           </w:t>
      </w:r>
      <w:r w:rsidR="00575AE8">
        <w:rPr>
          <w:rFonts w:ascii="Times New Roman" w:hAnsi="Times New Roman"/>
          <w:color w:val="000000"/>
          <w:sz w:val="20"/>
          <w:szCs w:val="20"/>
        </w:rPr>
        <w:t xml:space="preserve">          (6.</w:t>
      </w:r>
      <w:r w:rsidR="00904F7F">
        <w:rPr>
          <w:rFonts w:ascii="Times New Roman" w:hAnsi="Times New Roman"/>
          <w:color w:val="000000"/>
          <w:sz w:val="20"/>
          <w:szCs w:val="20"/>
        </w:rPr>
        <w:t>9</w:t>
      </w:r>
      <w:r w:rsidR="00AA3EFC">
        <w:rPr>
          <w:rFonts w:ascii="Times New Roman" w:hAnsi="Times New Roman"/>
          <w:color w:val="000000"/>
          <w:sz w:val="20"/>
          <w:szCs w:val="20"/>
        </w:rPr>
        <w:t>)</w:t>
      </w:r>
    </w:p>
    <w:p w:rsidR="00732B98" w:rsidRPr="00C14CF6" w:rsidRDefault="00DC6A38" w:rsidP="00724234">
      <w:pPr>
        <w:pStyle w:val="af7"/>
        <w:widowControl w:val="0"/>
        <w:spacing w:line="247" w:lineRule="auto"/>
        <w:ind w:left="765" w:hanging="765"/>
        <w:jc w:val="both"/>
        <w:rPr>
          <w:rFonts w:ascii="Times New Roman" w:hAnsi="Times New Roman"/>
          <w:color w:val="000000"/>
          <w:sz w:val="20"/>
          <w:szCs w:val="20"/>
        </w:rPr>
      </w:pPr>
      <w:r>
        <w:rPr>
          <w:rFonts w:ascii="Times New Roman" w:hAnsi="Times New Roman"/>
          <w:color w:val="000000"/>
          <w:sz w:val="20"/>
          <w:szCs w:val="20"/>
        </w:rPr>
        <w:t>где</w:t>
      </w:r>
      <w:r w:rsidR="00732B98" w:rsidRPr="00C14CF6">
        <w:rPr>
          <w:rFonts w:ascii="Times New Roman" w:hAnsi="Times New Roman"/>
          <w:color w:val="000000"/>
          <w:sz w:val="20"/>
          <w:szCs w:val="20"/>
        </w:rPr>
        <w:t xml:space="preserve"> </w:t>
      </w:r>
      <w:r>
        <w:rPr>
          <w:rFonts w:ascii="Times New Roman" w:hAnsi="Times New Roman"/>
          <w:color w:val="000000"/>
          <w:sz w:val="20"/>
          <w:szCs w:val="20"/>
          <w:lang w:val="en-US"/>
        </w:rPr>
        <w:t>ν</w:t>
      </w:r>
      <w:r w:rsidR="00732B98" w:rsidRPr="00C14CF6">
        <w:rPr>
          <w:rFonts w:ascii="Times New Roman" w:hAnsi="Times New Roman"/>
          <w:color w:val="000000"/>
          <w:sz w:val="20"/>
          <w:szCs w:val="20"/>
          <w:vertAlign w:val="subscript"/>
          <w:lang w:val="en-US"/>
        </w:rPr>
        <w:t>c</w:t>
      </w:r>
      <w:r w:rsidR="00732B98" w:rsidRPr="00C14CF6">
        <w:rPr>
          <w:rFonts w:ascii="Times New Roman" w:hAnsi="Times New Roman"/>
          <w:color w:val="000000"/>
          <w:sz w:val="20"/>
          <w:szCs w:val="20"/>
          <w:vertAlign w:val="subscript"/>
        </w:rPr>
        <w:t>р</w:t>
      </w:r>
      <w:r w:rsidR="00AA3EFC">
        <w:rPr>
          <w:rFonts w:ascii="Times New Roman" w:hAnsi="Times New Roman"/>
          <w:color w:val="000000"/>
          <w:sz w:val="20"/>
          <w:szCs w:val="20"/>
          <w:vertAlign w:val="subscript"/>
        </w:rPr>
        <w:t xml:space="preserve"> </w:t>
      </w:r>
      <w:r w:rsidR="00732B98" w:rsidRPr="00C14CF6">
        <w:rPr>
          <w:rFonts w:ascii="Times New Roman" w:hAnsi="Times New Roman"/>
          <w:iCs/>
          <w:color w:val="000000"/>
          <w:sz w:val="20"/>
          <w:szCs w:val="20"/>
        </w:rPr>
        <w:t>–</w:t>
      </w:r>
      <w:r w:rsidR="00732B98" w:rsidRPr="00C14CF6">
        <w:rPr>
          <w:rFonts w:ascii="Times New Roman" w:hAnsi="Times New Roman"/>
          <w:color w:val="000000"/>
          <w:sz w:val="20"/>
          <w:szCs w:val="20"/>
        </w:rPr>
        <w:t xml:space="preserve"> средняя скорость течения воды в реке на участке между в</w:t>
      </w:r>
      <w:r w:rsidR="00732B98" w:rsidRPr="00C14CF6">
        <w:rPr>
          <w:rFonts w:ascii="Times New Roman" w:hAnsi="Times New Roman"/>
          <w:color w:val="000000"/>
          <w:sz w:val="20"/>
          <w:szCs w:val="20"/>
        </w:rPr>
        <w:t>ы</w:t>
      </w:r>
      <w:r w:rsidR="00732B98" w:rsidRPr="00C14CF6">
        <w:rPr>
          <w:rFonts w:ascii="Times New Roman" w:hAnsi="Times New Roman"/>
          <w:color w:val="000000"/>
          <w:sz w:val="20"/>
          <w:szCs w:val="20"/>
        </w:rPr>
        <w:t xml:space="preserve">пуском и расчетным створом, м/с; </w:t>
      </w:r>
    </w:p>
    <w:p w:rsidR="00732B98" w:rsidRPr="00C14CF6" w:rsidRDefault="00732B98" w:rsidP="00724234">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Н</w:t>
      </w:r>
      <w:r w:rsidRPr="00C14CF6">
        <w:rPr>
          <w:rFonts w:ascii="Times New Roman" w:hAnsi="Times New Roman"/>
          <w:color w:val="000000"/>
          <w:sz w:val="20"/>
          <w:szCs w:val="20"/>
          <w:vertAlign w:val="subscript"/>
        </w:rPr>
        <w:t>с</w:t>
      </w:r>
      <w:r w:rsidR="00AA3EFC">
        <w:rPr>
          <w:rFonts w:ascii="Times New Roman" w:hAnsi="Times New Roman"/>
          <w:color w:val="000000"/>
          <w:sz w:val="20"/>
          <w:szCs w:val="20"/>
          <w:vertAlign w:val="subscript"/>
        </w:rPr>
        <w:t xml:space="preserve">р  </w:t>
      </w:r>
      <w:r w:rsidRPr="00C14CF6">
        <w:rPr>
          <w:rFonts w:ascii="Times New Roman" w:hAnsi="Times New Roman"/>
          <w:iCs/>
          <w:color w:val="000000"/>
          <w:sz w:val="20"/>
          <w:szCs w:val="20"/>
        </w:rPr>
        <w:t>–</w:t>
      </w:r>
      <w:r w:rsidRPr="00C14CF6">
        <w:rPr>
          <w:rFonts w:ascii="Times New Roman" w:hAnsi="Times New Roman"/>
          <w:color w:val="000000"/>
          <w:sz w:val="20"/>
          <w:szCs w:val="20"/>
        </w:rPr>
        <w:t xml:space="preserve"> средняя глубина реки на том же участке, м.</w:t>
      </w:r>
    </w:p>
    <w:p w:rsidR="00732B98" w:rsidRDefault="00732B98" w:rsidP="00724234">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Для определения кратности разбавления в рас</w:t>
      </w:r>
      <w:r w:rsidR="00873FCF">
        <w:rPr>
          <w:rFonts w:ascii="Times New Roman" w:hAnsi="Times New Roman"/>
          <w:color w:val="000000"/>
          <w:sz w:val="20"/>
          <w:szCs w:val="20"/>
        </w:rPr>
        <w:t>четных створах и</w:t>
      </w:r>
      <w:r w:rsidR="00873FCF">
        <w:rPr>
          <w:rFonts w:ascii="Times New Roman" w:hAnsi="Times New Roman"/>
          <w:color w:val="000000"/>
          <w:sz w:val="20"/>
          <w:szCs w:val="20"/>
        </w:rPr>
        <w:t>с</w:t>
      </w:r>
      <w:r w:rsidR="00873FCF">
        <w:rPr>
          <w:rFonts w:ascii="Times New Roman" w:hAnsi="Times New Roman"/>
          <w:color w:val="000000"/>
          <w:sz w:val="20"/>
          <w:szCs w:val="20"/>
        </w:rPr>
        <w:t>пользуют</w:t>
      </w:r>
      <w:r w:rsidRPr="00C14CF6">
        <w:rPr>
          <w:rFonts w:ascii="Times New Roman" w:hAnsi="Times New Roman"/>
          <w:color w:val="000000"/>
          <w:sz w:val="20"/>
          <w:szCs w:val="20"/>
        </w:rPr>
        <w:t xml:space="preserve"> формулу</w:t>
      </w:r>
    </w:p>
    <w:p w:rsidR="00904F7F" w:rsidRPr="00904F7F" w:rsidRDefault="00B972E3" w:rsidP="001C7B0F">
      <w:pPr>
        <w:pStyle w:val="af7"/>
        <w:widowControl w:val="0"/>
        <w:jc w:val="right"/>
        <w:rPr>
          <w:rFonts w:ascii="Times New Roman" w:hAnsi="Times New Roman"/>
          <w:color w:val="000000"/>
          <w:position w:val="-6"/>
          <w:sz w:val="20"/>
          <w:szCs w:val="20"/>
        </w:rPr>
      </w:pPr>
      <w:r w:rsidRPr="00097A08">
        <w:rPr>
          <w:rFonts w:ascii="Times New Roman" w:hAnsi="Times New Roman"/>
          <w:position w:val="-30"/>
          <w:sz w:val="20"/>
          <w:szCs w:val="20"/>
        </w:rPr>
        <w:object w:dxaOrig="1260" w:dyaOrig="680">
          <v:shape id="_x0000_i1097" type="#_x0000_t75" style="width:54.75pt;height:27.75pt" o:ole="">
            <v:imagedata r:id="rId195" o:title=""/>
          </v:shape>
          <o:OLEObject Type="Embed" ProgID="Equation.3" ShapeID="_x0000_i1097" DrawAspect="Content" ObjectID="_1477831576" r:id="rId196"/>
        </w:object>
      </w:r>
      <w:r w:rsidR="00904F7F">
        <w:rPr>
          <w:rFonts w:ascii="Times New Roman" w:hAnsi="Times New Roman"/>
          <w:position w:val="-6"/>
          <w:sz w:val="20"/>
          <w:szCs w:val="20"/>
        </w:rPr>
        <w:t xml:space="preserve">  </w:t>
      </w:r>
      <w:r w:rsidR="00F210E7">
        <w:rPr>
          <w:rFonts w:ascii="Times New Roman" w:hAnsi="Times New Roman"/>
          <w:position w:val="-6"/>
          <w:sz w:val="20"/>
          <w:szCs w:val="20"/>
        </w:rPr>
        <w:t xml:space="preserve"> </w:t>
      </w:r>
      <w:r w:rsidR="00904F7F">
        <w:rPr>
          <w:rFonts w:ascii="Times New Roman" w:hAnsi="Times New Roman"/>
          <w:position w:val="-6"/>
          <w:sz w:val="20"/>
          <w:szCs w:val="20"/>
        </w:rPr>
        <w:t xml:space="preserve">                  </w:t>
      </w:r>
      <w:r w:rsidR="00F210E7">
        <w:rPr>
          <w:rFonts w:ascii="Times New Roman" w:hAnsi="Times New Roman"/>
          <w:position w:val="-6"/>
          <w:sz w:val="20"/>
          <w:szCs w:val="20"/>
        </w:rPr>
        <w:t xml:space="preserve">                   (6.10</w:t>
      </w:r>
      <w:r w:rsidR="00904F7F">
        <w:rPr>
          <w:rFonts w:ascii="Times New Roman" w:hAnsi="Times New Roman"/>
          <w:position w:val="-6"/>
          <w:sz w:val="20"/>
          <w:szCs w:val="20"/>
        </w:rPr>
        <w:t>)</w:t>
      </w:r>
    </w:p>
    <w:p w:rsidR="00F210E7" w:rsidRDefault="00F210E7" w:rsidP="001C7B0F">
      <w:pPr>
        <w:pStyle w:val="af7"/>
        <w:widowControl w:val="0"/>
        <w:jc w:val="center"/>
        <w:rPr>
          <w:rFonts w:ascii="Times New Roman" w:hAnsi="Times New Roman"/>
          <w:b/>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6.1.4.</w:t>
      </w:r>
      <w:r w:rsidR="00F210E7">
        <w:rPr>
          <w:rFonts w:ascii="Times New Roman" w:hAnsi="Times New Roman"/>
          <w:b/>
          <w:sz w:val="20"/>
          <w:szCs w:val="20"/>
        </w:rPr>
        <w:t xml:space="preserve"> </w:t>
      </w:r>
      <w:r w:rsidRPr="00C14CF6">
        <w:rPr>
          <w:rFonts w:ascii="Times New Roman" w:hAnsi="Times New Roman"/>
          <w:b/>
          <w:sz w:val="20"/>
          <w:szCs w:val="20"/>
        </w:rPr>
        <w:t>Условия сброса сточных вод в городскую водоотводящую сеть.</w:t>
      </w:r>
      <w:r w:rsidR="00DC6A38">
        <w:rPr>
          <w:rFonts w:ascii="Times New Roman" w:hAnsi="Times New Roman"/>
          <w:b/>
          <w:sz w:val="20"/>
          <w:szCs w:val="20"/>
        </w:rPr>
        <w:t xml:space="preserve"> </w:t>
      </w:r>
      <w:r w:rsidRPr="00C14CF6">
        <w:rPr>
          <w:rFonts w:ascii="Times New Roman" w:hAnsi="Times New Roman"/>
          <w:b/>
          <w:sz w:val="20"/>
          <w:szCs w:val="20"/>
        </w:rPr>
        <w:t>Условия сброса сточных вод в водо</w:t>
      </w:r>
      <w:r w:rsidR="00F210E7">
        <w:rPr>
          <w:rFonts w:ascii="Times New Roman" w:hAnsi="Times New Roman"/>
          <w:b/>
          <w:sz w:val="20"/>
          <w:szCs w:val="20"/>
        </w:rPr>
        <w:t>е</w:t>
      </w:r>
      <w:r w:rsidRPr="00C14CF6">
        <w:rPr>
          <w:rFonts w:ascii="Times New Roman" w:hAnsi="Times New Roman"/>
          <w:b/>
          <w:sz w:val="20"/>
          <w:szCs w:val="20"/>
        </w:rPr>
        <w:t>м</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Условия сброса сточных вод в водоотводящие сети обусловлены следующими факторами: особенностями устройства водоотводящих сооружений, особенностями работы водоотводящих сетей, применя</w:t>
      </w:r>
      <w:r w:rsidRPr="00C14CF6">
        <w:rPr>
          <w:rFonts w:ascii="Times New Roman" w:hAnsi="Times New Roman"/>
          <w:color w:val="000000"/>
          <w:sz w:val="20"/>
          <w:szCs w:val="20"/>
        </w:rPr>
        <w:t>е</w:t>
      </w:r>
      <w:r w:rsidRPr="00C14CF6">
        <w:rPr>
          <w:rFonts w:ascii="Times New Roman" w:hAnsi="Times New Roman"/>
          <w:color w:val="000000"/>
          <w:sz w:val="20"/>
          <w:szCs w:val="20"/>
        </w:rPr>
        <w:t>мыми методами очистки сточных вод, дальнейшим использованием очищенных сточных вод и осадков, образующихся в процессе очистки. При строительстве всех водоотводящих сооружений, которые нах</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дятся под землей, </w:t>
      </w:r>
      <w:r w:rsidR="00F210E7">
        <w:rPr>
          <w:rFonts w:ascii="Times New Roman" w:hAnsi="Times New Roman"/>
          <w:color w:val="000000"/>
          <w:sz w:val="20"/>
          <w:szCs w:val="20"/>
        </w:rPr>
        <w:t xml:space="preserve">трубы </w:t>
      </w:r>
      <w:r w:rsidRPr="00C14CF6">
        <w:rPr>
          <w:rFonts w:ascii="Times New Roman" w:hAnsi="Times New Roman"/>
          <w:color w:val="000000"/>
          <w:sz w:val="20"/>
          <w:szCs w:val="20"/>
        </w:rPr>
        <w:t>изготавливаются из бетона и железобетона. Бетон и железобетон подвержены коррозии. Степень их коррозии в значительной степени зависит от состава и свойств сточных вод, п</w:t>
      </w:r>
      <w:r w:rsidRPr="00C14CF6">
        <w:rPr>
          <w:rFonts w:ascii="Times New Roman" w:hAnsi="Times New Roman"/>
          <w:color w:val="000000"/>
          <w:sz w:val="20"/>
          <w:szCs w:val="20"/>
        </w:rPr>
        <w:t>о</w:t>
      </w:r>
      <w:r w:rsidRPr="00C14CF6">
        <w:rPr>
          <w:rFonts w:ascii="Times New Roman" w:hAnsi="Times New Roman"/>
          <w:color w:val="000000"/>
          <w:sz w:val="20"/>
          <w:szCs w:val="20"/>
        </w:rPr>
        <w:t>этому нужно предусматривать меры по их защите. Кроме того</w:t>
      </w:r>
      <w:r w:rsidR="00F210E7">
        <w:rPr>
          <w:rFonts w:ascii="Times New Roman" w:hAnsi="Times New Roman"/>
          <w:color w:val="000000"/>
          <w:sz w:val="20"/>
          <w:szCs w:val="20"/>
        </w:rPr>
        <w:t>,</w:t>
      </w:r>
      <w:r w:rsidRPr="00C14CF6">
        <w:rPr>
          <w:rFonts w:ascii="Times New Roman" w:hAnsi="Times New Roman"/>
          <w:color w:val="000000"/>
          <w:sz w:val="20"/>
          <w:szCs w:val="20"/>
        </w:rPr>
        <w:t xml:space="preserve"> сто</w:t>
      </w:r>
      <w:r w:rsidRPr="00C14CF6">
        <w:rPr>
          <w:rFonts w:ascii="Times New Roman" w:hAnsi="Times New Roman"/>
          <w:color w:val="000000"/>
          <w:sz w:val="20"/>
          <w:szCs w:val="20"/>
        </w:rPr>
        <w:t>ч</w:t>
      </w:r>
      <w:r w:rsidRPr="00C14CF6">
        <w:rPr>
          <w:rFonts w:ascii="Times New Roman" w:hAnsi="Times New Roman"/>
          <w:color w:val="000000"/>
          <w:sz w:val="20"/>
          <w:szCs w:val="20"/>
        </w:rPr>
        <w:t>ные воды содержат разные по состоянию загрязнения, которые из-за несоблюдения незаиляющих скоростей могут выпадать в осадок и з</w:t>
      </w:r>
      <w:r w:rsidRPr="00C14CF6">
        <w:rPr>
          <w:rFonts w:ascii="Times New Roman" w:hAnsi="Times New Roman"/>
          <w:color w:val="000000"/>
          <w:sz w:val="20"/>
          <w:szCs w:val="20"/>
        </w:rPr>
        <w:t>а</w:t>
      </w:r>
      <w:r w:rsidRPr="00C14CF6">
        <w:rPr>
          <w:rFonts w:ascii="Times New Roman" w:hAnsi="Times New Roman"/>
          <w:color w:val="000000"/>
          <w:sz w:val="20"/>
          <w:szCs w:val="20"/>
        </w:rPr>
        <w:t>сорять трубы сети. Поэтому в водоотводящие сети не должны пост</w:t>
      </w:r>
      <w:r w:rsidRPr="00C14CF6">
        <w:rPr>
          <w:rFonts w:ascii="Times New Roman" w:hAnsi="Times New Roman"/>
          <w:color w:val="000000"/>
          <w:sz w:val="20"/>
          <w:szCs w:val="20"/>
        </w:rPr>
        <w:t>у</w:t>
      </w:r>
      <w:r w:rsidRPr="00C14CF6">
        <w:rPr>
          <w:rFonts w:ascii="Times New Roman" w:hAnsi="Times New Roman"/>
          <w:color w:val="000000"/>
          <w:sz w:val="20"/>
          <w:szCs w:val="20"/>
        </w:rPr>
        <w:t>пать производственные сточные воды, которые могут привести к ре</w:t>
      </w:r>
      <w:r w:rsidRPr="00C14CF6">
        <w:rPr>
          <w:rFonts w:ascii="Times New Roman" w:hAnsi="Times New Roman"/>
          <w:color w:val="000000"/>
          <w:sz w:val="20"/>
          <w:szCs w:val="20"/>
        </w:rPr>
        <w:t>з</w:t>
      </w:r>
      <w:r w:rsidRPr="00C14CF6">
        <w:rPr>
          <w:rFonts w:ascii="Times New Roman" w:hAnsi="Times New Roman"/>
          <w:color w:val="000000"/>
          <w:sz w:val="20"/>
          <w:szCs w:val="20"/>
        </w:rPr>
        <w:t>кому возрастанию содержания нерастворенных примесей и других включений в сточных водах</w:t>
      </w:r>
      <w:r w:rsidR="00F210E7">
        <w:rPr>
          <w:rFonts w:ascii="Times New Roman" w:hAnsi="Times New Roman"/>
          <w:color w:val="000000"/>
          <w:sz w:val="20"/>
          <w:szCs w:val="20"/>
        </w:rPr>
        <w:t>,</w:t>
      </w:r>
      <w:r w:rsidRPr="00C14CF6">
        <w:rPr>
          <w:rFonts w:ascii="Times New Roman" w:hAnsi="Times New Roman"/>
          <w:color w:val="000000"/>
          <w:sz w:val="20"/>
          <w:szCs w:val="20"/>
        </w:rPr>
        <w:t xml:space="preserve"> плохо транспортируемых потоками воды. Не допускается сброс в бытовую сеть сточных вод</w:t>
      </w:r>
      <w:r w:rsidR="00F210E7">
        <w:rPr>
          <w:rFonts w:ascii="Times New Roman" w:hAnsi="Times New Roman"/>
          <w:color w:val="000000"/>
          <w:sz w:val="20"/>
          <w:szCs w:val="20"/>
        </w:rPr>
        <w:t>,</w:t>
      </w:r>
      <w:r w:rsidRPr="00C14CF6">
        <w:rPr>
          <w:rFonts w:ascii="Times New Roman" w:hAnsi="Times New Roman"/>
          <w:color w:val="000000"/>
          <w:sz w:val="20"/>
          <w:szCs w:val="20"/>
        </w:rPr>
        <w:t xml:space="preserve"> содержащих жиры, масла, смолы, бензин, нефтепродукты, ядовитые вещества, нераств</w:t>
      </w:r>
      <w:r w:rsidRPr="00C14CF6">
        <w:rPr>
          <w:rFonts w:ascii="Times New Roman" w:hAnsi="Times New Roman"/>
          <w:color w:val="000000"/>
          <w:sz w:val="20"/>
          <w:szCs w:val="20"/>
        </w:rPr>
        <w:t>о</w:t>
      </w:r>
      <w:r w:rsidRPr="00C14CF6">
        <w:rPr>
          <w:rFonts w:ascii="Times New Roman" w:hAnsi="Times New Roman"/>
          <w:color w:val="000000"/>
          <w:sz w:val="20"/>
          <w:szCs w:val="20"/>
        </w:rPr>
        <w:t>р</w:t>
      </w:r>
      <w:r w:rsidR="00F210E7">
        <w:rPr>
          <w:rFonts w:ascii="Times New Roman" w:hAnsi="Times New Roman"/>
          <w:color w:val="000000"/>
          <w:sz w:val="20"/>
          <w:szCs w:val="20"/>
        </w:rPr>
        <w:t>енн</w:t>
      </w:r>
      <w:r w:rsidRPr="00C14CF6">
        <w:rPr>
          <w:rFonts w:ascii="Times New Roman" w:hAnsi="Times New Roman"/>
          <w:color w:val="000000"/>
          <w:sz w:val="20"/>
          <w:szCs w:val="20"/>
        </w:rPr>
        <w:t>ые примеси с большим удельным весом, волокнистые примеси, которые могут привести к разрушению труб, засорению или закупорке водоотводящей сети, затруднить работу насосных станций и т.</w:t>
      </w:r>
      <w:r w:rsidR="00F210E7">
        <w:rPr>
          <w:rFonts w:ascii="Times New Roman" w:hAnsi="Times New Roman"/>
          <w:color w:val="000000"/>
          <w:sz w:val="20"/>
          <w:szCs w:val="20"/>
        </w:rPr>
        <w:t> </w:t>
      </w:r>
      <w:r w:rsidRPr="00C14CF6">
        <w:rPr>
          <w:rFonts w:ascii="Times New Roman" w:hAnsi="Times New Roman"/>
          <w:color w:val="000000"/>
          <w:sz w:val="20"/>
          <w:szCs w:val="20"/>
        </w:rPr>
        <w:t>д. В эти сети не допускается также сброс сточных вод, из которых могут выд</w:t>
      </w:r>
      <w:r w:rsidRPr="00C14CF6">
        <w:rPr>
          <w:rFonts w:ascii="Times New Roman" w:hAnsi="Times New Roman"/>
          <w:color w:val="000000"/>
          <w:sz w:val="20"/>
          <w:szCs w:val="20"/>
        </w:rPr>
        <w:t>е</w:t>
      </w:r>
      <w:r w:rsidRPr="00C14CF6">
        <w:rPr>
          <w:rFonts w:ascii="Times New Roman" w:hAnsi="Times New Roman"/>
          <w:color w:val="000000"/>
          <w:sz w:val="20"/>
          <w:szCs w:val="20"/>
        </w:rPr>
        <w:t>ляться ядовитые или взрывоопасные газы.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Сточные воды местной и пищевой промышленности по перерабо</w:t>
      </w:r>
      <w:r w:rsidRPr="00C14CF6">
        <w:rPr>
          <w:rFonts w:ascii="Times New Roman" w:hAnsi="Times New Roman"/>
          <w:color w:val="000000"/>
          <w:sz w:val="20"/>
          <w:szCs w:val="20"/>
        </w:rPr>
        <w:t>т</w:t>
      </w:r>
      <w:r w:rsidRPr="00C14CF6">
        <w:rPr>
          <w:rFonts w:ascii="Times New Roman" w:hAnsi="Times New Roman"/>
          <w:color w:val="000000"/>
          <w:sz w:val="20"/>
          <w:szCs w:val="20"/>
        </w:rPr>
        <w:t>ке сельскохозяйственных продуктов могут спускаться в бытовые сети без ограничений. Сточные воды мясокомбинатов и кожевенных зав</w:t>
      </w:r>
      <w:r w:rsidRPr="00C14CF6">
        <w:rPr>
          <w:rFonts w:ascii="Times New Roman" w:hAnsi="Times New Roman"/>
          <w:color w:val="000000"/>
          <w:sz w:val="20"/>
          <w:szCs w:val="20"/>
        </w:rPr>
        <w:t>о</w:t>
      </w:r>
      <w:r w:rsidRPr="00C14CF6">
        <w:rPr>
          <w:rFonts w:ascii="Times New Roman" w:hAnsi="Times New Roman"/>
          <w:color w:val="000000"/>
          <w:sz w:val="20"/>
          <w:szCs w:val="20"/>
        </w:rPr>
        <w:t>дов могут приниматься в эти сети лишь после обработки и обеззар</w:t>
      </w:r>
      <w:r w:rsidRPr="00C14CF6">
        <w:rPr>
          <w:rFonts w:ascii="Times New Roman" w:hAnsi="Times New Roman"/>
          <w:color w:val="000000"/>
          <w:sz w:val="20"/>
          <w:szCs w:val="20"/>
        </w:rPr>
        <w:t>а</w:t>
      </w:r>
      <w:r w:rsidRPr="00C14CF6">
        <w:rPr>
          <w:rFonts w:ascii="Times New Roman" w:hAnsi="Times New Roman"/>
          <w:color w:val="000000"/>
          <w:sz w:val="20"/>
          <w:szCs w:val="20"/>
        </w:rPr>
        <w:t>живания. Сточные воды тяжелой промышленности должны проходить необходимую степень очистки и использоваться на предприятиях в повторно-оборотной системе водоснабжения. Сп</w:t>
      </w:r>
      <w:r w:rsidR="00165505">
        <w:rPr>
          <w:rFonts w:ascii="Times New Roman" w:hAnsi="Times New Roman"/>
          <w:color w:val="000000"/>
          <w:sz w:val="20"/>
          <w:szCs w:val="20"/>
        </w:rPr>
        <w:t>л</w:t>
      </w:r>
      <w:r w:rsidRPr="00C14CF6">
        <w:rPr>
          <w:rFonts w:ascii="Times New Roman" w:hAnsi="Times New Roman"/>
          <w:color w:val="000000"/>
          <w:sz w:val="20"/>
          <w:szCs w:val="20"/>
        </w:rPr>
        <w:t>ав снега по сетям допускается в трубах диаметром более 300</w:t>
      </w:r>
      <w:r w:rsidR="00DC6A38">
        <w:rPr>
          <w:rFonts w:ascii="Times New Roman" w:hAnsi="Times New Roman"/>
          <w:color w:val="000000"/>
          <w:sz w:val="20"/>
          <w:szCs w:val="20"/>
        </w:rPr>
        <w:t xml:space="preserve"> </w:t>
      </w:r>
      <w:r w:rsidRPr="00C14CF6">
        <w:rPr>
          <w:rFonts w:ascii="Times New Roman" w:hAnsi="Times New Roman"/>
          <w:color w:val="000000"/>
          <w:sz w:val="20"/>
          <w:szCs w:val="20"/>
        </w:rPr>
        <w:t>мм при наполнении не б</w:t>
      </w:r>
      <w:r w:rsidRPr="00C14CF6">
        <w:rPr>
          <w:rFonts w:ascii="Times New Roman" w:hAnsi="Times New Roman"/>
          <w:color w:val="000000"/>
          <w:sz w:val="20"/>
          <w:szCs w:val="20"/>
        </w:rPr>
        <w:t>о</w:t>
      </w:r>
      <w:r w:rsidRPr="00C14CF6">
        <w:rPr>
          <w:rFonts w:ascii="Times New Roman" w:hAnsi="Times New Roman"/>
          <w:color w:val="000000"/>
          <w:sz w:val="20"/>
          <w:szCs w:val="20"/>
        </w:rPr>
        <w:t>лее 0,5</w:t>
      </w:r>
      <w:r w:rsidR="00165505">
        <w:rPr>
          <w:rFonts w:ascii="Times New Roman" w:hAnsi="Times New Roman"/>
          <w:color w:val="000000"/>
          <w:sz w:val="20"/>
          <w:szCs w:val="20"/>
        </w:rPr>
        <w:t> </w:t>
      </w:r>
      <w:r w:rsidRPr="00C14CF6">
        <w:rPr>
          <w:rFonts w:ascii="Times New Roman" w:hAnsi="Times New Roman"/>
          <w:color w:val="000000"/>
          <w:sz w:val="20"/>
          <w:szCs w:val="20"/>
        </w:rPr>
        <w:t>диаметра</w:t>
      </w:r>
      <w:r w:rsidR="00165505">
        <w:rPr>
          <w:rFonts w:ascii="Times New Roman" w:hAnsi="Times New Roman"/>
          <w:color w:val="000000"/>
          <w:sz w:val="20"/>
          <w:szCs w:val="20"/>
        </w:rPr>
        <w:t>,</w:t>
      </w:r>
      <w:r w:rsidRPr="00C14CF6">
        <w:rPr>
          <w:rFonts w:ascii="Times New Roman" w:hAnsi="Times New Roman"/>
          <w:color w:val="000000"/>
          <w:sz w:val="20"/>
          <w:szCs w:val="20"/>
        </w:rPr>
        <w:t xml:space="preserve"> скорости течения воды должны быть не менее 0,7</w:t>
      </w:r>
      <w:r w:rsidR="00165505">
        <w:rPr>
          <w:rFonts w:ascii="Times New Roman" w:hAnsi="Times New Roman"/>
          <w:color w:val="000000"/>
          <w:sz w:val="20"/>
          <w:szCs w:val="20"/>
        </w:rPr>
        <w:t> </w:t>
      </w:r>
      <w:r w:rsidRPr="00C14CF6">
        <w:rPr>
          <w:rFonts w:ascii="Times New Roman" w:hAnsi="Times New Roman"/>
          <w:color w:val="000000"/>
          <w:sz w:val="20"/>
          <w:szCs w:val="20"/>
        </w:rPr>
        <w:t>м/с.</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lastRenderedPageBreak/>
        <w:t>Условия спуска сточных вод в водоемы установлены «Правилами охраны поверхностных вод от загрязнений сточными водами». Прав</w:t>
      </w:r>
      <w:r w:rsidRPr="00C14CF6">
        <w:rPr>
          <w:rFonts w:ascii="Times New Roman" w:hAnsi="Times New Roman"/>
          <w:color w:val="000000"/>
          <w:sz w:val="20"/>
          <w:szCs w:val="20"/>
        </w:rPr>
        <w:t>и</w:t>
      </w:r>
      <w:r w:rsidRPr="00C14CF6">
        <w:rPr>
          <w:rFonts w:ascii="Times New Roman" w:hAnsi="Times New Roman"/>
          <w:color w:val="000000"/>
          <w:sz w:val="20"/>
          <w:szCs w:val="20"/>
        </w:rPr>
        <w:t>ла устанавливают нормы качества воды для водоемов по двум видам водопользования. К первому виду относятся участки водоемов, и</w:t>
      </w:r>
      <w:r w:rsidRPr="00C14CF6">
        <w:rPr>
          <w:rFonts w:ascii="Times New Roman" w:hAnsi="Times New Roman"/>
          <w:color w:val="000000"/>
          <w:sz w:val="20"/>
          <w:szCs w:val="20"/>
        </w:rPr>
        <w:t>с</w:t>
      </w:r>
      <w:r w:rsidRPr="00C14CF6">
        <w:rPr>
          <w:rFonts w:ascii="Times New Roman" w:hAnsi="Times New Roman"/>
          <w:color w:val="000000"/>
          <w:sz w:val="20"/>
          <w:szCs w:val="20"/>
        </w:rPr>
        <w:t>пользуемые для централизованного или нецентрализованного хозяйс</w:t>
      </w:r>
      <w:r w:rsidRPr="00C14CF6">
        <w:rPr>
          <w:rFonts w:ascii="Times New Roman" w:hAnsi="Times New Roman"/>
          <w:color w:val="000000"/>
          <w:sz w:val="20"/>
          <w:szCs w:val="20"/>
        </w:rPr>
        <w:t>т</w:t>
      </w:r>
      <w:r w:rsidRPr="00C14CF6">
        <w:rPr>
          <w:rFonts w:ascii="Times New Roman" w:hAnsi="Times New Roman"/>
          <w:color w:val="000000"/>
          <w:sz w:val="20"/>
          <w:szCs w:val="20"/>
        </w:rPr>
        <w:t>венно-питьевого водоснабжения, а также для водоснабжения предпр</w:t>
      </w:r>
      <w:r w:rsidRPr="00C14CF6">
        <w:rPr>
          <w:rFonts w:ascii="Times New Roman" w:hAnsi="Times New Roman"/>
          <w:color w:val="000000"/>
          <w:sz w:val="20"/>
          <w:szCs w:val="20"/>
        </w:rPr>
        <w:t>и</w:t>
      </w:r>
      <w:r w:rsidRPr="00C14CF6">
        <w:rPr>
          <w:rFonts w:ascii="Times New Roman" w:hAnsi="Times New Roman"/>
          <w:color w:val="000000"/>
          <w:sz w:val="20"/>
          <w:szCs w:val="20"/>
        </w:rPr>
        <w:t>ятий пищевой промышленности. Ко второму виду относятся участки водоемов, используемые для купания, спорта и отдыха населения, а также водоемы в черте населенных мест. Для каждого из двух видов водопользования установлены показатели состава и свойств воды в</w:t>
      </w:r>
      <w:r w:rsidRPr="00C14CF6">
        <w:rPr>
          <w:rFonts w:ascii="Times New Roman" w:hAnsi="Times New Roman"/>
          <w:color w:val="000000"/>
          <w:sz w:val="20"/>
          <w:szCs w:val="20"/>
        </w:rPr>
        <w:t>о</w:t>
      </w:r>
      <w:r w:rsidRPr="00C14CF6">
        <w:rPr>
          <w:rFonts w:ascii="Times New Roman" w:hAnsi="Times New Roman"/>
          <w:color w:val="000000"/>
          <w:sz w:val="20"/>
          <w:szCs w:val="20"/>
        </w:rPr>
        <w:t>доема у пунктов питьевого и культурно-бытового водопользования.</w:t>
      </w:r>
    </w:p>
    <w:p w:rsidR="00732B98" w:rsidRPr="00C14CF6" w:rsidRDefault="00575AE8" w:rsidP="001C7B0F">
      <w:pPr>
        <w:pStyle w:val="af7"/>
        <w:widowControl w:val="0"/>
        <w:ind w:firstLine="284"/>
        <w:jc w:val="both"/>
        <w:rPr>
          <w:rFonts w:ascii="Times New Roman" w:hAnsi="Times New Roman"/>
          <w:sz w:val="20"/>
          <w:szCs w:val="20"/>
        </w:rPr>
      </w:pPr>
      <w:r>
        <w:rPr>
          <w:rFonts w:ascii="Times New Roman" w:hAnsi="Times New Roman"/>
          <w:color w:val="000000"/>
          <w:sz w:val="20"/>
          <w:szCs w:val="20"/>
        </w:rPr>
        <w:t>«</w:t>
      </w:r>
      <w:r w:rsidR="00732B98" w:rsidRPr="00C14CF6">
        <w:rPr>
          <w:rFonts w:ascii="Times New Roman" w:hAnsi="Times New Roman"/>
          <w:color w:val="000000"/>
          <w:sz w:val="20"/>
          <w:szCs w:val="20"/>
        </w:rPr>
        <w:t>Правилам</w:t>
      </w:r>
      <w:r>
        <w:rPr>
          <w:rFonts w:ascii="Times New Roman" w:hAnsi="Times New Roman"/>
          <w:color w:val="000000"/>
          <w:sz w:val="20"/>
          <w:szCs w:val="20"/>
        </w:rPr>
        <w:t>и охраны</w:t>
      </w:r>
      <w:r w:rsidR="00732B98" w:rsidRPr="00C14CF6">
        <w:rPr>
          <w:rFonts w:ascii="Times New Roman" w:hAnsi="Times New Roman"/>
          <w:color w:val="000000"/>
          <w:sz w:val="20"/>
          <w:szCs w:val="20"/>
        </w:rPr>
        <w:t xml:space="preserve"> поверхностных вод от загрязнений сточными во</w:t>
      </w:r>
      <w:r w:rsidR="00873FCF">
        <w:rPr>
          <w:rFonts w:ascii="Times New Roman" w:hAnsi="Times New Roman"/>
          <w:color w:val="000000"/>
          <w:sz w:val="20"/>
          <w:szCs w:val="20"/>
        </w:rPr>
        <w:t>дами</w:t>
      </w:r>
      <w:r>
        <w:rPr>
          <w:rFonts w:ascii="Times New Roman" w:hAnsi="Times New Roman"/>
          <w:color w:val="000000"/>
          <w:sz w:val="20"/>
          <w:szCs w:val="20"/>
        </w:rPr>
        <w:t>»</w:t>
      </w:r>
      <w:r w:rsidR="00EE401F">
        <w:rPr>
          <w:rFonts w:ascii="Times New Roman" w:hAnsi="Times New Roman"/>
          <w:color w:val="000000"/>
          <w:sz w:val="20"/>
          <w:szCs w:val="20"/>
        </w:rPr>
        <w:t xml:space="preserve"> регламентируется содержание</w:t>
      </w:r>
      <w:r w:rsidR="00732B98" w:rsidRPr="00C14CF6">
        <w:rPr>
          <w:rFonts w:ascii="Times New Roman" w:hAnsi="Times New Roman"/>
          <w:color w:val="000000"/>
          <w:sz w:val="20"/>
          <w:szCs w:val="20"/>
        </w:rPr>
        <w:t xml:space="preserve"> взвешенных веществ в воде</w:t>
      </w:r>
      <w:r w:rsidR="002913D1">
        <w:rPr>
          <w:rFonts w:ascii="Times New Roman" w:hAnsi="Times New Roman"/>
          <w:color w:val="000000"/>
          <w:sz w:val="20"/>
          <w:szCs w:val="20"/>
        </w:rPr>
        <w:t xml:space="preserve"> водотоков и водоемов: при спуске очищенных сточных вод в</w:t>
      </w:r>
      <w:r w:rsidR="00EE401F">
        <w:rPr>
          <w:rFonts w:ascii="Times New Roman" w:hAnsi="Times New Roman"/>
          <w:color w:val="000000"/>
          <w:sz w:val="20"/>
          <w:szCs w:val="20"/>
        </w:rPr>
        <w:t xml:space="preserve"> </w:t>
      </w:r>
      <w:r w:rsidR="00732B98" w:rsidRPr="00C14CF6">
        <w:rPr>
          <w:rFonts w:ascii="Times New Roman" w:hAnsi="Times New Roman"/>
          <w:color w:val="000000"/>
          <w:sz w:val="20"/>
          <w:szCs w:val="20"/>
        </w:rPr>
        <w:t>водо</w:t>
      </w:r>
      <w:r w:rsidR="00EE401F">
        <w:rPr>
          <w:rFonts w:ascii="Times New Roman" w:hAnsi="Times New Roman"/>
          <w:color w:val="000000"/>
          <w:sz w:val="20"/>
          <w:szCs w:val="20"/>
        </w:rPr>
        <w:t>ем</w:t>
      </w:r>
      <w:r w:rsidR="002913D1">
        <w:rPr>
          <w:rFonts w:ascii="Times New Roman" w:hAnsi="Times New Roman"/>
          <w:color w:val="000000"/>
          <w:sz w:val="20"/>
          <w:szCs w:val="20"/>
        </w:rPr>
        <w:t>ы</w:t>
      </w:r>
      <w:r w:rsidR="00732B98" w:rsidRPr="00C14CF6">
        <w:rPr>
          <w:rFonts w:ascii="Times New Roman" w:hAnsi="Times New Roman"/>
          <w:color w:val="000000"/>
          <w:sz w:val="20"/>
          <w:szCs w:val="20"/>
        </w:rPr>
        <w:t xml:space="preserve"> первого вида</w:t>
      </w:r>
      <w:r w:rsidR="00873FCF">
        <w:rPr>
          <w:rFonts w:ascii="Times New Roman" w:hAnsi="Times New Roman"/>
          <w:color w:val="000000"/>
          <w:sz w:val="20"/>
          <w:szCs w:val="20"/>
        </w:rPr>
        <w:t xml:space="preserve"> пользования</w:t>
      </w:r>
      <w:r w:rsidR="00732B98" w:rsidRPr="00C14CF6">
        <w:rPr>
          <w:rFonts w:ascii="Times New Roman" w:hAnsi="Times New Roman"/>
          <w:color w:val="000000"/>
          <w:sz w:val="20"/>
          <w:szCs w:val="20"/>
        </w:rPr>
        <w:t xml:space="preserve"> </w:t>
      </w:r>
      <w:r w:rsidR="00EE401F">
        <w:rPr>
          <w:rFonts w:ascii="Times New Roman" w:hAnsi="Times New Roman"/>
          <w:iCs/>
          <w:color w:val="000000"/>
          <w:sz w:val="20"/>
          <w:szCs w:val="20"/>
        </w:rPr>
        <w:t xml:space="preserve">их содержание </w:t>
      </w:r>
      <w:r w:rsidR="00732B98" w:rsidRPr="00C14CF6">
        <w:rPr>
          <w:rFonts w:ascii="Times New Roman" w:hAnsi="Times New Roman"/>
          <w:color w:val="000000"/>
          <w:sz w:val="20"/>
          <w:szCs w:val="20"/>
        </w:rPr>
        <w:t>не должно увеличиваться более чем на 0,25 мг/л, а в водоемах вт</w:t>
      </w:r>
      <w:r w:rsidR="00873FCF">
        <w:rPr>
          <w:rFonts w:ascii="Times New Roman" w:hAnsi="Times New Roman"/>
          <w:color w:val="000000"/>
          <w:sz w:val="20"/>
          <w:szCs w:val="20"/>
        </w:rPr>
        <w:t>орого вида – на 0,75</w:t>
      </w:r>
      <w:r w:rsidR="00EE401F">
        <w:rPr>
          <w:rFonts w:ascii="Times New Roman" w:hAnsi="Times New Roman"/>
          <w:color w:val="000000"/>
          <w:sz w:val="20"/>
          <w:szCs w:val="20"/>
        </w:rPr>
        <w:t xml:space="preserve"> мг/л</w:t>
      </w:r>
      <w:r w:rsidR="002913D1">
        <w:rPr>
          <w:rFonts w:ascii="Times New Roman" w:hAnsi="Times New Roman"/>
          <w:color w:val="000000"/>
          <w:sz w:val="20"/>
          <w:szCs w:val="20"/>
        </w:rPr>
        <w:t xml:space="preserve">; </w:t>
      </w:r>
      <w:r w:rsidR="00873FCF">
        <w:rPr>
          <w:rFonts w:ascii="Times New Roman" w:hAnsi="Times New Roman"/>
          <w:color w:val="000000"/>
          <w:sz w:val="20"/>
          <w:szCs w:val="20"/>
        </w:rPr>
        <w:t>з</w:t>
      </w:r>
      <w:r w:rsidR="00873FCF">
        <w:rPr>
          <w:rFonts w:ascii="Times New Roman" w:hAnsi="Times New Roman"/>
          <w:color w:val="000000"/>
          <w:sz w:val="20"/>
          <w:szCs w:val="20"/>
        </w:rPr>
        <w:t>а</w:t>
      </w:r>
      <w:r w:rsidR="00873FCF">
        <w:rPr>
          <w:rFonts w:ascii="Times New Roman" w:hAnsi="Times New Roman"/>
          <w:color w:val="000000"/>
          <w:sz w:val="20"/>
          <w:szCs w:val="20"/>
        </w:rPr>
        <w:t>прещается</w:t>
      </w:r>
      <w:r w:rsidR="00732B98" w:rsidRPr="00C14CF6">
        <w:rPr>
          <w:rFonts w:ascii="Times New Roman" w:hAnsi="Times New Roman"/>
          <w:color w:val="000000"/>
          <w:sz w:val="20"/>
          <w:szCs w:val="20"/>
        </w:rPr>
        <w:t xml:space="preserve"> спуск в водоемы сточных вод с содержанием взвешенных ве</w:t>
      </w:r>
      <w:r w:rsidR="002913D1">
        <w:rPr>
          <w:rFonts w:ascii="Times New Roman" w:hAnsi="Times New Roman"/>
          <w:color w:val="000000"/>
          <w:sz w:val="20"/>
          <w:szCs w:val="20"/>
        </w:rPr>
        <w:t xml:space="preserve">ществ, </w:t>
      </w:r>
      <w:r w:rsidR="00732B98" w:rsidRPr="00C14CF6">
        <w:rPr>
          <w:rFonts w:ascii="Times New Roman" w:hAnsi="Times New Roman"/>
          <w:color w:val="000000"/>
          <w:sz w:val="20"/>
          <w:szCs w:val="20"/>
        </w:rPr>
        <w:t>гидравлическая круп</w:t>
      </w:r>
      <w:r w:rsidR="002913D1">
        <w:rPr>
          <w:rFonts w:ascii="Times New Roman" w:hAnsi="Times New Roman"/>
          <w:color w:val="000000"/>
          <w:sz w:val="20"/>
          <w:szCs w:val="20"/>
        </w:rPr>
        <w:t>ность которых</w:t>
      </w:r>
      <w:r w:rsidR="00732B98" w:rsidRPr="00C14CF6">
        <w:rPr>
          <w:rFonts w:ascii="Times New Roman" w:hAnsi="Times New Roman"/>
          <w:color w:val="000000"/>
          <w:sz w:val="20"/>
          <w:szCs w:val="20"/>
        </w:rPr>
        <w:t xml:space="preserve"> превышает 0,4 мм/с для проточных водоемов и 0,2 мм/с для водохранилищ.</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Содержание растворенного кислорода в воде водоема (после см</w:t>
      </w:r>
      <w:r w:rsidRPr="00C14CF6">
        <w:rPr>
          <w:rFonts w:ascii="Times New Roman" w:hAnsi="Times New Roman"/>
          <w:color w:val="000000"/>
          <w:sz w:val="20"/>
          <w:szCs w:val="20"/>
        </w:rPr>
        <w:t>е</w:t>
      </w:r>
      <w:r w:rsidRPr="00C14CF6">
        <w:rPr>
          <w:rFonts w:ascii="Times New Roman" w:hAnsi="Times New Roman"/>
          <w:color w:val="000000"/>
          <w:sz w:val="20"/>
          <w:szCs w:val="20"/>
        </w:rPr>
        <w:t>шения с ней сточных вод) не должно быть ниже 4 мг/л, а для водоемов рыбохозяйственного назначения обоих видов летом и для водоемов первого вида зимой – не ниже 6 мг/л.</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Полная потребность в кислороде при 20</w:t>
      </w:r>
      <w:r w:rsidR="00165505">
        <w:rPr>
          <w:rFonts w:ascii="Times New Roman" w:hAnsi="Times New Roman"/>
          <w:color w:val="000000"/>
          <w:sz w:val="20"/>
          <w:szCs w:val="20"/>
        </w:rPr>
        <w:t> </w:t>
      </w:r>
      <w:r w:rsidRPr="00C14CF6">
        <w:rPr>
          <w:rFonts w:ascii="Times New Roman" w:hAnsi="Times New Roman"/>
          <w:color w:val="000000"/>
          <w:sz w:val="20"/>
          <w:szCs w:val="20"/>
        </w:rPr>
        <w:t>°</w:t>
      </w:r>
      <w:r w:rsidR="00165505">
        <w:rPr>
          <w:rFonts w:ascii="Times New Roman" w:hAnsi="Times New Roman"/>
          <w:color w:val="000000"/>
          <w:sz w:val="20"/>
          <w:szCs w:val="20"/>
        </w:rPr>
        <w:t>С</w:t>
      </w:r>
      <w:r w:rsidRPr="00C14CF6">
        <w:rPr>
          <w:rFonts w:ascii="Times New Roman" w:hAnsi="Times New Roman"/>
          <w:color w:val="000000"/>
          <w:sz w:val="20"/>
          <w:szCs w:val="20"/>
        </w:rPr>
        <w:t xml:space="preserve"> не должна превышать 3</w:t>
      </w:r>
      <w:r w:rsidR="00165505">
        <w:rPr>
          <w:rFonts w:ascii="Times New Roman" w:hAnsi="Times New Roman"/>
          <w:color w:val="000000"/>
          <w:sz w:val="20"/>
          <w:szCs w:val="20"/>
        </w:rPr>
        <w:t> </w:t>
      </w:r>
      <w:r w:rsidRPr="00C14CF6">
        <w:rPr>
          <w:rFonts w:ascii="Times New Roman" w:hAnsi="Times New Roman"/>
          <w:color w:val="000000"/>
          <w:sz w:val="20"/>
          <w:szCs w:val="20"/>
        </w:rPr>
        <w:t>мг/л для воды водоемов первого вида и 6 мг/л – для водоемов втор</w:t>
      </w:r>
      <w:r w:rsidRPr="00C14CF6">
        <w:rPr>
          <w:rFonts w:ascii="Times New Roman" w:hAnsi="Times New Roman"/>
          <w:color w:val="000000"/>
          <w:sz w:val="20"/>
          <w:szCs w:val="20"/>
        </w:rPr>
        <w:t>о</w:t>
      </w:r>
      <w:r w:rsidRPr="00C14CF6">
        <w:rPr>
          <w:rFonts w:ascii="Times New Roman" w:hAnsi="Times New Roman"/>
          <w:color w:val="000000"/>
          <w:sz w:val="20"/>
          <w:szCs w:val="20"/>
        </w:rPr>
        <w:t>го вида. В водоемах рыбохозяйственного назначения обоих видов БПК</w:t>
      </w:r>
      <w:r w:rsidRPr="00C14CF6">
        <w:rPr>
          <w:rFonts w:ascii="Times New Roman" w:hAnsi="Times New Roman"/>
          <w:color w:val="000000"/>
          <w:sz w:val="20"/>
          <w:szCs w:val="20"/>
          <w:vertAlign w:val="subscript"/>
        </w:rPr>
        <w:t>5</w:t>
      </w:r>
      <w:r w:rsidR="00575AE8">
        <w:rPr>
          <w:rFonts w:ascii="Times New Roman" w:hAnsi="Times New Roman"/>
          <w:color w:val="000000"/>
          <w:sz w:val="20"/>
          <w:szCs w:val="20"/>
        </w:rPr>
        <w:t xml:space="preserve"> при 20</w:t>
      </w:r>
      <w:r w:rsidR="00165505">
        <w:rPr>
          <w:rFonts w:ascii="Times New Roman" w:hAnsi="Times New Roman"/>
          <w:color w:val="000000"/>
          <w:sz w:val="20"/>
          <w:szCs w:val="20"/>
        </w:rPr>
        <w:t> </w:t>
      </w:r>
      <w:r w:rsidR="00575AE8">
        <w:rPr>
          <w:rFonts w:ascii="Times New Roman" w:hAnsi="Times New Roman"/>
          <w:color w:val="000000"/>
          <w:sz w:val="20"/>
          <w:szCs w:val="20"/>
        </w:rPr>
        <w:t>°</w:t>
      </w:r>
      <w:r w:rsidR="00165505">
        <w:rPr>
          <w:rFonts w:ascii="Times New Roman" w:hAnsi="Times New Roman"/>
          <w:color w:val="000000"/>
          <w:sz w:val="20"/>
          <w:szCs w:val="20"/>
        </w:rPr>
        <w:t>С</w:t>
      </w:r>
      <w:r w:rsidR="00575AE8">
        <w:rPr>
          <w:rFonts w:ascii="Times New Roman" w:hAnsi="Times New Roman"/>
          <w:color w:val="000000"/>
          <w:sz w:val="20"/>
          <w:szCs w:val="20"/>
        </w:rPr>
        <w:t xml:space="preserve"> не должна превышать 2</w:t>
      </w:r>
      <w:r w:rsidR="00165505">
        <w:rPr>
          <w:rFonts w:ascii="Times New Roman" w:hAnsi="Times New Roman"/>
          <w:color w:val="000000"/>
          <w:sz w:val="20"/>
          <w:szCs w:val="20"/>
        </w:rPr>
        <w:t> </w:t>
      </w:r>
      <w:r w:rsidRPr="00C14CF6">
        <w:rPr>
          <w:rFonts w:ascii="Times New Roman" w:hAnsi="Times New Roman"/>
          <w:color w:val="000000"/>
          <w:sz w:val="20"/>
          <w:szCs w:val="20"/>
        </w:rPr>
        <w:t>мг/л. Реакция рН воды вод</w:t>
      </w:r>
      <w:r w:rsidRPr="00C14CF6">
        <w:rPr>
          <w:rFonts w:ascii="Times New Roman" w:hAnsi="Times New Roman"/>
          <w:color w:val="000000"/>
          <w:sz w:val="20"/>
          <w:szCs w:val="20"/>
        </w:rPr>
        <w:t>о</w:t>
      </w:r>
      <w:r w:rsidRPr="00C14CF6">
        <w:rPr>
          <w:rFonts w:ascii="Times New Roman" w:hAnsi="Times New Roman"/>
          <w:color w:val="000000"/>
          <w:sz w:val="20"/>
          <w:szCs w:val="20"/>
        </w:rPr>
        <w:t>ема после смешения ее со сточными водами не должна быть ниже 6,5 (слабокислая) и выше 8,5 (щелочная).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Водоемы не должны содержать минеральных масел и других пл</w:t>
      </w:r>
      <w:r w:rsidRPr="00C14CF6">
        <w:rPr>
          <w:rFonts w:ascii="Times New Roman" w:hAnsi="Times New Roman"/>
          <w:color w:val="000000"/>
          <w:sz w:val="20"/>
          <w:szCs w:val="20"/>
        </w:rPr>
        <w:t>а</w:t>
      </w:r>
      <w:r w:rsidRPr="00C14CF6">
        <w:rPr>
          <w:rFonts w:ascii="Times New Roman" w:hAnsi="Times New Roman"/>
          <w:color w:val="000000"/>
          <w:sz w:val="20"/>
          <w:szCs w:val="20"/>
        </w:rPr>
        <w:t>вающих веществ, образующих на поверхности пленки и пятна. По ядовитым и радиоактивным веществам установлены предельно допу</w:t>
      </w:r>
      <w:r w:rsidRPr="00C14CF6">
        <w:rPr>
          <w:rFonts w:ascii="Times New Roman" w:hAnsi="Times New Roman"/>
          <w:color w:val="000000"/>
          <w:sz w:val="20"/>
          <w:szCs w:val="20"/>
        </w:rPr>
        <w:t>с</w:t>
      </w:r>
      <w:r w:rsidRPr="00C14CF6">
        <w:rPr>
          <w:rFonts w:ascii="Times New Roman" w:hAnsi="Times New Roman"/>
          <w:color w:val="000000"/>
          <w:sz w:val="20"/>
          <w:szCs w:val="20"/>
        </w:rPr>
        <w:t>тимые концентрации их в водоеме у места выпуска.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«Правилами</w:t>
      </w:r>
      <w:r w:rsidR="00575AE8">
        <w:rPr>
          <w:rFonts w:ascii="Times New Roman" w:hAnsi="Times New Roman"/>
          <w:color w:val="000000"/>
          <w:sz w:val="20"/>
          <w:szCs w:val="20"/>
        </w:rPr>
        <w:t xml:space="preserve"> охраны</w:t>
      </w:r>
      <w:r w:rsidR="00575AE8" w:rsidRPr="00C14CF6">
        <w:rPr>
          <w:rFonts w:ascii="Times New Roman" w:hAnsi="Times New Roman"/>
          <w:color w:val="000000"/>
          <w:sz w:val="20"/>
          <w:szCs w:val="20"/>
        </w:rPr>
        <w:t xml:space="preserve"> поверхностных вод от загрязнений сточными</w:t>
      </w:r>
      <w:r w:rsidR="00575AE8">
        <w:rPr>
          <w:rFonts w:ascii="Times New Roman" w:hAnsi="Times New Roman"/>
          <w:color w:val="000000"/>
          <w:sz w:val="20"/>
          <w:szCs w:val="20"/>
        </w:rPr>
        <w:t xml:space="preserve"> водами</w:t>
      </w:r>
      <w:r w:rsidRPr="00C14CF6">
        <w:rPr>
          <w:rFonts w:ascii="Times New Roman" w:hAnsi="Times New Roman"/>
          <w:color w:val="000000"/>
          <w:sz w:val="20"/>
          <w:szCs w:val="20"/>
        </w:rPr>
        <w:t>» также регламентированы интенсивность запахов и привкусов, окраски, нормы по минеральному составу, температуре, возбудителям заболеваний и др.</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Состав и свойства воды должны соотв</w:t>
      </w:r>
      <w:r w:rsidR="00662CE5">
        <w:rPr>
          <w:rFonts w:ascii="Times New Roman" w:hAnsi="Times New Roman"/>
          <w:color w:val="000000"/>
          <w:sz w:val="20"/>
          <w:szCs w:val="20"/>
        </w:rPr>
        <w:t>етствовать этим требованиям в 1</w:t>
      </w:r>
      <w:r w:rsidR="00165505">
        <w:rPr>
          <w:rFonts w:ascii="Times New Roman" w:hAnsi="Times New Roman"/>
          <w:color w:val="000000"/>
          <w:sz w:val="20"/>
          <w:szCs w:val="20"/>
        </w:rPr>
        <w:t> </w:t>
      </w:r>
      <w:r w:rsidRPr="00C14CF6">
        <w:rPr>
          <w:rFonts w:ascii="Times New Roman" w:hAnsi="Times New Roman"/>
          <w:color w:val="000000"/>
          <w:sz w:val="20"/>
          <w:szCs w:val="20"/>
        </w:rPr>
        <w:t xml:space="preserve">км выше по течению от пункта водопользования, а в непроточных </w:t>
      </w:r>
      <w:r w:rsidR="003738F9">
        <w:rPr>
          <w:rFonts w:ascii="Times New Roman" w:hAnsi="Times New Roman"/>
          <w:color w:val="000000"/>
          <w:sz w:val="20"/>
          <w:szCs w:val="20"/>
        </w:rPr>
        <w:lastRenderedPageBreak/>
        <w:t>водоемах и водохранилищах – в 1</w:t>
      </w:r>
      <w:r w:rsidR="00165505">
        <w:rPr>
          <w:rFonts w:ascii="Times New Roman" w:hAnsi="Times New Roman"/>
          <w:color w:val="000000"/>
          <w:sz w:val="20"/>
          <w:szCs w:val="20"/>
        </w:rPr>
        <w:t> </w:t>
      </w:r>
      <w:r w:rsidRPr="00C14CF6">
        <w:rPr>
          <w:rFonts w:ascii="Times New Roman" w:hAnsi="Times New Roman"/>
          <w:color w:val="000000"/>
          <w:sz w:val="20"/>
          <w:szCs w:val="20"/>
        </w:rPr>
        <w:t>км в обе стороны от пункта вод</w:t>
      </w:r>
      <w:r w:rsidRPr="00C14CF6">
        <w:rPr>
          <w:rFonts w:ascii="Times New Roman" w:hAnsi="Times New Roman"/>
          <w:color w:val="000000"/>
          <w:sz w:val="20"/>
          <w:szCs w:val="20"/>
        </w:rPr>
        <w:t>о</w:t>
      </w:r>
      <w:r w:rsidRPr="00C14CF6">
        <w:rPr>
          <w:rFonts w:ascii="Times New Roman" w:hAnsi="Times New Roman"/>
          <w:color w:val="000000"/>
          <w:sz w:val="20"/>
          <w:szCs w:val="20"/>
        </w:rPr>
        <w:t>пользования.</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2520F6">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6.1.5. Определение необходимой степени очистки сточных вод</w:t>
      </w:r>
    </w:p>
    <w:p w:rsidR="00732B98" w:rsidRPr="00C14CF6" w:rsidRDefault="00732B98" w:rsidP="002520F6">
      <w:pPr>
        <w:pStyle w:val="af7"/>
        <w:widowControl w:val="0"/>
        <w:spacing w:line="238" w:lineRule="auto"/>
        <w:ind w:firstLine="284"/>
        <w:jc w:val="both"/>
        <w:rPr>
          <w:rFonts w:ascii="Times New Roman" w:hAnsi="Times New Roman"/>
          <w:sz w:val="20"/>
          <w:szCs w:val="20"/>
        </w:rPr>
      </w:pPr>
    </w:p>
    <w:p w:rsidR="00732B98" w:rsidRDefault="003738F9" w:rsidP="002520F6">
      <w:pPr>
        <w:pStyle w:val="af7"/>
        <w:widowControl w:val="0"/>
        <w:spacing w:line="238" w:lineRule="auto"/>
        <w:ind w:firstLine="284"/>
        <w:jc w:val="both"/>
        <w:rPr>
          <w:rFonts w:ascii="Times New Roman" w:hAnsi="Times New Roman"/>
          <w:color w:val="000000"/>
          <w:sz w:val="20"/>
          <w:szCs w:val="20"/>
        </w:rPr>
      </w:pPr>
      <w:r>
        <w:rPr>
          <w:rFonts w:ascii="Times New Roman" w:hAnsi="Times New Roman"/>
          <w:color w:val="000000"/>
          <w:sz w:val="20"/>
          <w:szCs w:val="20"/>
        </w:rPr>
        <w:t>1.</w:t>
      </w:r>
      <w:r w:rsidR="00165505">
        <w:rPr>
          <w:rFonts w:ascii="Times New Roman" w:hAnsi="Times New Roman"/>
          <w:color w:val="000000"/>
          <w:sz w:val="20"/>
          <w:szCs w:val="20"/>
        </w:rPr>
        <w:t> </w:t>
      </w:r>
      <w:r w:rsidRPr="00DE0EC2">
        <w:rPr>
          <w:rFonts w:ascii="Times New Roman" w:hAnsi="Times New Roman"/>
          <w:b/>
          <w:color w:val="000000"/>
          <w:sz w:val="20"/>
          <w:szCs w:val="20"/>
        </w:rPr>
        <w:t>Определение необходимой степени очистки сточных вод по содержанию взвешенных веществ</w:t>
      </w:r>
      <w:r w:rsidR="00F74767">
        <w:rPr>
          <w:rFonts w:ascii="Times New Roman" w:hAnsi="Times New Roman"/>
          <w:b/>
          <w:color w:val="000000"/>
          <w:sz w:val="20"/>
          <w:szCs w:val="20"/>
        </w:rPr>
        <w:t>.</w:t>
      </w:r>
    </w:p>
    <w:p w:rsidR="003738F9" w:rsidRPr="003738F9" w:rsidRDefault="003738F9" w:rsidP="002520F6">
      <w:pPr>
        <w:pStyle w:val="af7"/>
        <w:widowControl w:val="0"/>
        <w:spacing w:line="238" w:lineRule="auto"/>
        <w:ind w:firstLine="284"/>
        <w:jc w:val="both"/>
        <w:rPr>
          <w:rFonts w:ascii="Times New Roman" w:hAnsi="Times New Roman"/>
          <w:color w:val="000000"/>
          <w:sz w:val="20"/>
          <w:szCs w:val="20"/>
        </w:rPr>
      </w:pPr>
      <w:r>
        <w:rPr>
          <w:rFonts w:ascii="Times New Roman" w:hAnsi="Times New Roman"/>
          <w:color w:val="000000"/>
          <w:sz w:val="20"/>
          <w:szCs w:val="20"/>
        </w:rPr>
        <w:t>Допустимое содержание взвешенных веществ (</w:t>
      </w:r>
      <w:r>
        <w:rPr>
          <w:rFonts w:ascii="Times New Roman" w:hAnsi="Times New Roman"/>
          <w:color w:val="000000"/>
          <w:sz w:val="20"/>
          <w:szCs w:val="20"/>
          <w:lang w:val="en-US"/>
        </w:rPr>
        <w:t>m</w:t>
      </w:r>
      <w:r>
        <w:rPr>
          <w:rFonts w:ascii="Times New Roman" w:hAnsi="Times New Roman"/>
          <w:color w:val="000000"/>
          <w:sz w:val="20"/>
          <w:szCs w:val="20"/>
        </w:rPr>
        <w:t>) в спускаемых в водоем сточных водах определяется по уравнению (в соответствии с санитарными правилами)</w:t>
      </w:r>
    </w:p>
    <w:p w:rsidR="00732B98" w:rsidRPr="003738F9" w:rsidRDefault="00732B98" w:rsidP="002520F6">
      <w:pPr>
        <w:pStyle w:val="af7"/>
        <w:widowControl w:val="0"/>
        <w:spacing w:line="238" w:lineRule="auto"/>
        <w:jc w:val="right"/>
        <w:rPr>
          <w:rFonts w:ascii="Times New Roman" w:hAnsi="Times New Roman"/>
          <w:color w:val="000000"/>
          <w:sz w:val="20"/>
          <w:szCs w:val="20"/>
        </w:rPr>
      </w:pPr>
      <w:r w:rsidRPr="00C14CF6">
        <w:rPr>
          <w:rFonts w:ascii="Times New Roman" w:hAnsi="Times New Roman"/>
          <w:color w:val="000000"/>
          <w:sz w:val="20"/>
          <w:szCs w:val="20"/>
        </w:rPr>
        <w:t>а</w:t>
      </w:r>
      <w:r w:rsidR="00AA3EFC">
        <w:rPr>
          <w:rFonts w:ascii="Times New Roman" w:hAnsi="Times New Roman"/>
          <w:color w:val="000000"/>
          <w:sz w:val="20"/>
          <w:szCs w:val="20"/>
          <w:lang w:val="en-US"/>
        </w:rPr>
        <w:t>Qb</w:t>
      </w:r>
      <w:r w:rsidR="00165505">
        <w:rPr>
          <w:rFonts w:ascii="Times New Roman" w:hAnsi="Times New Roman"/>
          <w:color w:val="000000"/>
          <w:sz w:val="20"/>
          <w:szCs w:val="20"/>
        </w:rPr>
        <w:t> </w:t>
      </w:r>
      <w:r w:rsidRPr="003738F9">
        <w:rPr>
          <w:rFonts w:ascii="Times New Roman" w:hAnsi="Times New Roman"/>
          <w:color w:val="000000"/>
          <w:sz w:val="20"/>
          <w:szCs w:val="20"/>
        </w:rPr>
        <w:t>+</w:t>
      </w:r>
      <w:r w:rsidR="00165505">
        <w:rPr>
          <w:rFonts w:ascii="Times New Roman" w:hAnsi="Times New Roman"/>
          <w:color w:val="000000"/>
          <w:sz w:val="20"/>
          <w:szCs w:val="20"/>
        </w:rPr>
        <w:t> </w:t>
      </w:r>
      <w:r w:rsidR="003738F9">
        <w:rPr>
          <w:rFonts w:ascii="Times New Roman" w:hAnsi="Times New Roman"/>
          <w:color w:val="000000"/>
          <w:sz w:val="20"/>
          <w:szCs w:val="20"/>
          <w:lang w:val="en-US"/>
        </w:rPr>
        <w:t>q</w:t>
      </w:r>
      <w:r w:rsidR="00AA3EFC">
        <w:rPr>
          <w:rFonts w:ascii="Times New Roman" w:hAnsi="Times New Roman"/>
          <w:color w:val="000000"/>
          <w:sz w:val="20"/>
          <w:szCs w:val="20"/>
          <w:lang w:val="en-US"/>
        </w:rPr>
        <w:t>m</w:t>
      </w:r>
      <w:r w:rsidR="00AA3EFC" w:rsidRPr="003738F9">
        <w:rPr>
          <w:rFonts w:ascii="Times New Roman" w:hAnsi="Times New Roman"/>
          <w:color w:val="000000"/>
          <w:sz w:val="20"/>
          <w:szCs w:val="20"/>
        </w:rPr>
        <w:t xml:space="preserve"> = (</w:t>
      </w:r>
      <w:r w:rsidR="00AA3EFC">
        <w:rPr>
          <w:rFonts w:ascii="Times New Roman" w:hAnsi="Times New Roman"/>
          <w:color w:val="000000"/>
          <w:sz w:val="20"/>
          <w:szCs w:val="20"/>
          <w:lang w:val="en-US"/>
        </w:rPr>
        <w:t>aQ</w:t>
      </w:r>
      <w:r w:rsidR="00165505">
        <w:rPr>
          <w:rFonts w:ascii="Times New Roman" w:hAnsi="Times New Roman"/>
          <w:color w:val="000000"/>
          <w:sz w:val="20"/>
          <w:szCs w:val="20"/>
        </w:rPr>
        <w:t> </w:t>
      </w:r>
      <w:r w:rsidR="00AA3EFC" w:rsidRPr="003738F9">
        <w:rPr>
          <w:rFonts w:ascii="Times New Roman" w:hAnsi="Times New Roman"/>
          <w:color w:val="000000"/>
          <w:sz w:val="20"/>
          <w:szCs w:val="20"/>
        </w:rPr>
        <w:t>+</w:t>
      </w:r>
      <w:r w:rsidR="00165505">
        <w:rPr>
          <w:rFonts w:ascii="Times New Roman" w:hAnsi="Times New Roman"/>
          <w:color w:val="000000"/>
          <w:sz w:val="20"/>
          <w:szCs w:val="20"/>
        </w:rPr>
        <w:t> </w:t>
      </w:r>
      <w:r w:rsidR="00AA3EFC">
        <w:rPr>
          <w:rFonts w:ascii="Times New Roman" w:hAnsi="Times New Roman"/>
          <w:color w:val="000000"/>
          <w:sz w:val="20"/>
          <w:szCs w:val="20"/>
          <w:lang w:val="en-US"/>
        </w:rPr>
        <w:t>q</w:t>
      </w:r>
      <w:r w:rsidR="00AA3EFC" w:rsidRPr="003738F9">
        <w:rPr>
          <w:rFonts w:ascii="Times New Roman" w:hAnsi="Times New Roman"/>
          <w:color w:val="000000"/>
          <w:sz w:val="20"/>
          <w:szCs w:val="20"/>
        </w:rPr>
        <w:t>) (</w:t>
      </w:r>
      <w:r w:rsidR="00AA3EFC">
        <w:rPr>
          <w:rFonts w:ascii="Times New Roman" w:hAnsi="Times New Roman"/>
          <w:color w:val="000000"/>
          <w:sz w:val="20"/>
          <w:szCs w:val="20"/>
          <w:lang w:val="en-US"/>
        </w:rPr>
        <w:t>b</w:t>
      </w:r>
      <w:r w:rsidR="00165505">
        <w:rPr>
          <w:rFonts w:ascii="Times New Roman" w:hAnsi="Times New Roman"/>
          <w:color w:val="000000"/>
          <w:sz w:val="20"/>
          <w:szCs w:val="20"/>
        </w:rPr>
        <w:t> </w:t>
      </w:r>
      <w:r w:rsidR="00AA3EFC" w:rsidRPr="003738F9">
        <w:rPr>
          <w:rFonts w:ascii="Times New Roman" w:hAnsi="Times New Roman"/>
          <w:color w:val="000000"/>
          <w:sz w:val="20"/>
          <w:szCs w:val="20"/>
        </w:rPr>
        <w:t>+</w:t>
      </w:r>
      <w:r w:rsidR="00165505">
        <w:rPr>
          <w:rFonts w:ascii="Times New Roman" w:hAnsi="Times New Roman"/>
          <w:color w:val="000000"/>
          <w:sz w:val="20"/>
          <w:szCs w:val="20"/>
        </w:rPr>
        <w:t> </w:t>
      </w:r>
      <w:r w:rsidRPr="00C14CF6">
        <w:rPr>
          <w:rFonts w:ascii="Times New Roman" w:hAnsi="Times New Roman"/>
          <w:color w:val="000000"/>
          <w:sz w:val="20"/>
          <w:szCs w:val="20"/>
          <w:lang w:val="en-US"/>
        </w:rPr>
        <w:t>p</w:t>
      </w:r>
      <w:r w:rsidRPr="003738F9">
        <w:rPr>
          <w:rFonts w:ascii="Times New Roman" w:hAnsi="Times New Roman"/>
          <w:color w:val="000000"/>
          <w:sz w:val="20"/>
          <w:szCs w:val="20"/>
        </w:rPr>
        <w:t>)</w:t>
      </w:r>
      <w:r w:rsidR="00843969">
        <w:rPr>
          <w:rFonts w:ascii="Times New Roman" w:hAnsi="Times New Roman"/>
          <w:color w:val="000000"/>
          <w:sz w:val="20"/>
          <w:szCs w:val="20"/>
        </w:rPr>
        <w:t>,</w:t>
      </w:r>
      <w:r w:rsidR="00165505">
        <w:rPr>
          <w:rFonts w:ascii="Times New Roman" w:hAnsi="Times New Roman"/>
          <w:color w:val="000000"/>
          <w:sz w:val="20"/>
          <w:szCs w:val="20"/>
        </w:rPr>
        <w:t xml:space="preserve">    </w:t>
      </w:r>
      <w:r w:rsidR="00575AE8">
        <w:rPr>
          <w:rFonts w:ascii="Times New Roman" w:hAnsi="Times New Roman"/>
          <w:color w:val="000000"/>
          <w:sz w:val="20"/>
          <w:szCs w:val="20"/>
        </w:rPr>
        <w:t xml:space="preserve">          </w:t>
      </w:r>
      <w:r w:rsidR="00FB4C6C">
        <w:rPr>
          <w:rFonts w:ascii="Times New Roman" w:hAnsi="Times New Roman"/>
          <w:color w:val="000000"/>
          <w:sz w:val="20"/>
          <w:szCs w:val="20"/>
        </w:rPr>
        <w:t xml:space="preserve">      </w:t>
      </w:r>
      <w:r w:rsidR="00575AE8">
        <w:rPr>
          <w:rFonts w:ascii="Times New Roman" w:hAnsi="Times New Roman"/>
          <w:color w:val="000000"/>
          <w:sz w:val="20"/>
          <w:szCs w:val="20"/>
        </w:rPr>
        <w:t xml:space="preserve">           (6.11</w:t>
      </w:r>
      <w:r w:rsidR="003738F9">
        <w:rPr>
          <w:rFonts w:ascii="Times New Roman" w:hAnsi="Times New Roman"/>
          <w:color w:val="000000"/>
          <w:sz w:val="20"/>
          <w:szCs w:val="20"/>
        </w:rPr>
        <w:t>)</w:t>
      </w:r>
    </w:p>
    <w:p w:rsidR="00732B98" w:rsidRPr="003738F9" w:rsidRDefault="003738F9" w:rsidP="002520F6">
      <w:pPr>
        <w:pStyle w:val="af7"/>
        <w:widowControl w:val="0"/>
        <w:spacing w:line="238" w:lineRule="auto"/>
        <w:jc w:val="both"/>
        <w:rPr>
          <w:rFonts w:ascii="Times New Roman" w:hAnsi="Times New Roman"/>
          <w:color w:val="000000"/>
          <w:sz w:val="20"/>
          <w:szCs w:val="20"/>
        </w:rPr>
      </w:pPr>
      <w:r>
        <w:rPr>
          <w:rFonts w:ascii="Times New Roman" w:hAnsi="Times New Roman"/>
          <w:color w:val="000000"/>
          <w:sz w:val="20"/>
          <w:szCs w:val="20"/>
        </w:rPr>
        <w:t>откуда</w:t>
      </w:r>
    </w:p>
    <w:p w:rsidR="00DC6A38" w:rsidRPr="00165505" w:rsidRDefault="00DC6A38" w:rsidP="002520F6">
      <w:pPr>
        <w:pStyle w:val="af7"/>
        <w:widowControl w:val="0"/>
        <w:spacing w:line="238" w:lineRule="auto"/>
        <w:jc w:val="right"/>
        <w:rPr>
          <w:rFonts w:ascii="Times New Roman" w:hAnsi="Times New Roman"/>
          <w:color w:val="000000"/>
          <w:position w:val="-6"/>
          <w:sz w:val="20"/>
          <w:szCs w:val="20"/>
        </w:rPr>
      </w:pPr>
      <w:r w:rsidRPr="00165505">
        <w:rPr>
          <w:rFonts w:ascii="Times New Roman" w:hAnsi="Times New Roman"/>
          <w:position w:val="-30"/>
          <w:sz w:val="20"/>
          <w:szCs w:val="20"/>
        </w:rPr>
        <w:object w:dxaOrig="2260" w:dyaOrig="720">
          <v:shape id="_x0000_i1098" type="#_x0000_t75" style="width:98.25pt;height:30pt" o:ole="">
            <v:imagedata r:id="rId197" o:title=""/>
          </v:shape>
          <o:OLEObject Type="Embed" ProgID="Equation.3" ShapeID="_x0000_i1098" DrawAspect="Content" ObjectID="_1477831577" r:id="rId198"/>
        </w:object>
      </w:r>
      <w:r w:rsidR="00575AE8" w:rsidRPr="00165505">
        <w:rPr>
          <w:rFonts w:ascii="Times New Roman" w:hAnsi="Times New Roman"/>
          <w:position w:val="-6"/>
          <w:sz w:val="20"/>
          <w:szCs w:val="20"/>
        </w:rPr>
        <w:t xml:space="preserve">        </w:t>
      </w:r>
      <w:r w:rsidR="00FB4C6C" w:rsidRPr="00165505">
        <w:rPr>
          <w:rFonts w:ascii="Times New Roman" w:hAnsi="Times New Roman"/>
          <w:position w:val="-6"/>
          <w:sz w:val="20"/>
          <w:szCs w:val="20"/>
        </w:rPr>
        <w:t xml:space="preserve">                       </w:t>
      </w:r>
      <w:r w:rsidR="00575AE8" w:rsidRPr="00165505">
        <w:rPr>
          <w:rFonts w:ascii="Times New Roman" w:hAnsi="Times New Roman"/>
          <w:position w:val="-6"/>
          <w:sz w:val="20"/>
          <w:szCs w:val="20"/>
        </w:rPr>
        <w:t xml:space="preserve">  (6.12</w:t>
      </w:r>
      <w:r w:rsidR="003738F9" w:rsidRPr="00165505">
        <w:rPr>
          <w:rFonts w:ascii="Times New Roman" w:hAnsi="Times New Roman"/>
          <w:position w:val="-6"/>
          <w:sz w:val="20"/>
          <w:szCs w:val="20"/>
        </w:rPr>
        <w:t>)</w:t>
      </w:r>
    </w:p>
    <w:p w:rsidR="00732B98" w:rsidRPr="00C14CF6" w:rsidRDefault="00165505" w:rsidP="002520F6">
      <w:pPr>
        <w:pStyle w:val="af7"/>
        <w:widowControl w:val="0"/>
        <w:spacing w:line="238" w:lineRule="auto"/>
        <w:jc w:val="both"/>
        <w:rPr>
          <w:rFonts w:ascii="Times New Roman" w:hAnsi="Times New Roman"/>
          <w:sz w:val="20"/>
          <w:szCs w:val="20"/>
        </w:rPr>
      </w:pPr>
      <w:r>
        <w:rPr>
          <w:rFonts w:ascii="Times New Roman" w:hAnsi="Times New Roman"/>
          <w:sz w:val="20"/>
          <w:szCs w:val="20"/>
        </w:rPr>
        <w:t>г</w:t>
      </w:r>
      <w:r w:rsidR="00732B98" w:rsidRPr="00C14CF6">
        <w:rPr>
          <w:rFonts w:ascii="Times New Roman" w:hAnsi="Times New Roman"/>
          <w:sz w:val="20"/>
          <w:szCs w:val="20"/>
        </w:rPr>
        <w:t>де а – коэффициент смешения;</w:t>
      </w:r>
    </w:p>
    <w:p w:rsidR="00732B98" w:rsidRPr="00C14CF6" w:rsidRDefault="00165505" w:rsidP="002520F6">
      <w:pPr>
        <w:pStyle w:val="af7"/>
        <w:widowControl w:val="0"/>
        <w:spacing w:line="238" w:lineRule="auto"/>
        <w:ind w:left="680" w:hanging="680"/>
        <w:jc w:val="both"/>
        <w:rPr>
          <w:rFonts w:ascii="Times New Roman" w:hAnsi="Times New Roman"/>
          <w:iCs/>
          <w:color w:val="000000"/>
          <w:sz w:val="20"/>
          <w:szCs w:val="20"/>
        </w:rPr>
      </w:pPr>
      <w:r>
        <w:rPr>
          <w:rFonts w:ascii="Times New Roman" w:hAnsi="Times New Roman"/>
          <w:color w:val="000000"/>
          <w:sz w:val="20"/>
          <w:szCs w:val="20"/>
        </w:rPr>
        <w:t xml:space="preserve">     </w:t>
      </w:r>
      <w:r w:rsidR="003738F9">
        <w:rPr>
          <w:rFonts w:ascii="Times New Roman" w:hAnsi="Times New Roman"/>
          <w:color w:val="000000"/>
          <w:sz w:val="20"/>
          <w:szCs w:val="20"/>
        </w:rPr>
        <w:t xml:space="preserve">р </w:t>
      </w:r>
      <w:r>
        <w:rPr>
          <w:rFonts w:ascii="Times New Roman" w:hAnsi="Times New Roman"/>
          <w:color w:val="000000"/>
          <w:sz w:val="20"/>
          <w:szCs w:val="20"/>
        </w:rPr>
        <w:t>–</w:t>
      </w:r>
      <w:r w:rsidR="00732B98" w:rsidRPr="00C14CF6">
        <w:rPr>
          <w:rFonts w:ascii="Times New Roman" w:hAnsi="Times New Roman"/>
          <w:color w:val="000000"/>
          <w:sz w:val="20"/>
          <w:szCs w:val="20"/>
        </w:rPr>
        <w:t xml:space="preserve"> допустимое санитарными нормами увеличение содержания взвешенных веществ в вод</w:t>
      </w:r>
      <w:r w:rsidR="003738F9">
        <w:rPr>
          <w:rFonts w:ascii="Times New Roman" w:hAnsi="Times New Roman"/>
          <w:color w:val="000000"/>
          <w:sz w:val="20"/>
          <w:szCs w:val="20"/>
        </w:rPr>
        <w:t xml:space="preserve">оеме после спуска сточных вод, </w:t>
      </w:r>
      <w:r w:rsidR="00732B98" w:rsidRPr="00C14CF6">
        <w:rPr>
          <w:rFonts w:ascii="Times New Roman" w:hAnsi="Times New Roman"/>
          <w:iCs/>
          <w:color w:val="000000"/>
          <w:sz w:val="20"/>
          <w:szCs w:val="20"/>
        </w:rPr>
        <w:t>г/м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 </w:t>
      </w:r>
    </w:p>
    <w:p w:rsidR="00732B98" w:rsidRPr="00C14CF6" w:rsidRDefault="00843969" w:rsidP="00843969">
      <w:pPr>
        <w:pStyle w:val="af7"/>
        <w:widowControl w:val="0"/>
        <w:spacing w:line="238" w:lineRule="auto"/>
        <w:jc w:val="both"/>
        <w:rPr>
          <w:rFonts w:ascii="Times New Roman" w:hAnsi="Times New Roman"/>
          <w:iCs/>
          <w:color w:val="000000"/>
          <w:sz w:val="20"/>
          <w:szCs w:val="20"/>
        </w:rPr>
      </w:pPr>
      <w:r>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Q</w:t>
      </w:r>
      <w:r w:rsidR="00DC6A38">
        <w:rPr>
          <w:rFonts w:ascii="Times New Roman" w:hAnsi="Times New Roman"/>
          <w:iCs/>
          <w:color w:val="000000"/>
          <w:sz w:val="20"/>
          <w:szCs w:val="20"/>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расход воды в в</w:t>
      </w:r>
      <w:r w:rsidR="007C572E">
        <w:rPr>
          <w:rFonts w:ascii="Times New Roman" w:hAnsi="Times New Roman"/>
          <w:color w:val="000000"/>
          <w:sz w:val="20"/>
          <w:szCs w:val="20"/>
        </w:rPr>
        <w:t>одоеме при</w:t>
      </w:r>
      <w:r w:rsidR="00732B98" w:rsidRPr="00C14CF6">
        <w:rPr>
          <w:rFonts w:ascii="Times New Roman" w:hAnsi="Times New Roman"/>
          <w:color w:val="000000"/>
          <w:sz w:val="20"/>
          <w:szCs w:val="20"/>
        </w:rPr>
        <w:t xml:space="preserve"> 95</w:t>
      </w:r>
      <w:r w:rsidR="003738F9">
        <w:rPr>
          <w:rFonts w:ascii="Times New Roman" w:hAnsi="Times New Roman"/>
          <w:color w:val="000000"/>
          <w:sz w:val="20"/>
          <w:szCs w:val="20"/>
        </w:rPr>
        <w:t>%</w:t>
      </w:r>
      <w:r w:rsidR="00165505">
        <w:rPr>
          <w:rFonts w:ascii="Times New Roman" w:hAnsi="Times New Roman"/>
          <w:color w:val="000000"/>
          <w:sz w:val="20"/>
          <w:szCs w:val="20"/>
        </w:rPr>
        <w:t>-ной</w:t>
      </w:r>
      <w:r w:rsidR="003738F9">
        <w:rPr>
          <w:rFonts w:ascii="Times New Roman" w:hAnsi="Times New Roman"/>
          <w:color w:val="000000"/>
          <w:sz w:val="20"/>
          <w:szCs w:val="20"/>
        </w:rPr>
        <w:t xml:space="preserve"> обеспеченности,</w:t>
      </w:r>
      <w:r w:rsidR="00732B98" w:rsidRPr="00C14CF6">
        <w:rPr>
          <w:rFonts w:ascii="Times New Roman" w:hAnsi="Times New Roman"/>
          <w:color w:val="000000"/>
          <w:sz w:val="20"/>
          <w:szCs w:val="20"/>
        </w:rPr>
        <w:t xml:space="preserve"> </w:t>
      </w:r>
      <w:r w:rsidR="00732B98" w:rsidRPr="00C14CF6">
        <w:rPr>
          <w:rFonts w:ascii="Times New Roman" w:hAnsi="Times New Roman"/>
          <w:iCs/>
          <w:color w:val="000000"/>
          <w:sz w:val="20"/>
          <w:szCs w:val="20"/>
        </w:rPr>
        <w:t>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/с; </w:t>
      </w:r>
    </w:p>
    <w:p w:rsidR="00732B98" w:rsidRPr="00C14CF6" w:rsidRDefault="00843969" w:rsidP="00843969">
      <w:pPr>
        <w:pStyle w:val="af7"/>
        <w:widowControl w:val="0"/>
        <w:spacing w:line="238" w:lineRule="auto"/>
        <w:jc w:val="both"/>
        <w:rPr>
          <w:rFonts w:ascii="Times New Roman" w:hAnsi="Times New Roman"/>
          <w:iCs/>
          <w:color w:val="000000"/>
          <w:sz w:val="20"/>
          <w:szCs w:val="20"/>
        </w:rPr>
      </w:pPr>
      <w:r>
        <w:rPr>
          <w:rFonts w:ascii="Times New Roman" w:hAnsi="Times New Roman"/>
          <w:iCs/>
          <w:color w:val="000000"/>
          <w:sz w:val="20"/>
          <w:szCs w:val="20"/>
        </w:rPr>
        <w:t xml:space="preserve">    </w:t>
      </w:r>
      <w:r w:rsidR="00DC6A38">
        <w:rPr>
          <w:rFonts w:ascii="Times New Roman" w:hAnsi="Times New Roman"/>
          <w:iCs/>
          <w:color w:val="000000"/>
          <w:sz w:val="20"/>
          <w:szCs w:val="20"/>
          <w:lang w:val="en-US"/>
        </w:rPr>
        <w:t>q</w:t>
      </w:r>
      <w:r w:rsidR="00DC6A38">
        <w:rPr>
          <w:rFonts w:ascii="Times New Roman" w:hAnsi="Times New Roman"/>
          <w:iCs/>
          <w:color w:val="000000"/>
          <w:sz w:val="20"/>
          <w:szCs w:val="20"/>
        </w:rPr>
        <w:t xml:space="preserve"> </w:t>
      </w:r>
      <w:r w:rsidR="00732B98" w:rsidRPr="00C14CF6">
        <w:rPr>
          <w:rFonts w:ascii="Times New Roman" w:hAnsi="Times New Roman"/>
          <w:sz w:val="20"/>
          <w:szCs w:val="20"/>
        </w:rPr>
        <w:t>–</w:t>
      </w:r>
      <w:r w:rsidR="00DC6A38">
        <w:rPr>
          <w:rFonts w:ascii="Times New Roman" w:hAnsi="Times New Roman"/>
          <w:sz w:val="20"/>
          <w:szCs w:val="20"/>
        </w:rPr>
        <w:t xml:space="preserve"> </w:t>
      </w:r>
      <w:r w:rsidR="003738F9">
        <w:rPr>
          <w:rFonts w:ascii="Times New Roman" w:hAnsi="Times New Roman"/>
          <w:color w:val="000000"/>
          <w:sz w:val="20"/>
          <w:szCs w:val="20"/>
        </w:rPr>
        <w:t>расход сточных вод,</w:t>
      </w:r>
      <w:r w:rsidR="00732B98" w:rsidRPr="00C14CF6">
        <w:rPr>
          <w:rFonts w:ascii="Times New Roman" w:hAnsi="Times New Roman"/>
          <w:color w:val="000000"/>
          <w:sz w:val="20"/>
          <w:szCs w:val="20"/>
        </w:rPr>
        <w:t xml:space="preserve"> </w:t>
      </w:r>
      <w:r w:rsidR="00732B98" w:rsidRPr="00C14CF6">
        <w:rPr>
          <w:rFonts w:ascii="Times New Roman" w:hAnsi="Times New Roman"/>
          <w:iCs/>
          <w:color w:val="000000"/>
          <w:sz w:val="20"/>
          <w:szCs w:val="20"/>
        </w:rPr>
        <w:t>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/с; </w:t>
      </w:r>
    </w:p>
    <w:p w:rsidR="00732B98" w:rsidRPr="00C14CF6" w:rsidRDefault="00165505" w:rsidP="002520F6">
      <w:pPr>
        <w:pStyle w:val="af7"/>
        <w:widowControl w:val="0"/>
        <w:spacing w:line="238" w:lineRule="auto"/>
        <w:ind w:left="624" w:hanging="624"/>
        <w:jc w:val="both"/>
        <w:rPr>
          <w:rFonts w:ascii="Times New Roman" w:hAnsi="Times New Roman"/>
          <w:sz w:val="20"/>
          <w:szCs w:val="20"/>
        </w:rPr>
      </w:pPr>
      <w:r>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b</w:t>
      </w:r>
      <w:r w:rsidR="00DC6A38" w:rsidRPr="00DC6A38">
        <w:rPr>
          <w:rFonts w:ascii="Times New Roman" w:hAnsi="Times New Roman"/>
          <w:iCs/>
          <w:color w:val="000000"/>
          <w:sz w:val="20"/>
          <w:szCs w:val="20"/>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содержание взвешенных веществ в водоем</w:t>
      </w:r>
      <w:r w:rsidR="00662CE5">
        <w:rPr>
          <w:rFonts w:ascii="Times New Roman" w:hAnsi="Times New Roman"/>
          <w:color w:val="000000"/>
          <w:sz w:val="20"/>
          <w:szCs w:val="20"/>
        </w:rPr>
        <w:t>е до спуска в него сточных вод,</w:t>
      </w:r>
      <w:r w:rsidR="00732B98" w:rsidRPr="00C14CF6">
        <w:rPr>
          <w:rFonts w:ascii="Times New Roman" w:hAnsi="Times New Roman"/>
          <w:color w:val="000000"/>
          <w:sz w:val="20"/>
          <w:szCs w:val="20"/>
        </w:rPr>
        <w:t xml:space="preserve"> г/м</w:t>
      </w:r>
      <w:r w:rsidR="00732B98" w:rsidRPr="00C14CF6">
        <w:rPr>
          <w:rFonts w:ascii="Times New Roman" w:hAnsi="Times New Roman"/>
          <w:color w:val="000000"/>
          <w:sz w:val="20"/>
          <w:szCs w:val="20"/>
          <w:vertAlign w:val="superscript"/>
        </w:rPr>
        <w:t>3</w:t>
      </w:r>
      <w:r w:rsidR="00732B98" w:rsidRPr="00C14CF6">
        <w:rPr>
          <w:rFonts w:ascii="Times New Roman" w:hAnsi="Times New Roman"/>
          <w:color w:val="000000"/>
          <w:sz w:val="20"/>
          <w:szCs w:val="20"/>
        </w:rPr>
        <w:t>.</w:t>
      </w:r>
    </w:p>
    <w:p w:rsidR="00732B98" w:rsidRPr="00C14CF6" w:rsidRDefault="00732B98" w:rsidP="002520F6">
      <w:pPr>
        <w:pStyle w:val="af7"/>
        <w:widowControl w:val="0"/>
        <w:spacing w:line="238" w:lineRule="auto"/>
        <w:ind w:firstLine="284"/>
        <w:jc w:val="both"/>
        <w:rPr>
          <w:rFonts w:ascii="Times New Roman" w:hAnsi="Times New Roman"/>
          <w:sz w:val="20"/>
          <w:szCs w:val="20"/>
        </w:rPr>
      </w:pPr>
      <w:r w:rsidRPr="00C14CF6">
        <w:rPr>
          <w:rFonts w:ascii="Times New Roman" w:hAnsi="Times New Roman"/>
          <w:color w:val="000000"/>
          <w:sz w:val="20"/>
          <w:szCs w:val="20"/>
        </w:rPr>
        <w:t>Если в составе очистной станции предусмотрена биологическая очистка, то вынос ила из вторичных отстойников не должен прев</w:t>
      </w:r>
      <w:r w:rsidRPr="00C14CF6">
        <w:rPr>
          <w:rFonts w:ascii="Times New Roman" w:hAnsi="Times New Roman"/>
          <w:color w:val="000000"/>
          <w:sz w:val="20"/>
          <w:szCs w:val="20"/>
        </w:rPr>
        <w:t>ы</w:t>
      </w:r>
      <w:r w:rsidRPr="00C14CF6">
        <w:rPr>
          <w:rFonts w:ascii="Times New Roman" w:hAnsi="Times New Roman"/>
          <w:color w:val="000000"/>
          <w:sz w:val="20"/>
          <w:szCs w:val="20"/>
        </w:rPr>
        <w:t xml:space="preserve">шать величины </w:t>
      </w:r>
      <w:r w:rsidRPr="00C14CF6">
        <w:rPr>
          <w:rFonts w:ascii="Times New Roman" w:hAnsi="Times New Roman"/>
          <w:iCs/>
          <w:color w:val="000000"/>
          <w:sz w:val="20"/>
          <w:szCs w:val="20"/>
          <w:lang w:val="en-US"/>
        </w:rPr>
        <w:t>m</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т. е. допустимого содержания взвешенных веществ.</w:t>
      </w:r>
    </w:p>
    <w:p w:rsidR="00732B98" w:rsidRDefault="00732B98" w:rsidP="002520F6">
      <w:pPr>
        <w:pStyle w:val="af7"/>
        <w:widowControl w:val="0"/>
        <w:spacing w:line="238"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Степень необходимой очистки по взвешенным веществам в пр</w:t>
      </w:r>
      <w:r w:rsidRPr="00C14CF6">
        <w:rPr>
          <w:rFonts w:ascii="Times New Roman" w:hAnsi="Times New Roman"/>
          <w:color w:val="000000"/>
          <w:sz w:val="20"/>
          <w:szCs w:val="20"/>
        </w:rPr>
        <w:t>о</w:t>
      </w:r>
      <w:r w:rsidRPr="00C14CF6">
        <w:rPr>
          <w:rFonts w:ascii="Times New Roman" w:hAnsi="Times New Roman"/>
          <w:color w:val="000000"/>
          <w:sz w:val="20"/>
          <w:szCs w:val="20"/>
        </w:rPr>
        <w:t>центах может быть определена по формуле</w:t>
      </w:r>
    </w:p>
    <w:p w:rsidR="00662CE5" w:rsidRPr="00C14CF6" w:rsidRDefault="00662CE5" w:rsidP="002520F6">
      <w:pPr>
        <w:pStyle w:val="af7"/>
        <w:widowControl w:val="0"/>
        <w:spacing w:line="238" w:lineRule="auto"/>
        <w:ind w:firstLine="284"/>
        <w:jc w:val="both"/>
        <w:rPr>
          <w:rFonts w:ascii="Times New Roman" w:hAnsi="Times New Roman"/>
          <w:color w:val="000000"/>
          <w:sz w:val="20"/>
          <w:szCs w:val="20"/>
        </w:rPr>
      </w:pPr>
    </w:p>
    <w:p w:rsidR="00165505" w:rsidRPr="00F74767" w:rsidRDefault="00F74767" w:rsidP="002520F6">
      <w:pPr>
        <w:pStyle w:val="af7"/>
        <w:widowControl w:val="0"/>
        <w:spacing w:line="238" w:lineRule="auto"/>
        <w:jc w:val="right"/>
        <w:rPr>
          <w:rFonts w:ascii="Times New Roman" w:hAnsi="Times New Roman"/>
          <w:color w:val="000000"/>
          <w:position w:val="-6"/>
          <w:sz w:val="20"/>
          <w:szCs w:val="20"/>
        </w:rPr>
      </w:pPr>
      <w:r w:rsidRPr="009A2160">
        <w:rPr>
          <w:position w:val="-24"/>
          <w:sz w:val="20"/>
          <w:szCs w:val="20"/>
        </w:rPr>
        <w:object w:dxaOrig="1820" w:dyaOrig="620">
          <v:shape id="_x0000_i1099" type="#_x0000_t75" style="width:79.5pt;height:26.25pt" o:ole="">
            <v:imagedata r:id="rId199" o:title=""/>
          </v:shape>
          <o:OLEObject Type="Embed" ProgID="Equation.3" ShapeID="_x0000_i1099" DrawAspect="Content" ObjectID="_1477831578" r:id="rId200"/>
        </w:object>
      </w:r>
      <w:r>
        <w:rPr>
          <w:rFonts w:ascii="Times New Roman" w:hAnsi="Times New Roman"/>
          <w:position w:val="-6"/>
          <w:sz w:val="20"/>
          <w:szCs w:val="20"/>
        </w:rPr>
        <w:t xml:space="preserve">                                    (6.</w:t>
      </w:r>
      <w:r w:rsidR="00007535">
        <w:rPr>
          <w:rFonts w:ascii="Times New Roman" w:hAnsi="Times New Roman"/>
          <w:position w:val="-6"/>
          <w:sz w:val="20"/>
          <w:szCs w:val="20"/>
        </w:rPr>
        <w:t>1</w:t>
      </w:r>
      <w:r>
        <w:rPr>
          <w:rFonts w:ascii="Times New Roman" w:hAnsi="Times New Roman"/>
          <w:position w:val="-6"/>
          <w:sz w:val="20"/>
          <w:szCs w:val="20"/>
        </w:rPr>
        <w:t>3)</w:t>
      </w:r>
    </w:p>
    <w:p w:rsidR="00732B98" w:rsidRDefault="00662CE5" w:rsidP="002520F6">
      <w:pPr>
        <w:pStyle w:val="af7"/>
        <w:widowControl w:val="0"/>
        <w:spacing w:line="238" w:lineRule="auto"/>
        <w:ind w:left="709" w:hanging="709"/>
        <w:jc w:val="both"/>
        <w:rPr>
          <w:rFonts w:ascii="Times New Roman" w:hAnsi="Times New Roman"/>
          <w:iCs/>
          <w:color w:val="000000"/>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 xml:space="preserve">де </w:t>
      </w:r>
      <w:r>
        <w:rPr>
          <w:rFonts w:ascii="Times New Roman" w:hAnsi="Times New Roman"/>
          <w:iCs/>
          <w:color w:val="000000"/>
          <w:sz w:val="20"/>
          <w:szCs w:val="20"/>
        </w:rPr>
        <w:t>С</w:t>
      </w:r>
      <w:r w:rsidR="00732B98" w:rsidRPr="00C14CF6">
        <w:rPr>
          <w:rFonts w:ascii="Times New Roman" w:hAnsi="Times New Roman"/>
          <w:iCs/>
          <w:color w:val="000000"/>
          <w:sz w:val="20"/>
          <w:szCs w:val="20"/>
        </w:rPr>
        <w:t xml:space="preserve"> </w:t>
      </w:r>
      <w:r w:rsidR="00732B98" w:rsidRPr="00C14CF6">
        <w:rPr>
          <w:rFonts w:ascii="Times New Roman" w:hAnsi="Times New Roman"/>
          <w:sz w:val="20"/>
          <w:szCs w:val="20"/>
        </w:rPr>
        <w:t>–</w:t>
      </w:r>
      <w:r>
        <w:rPr>
          <w:rFonts w:ascii="Times New Roman" w:hAnsi="Times New Roman"/>
          <w:color w:val="000000"/>
          <w:sz w:val="20"/>
          <w:szCs w:val="20"/>
        </w:rPr>
        <w:t xml:space="preserve"> содержание</w:t>
      </w:r>
      <w:r w:rsidR="00732B98" w:rsidRPr="00C14CF6">
        <w:rPr>
          <w:rFonts w:ascii="Times New Roman" w:hAnsi="Times New Roman"/>
          <w:color w:val="000000"/>
          <w:sz w:val="20"/>
          <w:szCs w:val="20"/>
        </w:rPr>
        <w:t xml:space="preserve"> взвешенных вещес</w:t>
      </w:r>
      <w:r>
        <w:rPr>
          <w:rFonts w:ascii="Times New Roman" w:hAnsi="Times New Roman"/>
          <w:color w:val="000000"/>
          <w:sz w:val="20"/>
          <w:szCs w:val="20"/>
        </w:rPr>
        <w:t xml:space="preserve">тв </w:t>
      </w:r>
      <w:r w:rsidR="002913D1">
        <w:rPr>
          <w:rFonts w:ascii="Times New Roman" w:hAnsi="Times New Roman"/>
          <w:color w:val="000000"/>
          <w:sz w:val="20"/>
          <w:szCs w:val="20"/>
        </w:rPr>
        <w:t xml:space="preserve">в </w:t>
      </w:r>
      <w:r w:rsidR="007C572E">
        <w:rPr>
          <w:rFonts w:ascii="Times New Roman" w:hAnsi="Times New Roman"/>
          <w:color w:val="000000"/>
          <w:sz w:val="20"/>
          <w:szCs w:val="20"/>
        </w:rPr>
        <w:t>сточной воде</w:t>
      </w:r>
      <w:r>
        <w:rPr>
          <w:rFonts w:ascii="Times New Roman" w:hAnsi="Times New Roman"/>
          <w:color w:val="000000"/>
          <w:sz w:val="20"/>
          <w:szCs w:val="20"/>
        </w:rPr>
        <w:t xml:space="preserve"> до очистки, </w:t>
      </w:r>
      <w:r w:rsidR="00732B98" w:rsidRPr="00C14CF6">
        <w:rPr>
          <w:rFonts w:ascii="Times New Roman" w:hAnsi="Times New Roman"/>
          <w:iCs/>
          <w:color w:val="000000"/>
          <w:sz w:val="20"/>
          <w:szCs w:val="20"/>
        </w:rPr>
        <w:t>мг/л.</w:t>
      </w:r>
    </w:p>
    <w:p w:rsidR="00DE0EC2" w:rsidRPr="00F74767" w:rsidRDefault="00DE0EC2" w:rsidP="002520F6">
      <w:pPr>
        <w:pStyle w:val="af7"/>
        <w:widowControl w:val="0"/>
        <w:spacing w:line="238" w:lineRule="auto"/>
        <w:ind w:firstLine="284"/>
        <w:jc w:val="both"/>
        <w:rPr>
          <w:rFonts w:ascii="Times New Roman" w:hAnsi="Times New Roman"/>
          <w:b/>
          <w:color w:val="000000"/>
          <w:sz w:val="20"/>
          <w:szCs w:val="20"/>
        </w:rPr>
      </w:pPr>
      <w:r>
        <w:rPr>
          <w:rFonts w:ascii="Times New Roman" w:hAnsi="Times New Roman"/>
          <w:color w:val="000000"/>
          <w:sz w:val="20"/>
          <w:szCs w:val="20"/>
        </w:rPr>
        <w:t>2.</w:t>
      </w:r>
      <w:r w:rsidR="00B972E3">
        <w:rPr>
          <w:rFonts w:ascii="Times New Roman" w:hAnsi="Times New Roman"/>
          <w:color w:val="000000"/>
          <w:sz w:val="20"/>
          <w:szCs w:val="20"/>
        </w:rPr>
        <w:t> </w:t>
      </w:r>
      <w:r w:rsidRPr="00DE0EC2">
        <w:rPr>
          <w:rFonts w:ascii="Times New Roman" w:hAnsi="Times New Roman"/>
          <w:b/>
          <w:color w:val="000000"/>
          <w:sz w:val="20"/>
          <w:szCs w:val="20"/>
        </w:rPr>
        <w:t>Определение</w:t>
      </w:r>
      <w:r w:rsidR="00732B98" w:rsidRPr="00DE0EC2">
        <w:rPr>
          <w:rFonts w:ascii="Times New Roman" w:hAnsi="Times New Roman"/>
          <w:b/>
          <w:color w:val="000000"/>
          <w:sz w:val="20"/>
          <w:szCs w:val="20"/>
        </w:rPr>
        <w:t xml:space="preserve"> необходимой степени очистки сточных вод по растворенному кислороду в воде водоема</w:t>
      </w:r>
      <w:r w:rsidR="00732B98" w:rsidRPr="00F74767">
        <w:rPr>
          <w:rFonts w:ascii="Times New Roman" w:hAnsi="Times New Roman"/>
          <w:b/>
          <w:color w:val="000000"/>
          <w:sz w:val="20"/>
          <w:szCs w:val="20"/>
        </w:rPr>
        <w:t>.</w:t>
      </w:r>
    </w:p>
    <w:p w:rsidR="00732B98" w:rsidRPr="00C14CF6" w:rsidRDefault="00DE0EC2" w:rsidP="002520F6">
      <w:pPr>
        <w:pStyle w:val="af7"/>
        <w:widowControl w:val="0"/>
        <w:spacing w:line="238" w:lineRule="auto"/>
        <w:ind w:firstLine="284"/>
        <w:jc w:val="both"/>
        <w:rPr>
          <w:rFonts w:ascii="Times New Roman" w:hAnsi="Times New Roman"/>
          <w:sz w:val="20"/>
          <w:szCs w:val="20"/>
        </w:rPr>
      </w:pPr>
      <w:r>
        <w:rPr>
          <w:rFonts w:ascii="Times New Roman" w:hAnsi="Times New Roman"/>
          <w:color w:val="000000"/>
          <w:sz w:val="20"/>
          <w:szCs w:val="20"/>
        </w:rPr>
        <w:t xml:space="preserve">В соответствии с </w:t>
      </w:r>
      <w:r w:rsidR="00F74767">
        <w:rPr>
          <w:rFonts w:ascii="Times New Roman" w:hAnsi="Times New Roman"/>
          <w:color w:val="000000"/>
          <w:sz w:val="20"/>
          <w:szCs w:val="20"/>
        </w:rPr>
        <w:t>«</w:t>
      </w:r>
      <w:r>
        <w:rPr>
          <w:rFonts w:ascii="Times New Roman" w:hAnsi="Times New Roman"/>
          <w:color w:val="000000"/>
          <w:sz w:val="20"/>
          <w:szCs w:val="20"/>
        </w:rPr>
        <w:t>П</w:t>
      </w:r>
      <w:r w:rsidR="00732B98" w:rsidRPr="00C14CF6">
        <w:rPr>
          <w:rFonts w:ascii="Times New Roman" w:hAnsi="Times New Roman"/>
          <w:color w:val="000000"/>
          <w:sz w:val="20"/>
          <w:szCs w:val="20"/>
        </w:rPr>
        <w:t>равилами спуска сточных вод</w:t>
      </w:r>
      <w:r w:rsidR="00F74767">
        <w:rPr>
          <w:rFonts w:ascii="Times New Roman" w:hAnsi="Times New Roman"/>
          <w:color w:val="000000"/>
          <w:sz w:val="20"/>
          <w:szCs w:val="20"/>
        </w:rPr>
        <w:t>»</w:t>
      </w:r>
      <w:r w:rsidR="00732B98" w:rsidRPr="00C14CF6">
        <w:rPr>
          <w:rFonts w:ascii="Times New Roman" w:hAnsi="Times New Roman"/>
          <w:color w:val="000000"/>
          <w:sz w:val="20"/>
          <w:szCs w:val="20"/>
        </w:rPr>
        <w:t xml:space="preserve"> в воде водоема после смешения со сточной водой содержание растворенного кислор</w:t>
      </w:r>
      <w:r w:rsidR="00732B98" w:rsidRPr="00C14CF6">
        <w:rPr>
          <w:rFonts w:ascii="Times New Roman" w:hAnsi="Times New Roman"/>
          <w:color w:val="000000"/>
          <w:sz w:val="20"/>
          <w:szCs w:val="20"/>
        </w:rPr>
        <w:t>о</w:t>
      </w:r>
      <w:r w:rsidR="00732B98" w:rsidRPr="00C14CF6">
        <w:rPr>
          <w:rFonts w:ascii="Times New Roman" w:hAnsi="Times New Roman"/>
          <w:color w:val="000000"/>
          <w:sz w:val="20"/>
          <w:szCs w:val="20"/>
        </w:rPr>
        <w:t xml:space="preserve">да должно быть не ниже 4 </w:t>
      </w:r>
      <w:r w:rsidR="00732B98" w:rsidRPr="00C14CF6">
        <w:rPr>
          <w:rFonts w:ascii="Times New Roman" w:hAnsi="Times New Roman"/>
          <w:iCs/>
          <w:color w:val="000000"/>
          <w:sz w:val="20"/>
          <w:szCs w:val="20"/>
        </w:rPr>
        <w:t xml:space="preserve">мг/л, </w:t>
      </w:r>
      <w:r w:rsidR="00732B98" w:rsidRPr="00C14CF6">
        <w:rPr>
          <w:rFonts w:ascii="Times New Roman" w:hAnsi="Times New Roman"/>
          <w:color w:val="000000"/>
          <w:sz w:val="20"/>
          <w:szCs w:val="20"/>
        </w:rPr>
        <w:t xml:space="preserve">а для рыбохозяйственных водоемов </w:t>
      </w:r>
      <w:r w:rsidR="00F74767">
        <w:rPr>
          <w:rFonts w:ascii="Times New Roman" w:hAnsi="Times New Roman"/>
          <w:color w:val="000000"/>
          <w:sz w:val="20"/>
          <w:szCs w:val="20"/>
        </w:rPr>
        <w:t>первого</w:t>
      </w:r>
      <w:r w:rsidR="00732B98" w:rsidRPr="00C14CF6">
        <w:rPr>
          <w:rFonts w:ascii="Times New Roman" w:hAnsi="Times New Roman"/>
          <w:color w:val="000000"/>
          <w:sz w:val="20"/>
          <w:szCs w:val="20"/>
        </w:rPr>
        <w:t xml:space="preserve"> вида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6 </w:t>
      </w:r>
      <w:r w:rsidR="00732B98" w:rsidRPr="00C14CF6">
        <w:rPr>
          <w:rFonts w:ascii="Times New Roman" w:hAnsi="Times New Roman"/>
          <w:iCs/>
          <w:color w:val="000000"/>
          <w:sz w:val="20"/>
          <w:szCs w:val="20"/>
        </w:rPr>
        <w:t xml:space="preserve">мг/л. </w:t>
      </w:r>
      <w:r w:rsidR="00732B98" w:rsidRPr="00C14CF6">
        <w:rPr>
          <w:rFonts w:ascii="Times New Roman" w:hAnsi="Times New Roman"/>
          <w:color w:val="000000"/>
          <w:sz w:val="20"/>
          <w:szCs w:val="20"/>
        </w:rPr>
        <w:t>Исходя из этого, можно определить допустимую для данного водоема максимальную величину БПК спускаемых сто</w:t>
      </w:r>
      <w:r w:rsidR="00732B98" w:rsidRPr="00C14CF6">
        <w:rPr>
          <w:rFonts w:ascii="Times New Roman" w:hAnsi="Times New Roman"/>
          <w:color w:val="000000"/>
          <w:sz w:val="20"/>
          <w:szCs w:val="20"/>
        </w:rPr>
        <w:t>ч</w:t>
      </w:r>
      <w:r w:rsidR="00732B98" w:rsidRPr="00C14CF6">
        <w:rPr>
          <w:rFonts w:ascii="Times New Roman" w:hAnsi="Times New Roman"/>
          <w:color w:val="000000"/>
          <w:sz w:val="20"/>
          <w:szCs w:val="20"/>
        </w:rPr>
        <w:t>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lastRenderedPageBreak/>
        <w:t>Эту задачу можно реши</w:t>
      </w:r>
      <w:r w:rsidR="00DE0EC2">
        <w:rPr>
          <w:rFonts w:ascii="Times New Roman" w:hAnsi="Times New Roman"/>
          <w:color w:val="000000"/>
          <w:sz w:val="20"/>
          <w:szCs w:val="20"/>
        </w:rPr>
        <w:t>ть двумя способами: 1) принимать</w:t>
      </w:r>
      <w:r w:rsidRPr="00C14CF6">
        <w:rPr>
          <w:rFonts w:ascii="Times New Roman" w:hAnsi="Times New Roman"/>
          <w:color w:val="000000"/>
          <w:sz w:val="20"/>
          <w:szCs w:val="20"/>
        </w:rPr>
        <w:t xml:space="preserve"> во вн</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мание только тот растворенный кислород, который подходит с речной водой к месту спуска сточных вод и вновь не пополняется; </w:t>
      </w:r>
      <w:r w:rsidRPr="00C14CF6">
        <w:rPr>
          <w:rFonts w:ascii="Times New Roman" w:hAnsi="Times New Roman"/>
          <w:iCs/>
          <w:color w:val="000000"/>
          <w:sz w:val="20"/>
          <w:szCs w:val="20"/>
        </w:rPr>
        <w:t xml:space="preserve">2) </w:t>
      </w:r>
      <w:r w:rsidRPr="00C14CF6">
        <w:rPr>
          <w:rFonts w:ascii="Times New Roman" w:hAnsi="Times New Roman"/>
          <w:color w:val="000000"/>
          <w:sz w:val="20"/>
          <w:szCs w:val="20"/>
        </w:rPr>
        <w:t>учит</w:t>
      </w:r>
      <w:r w:rsidRPr="00C14CF6">
        <w:rPr>
          <w:rFonts w:ascii="Times New Roman" w:hAnsi="Times New Roman"/>
          <w:color w:val="000000"/>
          <w:sz w:val="20"/>
          <w:szCs w:val="20"/>
        </w:rPr>
        <w:t>ы</w:t>
      </w:r>
      <w:r w:rsidR="00DE0EC2">
        <w:rPr>
          <w:rFonts w:ascii="Times New Roman" w:hAnsi="Times New Roman"/>
          <w:color w:val="000000"/>
          <w:sz w:val="20"/>
          <w:szCs w:val="20"/>
        </w:rPr>
        <w:t>вать</w:t>
      </w:r>
      <w:r w:rsidRPr="00C14CF6">
        <w:rPr>
          <w:rFonts w:ascii="Times New Roman" w:hAnsi="Times New Roman"/>
          <w:color w:val="000000"/>
          <w:sz w:val="20"/>
          <w:szCs w:val="20"/>
        </w:rPr>
        <w:t xml:space="preserve"> пополнение кислорода за счет его поступления в водоем с п</w:t>
      </w:r>
      <w:r w:rsidRPr="00C14CF6">
        <w:rPr>
          <w:rFonts w:ascii="Times New Roman" w:hAnsi="Times New Roman"/>
          <w:color w:val="000000"/>
          <w:sz w:val="20"/>
          <w:szCs w:val="20"/>
        </w:rPr>
        <w:t>о</w:t>
      </w:r>
      <w:r w:rsidRPr="00C14CF6">
        <w:rPr>
          <w:rFonts w:ascii="Times New Roman" w:hAnsi="Times New Roman"/>
          <w:color w:val="000000"/>
          <w:sz w:val="20"/>
          <w:szCs w:val="20"/>
        </w:rPr>
        <w:t>верхности водного зеркала (за счет реаэрации).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Уравнение баланса кислорода в воде водоема и в сточной воде по первому способу составляют</w:t>
      </w:r>
      <w:r w:rsidR="00DE0EC2">
        <w:rPr>
          <w:rFonts w:ascii="Times New Roman" w:hAnsi="Times New Roman"/>
          <w:color w:val="000000"/>
          <w:sz w:val="20"/>
          <w:szCs w:val="20"/>
        </w:rPr>
        <w:t>,</w:t>
      </w:r>
      <w:r w:rsidRPr="00C14CF6">
        <w:rPr>
          <w:rFonts w:ascii="Times New Roman" w:hAnsi="Times New Roman"/>
          <w:color w:val="000000"/>
          <w:sz w:val="20"/>
          <w:szCs w:val="20"/>
        </w:rPr>
        <w:t xml:space="preserve"> исходя из предположения, что количес</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во содержащегося в речной воде растворенного кислорода должно быть не меньше 4 или 6 </w:t>
      </w:r>
      <w:r w:rsidRPr="00C14CF6">
        <w:rPr>
          <w:rFonts w:ascii="Times New Roman" w:hAnsi="Times New Roman"/>
          <w:iCs/>
          <w:color w:val="000000"/>
          <w:sz w:val="20"/>
          <w:szCs w:val="20"/>
        </w:rPr>
        <w:t>г/м</w:t>
      </w:r>
      <w:r w:rsidRPr="00C14CF6">
        <w:rPr>
          <w:rFonts w:ascii="Times New Roman" w:hAnsi="Times New Roman"/>
          <w:iCs/>
          <w:color w:val="000000"/>
          <w:sz w:val="20"/>
          <w:szCs w:val="20"/>
          <w:vertAlign w:val="superscript"/>
        </w:rPr>
        <w:t>3</w:t>
      </w:r>
      <w:r w:rsidR="001F1507">
        <w:rPr>
          <w:rFonts w:ascii="Times New Roman" w:hAnsi="Times New Roman"/>
          <w:iCs/>
          <w:color w:val="000000"/>
          <w:sz w:val="20"/>
          <w:szCs w:val="20"/>
          <w:vertAlign w:val="superscript"/>
        </w:rPr>
        <w:t xml:space="preserve"> </w:t>
      </w:r>
      <w:r w:rsidR="00AA3EFC">
        <w:rPr>
          <w:rFonts w:ascii="Times New Roman" w:hAnsi="Times New Roman"/>
          <w:color w:val="000000"/>
          <w:sz w:val="20"/>
          <w:szCs w:val="20"/>
        </w:rPr>
        <w:t>в течение первых двух суто</w:t>
      </w:r>
      <w:r w:rsidRPr="00C14CF6">
        <w:rPr>
          <w:rFonts w:ascii="Times New Roman" w:hAnsi="Times New Roman"/>
          <w:color w:val="000000"/>
          <w:sz w:val="20"/>
          <w:szCs w:val="20"/>
        </w:rPr>
        <w:t>к.</w:t>
      </w:r>
    </w:p>
    <w:p w:rsidR="00732B98" w:rsidRPr="001316AB"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Допустимая величина БПК сточных вод</w:t>
      </w:r>
      <w:r w:rsidR="00DE0EC2">
        <w:rPr>
          <w:rFonts w:ascii="Times New Roman" w:hAnsi="Times New Roman"/>
          <w:color w:val="000000"/>
          <w:sz w:val="20"/>
          <w:szCs w:val="20"/>
        </w:rPr>
        <w:t xml:space="preserve"> (</w:t>
      </w:r>
      <m:oMath>
        <m:sSubSup>
          <m:sSubSupPr>
            <m:ctrlPr>
              <w:rPr>
                <w:rFonts w:ascii="Cambria Math" w:hAnsi="Cambria Math"/>
                <w:i/>
                <w:color w:val="000000"/>
                <w:sz w:val="20"/>
                <w:szCs w:val="20"/>
              </w:rPr>
            </m:ctrlPr>
          </m:sSubSupPr>
          <m:e>
            <m:r>
              <m:rPr>
                <m:nor/>
              </m:rPr>
              <w:rPr>
                <w:rFonts w:ascii="Cambria Math" w:hAnsi="Cambria Math"/>
                <w:color w:val="000000"/>
                <w:sz w:val="20"/>
                <w:szCs w:val="20"/>
                <w:lang w:val="en-US"/>
              </w:rPr>
              <m:t>L</m:t>
            </m:r>
          </m:e>
          <m:sub>
            <m:r>
              <m:rPr>
                <m:nor/>
              </m:rPr>
              <w:rPr>
                <w:rFonts w:ascii="Cambria Math" w:hAnsi="Cambria Math"/>
                <w:color w:val="000000"/>
                <w:sz w:val="20"/>
                <w:szCs w:val="20"/>
              </w:rPr>
              <m:t>полн</m:t>
            </m:r>
          </m:sub>
          <m:sup>
            <m:r>
              <m:rPr>
                <m:nor/>
              </m:rPr>
              <w:rPr>
                <w:rFonts w:ascii="Cambria Math" w:hAnsi="Cambria Math"/>
                <w:color w:val="000000"/>
                <w:sz w:val="20"/>
                <w:szCs w:val="20"/>
              </w:rPr>
              <m:t>ст</m:t>
            </m:r>
          </m:sup>
        </m:sSubSup>
        <m:r>
          <w:rPr>
            <w:rFonts w:ascii="Cambria Math" w:hAnsi="Cambria Math"/>
            <w:color w:val="000000"/>
            <w:sz w:val="20"/>
            <w:szCs w:val="20"/>
          </w:rPr>
          <m:t>)</m:t>
        </m:r>
      </m:oMath>
      <w:r w:rsidR="00F74767">
        <w:rPr>
          <w:rFonts w:ascii="Times New Roman" w:hAnsi="Times New Roman"/>
          <w:color w:val="000000"/>
          <w:sz w:val="20"/>
          <w:szCs w:val="20"/>
        </w:rPr>
        <w:t xml:space="preserve">, </w:t>
      </w:r>
      <w:r w:rsidRPr="00C14CF6">
        <w:rPr>
          <w:rFonts w:ascii="Times New Roman" w:hAnsi="Times New Roman"/>
          <w:color w:val="000000"/>
          <w:sz w:val="20"/>
          <w:szCs w:val="20"/>
        </w:rPr>
        <w:t>сбрасываемых в водоем, исходя из условий минимального содержания растворенного кислорода</w:t>
      </w:r>
      <w:r w:rsidR="00F74767">
        <w:rPr>
          <w:rFonts w:ascii="Times New Roman" w:hAnsi="Times New Roman"/>
          <w:color w:val="000000"/>
          <w:sz w:val="20"/>
          <w:szCs w:val="20"/>
        </w:rPr>
        <w:t>,</w:t>
      </w:r>
      <w:r w:rsidRPr="00C14CF6">
        <w:rPr>
          <w:rFonts w:ascii="Times New Roman" w:hAnsi="Times New Roman"/>
          <w:color w:val="000000"/>
          <w:sz w:val="20"/>
          <w:szCs w:val="20"/>
        </w:rPr>
        <w:t xml:space="preserve"> выражается уравнением</w:t>
      </w:r>
    </w:p>
    <w:p w:rsidR="001316AB" w:rsidRPr="00F74767" w:rsidRDefault="00F74767" w:rsidP="001C7B0F">
      <w:pPr>
        <w:pStyle w:val="af7"/>
        <w:widowControl w:val="0"/>
        <w:jc w:val="right"/>
        <w:rPr>
          <w:rFonts w:ascii="Times New Roman" w:hAnsi="Times New Roman"/>
          <w:position w:val="-6"/>
          <w:sz w:val="20"/>
          <w:szCs w:val="20"/>
        </w:rPr>
      </w:pPr>
      <w:r w:rsidRPr="001316AB">
        <w:rPr>
          <w:position w:val="-28"/>
          <w:sz w:val="20"/>
          <w:szCs w:val="20"/>
        </w:rPr>
        <w:object w:dxaOrig="3800" w:dyaOrig="700">
          <v:shape id="_x0000_i1100" type="#_x0000_t75" style="width:165pt;height:30pt" o:ole="">
            <v:imagedata r:id="rId201" o:title=""/>
          </v:shape>
          <o:OLEObject Type="Embed" ProgID="Equation.3" ShapeID="_x0000_i1100" DrawAspect="Content" ObjectID="_1477831579" r:id="rId202"/>
        </w:object>
      </w:r>
      <w:r w:rsidR="00DE0EC2" w:rsidRPr="00F74767">
        <w:rPr>
          <w:rFonts w:ascii="Times New Roman" w:hAnsi="Times New Roman"/>
          <w:position w:val="-6"/>
          <w:sz w:val="20"/>
          <w:szCs w:val="20"/>
        </w:rPr>
        <w:t xml:space="preserve">     </w:t>
      </w:r>
      <w:r w:rsidR="00FB4C6C" w:rsidRPr="00F74767">
        <w:rPr>
          <w:rFonts w:ascii="Times New Roman" w:hAnsi="Times New Roman"/>
          <w:position w:val="-6"/>
          <w:sz w:val="20"/>
          <w:szCs w:val="20"/>
        </w:rPr>
        <w:t xml:space="preserve"> </w:t>
      </w:r>
      <w:r>
        <w:rPr>
          <w:rFonts w:ascii="Times New Roman" w:hAnsi="Times New Roman"/>
          <w:position w:val="-6"/>
          <w:sz w:val="20"/>
          <w:szCs w:val="20"/>
        </w:rPr>
        <w:t xml:space="preserve">     </w:t>
      </w:r>
      <w:r w:rsidR="00DE0EC2" w:rsidRPr="00F74767">
        <w:rPr>
          <w:rFonts w:ascii="Times New Roman" w:hAnsi="Times New Roman"/>
          <w:position w:val="-6"/>
          <w:sz w:val="20"/>
          <w:szCs w:val="20"/>
        </w:rPr>
        <w:t xml:space="preserve">        (6.</w:t>
      </w:r>
      <w:r w:rsidR="00007535">
        <w:rPr>
          <w:rFonts w:ascii="Times New Roman" w:hAnsi="Times New Roman"/>
          <w:position w:val="-6"/>
          <w:sz w:val="20"/>
          <w:szCs w:val="20"/>
        </w:rPr>
        <w:t>1</w:t>
      </w:r>
      <w:r w:rsidR="0079062E" w:rsidRPr="00F74767">
        <w:rPr>
          <w:rFonts w:ascii="Times New Roman" w:hAnsi="Times New Roman"/>
          <w:position w:val="-6"/>
          <w:sz w:val="20"/>
          <w:szCs w:val="20"/>
        </w:rPr>
        <w:t>4</w:t>
      </w:r>
      <w:r w:rsidR="00663C4B" w:rsidRPr="00F74767">
        <w:rPr>
          <w:rFonts w:ascii="Times New Roman" w:hAnsi="Times New Roman"/>
          <w:position w:val="-6"/>
          <w:sz w:val="20"/>
          <w:szCs w:val="20"/>
        </w:rPr>
        <w:t>)</w:t>
      </w:r>
    </w:p>
    <w:p w:rsidR="00F74767" w:rsidRPr="00C14CF6" w:rsidRDefault="00DE0EC2" w:rsidP="001C7B0F">
      <w:pPr>
        <w:pStyle w:val="af7"/>
        <w:widowControl w:val="0"/>
        <w:ind w:left="992" w:hanging="992"/>
        <w:jc w:val="both"/>
        <w:rPr>
          <w:rFonts w:ascii="Times New Roman" w:hAnsi="Times New Roman"/>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де</w:t>
      </w:r>
      <w:r w:rsidR="001F1507" w:rsidRPr="00092006">
        <w:rPr>
          <w:position w:val="-12"/>
        </w:rPr>
        <w:object w:dxaOrig="540" w:dyaOrig="380">
          <v:shape id="_x0000_i1101" type="#_x0000_t75" style="width:24.75pt;height:17.25pt" o:ole="">
            <v:imagedata r:id="rId203" o:title=""/>
          </v:shape>
          <o:OLEObject Type="Embed" ProgID="Equation.3" ShapeID="_x0000_i1101" DrawAspect="Content" ObjectID="_1477831580" r:id="rId204"/>
        </w:object>
      </w:r>
      <w:r w:rsidR="00F74767" w:rsidRPr="00C14CF6">
        <w:rPr>
          <w:rFonts w:ascii="Times New Roman" w:hAnsi="Times New Roman"/>
          <w:sz w:val="20"/>
          <w:szCs w:val="20"/>
        </w:rPr>
        <w:t xml:space="preserve">– </w:t>
      </w:r>
      <w:r w:rsidR="00F74767" w:rsidRPr="00C14CF6">
        <w:rPr>
          <w:rFonts w:ascii="Times New Roman" w:hAnsi="Times New Roman"/>
          <w:color w:val="000000"/>
          <w:sz w:val="20"/>
          <w:szCs w:val="20"/>
        </w:rPr>
        <w:t>полное биохи</w:t>
      </w:r>
      <w:r w:rsidR="00F74767">
        <w:rPr>
          <w:rFonts w:ascii="Times New Roman" w:hAnsi="Times New Roman"/>
          <w:color w:val="000000"/>
          <w:sz w:val="20"/>
          <w:szCs w:val="20"/>
        </w:rPr>
        <w:t xml:space="preserve">мическое потребление кислорода </w:t>
      </w:r>
      <w:r w:rsidR="00F74767" w:rsidRPr="00C14CF6">
        <w:rPr>
          <w:rFonts w:ascii="Times New Roman" w:hAnsi="Times New Roman"/>
          <w:color w:val="000000"/>
          <w:sz w:val="20"/>
          <w:szCs w:val="20"/>
        </w:rPr>
        <w:t>сточными во</w:t>
      </w:r>
      <w:r w:rsidR="00F74767">
        <w:rPr>
          <w:rFonts w:ascii="Times New Roman" w:hAnsi="Times New Roman"/>
          <w:color w:val="000000"/>
          <w:sz w:val="20"/>
          <w:szCs w:val="20"/>
        </w:rPr>
        <w:t xml:space="preserve">дами, </w:t>
      </w:r>
      <w:r w:rsidR="00F74767" w:rsidRPr="00C14CF6">
        <w:rPr>
          <w:rFonts w:ascii="Times New Roman" w:hAnsi="Times New Roman"/>
          <w:iCs/>
          <w:color w:val="000000"/>
          <w:sz w:val="20"/>
          <w:szCs w:val="20"/>
        </w:rPr>
        <w:t>г/м</w:t>
      </w:r>
      <w:r w:rsidR="00F74767" w:rsidRPr="00C14CF6">
        <w:rPr>
          <w:rFonts w:ascii="Times New Roman" w:hAnsi="Times New Roman"/>
          <w:iCs/>
          <w:color w:val="000000"/>
          <w:sz w:val="20"/>
          <w:szCs w:val="20"/>
          <w:vertAlign w:val="superscript"/>
        </w:rPr>
        <w:t>3</w:t>
      </w:r>
      <w:r w:rsidR="00F74767" w:rsidRPr="00C14CF6">
        <w:rPr>
          <w:rFonts w:ascii="Times New Roman" w:hAnsi="Times New Roman"/>
          <w:iCs/>
          <w:color w:val="000000"/>
          <w:sz w:val="20"/>
          <w:szCs w:val="20"/>
        </w:rPr>
        <w:t>;</w:t>
      </w:r>
    </w:p>
    <w:p w:rsidR="00732B98" w:rsidRPr="00C14CF6" w:rsidRDefault="001F1507" w:rsidP="001F1507">
      <w:pPr>
        <w:pStyle w:val="af7"/>
        <w:widowControl w:val="0"/>
        <w:jc w:val="both"/>
        <w:rPr>
          <w:rFonts w:ascii="Times New Roman" w:hAnsi="Times New Roman"/>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lang w:val="en-US"/>
        </w:rPr>
        <w:t>Q</w:t>
      </w:r>
      <w:r w:rsidR="001316AB" w:rsidRPr="001316AB">
        <w:rPr>
          <w:rFonts w:ascii="Times New Roman" w:hAnsi="Times New Roman"/>
          <w:color w:val="000000"/>
          <w:sz w:val="20"/>
          <w:szCs w:val="20"/>
        </w:rPr>
        <w:t xml:space="preserve"> </w:t>
      </w:r>
      <w:r w:rsidR="00732B98" w:rsidRPr="00C14CF6">
        <w:rPr>
          <w:rFonts w:ascii="Times New Roman" w:hAnsi="Times New Roman"/>
          <w:sz w:val="20"/>
          <w:szCs w:val="20"/>
        </w:rPr>
        <w:t>–</w:t>
      </w:r>
      <w:r w:rsidR="00DE0EC2">
        <w:rPr>
          <w:rFonts w:ascii="Times New Roman" w:hAnsi="Times New Roman"/>
          <w:color w:val="000000"/>
          <w:sz w:val="20"/>
          <w:szCs w:val="20"/>
        </w:rPr>
        <w:t xml:space="preserve"> расход воды в реке в межень, </w:t>
      </w:r>
      <w:r w:rsidR="00732B98" w:rsidRPr="00C14CF6">
        <w:rPr>
          <w:rFonts w:ascii="Times New Roman" w:hAnsi="Times New Roman"/>
          <w:iCs/>
          <w:color w:val="000000"/>
          <w:sz w:val="20"/>
          <w:szCs w:val="20"/>
        </w:rPr>
        <w:t>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/сут;</w:t>
      </w:r>
    </w:p>
    <w:p w:rsidR="00732B98" w:rsidRPr="00C14CF6" w:rsidRDefault="00F74767" w:rsidP="001C7B0F">
      <w:pPr>
        <w:pStyle w:val="af7"/>
        <w:widowControl w:val="0"/>
        <w:ind w:left="709" w:hanging="709"/>
        <w:jc w:val="both"/>
        <w:rPr>
          <w:rFonts w:ascii="Times New Roman" w:hAnsi="Times New Roman"/>
          <w:iCs/>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rPr>
        <w:t>О</w:t>
      </w:r>
      <w:r w:rsidR="00732B98" w:rsidRPr="00C14CF6">
        <w:rPr>
          <w:rFonts w:ascii="Times New Roman" w:hAnsi="Times New Roman"/>
          <w:color w:val="000000"/>
          <w:sz w:val="20"/>
          <w:szCs w:val="20"/>
          <w:vertAlign w:val="superscript"/>
        </w:rPr>
        <w:t>р</w:t>
      </w:r>
      <w:r w:rsidR="00DE0EC2">
        <w:rPr>
          <w:rFonts w:ascii="Times New Roman" w:hAnsi="Times New Roman"/>
          <w:color w:val="000000"/>
          <w:sz w:val="20"/>
          <w:szCs w:val="20"/>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содержание растворенного кислорода в речной во</w:t>
      </w:r>
      <w:r w:rsidR="00DE0EC2">
        <w:rPr>
          <w:rFonts w:ascii="Times New Roman" w:hAnsi="Times New Roman"/>
          <w:color w:val="000000"/>
          <w:sz w:val="20"/>
          <w:szCs w:val="20"/>
        </w:rPr>
        <w:t>де до места спуска сточных вод,</w:t>
      </w:r>
      <w:r w:rsidR="00732B98" w:rsidRPr="00C14CF6">
        <w:rPr>
          <w:rFonts w:ascii="Times New Roman" w:hAnsi="Times New Roman"/>
          <w:color w:val="000000"/>
          <w:sz w:val="20"/>
          <w:szCs w:val="20"/>
        </w:rPr>
        <w:t xml:space="preserve"> </w:t>
      </w:r>
      <w:r w:rsidR="00732B98" w:rsidRPr="00C14CF6">
        <w:rPr>
          <w:rFonts w:ascii="Times New Roman" w:hAnsi="Times New Roman"/>
          <w:iCs/>
          <w:color w:val="000000"/>
          <w:sz w:val="20"/>
          <w:szCs w:val="20"/>
        </w:rPr>
        <w:t>г/м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 </w:t>
      </w:r>
    </w:p>
    <w:p w:rsidR="00732B98" w:rsidRPr="00C14CF6" w:rsidRDefault="00F74767" w:rsidP="001C7B0F">
      <w:pPr>
        <w:pStyle w:val="af7"/>
        <w:widowControl w:val="0"/>
        <w:ind w:firstLine="284"/>
        <w:jc w:val="both"/>
        <w:rPr>
          <w:rFonts w:ascii="Times New Roman" w:hAnsi="Times New Roman"/>
          <w:iCs/>
          <w:color w:val="000000"/>
          <w:sz w:val="20"/>
          <w:szCs w:val="20"/>
        </w:rPr>
      </w:pPr>
      <w:r>
        <w:rPr>
          <w:rFonts w:ascii="Times New Roman" w:hAnsi="Times New Roman"/>
          <w:iCs/>
          <w:color w:val="000000"/>
          <w:sz w:val="20"/>
          <w:szCs w:val="20"/>
          <w:lang w:val="en-US"/>
        </w:rPr>
        <w:t>q</w:t>
      </w:r>
      <w:r w:rsidR="001316AB" w:rsidRPr="001316AB">
        <w:rPr>
          <w:rFonts w:ascii="Times New Roman" w:hAnsi="Times New Roman"/>
          <w:iCs/>
          <w:color w:val="000000"/>
          <w:sz w:val="20"/>
          <w:szCs w:val="20"/>
        </w:rPr>
        <w:t xml:space="preserve"> </w:t>
      </w:r>
      <w:r w:rsidR="00732B98" w:rsidRPr="00C14CF6">
        <w:rPr>
          <w:rFonts w:ascii="Times New Roman" w:hAnsi="Times New Roman"/>
          <w:sz w:val="20"/>
          <w:szCs w:val="20"/>
        </w:rPr>
        <w:t>–</w:t>
      </w:r>
      <w:r w:rsidR="003738F9">
        <w:rPr>
          <w:rFonts w:ascii="Times New Roman" w:hAnsi="Times New Roman"/>
          <w:color w:val="000000"/>
          <w:sz w:val="20"/>
          <w:szCs w:val="20"/>
        </w:rPr>
        <w:t xml:space="preserve"> расход</w:t>
      </w:r>
      <w:r w:rsidR="00DE0EC2">
        <w:rPr>
          <w:rFonts w:ascii="Times New Roman" w:hAnsi="Times New Roman"/>
          <w:color w:val="000000"/>
          <w:sz w:val="20"/>
          <w:szCs w:val="20"/>
        </w:rPr>
        <w:t xml:space="preserve"> спускаемых сточных вод, </w:t>
      </w:r>
      <w:r w:rsidR="00732B98" w:rsidRPr="00C14CF6">
        <w:rPr>
          <w:rFonts w:ascii="Times New Roman" w:hAnsi="Times New Roman"/>
          <w:iCs/>
          <w:color w:val="000000"/>
          <w:sz w:val="20"/>
          <w:szCs w:val="20"/>
        </w:rPr>
        <w:t>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/сут; </w:t>
      </w:r>
    </w:p>
    <w:p w:rsidR="00DE0EC2" w:rsidRPr="00DE0EC2" w:rsidRDefault="001316AB" w:rsidP="001C7B0F">
      <w:pPr>
        <w:pStyle w:val="af7"/>
        <w:widowControl w:val="0"/>
        <w:ind w:left="964" w:hanging="964"/>
        <w:jc w:val="both"/>
        <w:rPr>
          <w:rFonts w:ascii="Times New Roman" w:hAnsi="Times New Roman"/>
          <w:color w:val="000000"/>
          <w:sz w:val="28"/>
          <w:szCs w:val="28"/>
        </w:rPr>
      </w:pPr>
      <w:r w:rsidRPr="00DE0EC2">
        <w:rPr>
          <w:sz w:val="20"/>
          <w:szCs w:val="20"/>
        </w:rPr>
        <w:t xml:space="preserve">     </w:t>
      </w:r>
      <w:r w:rsidR="001F1507" w:rsidRPr="00092006">
        <w:rPr>
          <w:position w:val="-12"/>
        </w:rPr>
        <w:object w:dxaOrig="520" w:dyaOrig="380">
          <v:shape id="_x0000_i1102" type="#_x0000_t75" style="width:23.25pt;height:17.25pt" o:ole="">
            <v:imagedata r:id="rId205" o:title=""/>
          </v:shape>
          <o:OLEObject Type="Embed" ProgID="Equation.3" ShapeID="_x0000_i1102" DrawAspect="Content" ObjectID="_1477831581" r:id="rId206"/>
        </w:object>
      </w:r>
      <w:r w:rsidRPr="00DE0EC2">
        <w:rPr>
          <w:sz w:val="20"/>
          <w:szCs w:val="20"/>
        </w:rPr>
        <w:t xml:space="preserve"> </w:t>
      </w:r>
      <w:r w:rsidR="00007535" w:rsidRPr="001F1507">
        <w:rPr>
          <w:rFonts w:ascii="Times New Roman" w:hAnsi="Times New Roman"/>
          <w:sz w:val="20"/>
          <w:szCs w:val="20"/>
        </w:rPr>
        <w:t>–</w:t>
      </w:r>
      <w:r w:rsidR="00DE0EC2">
        <w:rPr>
          <w:sz w:val="20"/>
          <w:szCs w:val="20"/>
        </w:rPr>
        <w:t xml:space="preserve"> </w:t>
      </w:r>
      <w:r w:rsidR="00DE0EC2" w:rsidRPr="00C14CF6">
        <w:rPr>
          <w:rFonts w:ascii="Times New Roman" w:hAnsi="Times New Roman"/>
          <w:color w:val="000000"/>
          <w:sz w:val="20"/>
          <w:szCs w:val="20"/>
        </w:rPr>
        <w:t>полное биохимическое потребление кислорода</w:t>
      </w:r>
      <w:r w:rsidR="00DE0EC2">
        <w:rPr>
          <w:rFonts w:ascii="Times New Roman" w:hAnsi="Times New Roman"/>
          <w:color w:val="000000"/>
          <w:sz w:val="20"/>
          <w:szCs w:val="20"/>
        </w:rPr>
        <w:t xml:space="preserve"> речной в</w:t>
      </w:r>
      <w:r w:rsidR="00DE0EC2">
        <w:rPr>
          <w:rFonts w:ascii="Times New Roman" w:hAnsi="Times New Roman"/>
          <w:color w:val="000000"/>
          <w:sz w:val="20"/>
          <w:szCs w:val="20"/>
        </w:rPr>
        <w:t>о</w:t>
      </w:r>
      <w:r w:rsidR="00DE0EC2">
        <w:rPr>
          <w:rFonts w:ascii="Times New Roman" w:hAnsi="Times New Roman"/>
          <w:color w:val="000000"/>
          <w:sz w:val="20"/>
          <w:szCs w:val="20"/>
        </w:rPr>
        <w:t>дой, г/м</w:t>
      </w:r>
      <w:r w:rsidR="00DE0EC2">
        <w:rPr>
          <w:rFonts w:ascii="Times New Roman" w:hAnsi="Times New Roman"/>
          <w:color w:val="000000"/>
          <w:sz w:val="20"/>
          <w:szCs w:val="20"/>
          <w:vertAlign w:val="superscript"/>
        </w:rPr>
        <w:t>3</w:t>
      </w:r>
      <w:r w:rsidR="00DE0EC2">
        <w:rPr>
          <w:rFonts w:ascii="Times New Roman" w:hAnsi="Times New Roman"/>
          <w:color w:val="000000"/>
          <w:sz w:val="20"/>
          <w:szCs w:val="20"/>
        </w:rPr>
        <w:t>;</w:t>
      </w:r>
    </w:p>
    <w:p w:rsidR="00732B98" w:rsidRPr="00C14CF6" w:rsidRDefault="00007535" w:rsidP="001C7B0F">
      <w:pPr>
        <w:pStyle w:val="af7"/>
        <w:widowControl w:val="0"/>
        <w:ind w:left="680" w:hanging="680"/>
        <w:jc w:val="both"/>
        <w:rPr>
          <w:rFonts w:ascii="Times New Roman" w:hAnsi="Times New Roman"/>
          <w:color w:val="000000"/>
          <w:sz w:val="20"/>
          <w:szCs w:val="20"/>
        </w:rPr>
      </w:pPr>
      <w:r>
        <w:rPr>
          <w:rFonts w:ascii="Times New Roman" w:hAnsi="Times New Roman"/>
          <w:color w:val="000000"/>
          <w:sz w:val="20"/>
          <w:szCs w:val="20"/>
        </w:rPr>
        <w:t xml:space="preserve">     </w:t>
      </w:r>
      <w:r w:rsidR="00732B98" w:rsidRPr="00C14CF6">
        <w:rPr>
          <w:rFonts w:ascii="Times New Roman" w:hAnsi="Times New Roman"/>
          <w:color w:val="000000"/>
          <w:sz w:val="20"/>
          <w:szCs w:val="20"/>
        </w:rPr>
        <w:t xml:space="preserve">0,4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коэффициент для пересчета полного потребления кислорода за двое суток; </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rPr>
        <w:t xml:space="preserve">а </w:t>
      </w:r>
      <w:r w:rsidRPr="00C14CF6">
        <w:rPr>
          <w:rFonts w:ascii="Times New Roman" w:hAnsi="Times New Roman"/>
          <w:sz w:val="20"/>
          <w:szCs w:val="20"/>
        </w:rPr>
        <w:t>–</w:t>
      </w:r>
      <w:r w:rsidRPr="00C14CF6">
        <w:rPr>
          <w:rFonts w:ascii="Times New Roman" w:hAnsi="Times New Roman"/>
          <w:color w:val="000000"/>
          <w:sz w:val="20"/>
          <w:szCs w:val="20"/>
        </w:rPr>
        <w:t xml:space="preserve"> коэффициент смешения; </w:t>
      </w:r>
    </w:p>
    <w:p w:rsidR="00732B98" w:rsidRPr="00C14CF6" w:rsidRDefault="001316AB" w:rsidP="001C7B0F">
      <w:pPr>
        <w:pStyle w:val="af7"/>
        <w:widowControl w:val="0"/>
        <w:ind w:left="595" w:hanging="595"/>
        <w:jc w:val="both"/>
        <w:rPr>
          <w:rFonts w:ascii="Times New Roman" w:hAnsi="Times New Roman"/>
          <w:sz w:val="20"/>
          <w:szCs w:val="20"/>
        </w:rPr>
      </w:pPr>
      <w:r w:rsidRPr="001316AB">
        <w:rPr>
          <w:rFonts w:ascii="Times New Roman" w:hAnsi="Times New Roman"/>
          <w:color w:val="000000"/>
          <w:sz w:val="20"/>
          <w:szCs w:val="20"/>
        </w:rPr>
        <w:t xml:space="preserve">     </w:t>
      </w:r>
      <w:r w:rsidR="00732B98" w:rsidRPr="00C14CF6">
        <w:rPr>
          <w:rFonts w:ascii="Times New Roman" w:hAnsi="Times New Roman"/>
          <w:color w:val="000000"/>
          <w:sz w:val="20"/>
          <w:szCs w:val="20"/>
        </w:rPr>
        <w:t xml:space="preserve">О </w:t>
      </w:r>
      <w:r w:rsidR="00732B98" w:rsidRPr="00C14CF6">
        <w:rPr>
          <w:rFonts w:ascii="Times New Roman" w:hAnsi="Times New Roman"/>
          <w:sz w:val="20"/>
          <w:szCs w:val="20"/>
        </w:rPr>
        <w:t xml:space="preserve">– </w:t>
      </w:r>
      <w:r w:rsidR="00732B98" w:rsidRPr="00C14CF6">
        <w:rPr>
          <w:rFonts w:ascii="Times New Roman" w:hAnsi="Times New Roman"/>
          <w:color w:val="000000"/>
          <w:sz w:val="20"/>
          <w:szCs w:val="20"/>
        </w:rPr>
        <w:t xml:space="preserve">минимальное содержание кислорода в воде, принимаемое 4 или 6 </w:t>
      </w:r>
      <w:r w:rsidR="00732B98" w:rsidRPr="00C14CF6">
        <w:rPr>
          <w:rFonts w:ascii="Times New Roman" w:hAnsi="Times New Roman"/>
          <w:iCs/>
          <w:color w:val="000000"/>
          <w:sz w:val="20"/>
          <w:szCs w:val="20"/>
        </w:rPr>
        <w:t>г/м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При расчете по второму способу учитывают среднюю скорость движения воды в водоеме, температуру воды, константы скорости п</w:t>
      </w:r>
      <w:r w:rsidRPr="00C14CF6">
        <w:rPr>
          <w:rFonts w:ascii="Times New Roman" w:hAnsi="Times New Roman"/>
          <w:color w:val="000000"/>
          <w:sz w:val="20"/>
          <w:szCs w:val="20"/>
        </w:rPr>
        <w:t>о</w:t>
      </w:r>
      <w:r w:rsidRPr="00C14CF6">
        <w:rPr>
          <w:rFonts w:ascii="Times New Roman" w:hAnsi="Times New Roman"/>
          <w:color w:val="000000"/>
          <w:sz w:val="20"/>
          <w:szCs w:val="20"/>
        </w:rPr>
        <w:t>требления кислорода и скорости поверхностной реаэрации. Этот ра</w:t>
      </w:r>
      <w:r w:rsidRPr="00C14CF6">
        <w:rPr>
          <w:rFonts w:ascii="Times New Roman" w:hAnsi="Times New Roman"/>
          <w:color w:val="000000"/>
          <w:sz w:val="20"/>
          <w:szCs w:val="20"/>
        </w:rPr>
        <w:t>с</w:t>
      </w:r>
      <w:r w:rsidRPr="00C14CF6">
        <w:rPr>
          <w:rFonts w:ascii="Times New Roman" w:hAnsi="Times New Roman"/>
          <w:color w:val="000000"/>
          <w:sz w:val="20"/>
          <w:szCs w:val="20"/>
        </w:rPr>
        <w:t>чет более полный и точный, но требует специальных натурных из</w:t>
      </w:r>
      <w:r w:rsidRPr="00C14CF6">
        <w:rPr>
          <w:rFonts w:ascii="Times New Roman" w:hAnsi="Times New Roman"/>
          <w:color w:val="000000"/>
          <w:sz w:val="20"/>
          <w:szCs w:val="20"/>
        </w:rPr>
        <w:t>ы</w:t>
      </w:r>
      <w:r w:rsidRPr="00C14CF6">
        <w:rPr>
          <w:rFonts w:ascii="Times New Roman" w:hAnsi="Times New Roman"/>
          <w:color w:val="000000"/>
          <w:sz w:val="20"/>
          <w:szCs w:val="20"/>
        </w:rPr>
        <w:t>сканий на участке реки, для которого выполняется расчет.</w:t>
      </w:r>
    </w:p>
    <w:p w:rsidR="00663C4B" w:rsidRDefault="00732B98" w:rsidP="001C7B0F">
      <w:pPr>
        <w:pStyle w:val="af7"/>
        <w:widowControl w:val="0"/>
        <w:ind w:firstLine="284"/>
        <w:jc w:val="both"/>
        <w:rPr>
          <w:rFonts w:ascii="Times New Roman" w:hAnsi="Times New Roman"/>
          <w:color w:val="000000"/>
          <w:sz w:val="20"/>
          <w:szCs w:val="20"/>
        </w:rPr>
      </w:pPr>
      <w:r w:rsidRPr="00007535">
        <w:rPr>
          <w:rFonts w:ascii="Times New Roman" w:hAnsi="Times New Roman"/>
          <w:i/>
          <w:color w:val="000000"/>
          <w:sz w:val="20"/>
          <w:szCs w:val="20"/>
        </w:rPr>
        <w:t>Расчет необходимой степени очистки сточных вод</w:t>
      </w:r>
      <w:r w:rsidRPr="00C14CF6">
        <w:rPr>
          <w:rFonts w:ascii="Times New Roman" w:hAnsi="Times New Roman"/>
          <w:color w:val="000000"/>
          <w:sz w:val="20"/>
          <w:szCs w:val="20"/>
        </w:rPr>
        <w:t xml:space="preserve"> по БПК</w:t>
      </w:r>
      <w:r w:rsidRPr="00C14CF6">
        <w:rPr>
          <w:rFonts w:ascii="Times New Roman" w:hAnsi="Times New Roman"/>
          <w:color w:val="000000"/>
          <w:sz w:val="20"/>
          <w:szCs w:val="20"/>
          <w:vertAlign w:val="subscript"/>
        </w:rPr>
        <w:t>полн</w:t>
      </w:r>
      <w:r w:rsidRPr="00C14CF6">
        <w:rPr>
          <w:rFonts w:ascii="Times New Roman" w:hAnsi="Times New Roman"/>
          <w:color w:val="000000"/>
          <w:sz w:val="20"/>
          <w:szCs w:val="20"/>
        </w:rPr>
        <w:t>. В</w:t>
      </w:r>
      <w:r w:rsidR="00007535">
        <w:rPr>
          <w:rFonts w:ascii="Times New Roman" w:hAnsi="Times New Roman"/>
          <w:color w:val="000000"/>
          <w:sz w:val="20"/>
          <w:szCs w:val="20"/>
        </w:rPr>
        <w:t> </w:t>
      </w:r>
      <w:r w:rsidRPr="00C14CF6">
        <w:rPr>
          <w:rFonts w:ascii="Times New Roman" w:hAnsi="Times New Roman"/>
          <w:color w:val="000000"/>
          <w:sz w:val="20"/>
          <w:szCs w:val="20"/>
        </w:rPr>
        <w:t>расчете учитывается самоочищение сточных вод в водоеме за счет биохимических процессов, а также разбавле</w:t>
      </w:r>
      <w:r w:rsidR="00663C4B">
        <w:rPr>
          <w:rFonts w:ascii="Times New Roman" w:hAnsi="Times New Roman"/>
          <w:color w:val="000000"/>
          <w:sz w:val="20"/>
          <w:szCs w:val="20"/>
        </w:rPr>
        <w:t>ние сточных вод водами водоема.</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Величина БПК</w:t>
      </w:r>
      <w:r w:rsidRPr="00C14CF6">
        <w:rPr>
          <w:rFonts w:ascii="Times New Roman" w:hAnsi="Times New Roman"/>
          <w:color w:val="000000"/>
          <w:sz w:val="20"/>
          <w:szCs w:val="20"/>
          <w:vertAlign w:val="subscript"/>
        </w:rPr>
        <w:t>полн</w:t>
      </w:r>
      <w:r w:rsidRPr="00C14CF6">
        <w:rPr>
          <w:rFonts w:ascii="Times New Roman" w:hAnsi="Times New Roman"/>
          <w:color w:val="000000"/>
          <w:sz w:val="20"/>
          <w:szCs w:val="20"/>
        </w:rPr>
        <w:t xml:space="preserve"> сточной жидкости, прошедшей очистку, опред</w:t>
      </w:r>
      <w:r w:rsidRPr="00C14CF6">
        <w:rPr>
          <w:rFonts w:ascii="Times New Roman" w:hAnsi="Times New Roman"/>
          <w:color w:val="000000"/>
          <w:sz w:val="20"/>
          <w:szCs w:val="20"/>
        </w:rPr>
        <w:t>е</w:t>
      </w:r>
      <w:r w:rsidRPr="00C14CF6">
        <w:rPr>
          <w:rFonts w:ascii="Times New Roman" w:hAnsi="Times New Roman"/>
          <w:color w:val="000000"/>
          <w:sz w:val="20"/>
          <w:szCs w:val="20"/>
        </w:rPr>
        <w:t>ляется по формуле</w:t>
      </w:r>
    </w:p>
    <w:p w:rsidR="00855AE6" w:rsidRPr="00007535" w:rsidRDefault="00B972E3" w:rsidP="001C7B0F">
      <w:pPr>
        <w:pStyle w:val="af7"/>
        <w:widowControl w:val="0"/>
        <w:jc w:val="right"/>
        <w:rPr>
          <w:rFonts w:ascii="Times New Roman" w:hAnsi="Times New Roman"/>
          <w:color w:val="000000"/>
          <w:position w:val="-6"/>
          <w:sz w:val="20"/>
          <w:szCs w:val="20"/>
        </w:rPr>
      </w:pPr>
      <w:r w:rsidRPr="00007535">
        <w:rPr>
          <w:position w:val="-30"/>
          <w:sz w:val="20"/>
          <w:szCs w:val="20"/>
        </w:rPr>
        <w:object w:dxaOrig="4239" w:dyaOrig="720">
          <v:shape id="_x0000_i1103" type="#_x0000_t75" style="width:183.75pt;height:30pt" o:ole="">
            <v:imagedata r:id="rId207" o:title=""/>
          </v:shape>
          <o:OLEObject Type="Embed" ProgID="Equation.3" ShapeID="_x0000_i1103" DrawAspect="Content" ObjectID="_1477831582" r:id="rId208"/>
        </w:object>
      </w:r>
      <w:r w:rsidR="00FB4C6C" w:rsidRPr="00007535">
        <w:rPr>
          <w:rFonts w:ascii="Times New Roman" w:hAnsi="Times New Roman"/>
          <w:position w:val="-6"/>
          <w:sz w:val="20"/>
          <w:szCs w:val="20"/>
        </w:rPr>
        <w:t xml:space="preserve">        </w:t>
      </w:r>
      <w:r w:rsidR="00663C4B" w:rsidRPr="00007535">
        <w:rPr>
          <w:rFonts w:ascii="Times New Roman" w:hAnsi="Times New Roman"/>
          <w:position w:val="-6"/>
          <w:sz w:val="20"/>
          <w:szCs w:val="20"/>
        </w:rPr>
        <w:t xml:space="preserve">      </w:t>
      </w:r>
      <w:r w:rsidR="0079062E" w:rsidRPr="00007535">
        <w:rPr>
          <w:rFonts w:ascii="Times New Roman" w:hAnsi="Times New Roman"/>
          <w:position w:val="-6"/>
          <w:sz w:val="20"/>
          <w:szCs w:val="20"/>
        </w:rPr>
        <w:t>(6.15</w:t>
      </w:r>
      <w:r w:rsidR="00663C4B" w:rsidRPr="00007535">
        <w:rPr>
          <w:rFonts w:ascii="Times New Roman" w:hAnsi="Times New Roman"/>
          <w:position w:val="-6"/>
          <w:sz w:val="20"/>
          <w:szCs w:val="20"/>
        </w:rPr>
        <w:t>)</w:t>
      </w:r>
    </w:p>
    <w:p w:rsidR="00732B98" w:rsidRPr="00C14CF6" w:rsidRDefault="00663C4B" w:rsidP="001C7B0F">
      <w:pPr>
        <w:pStyle w:val="af7"/>
        <w:widowControl w:val="0"/>
        <w:jc w:val="both"/>
        <w:rPr>
          <w:rFonts w:ascii="Times New Roman" w:hAnsi="Times New Roman"/>
          <w:sz w:val="20"/>
          <w:szCs w:val="20"/>
        </w:rPr>
      </w:pPr>
      <w:r>
        <w:rPr>
          <w:rFonts w:ascii="Times New Roman" w:hAnsi="Times New Roman"/>
          <w:color w:val="000000"/>
          <w:sz w:val="20"/>
          <w:szCs w:val="20"/>
        </w:rPr>
        <w:t>г</w:t>
      </w:r>
      <w:r w:rsidR="00732B98" w:rsidRPr="00C14CF6">
        <w:rPr>
          <w:rFonts w:ascii="Times New Roman" w:hAnsi="Times New Roman"/>
          <w:color w:val="000000"/>
          <w:sz w:val="20"/>
          <w:szCs w:val="20"/>
        </w:rPr>
        <w:t xml:space="preserve">де </w:t>
      </w:r>
      <w:r w:rsidR="00732B98" w:rsidRPr="00C14CF6">
        <w:rPr>
          <w:rFonts w:ascii="Times New Roman" w:hAnsi="Times New Roman"/>
          <w:iCs/>
          <w:color w:val="000000"/>
          <w:sz w:val="20"/>
          <w:szCs w:val="20"/>
        </w:rPr>
        <w:t xml:space="preserve">а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коэффициент смешения;</w:t>
      </w:r>
    </w:p>
    <w:p w:rsidR="00732B98" w:rsidRPr="00C14CF6" w:rsidRDefault="00732B98" w:rsidP="001C7B0F">
      <w:pPr>
        <w:pStyle w:val="af7"/>
        <w:widowControl w:val="0"/>
        <w:ind w:firstLine="284"/>
        <w:jc w:val="both"/>
        <w:rPr>
          <w:rFonts w:ascii="Times New Roman" w:hAnsi="Times New Roman"/>
          <w:iCs/>
          <w:color w:val="000000"/>
          <w:sz w:val="20"/>
          <w:szCs w:val="20"/>
        </w:rPr>
      </w:pPr>
      <w:r w:rsidRPr="00C14CF6">
        <w:rPr>
          <w:rFonts w:ascii="Times New Roman" w:hAnsi="Times New Roman"/>
          <w:color w:val="000000"/>
          <w:sz w:val="20"/>
          <w:szCs w:val="20"/>
          <w:lang w:val="en-US"/>
        </w:rPr>
        <w:t>Q</w:t>
      </w:r>
      <w:r w:rsidR="00855AE6" w:rsidRPr="00855AE6">
        <w:rPr>
          <w:rFonts w:ascii="Times New Roman" w:hAnsi="Times New Roman"/>
          <w:color w:val="000000"/>
          <w:sz w:val="20"/>
          <w:szCs w:val="20"/>
        </w:rPr>
        <w:t xml:space="preserve"> </w:t>
      </w:r>
      <w:r w:rsidRPr="00C14CF6">
        <w:rPr>
          <w:rFonts w:ascii="Times New Roman" w:hAnsi="Times New Roman"/>
          <w:sz w:val="20"/>
          <w:szCs w:val="20"/>
        </w:rPr>
        <w:t>–</w:t>
      </w:r>
      <w:r w:rsidRPr="00C14CF6">
        <w:rPr>
          <w:rFonts w:ascii="Times New Roman" w:hAnsi="Times New Roman"/>
          <w:color w:val="000000"/>
          <w:sz w:val="20"/>
          <w:szCs w:val="20"/>
        </w:rPr>
        <w:t xml:space="preserve"> ра</w:t>
      </w:r>
      <w:r w:rsidR="00663C4B">
        <w:rPr>
          <w:rFonts w:ascii="Times New Roman" w:hAnsi="Times New Roman"/>
          <w:color w:val="000000"/>
          <w:sz w:val="20"/>
          <w:szCs w:val="20"/>
        </w:rPr>
        <w:t xml:space="preserve">сход </w:t>
      </w:r>
      <w:r w:rsidR="00662CE5">
        <w:rPr>
          <w:rFonts w:ascii="Times New Roman" w:hAnsi="Times New Roman"/>
          <w:color w:val="000000"/>
          <w:sz w:val="20"/>
          <w:szCs w:val="20"/>
        </w:rPr>
        <w:t>воды</w:t>
      </w:r>
      <w:r w:rsidR="00CF4D86">
        <w:rPr>
          <w:rFonts w:ascii="Times New Roman" w:hAnsi="Times New Roman"/>
          <w:color w:val="000000"/>
          <w:sz w:val="20"/>
          <w:szCs w:val="20"/>
        </w:rPr>
        <w:t xml:space="preserve"> в водоеме</w:t>
      </w:r>
      <w:r w:rsidR="00663C4B">
        <w:rPr>
          <w:rFonts w:ascii="Times New Roman" w:hAnsi="Times New Roman"/>
          <w:color w:val="000000"/>
          <w:sz w:val="20"/>
          <w:szCs w:val="20"/>
        </w:rPr>
        <w:t>,</w:t>
      </w:r>
      <w:r w:rsidRPr="00C14CF6">
        <w:rPr>
          <w:rFonts w:ascii="Times New Roman" w:hAnsi="Times New Roman"/>
          <w:color w:val="000000"/>
          <w:sz w:val="20"/>
          <w:szCs w:val="20"/>
        </w:rPr>
        <w:t xml:space="preserve"> </w:t>
      </w:r>
      <w:r w:rsidRPr="00C14CF6">
        <w:rPr>
          <w:rFonts w:ascii="Times New Roman" w:hAnsi="Times New Roman"/>
          <w:iCs/>
          <w:color w:val="000000"/>
          <w:sz w:val="20"/>
          <w:szCs w:val="20"/>
        </w:rPr>
        <w:t>м</w:t>
      </w:r>
      <w:r w:rsidRPr="00C14CF6">
        <w:rPr>
          <w:rFonts w:ascii="Times New Roman" w:hAnsi="Times New Roman"/>
          <w:iCs/>
          <w:color w:val="000000"/>
          <w:sz w:val="20"/>
          <w:szCs w:val="20"/>
          <w:vertAlign w:val="superscript"/>
        </w:rPr>
        <w:t>3</w:t>
      </w:r>
      <w:r w:rsidRPr="00C14CF6">
        <w:rPr>
          <w:rFonts w:ascii="Times New Roman" w:hAnsi="Times New Roman"/>
          <w:iCs/>
          <w:color w:val="000000"/>
          <w:sz w:val="20"/>
          <w:szCs w:val="20"/>
        </w:rPr>
        <w:t xml:space="preserve">/с; </w:t>
      </w:r>
    </w:p>
    <w:p w:rsidR="00732B98" w:rsidRPr="00C14CF6" w:rsidRDefault="00007535" w:rsidP="001C7B0F">
      <w:pPr>
        <w:pStyle w:val="af7"/>
        <w:widowControl w:val="0"/>
        <w:ind w:firstLine="284"/>
        <w:jc w:val="both"/>
        <w:rPr>
          <w:rFonts w:ascii="Times New Roman" w:hAnsi="Times New Roman"/>
          <w:iCs/>
          <w:color w:val="000000"/>
          <w:sz w:val="20"/>
          <w:szCs w:val="20"/>
        </w:rPr>
      </w:pPr>
      <w:r>
        <w:rPr>
          <w:rFonts w:ascii="Times New Roman" w:hAnsi="Times New Roman"/>
          <w:iCs/>
          <w:color w:val="000000"/>
          <w:sz w:val="20"/>
          <w:szCs w:val="20"/>
          <w:lang w:val="en-US"/>
        </w:rPr>
        <w:t>q</w:t>
      </w:r>
      <w:r w:rsidR="00855AE6" w:rsidRPr="00855AE6">
        <w:rPr>
          <w:rFonts w:ascii="Times New Roman" w:hAnsi="Times New Roman"/>
          <w:iCs/>
          <w:color w:val="000000"/>
          <w:sz w:val="20"/>
          <w:szCs w:val="20"/>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расход сточных вод</w:t>
      </w:r>
      <w:r w:rsidR="00663C4B">
        <w:rPr>
          <w:rFonts w:ascii="Times New Roman" w:hAnsi="Times New Roman"/>
          <w:color w:val="000000"/>
          <w:sz w:val="20"/>
          <w:szCs w:val="20"/>
        </w:rPr>
        <w:t>,</w:t>
      </w:r>
      <w:r w:rsidR="00732B98" w:rsidRPr="00C14CF6">
        <w:rPr>
          <w:rFonts w:ascii="Times New Roman" w:hAnsi="Times New Roman"/>
          <w:color w:val="000000"/>
          <w:sz w:val="20"/>
          <w:szCs w:val="20"/>
        </w:rPr>
        <w:t xml:space="preserve"> </w:t>
      </w:r>
      <w:r w:rsidR="00732B98" w:rsidRPr="00C14CF6">
        <w:rPr>
          <w:rFonts w:ascii="Times New Roman" w:hAnsi="Times New Roman"/>
          <w:iCs/>
          <w:color w:val="000000"/>
          <w:sz w:val="20"/>
          <w:szCs w:val="20"/>
        </w:rPr>
        <w:t>м</w:t>
      </w:r>
      <w:r w:rsidR="00732B98" w:rsidRPr="00C14CF6">
        <w:rPr>
          <w:rFonts w:ascii="Times New Roman" w:hAnsi="Times New Roman"/>
          <w:iCs/>
          <w:color w:val="000000"/>
          <w:sz w:val="20"/>
          <w:szCs w:val="20"/>
          <w:vertAlign w:val="superscript"/>
        </w:rPr>
        <w:t>3</w:t>
      </w:r>
      <w:r w:rsidR="00732B98" w:rsidRPr="00C14CF6">
        <w:rPr>
          <w:rFonts w:ascii="Times New Roman" w:hAnsi="Times New Roman"/>
          <w:iCs/>
          <w:color w:val="000000"/>
          <w:sz w:val="20"/>
          <w:szCs w:val="20"/>
        </w:rPr>
        <w:t xml:space="preserve">/с; </w:t>
      </w:r>
    </w:p>
    <w:p w:rsidR="00732B98" w:rsidRPr="00C14CF6" w:rsidRDefault="00855AE6" w:rsidP="001F1507">
      <w:pPr>
        <w:pStyle w:val="af7"/>
        <w:widowControl w:val="0"/>
        <w:ind w:left="1191" w:hanging="1191"/>
        <w:jc w:val="both"/>
        <w:rPr>
          <w:rFonts w:ascii="Times New Roman" w:hAnsi="Times New Roman"/>
          <w:sz w:val="20"/>
          <w:szCs w:val="20"/>
        </w:rPr>
      </w:pPr>
      <w:r w:rsidRPr="00855AE6">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k</w:t>
      </w:r>
      <w:r w:rsidR="00732B98" w:rsidRPr="00C14CF6">
        <w:rPr>
          <w:rFonts w:ascii="Times New Roman" w:hAnsi="Times New Roman"/>
          <w:iCs/>
          <w:color w:val="000000"/>
          <w:sz w:val="20"/>
          <w:szCs w:val="20"/>
          <w:vertAlign w:val="subscript"/>
        </w:rPr>
        <w:t>ст</w:t>
      </w:r>
      <w:r w:rsidR="001F1507">
        <w:rPr>
          <w:rFonts w:ascii="Times New Roman" w:hAnsi="Times New Roman"/>
          <w:iCs/>
          <w:color w:val="000000"/>
          <w:sz w:val="20"/>
          <w:szCs w:val="20"/>
          <w:vertAlign w:val="subscript"/>
        </w:rPr>
        <w:t> </w:t>
      </w:r>
      <w:r w:rsidR="00732B98" w:rsidRPr="00C14CF6">
        <w:rPr>
          <w:rFonts w:ascii="Times New Roman" w:hAnsi="Times New Roman"/>
          <w:color w:val="000000"/>
          <w:sz w:val="20"/>
          <w:szCs w:val="20"/>
        </w:rPr>
        <w:t>и</w:t>
      </w:r>
      <w:r w:rsidR="001F1507">
        <w:rPr>
          <w:rFonts w:ascii="Times New Roman" w:hAnsi="Times New Roman"/>
          <w:color w:val="000000"/>
          <w:sz w:val="20"/>
          <w:szCs w:val="20"/>
        </w:rPr>
        <w:t> </w:t>
      </w:r>
      <w:r w:rsidR="00732B98" w:rsidRPr="00C14CF6">
        <w:rPr>
          <w:rFonts w:ascii="Times New Roman" w:hAnsi="Times New Roman"/>
          <w:color w:val="000000"/>
          <w:sz w:val="20"/>
          <w:szCs w:val="20"/>
          <w:lang w:val="en-US"/>
        </w:rPr>
        <w:t>k</w:t>
      </w:r>
      <w:r w:rsidR="00732B98" w:rsidRPr="00C14CF6">
        <w:rPr>
          <w:rFonts w:ascii="Times New Roman" w:hAnsi="Times New Roman"/>
          <w:color w:val="000000"/>
          <w:sz w:val="20"/>
          <w:szCs w:val="20"/>
          <w:vertAlign w:val="subscript"/>
          <w:lang w:val="en-US"/>
        </w:rPr>
        <w:t>p</w:t>
      </w:r>
      <w:r w:rsidR="001F1507">
        <w:rPr>
          <w:rFonts w:ascii="Times New Roman" w:hAnsi="Times New Roman"/>
          <w:color w:val="000000"/>
          <w:sz w:val="20"/>
          <w:szCs w:val="20"/>
          <w:vertAlign w:val="subscript"/>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константы скорости потребления кислорода сточной и речной водой;</w:t>
      </w:r>
    </w:p>
    <w:p w:rsidR="00732B98" w:rsidRPr="00C14CF6" w:rsidRDefault="00855AE6" w:rsidP="001C7B0F">
      <w:pPr>
        <w:pStyle w:val="af7"/>
        <w:widowControl w:val="0"/>
        <w:ind w:left="765" w:hanging="765"/>
        <w:jc w:val="both"/>
        <w:rPr>
          <w:rFonts w:ascii="Times New Roman" w:hAnsi="Times New Roman"/>
          <w:iCs/>
          <w:color w:val="000000"/>
          <w:sz w:val="20"/>
          <w:szCs w:val="20"/>
        </w:rPr>
      </w:pPr>
      <w:r>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L</w:t>
      </w:r>
      <w:r w:rsidR="00732B98" w:rsidRPr="00C14CF6">
        <w:rPr>
          <w:rFonts w:ascii="Times New Roman" w:hAnsi="Times New Roman"/>
          <w:iCs/>
          <w:color w:val="000000"/>
          <w:sz w:val="20"/>
          <w:szCs w:val="20"/>
          <w:vertAlign w:val="subscript"/>
        </w:rPr>
        <w:t>п.д</w:t>
      </w:r>
      <w:r>
        <w:rPr>
          <w:rFonts w:ascii="Times New Roman" w:hAnsi="Times New Roman"/>
          <w:iCs/>
          <w:color w:val="000000"/>
          <w:sz w:val="20"/>
          <w:szCs w:val="20"/>
          <w:vertAlign w:val="subscript"/>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предельно допустимая БПК</w:t>
      </w:r>
      <w:r w:rsidR="00732B98" w:rsidRPr="00C14CF6">
        <w:rPr>
          <w:rFonts w:ascii="Times New Roman" w:hAnsi="Times New Roman"/>
          <w:color w:val="000000"/>
          <w:sz w:val="20"/>
          <w:szCs w:val="20"/>
          <w:vertAlign w:val="subscript"/>
        </w:rPr>
        <w:t>полн</w:t>
      </w:r>
      <w:r w:rsidR="00732B98" w:rsidRPr="00C14CF6">
        <w:rPr>
          <w:rFonts w:ascii="Times New Roman" w:hAnsi="Times New Roman"/>
          <w:color w:val="000000"/>
          <w:sz w:val="20"/>
          <w:szCs w:val="20"/>
        </w:rPr>
        <w:t xml:space="preserve"> смеси речной и сточной воды в расчетном створе; для водоемов питьевого и культурно-бытового водопользования первого и второго видов эта вел</w:t>
      </w:r>
      <w:r w:rsidR="00732B98" w:rsidRPr="00C14CF6">
        <w:rPr>
          <w:rFonts w:ascii="Times New Roman" w:hAnsi="Times New Roman"/>
          <w:color w:val="000000"/>
          <w:sz w:val="20"/>
          <w:szCs w:val="20"/>
        </w:rPr>
        <w:t>и</w:t>
      </w:r>
      <w:r w:rsidR="00732B98" w:rsidRPr="00C14CF6">
        <w:rPr>
          <w:rFonts w:ascii="Times New Roman" w:hAnsi="Times New Roman"/>
          <w:color w:val="000000"/>
          <w:sz w:val="20"/>
          <w:szCs w:val="20"/>
        </w:rPr>
        <w:t xml:space="preserve">чина принимается соответственно равной 3 и 6 </w:t>
      </w:r>
      <w:r w:rsidR="00732B98" w:rsidRPr="00C14CF6">
        <w:rPr>
          <w:rFonts w:ascii="Times New Roman" w:hAnsi="Times New Roman"/>
          <w:iCs/>
          <w:color w:val="000000"/>
          <w:sz w:val="20"/>
          <w:szCs w:val="20"/>
        </w:rPr>
        <w:t xml:space="preserve">мг/л;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lang w:val="en-US"/>
        </w:rPr>
        <w:t>p</w:t>
      </w:r>
      <w:r w:rsidR="00007535">
        <w:rPr>
          <w:rFonts w:ascii="Times New Roman" w:hAnsi="Times New Roman"/>
          <w:color w:val="000000"/>
          <w:sz w:val="20"/>
          <w:szCs w:val="20"/>
          <w:vertAlign w:val="subscript"/>
        </w:rPr>
        <w:t xml:space="preserve"> </w:t>
      </w:r>
      <w:r w:rsidRPr="00C14CF6">
        <w:rPr>
          <w:rFonts w:ascii="Times New Roman" w:hAnsi="Times New Roman"/>
          <w:sz w:val="20"/>
          <w:szCs w:val="20"/>
        </w:rPr>
        <w:t>–</w:t>
      </w:r>
      <w:r w:rsidRPr="00C14CF6">
        <w:rPr>
          <w:rFonts w:ascii="Times New Roman" w:hAnsi="Times New Roman"/>
          <w:color w:val="000000"/>
          <w:sz w:val="20"/>
          <w:szCs w:val="20"/>
        </w:rPr>
        <w:t xml:space="preserve"> БПК</w:t>
      </w:r>
      <w:r w:rsidRPr="00C14CF6">
        <w:rPr>
          <w:rFonts w:ascii="Times New Roman" w:hAnsi="Times New Roman"/>
          <w:color w:val="000000"/>
          <w:sz w:val="20"/>
          <w:szCs w:val="20"/>
          <w:vertAlign w:val="subscript"/>
        </w:rPr>
        <w:t>полн</w:t>
      </w:r>
      <w:r w:rsidRPr="00C14CF6">
        <w:rPr>
          <w:rFonts w:ascii="Times New Roman" w:hAnsi="Times New Roman"/>
          <w:color w:val="000000"/>
          <w:sz w:val="20"/>
          <w:szCs w:val="20"/>
        </w:rPr>
        <w:t xml:space="preserve"> речной воды до места выпуска сточных вод</w:t>
      </w:r>
      <w:r w:rsidR="00007535">
        <w:rPr>
          <w:rFonts w:ascii="Times New Roman" w:hAnsi="Times New Roman"/>
          <w:color w:val="000000"/>
          <w:sz w:val="20"/>
          <w:szCs w:val="20"/>
        </w:rPr>
        <w:t>,</w:t>
      </w:r>
      <w:r w:rsidRPr="00C14CF6">
        <w:rPr>
          <w:rFonts w:ascii="Times New Roman" w:hAnsi="Times New Roman"/>
          <w:color w:val="000000"/>
          <w:sz w:val="20"/>
          <w:szCs w:val="20"/>
        </w:rPr>
        <w:t xml:space="preserve"> </w:t>
      </w:r>
      <w:r w:rsidRPr="00C14CF6">
        <w:rPr>
          <w:rFonts w:ascii="Times New Roman" w:hAnsi="Times New Roman"/>
          <w:iCs/>
          <w:color w:val="000000"/>
          <w:sz w:val="20"/>
          <w:szCs w:val="20"/>
        </w:rPr>
        <w:t>мг/л;</w:t>
      </w:r>
    </w:p>
    <w:p w:rsidR="00663C4B" w:rsidRDefault="00855AE6" w:rsidP="001C7B0F">
      <w:pPr>
        <w:pStyle w:val="af7"/>
        <w:widowControl w:val="0"/>
        <w:ind w:left="624" w:hanging="624"/>
        <w:jc w:val="both"/>
        <w:rPr>
          <w:rFonts w:ascii="Times New Roman" w:hAnsi="Times New Roman"/>
          <w:color w:val="000000"/>
          <w:sz w:val="20"/>
          <w:szCs w:val="20"/>
        </w:rPr>
      </w:pPr>
      <w:r>
        <w:rPr>
          <w:rFonts w:ascii="Times New Roman" w:hAnsi="Times New Roman"/>
          <w:iCs/>
          <w:color w:val="000000"/>
          <w:sz w:val="20"/>
          <w:szCs w:val="20"/>
        </w:rPr>
        <w:t xml:space="preserve">    </w:t>
      </w:r>
      <w:r w:rsidR="00007535">
        <w:rPr>
          <w:rFonts w:ascii="Times New Roman" w:hAnsi="Times New Roman"/>
          <w:iCs/>
          <w:color w:val="000000"/>
          <w:sz w:val="20"/>
          <w:szCs w:val="20"/>
        </w:rPr>
        <w:t xml:space="preserve"> </w:t>
      </w:r>
      <w:r>
        <w:rPr>
          <w:rFonts w:ascii="Times New Roman" w:hAnsi="Times New Roman"/>
          <w:iCs/>
          <w:color w:val="000000"/>
          <w:sz w:val="20"/>
          <w:szCs w:val="20"/>
        </w:rPr>
        <w:t xml:space="preserve"> </w:t>
      </w:r>
      <w:r w:rsidR="00732B98" w:rsidRPr="00C14CF6">
        <w:rPr>
          <w:rFonts w:ascii="Times New Roman" w:hAnsi="Times New Roman"/>
          <w:iCs/>
          <w:color w:val="000000"/>
          <w:sz w:val="20"/>
          <w:szCs w:val="20"/>
          <w:lang w:val="en-US"/>
        </w:rPr>
        <w:t>t</w:t>
      </w:r>
      <w:r w:rsidR="00007535">
        <w:rPr>
          <w:rFonts w:ascii="Times New Roman" w:hAnsi="Times New Roman"/>
          <w:iCs/>
          <w:color w:val="000000"/>
          <w:sz w:val="20"/>
          <w:szCs w:val="20"/>
        </w:rPr>
        <w:t xml:space="preserve"> </w:t>
      </w:r>
      <w:r w:rsidR="00732B98" w:rsidRPr="00C14CF6">
        <w:rPr>
          <w:rFonts w:ascii="Times New Roman" w:hAnsi="Times New Roman"/>
          <w:sz w:val="20"/>
          <w:szCs w:val="20"/>
        </w:rPr>
        <w:t>–</w:t>
      </w:r>
      <w:r w:rsidR="00732B98" w:rsidRPr="00C14CF6">
        <w:rPr>
          <w:rFonts w:ascii="Times New Roman" w:hAnsi="Times New Roman"/>
          <w:color w:val="000000"/>
          <w:sz w:val="20"/>
          <w:szCs w:val="20"/>
        </w:rPr>
        <w:t xml:space="preserve"> продолжительность перемещения воды от места выпуска сто</w:t>
      </w:r>
      <w:r w:rsidR="00732B98" w:rsidRPr="00C14CF6">
        <w:rPr>
          <w:rFonts w:ascii="Times New Roman" w:hAnsi="Times New Roman"/>
          <w:color w:val="000000"/>
          <w:sz w:val="20"/>
          <w:szCs w:val="20"/>
        </w:rPr>
        <w:t>ч</w:t>
      </w:r>
      <w:r w:rsidR="00732B98" w:rsidRPr="00C14CF6">
        <w:rPr>
          <w:rFonts w:ascii="Times New Roman" w:hAnsi="Times New Roman"/>
          <w:color w:val="000000"/>
          <w:sz w:val="20"/>
          <w:szCs w:val="20"/>
        </w:rPr>
        <w:t>ных вод д</w:t>
      </w:r>
      <w:r w:rsidR="00663C4B">
        <w:rPr>
          <w:rFonts w:ascii="Times New Roman" w:hAnsi="Times New Roman"/>
          <w:color w:val="000000"/>
          <w:sz w:val="20"/>
          <w:szCs w:val="20"/>
        </w:rPr>
        <w:t>о расчетного пункта</w:t>
      </w:r>
      <w:r w:rsidR="00007535">
        <w:rPr>
          <w:rFonts w:ascii="Times New Roman" w:hAnsi="Times New Roman"/>
          <w:color w:val="000000"/>
          <w:sz w:val="20"/>
          <w:szCs w:val="20"/>
        </w:rPr>
        <w:t>,</w:t>
      </w:r>
      <w:r w:rsidR="00663C4B">
        <w:rPr>
          <w:rFonts w:ascii="Times New Roman" w:hAnsi="Times New Roman"/>
          <w:color w:val="000000"/>
          <w:sz w:val="20"/>
          <w:szCs w:val="20"/>
        </w:rPr>
        <w:t xml:space="preserve"> сут.</w:t>
      </w:r>
    </w:p>
    <w:p w:rsidR="007C18C2" w:rsidRPr="00F74767" w:rsidRDefault="00B972E3" w:rsidP="001C7B0F">
      <w:pPr>
        <w:pStyle w:val="af7"/>
        <w:widowControl w:val="0"/>
        <w:jc w:val="right"/>
        <w:rPr>
          <w:rFonts w:ascii="Times New Roman" w:hAnsi="Times New Roman"/>
          <w:color w:val="000000"/>
          <w:position w:val="-6"/>
          <w:sz w:val="20"/>
          <w:szCs w:val="20"/>
        </w:rPr>
      </w:pPr>
      <w:r w:rsidRPr="007C18C2">
        <w:rPr>
          <w:position w:val="-32"/>
          <w:sz w:val="20"/>
          <w:szCs w:val="20"/>
        </w:rPr>
        <w:object w:dxaOrig="980" w:dyaOrig="740">
          <v:shape id="_x0000_i1104" type="#_x0000_t75" style="width:42.75pt;height:31.5pt" o:ole="">
            <v:imagedata r:id="rId209" o:title=""/>
          </v:shape>
          <o:OLEObject Type="Embed" ProgID="Equation.3" ShapeID="_x0000_i1104" DrawAspect="Content" ObjectID="_1477831583" r:id="rId210"/>
        </w:object>
      </w:r>
      <w:r w:rsidR="007C18C2">
        <w:rPr>
          <w:rFonts w:ascii="Times New Roman" w:hAnsi="Times New Roman"/>
          <w:position w:val="-6"/>
          <w:sz w:val="20"/>
          <w:szCs w:val="20"/>
        </w:rPr>
        <w:t xml:space="preserve">                                           (6.16)</w:t>
      </w:r>
    </w:p>
    <w:p w:rsidR="00663C4B" w:rsidRDefault="00663C4B" w:rsidP="001C7B0F">
      <w:pPr>
        <w:pStyle w:val="af7"/>
        <w:widowControl w:val="0"/>
        <w:ind w:left="964" w:hanging="964"/>
        <w:jc w:val="both"/>
        <w:rPr>
          <w:rFonts w:ascii="Times New Roman" w:hAnsi="Times New Roman"/>
          <w:color w:val="000000"/>
          <w:sz w:val="20"/>
          <w:szCs w:val="20"/>
        </w:rPr>
      </w:pPr>
      <w:r>
        <w:rPr>
          <w:rFonts w:ascii="Times New Roman" w:hAnsi="Times New Roman"/>
          <w:color w:val="000000"/>
          <w:sz w:val="20"/>
          <w:szCs w:val="20"/>
        </w:rPr>
        <w:t xml:space="preserve">где </w:t>
      </w:r>
      <w:r>
        <w:rPr>
          <w:rFonts w:ascii="Times New Roman" w:hAnsi="Times New Roman"/>
          <w:color w:val="000000"/>
          <w:sz w:val="20"/>
          <w:szCs w:val="20"/>
          <w:lang w:val="en-US"/>
        </w:rPr>
        <w:t>L</w:t>
      </w:r>
      <w:r>
        <w:rPr>
          <w:rFonts w:ascii="Times New Roman" w:hAnsi="Times New Roman"/>
          <w:color w:val="000000"/>
          <w:sz w:val="20"/>
          <w:szCs w:val="20"/>
          <w:vertAlign w:val="subscript"/>
        </w:rPr>
        <w:t>фар</w:t>
      </w:r>
      <w:r>
        <w:rPr>
          <w:rFonts w:ascii="Times New Roman" w:hAnsi="Times New Roman"/>
          <w:color w:val="000000"/>
          <w:sz w:val="20"/>
          <w:szCs w:val="20"/>
        </w:rPr>
        <w:t xml:space="preserve"> – расстояние от места выпуска сточных вод до расчетного створа,</w:t>
      </w:r>
      <w:r w:rsidR="00CF4D86">
        <w:rPr>
          <w:rFonts w:ascii="Times New Roman" w:hAnsi="Times New Roman"/>
          <w:color w:val="000000"/>
          <w:sz w:val="20"/>
          <w:szCs w:val="20"/>
        </w:rPr>
        <w:t xml:space="preserve"> </w:t>
      </w:r>
      <w:r>
        <w:rPr>
          <w:rFonts w:ascii="Times New Roman" w:hAnsi="Times New Roman"/>
          <w:color w:val="000000"/>
          <w:sz w:val="20"/>
          <w:szCs w:val="20"/>
        </w:rPr>
        <w:t>км</w:t>
      </w:r>
      <w:r w:rsidR="007C18C2">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Необходимая степень очистки определяется по формуле</w:t>
      </w:r>
    </w:p>
    <w:p w:rsidR="00732B98" w:rsidRPr="0083791A" w:rsidRDefault="00825E2A" w:rsidP="001C7B0F">
      <w:pPr>
        <w:pStyle w:val="af7"/>
        <w:widowControl w:val="0"/>
        <w:jc w:val="right"/>
        <w:rPr>
          <w:rFonts w:ascii="Times New Roman" w:hAnsi="Times New Roman"/>
          <w:position w:val="-6"/>
          <w:sz w:val="20"/>
          <w:szCs w:val="20"/>
        </w:rPr>
      </w:pPr>
      <w:r w:rsidRPr="00103FCA">
        <w:rPr>
          <w:rFonts w:ascii="Times New Roman" w:hAnsi="Times New Roman"/>
          <w:position w:val="-30"/>
          <w:sz w:val="20"/>
          <w:szCs w:val="20"/>
        </w:rPr>
        <w:object w:dxaOrig="1960" w:dyaOrig="680">
          <v:shape id="_x0000_i1105" type="#_x0000_t75" style="width:84.75pt;height:29.25pt" o:ole="">
            <v:imagedata r:id="rId211" o:title=""/>
          </v:shape>
          <o:OLEObject Type="Embed" ProgID="Equation.3" ShapeID="_x0000_i1105" DrawAspect="Content" ObjectID="_1477831584" r:id="rId212"/>
        </w:object>
      </w:r>
      <w:r w:rsidR="0079062E" w:rsidRPr="0083791A">
        <w:rPr>
          <w:rFonts w:ascii="Times New Roman" w:hAnsi="Times New Roman"/>
          <w:position w:val="-6"/>
          <w:sz w:val="20"/>
          <w:szCs w:val="20"/>
        </w:rPr>
        <w:t xml:space="preserve">        </w:t>
      </w:r>
      <w:r w:rsidR="0083791A">
        <w:rPr>
          <w:rFonts w:ascii="Times New Roman" w:hAnsi="Times New Roman"/>
          <w:position w:val="-6"/>
          <w:sz w:val="20"/>
          <w:szCs w:val="20"/>
        </w:rPr>
        <w:t xml:space="preserve">          </w:t>
      </w:r>
      <w:r w:rsidR="0079062E" w:rsidRPr="0083791A">
        <w:rPr>
          <w:rFonts w:ascii="Times New Roman" w:hAnsi="Times New Roman"/>
          <w:position w:val="-6"/>
          <w:sz w:val="20"/>
          <w:szCs w:val="20"/>
        </w:rPr>
        <w:t xml:space="preserve">       </w:t>
      </w:r>
      <w:r w:rsidR="00FB4C6C" w:rsidRPr="0083791A">
        <w:rPr>
          <w:rFonts w:ascii="Times New Roman" w:hAnsi="Times New Roman"/>
          <w:position w:val="-6"/>
          <w:sz w:val="20"/>
          <w:szCs w:val="20"/>
        </w:rPr>
        <w:t xml:space="preserve">   </w:t>
      </w:r>
      <w:r w:rsidR="0079062E" w:rsidRPr="0083791A">
        <w:rPr>
          <w:rFonts w:ascii="Times New Roman" w:hAnsi="Times New Roman"/>
          <w:position w:val="-6"/>
          <w:sz w:val="20"/>
          <w:szCs w:val="20"/>
        </w:rPr>
        <w:t xml:space="preserve">       (6.17</w:t>
      </w:r>
      <w:r w:rsidR="00CF4D86" w:rsidRPr="0083791A">
        <w:rPr>
          <w:rFonts w:ascii="Times New Roman" w:hAnsi="Times New Roman"/>
          <w:position w:val="-6"/>
          <w:sz w:val="20"/>
          <w:szCs w:val="20"/>
        </w:rPr>
        <w:t>)</w:t>
      </w:r>
    </w:p>
    <w:p w:rsidR="00732B98" w:rsidRPr="00C14CF6" w:rsidRDefault="00732B98"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L</w:t>
      </w:r>
      <w:r w:rsidRPr="00C14CF6">
        <w:rPr>
          <w:rFonts w:ascii="Times New Roman" w:hAnsi="Times New Roman"/>
          <w:color w:val="000000"/>
          <w:sz w:val="20"/>
          <w:szCs w:val="20"/>
          <w:vertAlign w:val="subscript"/>
        </w:rPr>
        <w:t>а</w:t>
      </w:r>
      <w:r w:rsidRPr="00C14CF6">
        <w:rPr>
          <w:rFonts w:ascii="Times New Roman" w:hAnsi="Times New Roman"/>
          <w:color w:val="000000"/>
          <w:sz w:val="20"/>
          <w:szCs w:val="20"/>
        </w:rPr>
        <w:t xml:space="preserve"> – БПК</w:t>
      </w:r>
      <w:r w:rsidRPr="00C14CF6">
        <w:rPr>
          <w:rFonts w:ascii="Times New Roman" w:hAnsi="Times New Roman"/>
          <w:color w:val="000000"/>
          <w:sz w:val="20"/>
          <w:szCs w:val="20"/>
          <w:vertAlign w:val="subscript"/>
        </w:rPr>
        <w:t>полн</w:t>
      </w:r>
      <w:r w:rsidRPr="00C14CF6">
        <w:rPr>
          <w:rFonts w:ascii="Times New Roman" w:hAnsi="Times New Roman"/>
          <w:color w:val="000000"/>
          <w:sz w:val="20"/>
          <w:szCs w:val="20"/>
        </w:rPr>
        <w:t xml:space="preserve"> сточных вод, поступающих на очистку.</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6.1.6. Методы очистки сточных вод</w:t>
      </w:r>
      <w:r w:rsidR="001F1507">
        <w:rPr>
          <w:rFonts w:ascii="Times New Roman" w:hAnsi="Times New Roman"/>
          <w:b/>
          <w:color w:val="000000"/>
          <w:sz w:val="20"/>
          <w:szCs w:val="20"/>
        </w:rPr>
        <w:t xml:space="preserve"> и обработки осадков</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Методы очистки сточных вод можно разделить: </w:t>
      </w:r>
      <w:r w:rsidR="006D7247">
        <w:rPr>
          <w:rFonts w:ascii="Times New Roman" w:hAnsi="Times New Roman"/>
          <w:color w:val="000000"/>
          <w:sz w:val="20"/>
          <w:szCs w:val="20"/>
        </w:rPr>
        <w:t xml:space="preserve">на </w:t>
      </w:r>
      <w:r w:rsidRPr="00C14CF6">
        <w:rPr>
          <w:rFonts w:ascii="Times New Roman" w:hAnsi="Times New Roman"/>
          <w:color w:val="000000"/>
          <w:sz w:val="20"/>
          <w:szCs w:val="20"/>
        </w:rPr>
        <w:t>механические, физико-химические и биохимические. В процессе очистки сточных вод образуются осадки, которые подвергаются обезвреживанию, обе</w:t>
      </w:r>
      <w:r w:rsidRPr="00C14CF6">
        <w:rPr>
          <w:rFonts w:ascii="Times New Roman" w:hAnsi="Times New Roman"/>
          <w:color w:val="000000"/>
          <w:sz w:val="20"/>
          <w:szCs w:val="20"/>
        </w:rPr>
        <w:t>з</w:t>
      </w:r>
      <w:r w:rsidRPr="00C14CF6">
        <w:rPr>
          <w:rFonts w:ascii="Times New Roman" w:hAnsi="Times New Roman"/>
          <w:color w:val="000000"/>
          <w:sz w:val="20"/>
          <w:szCs w:val="20"/>
        </w:rPr>
        <w:t>зараживанию, обезвоживанию, сушке, возможна последующая утил</w:t>
      </w:r>
      <w:r w:rsidRPr="00C14CF6">
        <w:rPr>
          <w:rFonts w:ascii="Times New Roman" w:hAnsi="Times New Roman"/>
          <w:color w:val="000000"/>
          <w:sz w:val="20"/>
          <w:szCs w:val="20"/>
        </w:rPr>
        <w:t>и</w:t>
      </w:r>
      <w:r w:rsidRPr="00C14CF6">
        <w:rPr>
          <w:rFonts w:ascii="Times New Roman" w:hAnsi="Times New Roman"/>
          <w:color w:val="000000"/>
          <w:sz w:val="20"/>
          <w:szCs w:val="20"/>
        </w:rPr>
        <w:t>зация осадков. Если по условиям сброса сточных вод в водоем треб</w:t>
      </w:r>
      <w:r w:rsidRPr="00C14CF6">
        <w:rPr>
          <w:rFonts w:ascii="Times New Roman" w:hAnsi="Times New Roman"/>
          <w:color w:val="000000"/>
          <w:sz w:val="20"/>
          <w:szCs w:val="20"/>
        </w:rPr>
        <w:t>у</w:t>
      </w:r>
      <w:r w:rsidRPr="00C14CF6">
        <w:rPr>
          <w:rFonts w:ascii="Times New Roman" w:hAnsi="Times New Roman"/>
          <w:color w:val="000000"/>
          <w:sz w:val="20"/>
          <w:szCs w:val="20"/>
        </w:rPr>
        <w:t>ется более высокая степень очистки, то после сооружений полной би</w:t>
      </w:r>
      <w:r w:rsidRPr="00C14CF6">
        <w:rPr>
          <w:rFonts w:ascii="Times New Roman" w:hAnsi="Times New Roman"/>
          <w:color w:val="000000"/>
          <w:sz w:val="20"/>
          <w:szCs w:val="20"/>
        </w:rPr>
        <w:t>о</w:t>
      </w:r>
      <w:r w:rsidRPr="00C14CF6">
        <w:rPr>
          <w:rFonts w:ascii="Times New Roman" w:hAnsi="Times New Roman"/>
          <w:color w:val="000000"/>
          <w:sz w:val="20"/>
          <w:szCs w:val="20"/>
        </w:rPr>
        <w:t>логической очистки сточных вод устраивают сооружения глубокой очистки.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color w:val="000000"/>
          <w:sz w:val="20"/>
          <w:szCs w:val="20"/>
        </w:rPr>
        <w:t>Сооружения механической очистки</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сточных вод предназначены для задержания нерастворенных примесей. К ним относятся</w:t>
      </w:r>
      <w:r w:rsidR="006D7247">
        <w:rPr>
          <w:rFonts w:ascii="Times New Roman" w:hAnsi="Times New Roman"/>
          <w:color w:val="000000"/>
          <w:sz w:val="20"/>
          <w:szCs w:val="20"/>
        </w:rPr>
        <w:t>:</w:t>
      </w:r>
      <w:r w:rsidRPr="00C14CF6">
        <w:rPr>
          <w:rFonts w:ascii="Times New Roman" w:hAnsi="Times New Roman"/>
          <w:color w:val="000000"/>
          <w:sz w:val="20"/>
          <w:szCs w:val="20"/>
        </w:rPr>
        <w:t xml:space="preserve"> решетки, сита, песколовки, отстойники и фильтры различных конструкций.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color w:val="000000"/>
          <w:sz w:val="20"/>
          <w:szCs w:val="20"/>
        </w:rPr>
        <w:t xml:space="preserve">Решетки </w:t>
      </w:r>
      <w:r w:rsidRPr="006D7247">
        <w:rPr>
          <w:rFonts w:ascii="Times New Roman" w:hAnsi="Times New Roman"/>
          <w:bCs/>
          <w:color w:val="000000"/>
          <w:sz w:val="20"/>
          <w:szCs w:val="20"/>
        </w:rPr>
        <w:t xml:space="preserve">и </w:t>
      </w:r>
      <w:r w:rsidRPr="00C14CF6">
        <w:rPr>
          <w:rFonts w:ascii="Times New Roman" w:hAnsi="Times New Roman"/>
          <w:bCs/>
          <w:i/>
          <w:color w:val="000000"/>
          <w:sz w:val="20"/>
          <w:szCs w:val="20"/>
        </w:rPr>
        <w:t>сита</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предназначены для задержания крупных загрязн</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ний органического и минерального происхождения. </w:t>
      </w:r>
      <w:r w:rsidRPr="00C14CF6">
        <w:rPr>
          <w:rFonts w:ascii="Times New Roman" w:hAnsi="Times New Roman"/>
          <w:bCs/>
          <w:i/>
          <w:color w:val="000000"/>
          <w:sz w:val="20"/>
          <w:szCs w:val="20"/>
        </w:rPr>
        <w:t>Песколовки</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сл</w:t>
      </w:r>
      <w:r w:rsidRPr="00C14CF6">
        <w:rPr>
          <w:rFonts w:ascii="Times New Roman" w:hAnsi="Times New Roman"/>
          <w:color w:val="000000"/>
          <w:sz w:val="20"/>
          <w:szCs w:val="20"/>
        </w:rPr>
        <w:t>у</w:t>
      </w:r>
      <w:r w:rsidRPr="00C14CF6">
        <w:rPr>
          <w:rFonts w:ascii="Times New Roman" w:hAnsi="Times New Roman"/>
          <w:color w:val="000000"/>
          <w:sz w:val="20"/>
          <w:szCs w:val="20"/>
        </w:rPr>
        <w:lastRenderedPageBreak/>
        <w:t xml:space="preserve">жат для выделения примесей минерального состава, главным образом, песка. </w:t>
      </w:r>
      <w:r w:rsidRPr="00C14CF6">
        <w:rPr>
          <w:rFonts w:ascii="Times New Roman" w:hAnsi="Times New Roman"/>
          <w:bCs/>
          <w:i/>
          <w:color w:val="000000"/>
          <w:sz w:val="20"/>
          <w:szCs w:val="20"/>
        </w:rPr>
        <w:t>Отстойники</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задерживают оседающие и плавающие загрязн</w:t>
      </w:r>
      <w:r w:rsidRPr="00C14CF6">
        <w:rPr>
          <w:rFonts w:ascii="Times New Roman" w:hAnsi="Times New Roman"/>
          <w:color w:val="000000"/>
          <w:sz w:val="20"/>
          <w:szCs w:val="20"/>
        </w:rPr>
        <w:t>е</w:t>
      </w:r>
      <w:r w:rsidRPr="00C14CF6">
        <w:rPr>
          <w:rFonts w:ascii="Times New Roman" w:hAnsi="Times New Roman"/>
          <w:color w:val="000000"/>
          <w:sz w:val="20"/>
          <w:szCs w:val="20"/>
        </w:rPr>
        <w:t>ния сточных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Для очистки производственных сточных вод, содержащих спец</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фические загрязнения, применяют сооружения, называемые </w:t>
      </w:r>
      <w:r w:rsidRPr="006D7247">
        <w:rPr>
          <w:rFonts w:ascii="Times New Roman" w:hAnsi="Times New Roman"/>
          <w:i/>
          <w:color w:val="000000"/>
          <w:sz w:val="20"/>
          <w:szCs w:val="20"/>
        </w:rPr>
        <w:t>жироло</w:t>
      </w:r>
      <w:r w:rsidRPr="006D7247">
        <w:rPr>
          <w:rFonts w:ascii="Times New Roman" w:hAnsi="Times New Roman"/>
          <w:i/>
          <w:color w:val="000000"/>
          <w:sz w:val="20"/>
          <w:szCs w:val="20"/>
        </w:rPr>
        <w:t>в</w:t>
      </w:r>
      <w:r w:rsidRPr="006D7247">
        <w:rPr>
          <w:rFonts w:ascii="Times New Roman" w:hAnsi="Times New Roman"/>
          <w:i/>
          <w:color w:val="000000"/>
          <w:sz w:val="20"/>
          <w:szCs w:val="20"/>
        </w:rPr>
        <w:t>ками</w:t>
      </w:r>
      <w:r w:rsidRPr="00C14CF6">
        <w:rPr>
          <w:rFonts w:ascii="Times New Roman" w:hAnsi="Times New Roman"/>
          <w:color w:val="000000"/>
          <w:sz w:val="20"/>
          <w:szCs w:val="20"/>
        </w:rPr>
        <w:t xml:space="preserve">, </w:t>
      </w:r>
      <w:r w:rsidRPr="006D7247">
        <w:rPr>
          <w:rFonts w:ascii="Times New Roman" w:hAnsi="Times New Roman"/>
          <w:i/>
          <w:color w:val="000000"/>
          <w:sz w:val="20"/>
          <w:szCs w:val="20"/>
        </w:rPr>
        <w:t>нефтеловушками</w:t>
      </w:r>
      <w:r w:rsidRPr="00C14CF6">
        <w:rPr>
          <w:rFonts w:ascii="Times New Roman" w:hAnsi="Times New Roman"/>
          <w:color w:val="000000"/>
          <w:sz w:val="20"/>
          <w:szCs w:val="20"/>
        </w:rPr>
        <w:t xml:space="preserve">, </w:t>
      </w:r>
      <w:r w:rsidRPr="006D7247">
        <w:rPr>
          <w:rFonts w:ascii="Times New Roman" w:hAnsi="Times New Roman"/>
          <w:i/>
          <w:color w:val="000000"/>
          <w:sz w:val="20"/>
          <w:szCs w:val="20"/>
        </w:rPr>
        <w:t>масло-</w:t>
      </w:r>
      <w:r w:rsidRPr="00C14CF6">
        <w:rPr>
          <w:rFonts w:ascii="Times New Roman" w:hAnsi="Times New Roman"/>
          <w:color w:val="000000"/>
          <w:sz w:val="20"/>
          <w:szCs w:val="20"/>
        </w:rPr>
        <w:t xml:space="preserve"> и </w:t>
      </w:r>
      <w:r w:rsidRPr="006D7247">
        <w:rPr>
          <w:rFonts w:ascii="Times New Roman" w:hAnsi="Times New Roman"/>
          <w:i/>
          <w:color w:val="000000"/>
          <w:sz w:val="20"/>
          <w:szCs w:val="20"/>
        </w:rPr>
        <w:t>смолоуловителями</w:t>
      </w:r>
      <w:r w:rsidRPr="00C14CF6">
        <w:rPr>
          <w:rFonts w:ascii="Times New Roman" w:hAnsi="Times New Roman"/>
          <w:color w:val="000000"/>
          <w:sz w:val="20"/>
          <w:szCs w:val="20"/>
        </w:rPr>
        <w:t xml:space="preserve"> и 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Сооружения механической очистки сточных вод являются предв</w:t>
      </w:r>
      <w:r w:rsidRPr="00C14CF6">
        <w:rPr>
          <w:rFonts w:ascii="Times New Roman" w:hAnsi="Times New Roman"/>
          <w:color w:val="000000"/>
          <w:sz w:val="20"/>
          <w:szCs w:val="20"/>
        </w:rPr>
        <w:t>а</w:t>
      </w:r>
      <w:r w:rsidRPr="00C14CF6">
        <w:rPr>
          <w:rFonts w:ascii="Times New Roman" w:hAnsi="Times New Roman"/>
          <w:color w:val="000000"/>
          <w:sz w:val="20"/>
          <w:szCs w:val="20"/>
        </w:rPr>
        <w:t>рительной стадией перед биологической очисткой. При механической очистке городских сточных вод удается задержать до 60</w:t>
      </w:r>
      <w:r w:rsidR="008822E9">
        <w:rPr>
          <w:rFonts w:ascii="Times New Roman" w:hAnsi="Times New Roman"/>
          <w:color w:val="000000"/>
          <w:sz w:val="20"/>
          <w:szCs w:val="20"/>
        </w:rPr>
        <w:t xml:space="preserve"> </w:t>
      </w:r>
      <w:r w:rsidRPr="00C14CF6">
        <w:rPr>
          <w:rFonts w:ascii="Times New Roman" w:hAnsi="Times New Roman"/>
          <w:color w:val="000000"/>
          <w:sz w:val="20"/>
          <w:szCs w:val="20"/>
        </w:rPr>
        <w:t>% нераств</w:t>
      </w:r>
      <w:r w:rsidRPr="00C14CF6">
        <w:rPr>
          <w:rFonts w:ascii="Times New Roman" w:hAnsi="Times New Roman"/>
          <w:color w:val="000000"/>
          <w:sz w:val="20"/>
          <w:szCs w:val="20"/>
        </w:rPr>
        <w:t>о</w:t>
      </w:r>
      <w:r w:rsidRPr="00C14CF6">
        <w:rPr>
          <w:rFonts w:ascii="Times New Roman" w:hAnsi="Times New Roman"/>
          <w:color w:val="000000"/>
          <w:sz w:val="20"/>
          <w:szCs w:val="20"/>
        </w:rPr>
        <w:t>ренных загрязнений.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color w:val="000000"/>
          <w:sz w:val="20"/>
          <w:szCs w:val="20"/>
        </w:rPr>
        <w:t>Физико-химические методы</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очистки городских сточных вод, с уч</w:t>
      </w:r>
      <w:r w:rsidRPr="00C14CF6">
        <w:rPr>
          <w:rFonts w:ascii="Times New Roman" w:hAnsi="Times New Roman"/>
          <w:color w:val="000000"/>
          <w:sz w:val="20"/>
          <w:szCs w:val="20"/>
        </w:rPr>
        <w:t>е</w:t>
      </w:r>
      <w:r w:rsidRPr="00C14CF6">
        <w:rPr>
          <w:rFonts w:ascii="Times New Roman" w:hAnsi="Times New Roman"/>
          <w:color w:val="000000"/>
          <w:sz w:val="20"/>
          <w:szCs w:val="20"/>
        </w:rPr>
        <w:t>том технико-экономических показателей, используют весьма редко. Эти методы, в основном, применяют для очистки производственных сточных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К методам физико-химической очистки производственных сточных вод относятся: реагентная очистка, сорбция, экстракция, эвапорация, дегазация, ионный обмен, озонирование, электрофлотация, хлориров</w:t>
      </w:r>
      <w:r w:rsidRPr="00C14CF6">
        <w:rPr>
          <w:rFonts w:ascii="Times New Roman" w:hAnsi="Times New Roman"/>
          <w:color w:val="000000"/>
          <w:sz w:val="20"/>
          <w:szCs w:val="20"/>
        </w:rPr>
        <w:t>а</w:t>
      </w:r>
      <w:r w:rsidRPr="00C14CF6">
        <w:rPr>
          <w:rFonts w:ascii="Times New Roman" w:hAnsi="Times New Roman"/>
          <w:color w:val="000000"/>
          <w:sz w:val="20"/>
          <w:szCs w:val="20"/>
        </w:rPr>
        <w:t>ние, электродиализ и 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color w:val="000000"/>
          <w:sz w:val="20"/>
          <w:szCs w:val="20"/>
        </w:rPr>
        <w:t>Биологические методы очистки</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сточных вод основаны на жизн</w:t>
      </w:r>
      <w:r w:rsidRPr="00C14CF6">
        <w:rPr>
          <w:rFonts w:ascii="Times New Roman" w:hAnsi="Times New Roman"/>
          <w:color w:val="000000"/>
          <w:sz w:val="20"/>
          <w:szCs w:val="20"/>
        </w:rPr>
        <w:t>е</w:t>
      </w:r>
      <w:r w:rsidRPr="00C14CF6">
        <w:rPr>
          <w:rFonts w:ascii="Times New Roman" w:hAnsi="Times New Roman"/>
          <w:color w:val="000000"/>
          <w:sz w:val="20"/>
          <w:szCs w:val="20"/>
        </w:rPr>
        <w:t>деятельности микроорганизмов, которые минерализуют растворенные органические соединения, являющиеся для микроорганизмов источн</w:t>
      </w:r>
      <w:r w:rsidRPr="00C14CF6">
        <w:rPr>
          <w:rFonts w:ascii="Times New Roman" w:hAnsi="Times New Roman"/>
          <w:color w:val="000000"/>
          <w:sz w:val="20"/>
          <w:szCs w:val="20"/>
        </w:rPr>
        <w:t>и</w:t>
      </w:r>
      <w:r w:rsidRPr="00C14CF6">
        <w:rPr>
          <w:rFonts w:ascii="Times New Roman" w:hAnsi="Times New Roman"/>
          <w:color w:val="000000"/>
          <w:sz w:val="20"/>
          <w:szCs w:val="20"/>
        </w:rPr>
        <w:t>ками питания. Сооружения биологической очистки условно могут быть разделены на два вида. К первому виду относятся сооружения, в которых процесс биологической очистки протекает в условиях, бли</w:t>
      </w:r>
      <w:r w:rsidRPr="00C14CF6">
        <w:rPr>
          <w:rFonts w:ascii="Times New Roman" w:hAnsi="Times New Roman"/>
          <w:color w:val="000000"/>
          <w:sz w:val="20"/>
          <w:szCs w:val="20"/>
        </w:rPr>
        <w:t>з</w:t>
      </w:r>
      <w:r w:rsidRPr="00C14CF6">
        <w:rPr>
          <w:rFonts w:ascii="Times New Roman" w:hAnsi="Times New Roman"/>
          <w:color w:val="000000"/>
          <w:sz w:val="20"/>
          <w:szCs w:val="20"/>
        </w:rPr>
        <w:t>ких к естественным (поля фильтрации и биологические пруды). В с</w:t>
      </w:r>
      <w:r w:rsidRPr="00C14CF6">
        <w:rPr>
          <w:rFonts w:ascii="Times New Roman" w:hAnsi="Times New Roman"/>
          <w:color w:val="000000"/>
          <w:sz w:val="20"/>
          <w:szCs w:val="20"/>
        </w:rPr>
        <w:t>о</w:t>
      </w:r>
      <w:r w:rsidRPr="00C14CF6">
        <w:rPr>
          <w:rFonts w:ascii="Times New Roman" w:hAnsi="Times New Roman"/>
          <w:color w:val="000000"/>
          <w:sz w:val="20"/>
          <w:szCs w:val="20"/>
        </w:rPr>
        <w:t>оружениях второго вида аналогичная очистка осуществляется в иску</w:t>
      </w:r>
      <w:r w:rsidRPr="00C14CF6">
        <w:rPr>
          <w:rFonts w:ascii="Times New Roman" w:hAnsi="Times New Roman"/>
          <w:color w:val="000000"/>
          <w:sz w:val="20"/>
          <w:szCs w:val="20"/>
        </w:rPr>
        <w:t>с</w:t>
      </w:r>
      <w:r w:rsidRPr="00C14CF6">
        <w:rPr>
          <w:rFonts w:ascii="Times New Roman" w:hAnsi="Times New Roman"/>
          <w:color w:val="000000"/>
          <w:sz w:val="20"/>
          <w:szCs w:val="20"/>
        </w:rPr>
        <w:t>ственно созданных условиях – в аэротенках и биофильтрах.</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color w:val="000000"/>
          <w:sz w:val="20"/>
          <w:szCs w:val="20"/>
        </w:rPr>
        <w:t>Глубокая очистка</w:t>
      </w:r>
      <w:r w:rsidR="008822E9">
        <w:rPr>
          <w:rFonts w:ascii="Times New Roman" w:hAnsi="Times New Roman"/>
          <w:bCs/>
          <w:i/>
          <w:color w:val="000000"/>
          <w:sz w:val="20"/>
          <w:szCs w:val="20"/>
        </w:rPr>
        <w:t xml:space="preserve"> </w:t>
      </w:r>
      <w:r w:rsidRPr="00C14CF6">
        <w:rPr>
          <w:rFonts w:ascii="Times New Roman" w:hAnsi="Times New Roman"/>
          <w:color w:val="000000"/>
          <w:sz w:val="20"/>
          <w:szCs w:val="20"/>
        </w:rPr>
        <w:t>сточных вод может потребоваться, если в сто</w:t>
      </w:r>
      <w:r w:rsidRPr="00C14CF6">
        <w:rPr>
          <w:rFonts w:ascii="Times New Roman" w:hAnsi="Times New Roman"/>
          <w:color w:val="000000"/>
          <w:sz w:val="20"/>
          <w:szCs w:val="20"/>
        </w:rPr>
        <w:t>ч</w:t>
      </w:r>
      <w:r w:rsidRPr="00C14CF6">
        <w:rPr>
          <w:rFonts w:ascii="Times New Roman" w:hAnsi="Times New Roman"/>
          <w:color w:val="000000"/>
          <w:sz w:val="20"/>
          <w:szCs w:val="20"/>
        </w:rPr>
        <w:t>ной воде после полной биологической очистки перед сбросом в водоем необходимо снизить концентрацию взвешенных веществ, величину показателей БПК, ХПК и др.</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глубокой очистке сточных вод, главным образом, от взвеше</w:t>
      </w:r>
      <w:r w:rsidRPr="00C14CF6">
        <w:rPr>
          <w:rFonts w:ascii="Times New Roman" w:hAnsi="Times New Roman"/>
          <w:color w:val="000000"/>
          <w:sz w:val="20"/>
          <w:szCs w:val="20"/>
        </w:rPr>
        <w:t>н</w:t>
      </w:r>
      <w:r w:rsidRPr="00C14CF6">
        <w:rPr>
          <w:rFonts w:ascii="Times New Roman" w:hAnsi="Times New Roman"/>
          <w:color w:val="000000"/>
          <w:sz w:val="20"/>
          <w:szCs w:val="20"/>
        </w:rPr>
        <w:t>ных веществ используются фильтры различных конструкций. Для гл</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бокой очистки от растворенных органических веществ применяют сорбционные, </w:t>
      </w:r>
      <w:r w:rsidRPr="00C14CF6">
        <w:rPr>
          <w:rFonts w:ascii="Times New Roman" w:hAnsi="Times New Roman"/>
          <w:bCs/>
          <w:color w:val="000000"/>
          <w:sz w:val="20"/>
          <w:szCs w:val="20"/>
        </w:rPr>
        <w:t xml:space="preserve">биосорбционные, </w:t>
      </w:r>
      <w:r w:rsidRPr="00C14CF6">
        <w:rPr>
          <w:rFonts w:ascii="Times New Roman" w:hAnsi="Times New Roman"/>
          <w:color w:val="000000"/>
          <w:sz w:val="20"/>
          <w:szCs w:val="20"/>
        </w:rPr>
        <w:t>озонаторны</w:t>
      </w:r>
      <w:r w:rsidR="00825E2A">
        <w:rPr>
          <w:rFonts w:ascii="Times New Roman" w:hAnsi="Times New Roman"/>
          <w:color w:val="000000"/>
          <w:sz w:val="20"/>
          <w:szCs w:val="20"/>
        </w:rPr>
        <w:t>е</w:t>
      </w:r>
      <w:r w:rsidRPr="00C14CF6">
        <w:rPr>
          <w:rFonts w:ascii="Times New Roman" w:hAnsi="Times New Roman"/>
          <w:color w:val="000000"/>
          <w:sz w:val="20"/>
          <w:szCs w:val="20"/>
        </w:rPr>
        <w:t xml:space="preserve"> и другие установки. Гл</w:t>
      </w:r>
      <w:r w:rsidRPr="00C14CF6">
        <w:rPr>
          <w:rFonts w:ascii="Times New Roman" w:hAnsi="Times New Roman"/>
          <w:color w:val="000000"/>
          <w:sz w:val="20"/>
          <w:szCs w:val="20"/>
        </w:rPr>
        <w:t>у</w:t>
      </w:r>
      <w:r w:rsidRPr="00C14CF6">
        <w:rPr>
          <w:rFonts w:ascii="Times New Roman" w:hAnsi="Times New Roman"/>
          <w:color w:val="000000"/>
          <w:sz w:val="20"/>
          <w:szCs w:val="20"/>
        </w:rPr>
        <w:t>бокая очистка сточных вод от соединений азота и фосфора может осуществляться физико-химическими и биологическими методами.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Для очистки сточных вод предусматривается комплекс отдельных сооружений, в которых по ходу движения сточная вода постепенно </w:t>
      </w:r>
      <w:r w:rsidRPr="00C14CF6">
        <w:rPr>
          <w:rFonts w:ascii="Times New Roman" w:hAnsi="Times New Roman"/>
          <w:color w:val="000000"/>
          <w:sz w:val="20"/>
          <w:szCs w:val="20"/>
        </w:rPr>
        <w:lastRenderedPageBreak/>
        <w:t>очищается сначала от крупных, а затем от все более и более мелких загрязнений, находящихся в нерастворенном состоянии.</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Сооружения для механической очистки составляют первую группу, в которую входят последовательно: решетки, песколовки, отстойники. Самостоятельную группу составляют сооружения по обработке оса</w:t>
      </w:r>
      <w:r w:rsidRPr="00C14CF6">
        <w:rPr>
          <w:rFonts w:ascii="Times New Roman" w:hAnsi="Times New Roman"/>
          <w:color w:val="000000"/>
          <w:sz w:val="20"/>
          <w:szCs w:val="20"/>
        </w:rPr>
        <w:t>д</w:t>
      </w:r>
      <w:r w:rsidRPr="00C14CF6">
        <w:rPr>
          <w:rFonts w:ascii="Times New Roman" w:hAnsi="Times New Roman"/>
          <w:color w:val="000000"/>
          <w:sz w:val="20"/>
          <w:szCs w:val="20"/>
        </w:rPr>
        <w:t>ка</w:t>
      </w:r>
      <w:r w:rsidR="008822E9">
        <w:rPr>
          <w:rFonts w:ascii="Times New Roman" w:hAnsi="Times New Roman"/>
          <w:color w:val="000000"/>
          <w:sz w:val="20"/>
          <w:szCs w:val="20"/>
        </w:rPr>
        <w:t> </w:t>
      </w:r>
      <w:r w:rsidRPr="00C14CF6">
        <w:rPr>
          <w:rFonts w:ascii="Times New Roman" w:hAnsi="Times New Roman"/>
          <w:color w:val="000000"/>
          <w:sz w:val="20"/>
          <w:szCs w:val="20"/>
        </w:rPr>
        <w:t>– метантенки или двухъярусные отстойники с иловыми площадк</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ми. В некоторых случаях </w:t>
      </w:r>
      <w:r w:rsidR="006D7247">
        <w:rPr>
          <w:rFonts w:ascii="Times New Roman" w:hAnsi="Times New Roman"/>
          <w:color w:val="000000"/>
          <w:sz w:val="20"/>
          <w:szCs w:val="20"/>
        </w:rPr>
        <w:t xml:space="preserve">осуществляется </w:t>
      </w:r>
      <w:r w:rsidRPr="00C14CF6">
        <w:rPr>
          <w:rFonts w:ascii="Times New Roman" w:hAnsi="Times New Roman"/>
          <w:color w:val="000000"/>
          <w:sz w:val="20"/>
          <w:szCs w:val="20"/>
        </w:rPr>
        <w:t>механическое обезвожив</w:t>
      </w:r>
      <w:r w:rsidRPr="00C14CF6">
        <w:rPr>
          <w:rFonts w:ascii="Times New Roman" w:hAnsi="Times New Roman"/>
          <w:color w:val="000000"/>
          <w:sz w:val="20"/>
          <w:szCs w:val="20"/>
        </w:rPr>
        <w:t>а</w:t>
      </w:r>
      <w:r w:rsidRPr="00C14CF6">
        <w:rPr>
          <w:rFonts w:ascii="Times New Roman" w:hAnsi="Times New Roman"/>
          <w:color w:val="000000"/>
          <w:sz w:val="20"/>
          <w:szCs w:val="20"/>
        </w:rPr>
        <w:t>ние осадка.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Ко второй группе относятся сооружения для биологической очис</w:t>
      </w:r>
      <w:r w:rsidRPr="00C14CF6">
        <w:rPr>
          <w:rFonts w:ascii="Times New Roman" w:hAnsi="Times New Roman"/>
          <w:color w:val="000000"/>
          <w:sz w:val="20"/>
          <w:szCs w:val="20"/>
        </w:rPr>
        <w:t>т</w:t>
      </w:r>
      <w:r w:rsidRPr="00C14CF6">
        <w:rPr>
          <w:rFonts w:ascii="Times New Roman" w:hAnsi="Times New Roman"/>
          <w:color w:val="000000"/>
          <w:sz w:val="20"/>
          <w:szCs w:val="20"/>
        </w:rPr>
        <w:t>ки, в которых окисляются оставшиеся после механической очистки органические загрязнения. Очистка сточной воды заканчивается пр</w:t>
      </w:r>
      <w:r w:rsidRPr="00C14CF6">
        <w:rPr>
          <w:rFonts w:ascii="Times New Roman" w:hAnsi="Times New Roman"/>
          <w:color w:val="000000"/>
          <w:sz w:val="20"/>
          <w:szCs w:val="20"/>
        </w:rPr>
        <w:t>о</w:t>
      </w:r>
      <w:r w:rsidRPr="00C14CF6">
        <w:rPr>
          <w:rFonts w:ascii="Times New Roman" w:hAnsi="Times New Roman"/>
          <w:color w:val="000000"/>
          <w:sz w:val="20"/>
          <w:szCs w:val="20"/>
        </w:rPr>
        <w:t>цессом обеззараживания.</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Выбор метода очистки и подбор состава сооружений представляют собой сложную технико-экономическую задачу и зависят от ряда фа</w:t>
      </w:r>
      <w:r w:rsidRPr="00C14CF6">
        <w:rPr>
          <w:rFonts w:ascii="Times New Roman" w:hAnsi="Times New Roman"/>
          <w:color w:val="000000"/>
          <w:sz w:val="20"/>
          <w:szCs w:val="20"/>
        </w:rPr>
        <w:t>к</w:t>
      </w:r>
      <w:r w:rsidRPr="00C14CF6">
        <w:rPr>
          <w:rFonts w:ascii="Times New Roman" w:hAnsi="Times New Roman"/>
          <w:color w:val="000000"/>
          <w:sz w:val="20"/>
          <w:szCs w:val="20"/>
        </w:rPr>
        <w:t>торов: необходимой степени очистки сточных вод, рельефа местности, энергетических факторов, характера грунтов, размера площади для очистных сооружений, расхода сточных вод, мощности водоема и др.</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6.1.7. Технологические схемы очистки сточных вод</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2913D1"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 xml:space="preserve">Выбор метода очистки сточных вод и </w:t>
      </w:r>
      <w:r w:rsidR="00732B98" w:rsidRPr="00C14CF6">
        <w:rPr>
          <w:rFonts w:ascii="Times New Roman" w:hAnsi="Times New Roman"/>
          <w:color w:val="000000"/>
          <w:sz w:val="20"/>
          <w:szCs w:val="20"/>
        </w:rPr>
        <w:t>определение состава соор</w:t>
      </w:r>
      <w:r w:rsidR="00732B98" w:rsidRPr="00C14CF6">
        <w:rPr>
          <w:rFonts w:ascii="Times New Roman" w:hAnsi="Times New Roman"/>
          <w:color w:val="000000"/>
          <w:sz w:val="20"/>
          <w:szCs w:val="20"/>
        </w:rPr>
        <w:t>у</w:t>
      </w:r>
      <w:r w:rsidR="00732B98" w:rsidRPr="00C14CF6">
        <w:rPr>
          <w:rFonts w:ascii="Times New Roman" w:hAnsi="Times New Roman"/>
          <w:color w:val="000000"/>
          <w:sz w:val="20"/>
          <w:szCs w:val="20"/>
        </w:rPr>
        <w:t>жений пр</w:t>
      </w:r>
      <w:r>
        <w:rPr>
          <w:rFonts w:ascii="Times New Roman" w:hAnsi="Times New Roman"/>
          <w:color w:val="000000"/>
          <w:sz w:val="20"/>
          <w:szCs w:val="20"/>
        </w:rPr>
        <w:t xml:space="preserve">едставляет собой сложную </w:t>
      </w:r>
      <w:r w:rsidR="00732B98" w:rsidRPr="00C14CF6">
        <w:rPr>
          <w:rFonts w:ascii="Times New Roman" w:hAnsi="Times New Roman"/>
          <w:color w:val="000000"/>
          <w:sz w:val="20"/>
          <w:szCs w:val="20"/>
        </w:rPr>
        <w:t>технико-экономическую задачу</w:t>
      </w:r>
      <w:r w:rsidR="006D7247">
        <w:rPr>
          <w:rFonts w:ascii="Times New Roman" w:hAnsi="Times New Roman"/>
          <w:color w:val="000000"/>
          <w:sz w:val="20"/>
          <w:szCs w:val="20"/>
        </w:rPr>
        <w:t>,</w:t>
      </w:r>
      <w:r w:rsidR="00732B98" w:rsidRPr="00C14CF6">
        <w:rPr>
          <w:rFonts w:ascii="Times New Roman" w:hAnsi="Times New Roman"/>
          <w:color w:val="000000"/>
          <w:sz w:val="20"/>
          <w:szCs w:val="20"/>
        </w:rPr>
        <w:t xml:space="preserve"> </w:t>
      </w:r>
      <w:r w:rsidR="006D7247">
        <w:rPr>
          <w:rFonts w:ascii="Times New Roman" w:hAnsi="Times New Roman"/>
          <w:color w:val="000000"/>
          <w:sz w:val="20"/>
          <w:szCs w:val="20"/>
        </w:rPr>
        <w:t>р</w:t>
      </w:r>
      <w:r>
        <w:rPr>
          <w:rFonts w:ascii="Times New Roman" w:hAnsi="Times New Roman"/>
          <w:color w:val="000000"/>
          <w:sz w:val="20"/>
          <w:szCs w:val="20"/>
        </w:rPr>
        <w:t xml:space="preserve">ешение которой </w:t>
      </w:r>
      <w:r w:rsidR="00732B98" w:rsidRPr="00C14CF6">
        <w:rPr>
          <w:rFonts w:ascii="Times New Roman" w:hAnsi="Times New Roman"/>
          <w:color w:val="000000"/>
          <w:sz w:val="20"/>
          <w:szCs w:val="20"/>
        </w:rPr>
        <w:t>за</w:t>
      </w:r>
      <w:r>
        <w:rPr>
          <w:rFonts w:ascii="Times New Roman" w:hAnsi="Times New Roman"/>
          <w:color w:val="000000"/>
          <w:sz w:val="20"/>
          <w:szCs w:val="20"/>
        </w:rPr>
        <w:t>виси</w:t>
      </w:r>
      <w:r w:rsidR="00732B98" w:rsidRPr="00C14CF6">
        <w:rPr>
          <w:rFonts w:ascii="Times New Roman" w:hAnsi="Times New Roman"/>
          <w:color w:val="000000"/>
          <w:sz w:val="20"/>
          <w:szCs w:val="20"/>
        </w:rPr>
        <w:t>т от многих факторов: расхода сточных вод и мощности водоема, расчета необходимой степени очистки, рельефа местности, характера грунтов, энергетических затрат и др.</w:t>
      </w:r>
      <w:r w:rsidR="008822E9">
        <w:rPr>
          <w:rFonts w:ascii="Times New Roman" w:hAnsi="Times New Roman"/>
          <w:color w:val="000000"/>
          <w:sz w:val="20"/>
          <w:szCs w:val="20"/>
        </w:rPr>
        <w:t xml:space="preserve"> </w:t>
      </w:r>
      <w:r w:rsidR="00732B98" w:rsidRPr="00C14CF6">
        <w:rPr>
          <w:rFonts w:ascii="Times New Roman" w:hAnsi="Times New Roman"/>
          <w:color w:val="000000"/>
          <w:sz w:val="20"/>
          <w:szCs w:val="20"/>
        </w:rPr>
        <w:t>Расчет н</w:t>
      </w:r>
      <w:r w:rsidR="00732B98" w:rsidRPr="00C14CF6">
        <w:rPr>
          <w:rFonts w:ascii="Times New Roman" w:hAnsi="Times New Roman"/>
          <w:color w:val="000000"/>
          <w:sz w:val="20"/>
          <w:szCs w:val="20"/>
        </w:rPr>
        <w:t>е</w:t>
      </w:r>
      <w:r w:rsidR="00732B98" w:rsidRPr="00C14CF6">
        <w:rPr>
          <w:rFonts w:ascii="Times New Roman" w:hAnsi="Times New Roman"/>
          <w:color w:val="000000"/>
          <w:sz w:val="20"/>
          <w:szCs w:val="20"/>
        </w:rPr>
        <w:t>обходимой степени очистки показывает, какой эффект задержания загрязняющих веществ необходимо достичь на очистных сооружен</w:t>
      </w:r>
      <w:r w:rsidR="00732B98" w:rsidRPr="00C14CF6">
        <w:rPr>
          <w:rFonts w:ascii="Times New Roman" w:hAnsi="Times New Roman"/>
          <w:color w:val="000000"/>
          <w:sz w:val="20"/>
          <w:szCs w:val="20"/>
        </w:rPr>
        <w:t>и</w:t>
      </w:r>
      <w:r w:rsidR="00732B98" w:rsidRPr="00C14CF6">
        <w:rPr>
          <w:rFonts w:ascii="Times New Roman" w:hAnsi="Times New Roman"/>
          <w:color w:val="000000"/>
          <w:sz w:val="20"/>
          <w:szCs w:val="20"/>
        </w:rPr>
        <w:t>ях.</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 сооружениях механической очистки эффект снижения взвеше</w:t>
      </w:r>
      <w:r w:rsidRPr="00C14CF6">
        <w:rPr>
          <w:rFonts w:ascii="Times New Roman" w:hAnsi="Times New Roman"/>
          <w:color w:val="000000"/>
          <w:sz w:val="20"/>
          <w:szCs w:val="20"/>
        </w:rPr>
        <w:t>н</w:t>
      </w:r>
      <w:r w:rsidRPr="00C14CF6">
        <w:rPr>
          <w:rFonts w:ascii="Times New Roman" w:hAnsi="Times New Roman"/>
          <w:color w:val="000000"/>
          <w:sz w:val="20"/>
          <w:szCs w:val="20"/>
        </w:rPr>
        <w:t>ных веществ составляет 40</w:t>
      </w:r>
      <w:r w:rsidR="008822E9">
        <w:rPr>
          <w:rFonts w:ascii="Times New Roman" w:hAnsi="Times New Roman"/>
          <w:color w:val="000000"/>
          <w:sz w:val="20"/>
          <w:szCs w:val="20"/>
        </w:rPr>
        <w:t>–</w:t>
      </w:r>
      <w:r w:rsidRPr="00C14CF6">
        <w:rPr>
          <w:rFonts w:ascii="Times New Roman" w:hAnsi="Times New Roman"/>
          <w:color w:val="000000"/>
          <w:sz w:val="20"/>
          <w:szCs w:val="20"/>
        </w:rPr>
        <w:t>60</w:t>
      </w:r>
      <w:r w:rsidR="008822E9">
        <w:rPr>
          <w:rFonts w:ascii="Times New Roman" w:hAnsi="Times New Roman"/>
          <w:color w:val="000000"/>
          <w:sz w:val="20"/>
          <w:szCs w:val="20"/>
        </w:rPr>
        <w:t xml:space="preserve"> </w:t>
      </w:r>
      <w:r w:rsidRPr="00C14CF6">
        <w:rPr>
          <w:rFonts w:ascii="Times New Roman" w:hAnsi="Times New Roman"/>
          <w:color w:val="000000"/>
          <w:sz w:val="20"/>
          <w:szCs w:val="20"/>
        </w:rPr>
        <w:t>%, что приводит также к снижению в</w:t>
      </w:r>
      <w:r w:rsidRPr="00C14CF6">
        <w:rPr>
          <w:rFonts w:ascii="Times New Roman" w:hAnsi="Times New Roman"/>
          <w:color w:val="000000"/>
          <w:sz w:val="20"/>
          <w:szCs w:val="20"/>
        </w:rPr>
        <w:t>е</w:t>
      </w:r>
      <w:r w:rsidRPr="00C14CF6">
        <w:rPr>
          <w:rFonts w:ascii="Times New Roman" w:hAnsi="Times New Roman"/>
          <w:color w:val="000000"/>
          <w:sz w:val="20"/>
          <w:szCs w:val="20"/>
        </w:rPr>
        <w:t>личины</w:t>
      </w:r>
      <w:r w:rsidR="008822E9">
        <w:rPr>
          <w:rFonts w:ascii="Times New Roman" w:hAnsi="Times New Roman"/>
          <w:color w:val="000000"/>
          <w:sz w:val="20"/>
          <w:szCs w:val="20"/>
        </w:rPr>
        <w:t xml:space="preserve"> БПК</w:t>
      </w:r>
      <w:r w:rsidR="008822E9">
        <w:rPr>
          <w:rFonts w:ascii="Times New Roman" w:hAnsi="Times New Roman"/>
          <w:color w:val="000000"/>
          <w:sz w:val="20"/>
          <w:szCs w:val="20"/>
          <w:vertAlign w:val="subscript"/>
        </w:rPr>
        <w:t>полн</w: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sSub>
          <m:sSubPr>
            <m:ctrlPr>
              <w:rPr>
                <w:rFonts w:ascii="Cambria Math" w:hAnsi="Cambria Math"/>
                <w:i/>
                <w:color w:val="000000"/>
                <w:sz w:val="20"/>
                <w:szCs w:val="20"/>
              </w:rPr>
            </m:ctrlPr>
          </m:sSubPr>
          <m:e>
            <m:r>
              <w:rPr>
                <w:rFonts w:ascii="Cambria Math"/>
                <w:color w:val="000000"/>
                <w:sz w:val="20"/>
                <w:szCs w:val="20"/>
              </w:rPr>
              <m:t>БПК</m:t>
            </m:r>
          </m:e>
          <m:sub>
            <m:r>
              <w:rPr>
                <w:rFonts w:ascii="Cambria Math"/>
                <w:color w:val="000000"/>
                <w:sz w:val="20"/>
                <w:szCs w:val="20"/>
              </w:rPr>
              <m:t>полн</m:t>
            </m:r>
          </m:sub>
        </m:sSub>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на 20</w:t>
      </w:r>
      <w:r w:rsidR="008822E9">
        <w:rPr>
          <w:rFonts w:ascii="Times New Roman" w:hAnsi="Times New Roman"/>
          <w:color w:val="000000"/>
          <w:sz w:val="20"/>
          <w:szCs w:val="20"/>
        </w:rPr>
        <w:t>–</w:t>
      </w:r>
      <w:r w:rsidRPr="00C14CF6">
        <w:rPr>
          <w:rFonts w:ascii="Times New Roman" w:hAnsi="Times New Roman"/>
          <w:color w:val="000000"/>
          <w:sz w:val="20"/>
          <w:szCs w:val="20"/>
        </w:rPr>
        <w:t>40</w:t>
      </w:r>
      <w:r w:rsidR="008822E9">
        <w:rPr>
          <w:rFonts w:ascii="Times New Roman" w:hAnsi="Times New Roman"/>
          <w:color w:val="000000"/>
          <w:sz w:val="20"/>
          <w:szCs w:val="20"/>
        </w:rPr>
        <w:t xml:space="preserve"> </w:t>
      </w:r>
      <w:r w:rsidRPr="00C14CF6">
        <w:rPr>
          <w:rFonts w:ascii="Times New Roman" w:hAnsi="Times New Roman"/>
          <w:color w:val="000000"/>
          <w:sz w:val="20"/>
          <w:szCs w:val="20"/>
        </w:rPr>
        <w:t xml:space="preserve">%. Возможен и вариант, </w:t>
      </w:r>
      <w:r w:rsidR="006D7247">
        <w:rPr>
          <w:rFonts w:ascii="Times New Roman" w:hAnsi="Times New Roman"/>
          <w:color w:val="000000"/>
          <w:sz w:val="20"/>
          <w:szCs w:val="20"/>
        </w:rPr>
        <w:t>при котором</w:t>
      </w:r>
      <w:r w:rsidRPr="00C14CF6">
        <w:rPr>
          <w:rFonts w:ascii="Times New Roman" w:hAnsi="Times New Roman"/>
          <w:color w:val="000000"/>
          <w:sz w:val="20"/>
          <w:szCs w:val="20"/>
        </w:rPr>
        <w:t xml:space="preserve"> нео</w:t>
      </w:r>
      <w:r w:rsidRPr="00C14CF6">
        <w:rPr>
          <w:rFonts w:ascii="Times New Roman" w:hAnsi="Times New Roman"/>
          <w:color w:val="000000"/>
          <w:sz w:val="20"/>
          <w:szCs w:val="20"/>
        </w:rPr>
        <w:t>б</w:t>
      </w:r>
      <w:r w:rsidRPr="00C14CF6">
        <w:rPr>
          <w:rFonts w:ascii="Times New Roman" w:hAnsi="Times New Roman"/>
          <w:color w:val="000000"/>
          <w:sz w:val="20"/>
          <w:szCs w:val="20"/>
        </w:rPr>
        <w:t xml:space="preserve">ходимый эффект очистки может быть достигнут только сооружениями механической очистки. </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Сооружения биологической очистки обеспечивают снижение пок</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зателей загрязнений (после аэротенков или биофильтров и вторичных отстойников) по взвешенным веществам и </w:t>
      </w:r>
      <w:r w:rsidR="008822E9">
        <w:rPr>
          <w:rFonts w:ascii="Times New Roman" w:hAnsi="Times New Roman"/>
          <w:color w:val="000000"/>
          <w:sz w:val="20"/>
          <w:szCs w:val="20"/>
        </w:rPr>
        <w:t>БПК</w:t>
      </w:r>
      <w:r w:rsidR="008822E9">
        <w:rPr>
          <w:rFonts w:ascii="Times New Roman" w:hAnsi="Times New Roman"/>
          <w:color w:val="000000"/>
          <w:sz w:val="20"/>
          <w:szCs w:val="20"/>
          <w:vertAlign w:val="subscript"/>
        </w:rPr>
        <w:t>5</w:t>
      </w:r>
      <w:r w:rsidRPr="00C14CF6">
        <w:rPr>
          <w:rFonts w:ascii="Times New Roman" w:hAnsi="Times New Roman"/>
          <w:color w:val="000000"/>
          <w:sz w:val="20"/>
          <w:szCs w:val="20"/>
        </w:rPr>
        <w:t xml:space="preserve"> </w:t>
      </w:r>
      <w:r w:rsidR="00FF58A2" w:rsidRPr="00C14CF6">
        <w:rPr>
          <w:rFonts w:ascii="Times New Roman" w:hAnsi="Times New Roman"/>
          <w:color w:val="000000"/>
          <w:sz w:val="20"/>
          <w:szCs w:val="20"/>
        </w:rPr>
        <w:fldChar w:fldCharType="begin"/>
      </w:r>
      <w:r w:rsidRPr="00C14CF6">
        <w:rPr>
          <w:rFonts w:ascii="Times New Roman" w:hAnsi="Times New Roman"/>
          <w:color w:val="000000"/>
          <w:sz w:val="20"/>
          <w:szCs w:val="20"/>
        </w:rPr>
        <w:instrText xml:space="preserve"> QUOTE </w:instrText>
      </w:r>
      <m:oMath>
        <m:sSub>
          <m:sSubPr>
            <m:ctrlPr>
              <w:rPr>
                <w:rFonts w:ascii="Cambria Math" w:hAnsi="Cambria Math"/>
                <w:i/>
                <w:color w:val="000000"/>
                <w:sz w:val="20"/>
                <w:szCs w:val="20"/>
              </w:rPr>
            </m:ctrlPr>
          </m:sSubPr>
          <m:e>
            <m:r>
              <w:rPr>
                <w:rFonts w:ascii="Cambria Math"/>
                <w:color w:val="000000"/>
                <w:sz w:val="20"/>
                <w:szCs w:val="20"/>
              </w:rPr>
              <m:t>БПК</m:t>
            </m:r>
          </m:e>
          <m:sub>
            <m:r>
              <w:rPr>
                <w:rFonts w:ascii="Cambria Math"/>
                <w:color w:val="000000"/>
                <w:sz w:val="20"/>
                <w:szCs w:val="20"/>
              </w:rPr>
              <m:t>5</m:t>
            </m:r>
          </m:sub>
        </m:sSub>
      </m:oMath>
      <w:r w:rsidRPr="00C14CF6">
        <w:rPr>
          <w:rFonts w:ascii="Times New Roman" w:hAnsi="Times New Roman"/>
          <w:color w:val="000000"/>
          <w:sz w:val="20"/>
          <w:szCs w:val="20"/>
        </w:rPr>
        <w:instrText xml:space="preserve"> </w:instrText>
      </w:r>
      <w:r w:rsidR="00FF58A2" w:rsidRPr="00C14CF6">
        <w:rPr>
          <w:rFonts w:ascii="Times New Roman" w:hAnsi="Times New Roman"/>
          <w:color w:val="000000"/>
          <w:sz w:val="20"/>
          <w:szCs w:val="20"/>
        </w:rPr>
        <w:fldChar w:fldCharType="end"/>
      </w:r>
      <w:r w:rsidRPr="00C14CF6">
        <w:rPr>
          <w:rFonts w:ascii="Times New Roman" w:hAnsi="Times New Roman"/>
          <w:color w:val="000000"/>
          <w:sz w:val="20"/>
          <w:szCs w:val="20"/>
        </w:rPr>
        <w:t>до 15</w:t>
      </w:r>
      <w:r w:rsidR="008822E9">
        <w:rPr>
          <w:rFonts w:ascii="Times New Roman" w:hAnsi="Times New Roman"/>
          <w:color w:val="000000"/>
          <w:sz w:val="20"/>
          <w:szCs w:val="20"/>
        </w:rPr>
        <w:t>–</w:t>
      </w:r>
      <w:r w:rsidRPr="00C14CF6">
        <w:rPr>
          <w:rFonts w:ascii="Times New Roman" w:hAnsi="Times New Roman"/>
          <w:color w:val="000000"/>
          <w:sz w:val="20"/>
          <w:szCs w:val="20"/>
        </w:rPr>
        <w:t>20</w:t>
      </w:r>
      <w:r w:rsidR="008822E9">
        <w:rPr>
          <w:rFonts w:ascii="Times New Roman" w:hAnsi="Times New Roman"/>
          <w:color w:val="000000"/>
          <w:sz w:val="20"/>
          <w:szCs w:val="20"/>
        </w:rPr>
        <w:t xml:space="preserve"> </w:t>
      </w:r>
      <w:r w:rsidRPr="00C14CF6">
        <w:rPr>
          <w:rFonts w:ascii="Times New Roman" w:hAnsi="Times New Roman"/>
          <w:color w:val="000000"/>
          <w:sz w:val="20"/>
          <w:szCs w:val="20"/>
        </w:rPr>
        <w:t>мг/л.</w:t>
      </w:r>
    </w:p>
    <w:p w:rsidR="00732B98" w:rsidRDefault="00732B98" w:rsidP="00F9086E">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Сточная вода, поступающая на очистную станцию, проходит через решетки, песколовки, отстойники и обеззараживается при использов</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нии хлора. Отбросы с решеток направляются в дробилку и в виде </w:t>
      </w:r>
      <w:r w:rsidRPr="00C14CF6">
        <w:rPr>
          <w:rFonts w:ascii="Times New Roman" w:hAnsi="Times New Roman"/>
          <w:color w:val="000000"/>
          <w:sz w:val="20"/>
          <w:szCs w:val="20"/>
        </w:rPr>
        <w:lastRenderedPageBreak/>
        <w:t xml:space="preserve">пульпы сбрасываются в канал в начале или за решеткой. </w:t>
      </w:r>
      <w:r w:rsidR="00A5539A">
        <w:rPr>
          <w:rFonts w:ascii="Times New Roman" w:hAnsi="Times New Roman"/>
          <w:color w:val="000000"/>
          <w:sz w:val="20"/>
          <w:szCs w:val="20"/>
        </w:rPr>
        <w:t>Возможен вариант вывоза отбросов на пол</w:t>
      </w:r>
      <w:r w:rsidR="006D7247">
        <w:rPr>
          <w:rFonts w:ascii="Times New Roman" w:hAnsi="Times New Roman"/>
          <w:color w:val="000000"/>
          <w:sz w:val="20"/>
          <w:szCs w:val="20"/>
        </w:rPr>
        <w:t>и</w:t>
      </w:r>
      <w:r w:rsidR="00A5539A">
        <w:rPr>
          <w:rFonts w:ascii="Times New Roman" w:hAnsi="Times New Roman"/>
          <w:color w:val="000000"/>
          <w:sz w:val="20"/>
          <w:szCs w:val="20"/>
        </w:rPr>
        <w:t xml:space="preserve">гон. </w:t>
      </w:r>
      <w:r w:rsidRPr="00C14CF6">
        <w:rPr>
          <w:rFonts w:ascii="Times New Roman" w:hAnsi="Times New Roman"/>
          <w:color w:val="000000"/>
          <w:sz w:val="20"/>
          <w:szCs w:val="20"/>
        </w:rPr>
        <w:t>Осадок из песколовок перекач</w:t>
      </w:r>
      <w:r w:rsidRPr="00C14CF6">
        <w:rPr>
          <w:rFonts w:ascii="Times New Roman" w:hAnsi="Times New Roman"/>
          <w:color w:val="000000"/>
          <w:sz w:val="20"/>
          <w:szCs w:val="20"/>
        </w:rPr>
        <w:t>и</w:t>
      </w:r>
      <w:r w:rsidRPr="00C14CF6">
        <w:rPr>
          <w:rFonts w:ascii="Times New Roman" w:hAnsi="Times New Roman"/>
          <w:color w:val="000000"/>
          <w:sz w:val="20"/>
          <w:szCs w:val="20"/>
        </w:rPr>
        <w:t>вается на песковые площадки. Из отстойников осадок направляется в метантенки с целью окисления органических веществ. Для обезвож</w:t>
      </w:r>
      <w:r w:rsidRPr="00C14CF6">
        <w:rPr>
          <w:rFonts w:ascii="Times New Roman" w:hAnsi="Times New Roman"/>
          <w:color w:val="000000"/>
          <w:sz w:val="20"/>
          <w:szCs w:val="20"/>
        </w:rPr>
        <w:t>и</w:t>
      </w:r>
      <w:r w:rsidRPr="00C14CF6">
        <w:rPr>
          <w:rFonts w:ascii="Times New Roman" w:hAnsi="Times New Roman"/>
          <w:color w:val="000000"/>
          <w:sz w:val="20"/>
          <w:szCs w:val="20"/>
        </w:rPr>
        <w:t>вания сброженного осадка используются иловые площадки, дренажная вода с этих площадок перекачивается в канал перед контактным резе</w:t>
      </w:r>
      <w:r w:rsidRPr="00C14CF6">
        <w:rPr>
          <w:rFonts w:ascii="Times New Roman" w:hAnsi="Times New Roman"/>
          <w:color w:val="000000"/>
          <w:sz w:val="20"/>
          <w:szCs w:val="20"/>
        </w:rPr>
        <w:t>р</w:t>
      </w:r>
      <w:r w:rsidRPr="00C14CF6">
        <w:rPr>
          <w:rFonts w:ascii="Times New Roman" w:hAnsi="Times New Roman"/>
          <w:color w:val="000000"/>
          <w:sz w:val="20"/>
          <w:szCs w:val="20"/>
        </w:rPr>
        <w:t>вуаром.</w:t>
      </w:r>
    </w:p>
    <w:p w:rsidR="00A5539A" w:rsidRPr="00C14CF6" w:rsidRDefault="00A5539A" w:rsidP="00F9086E">
      <w:pPr>
        <w:pStyle w:val="af7"/>
        <w:widowControl w:val="0"/>
        <w:spacing w:line="247" w:lineRule="auto"/>
        <w:ind w:firstLine="284"/>
        <w:jc w:val="both"/>
        <w:rPr>
          <w:rFonts w:ascii="Times New Roman" w:hAnsi="Times New Roman"/>
          <w:color w:val="000000"/>
          <w:sz w:val="20"/>
          <w:szCs w:val="20"/>
        </w:rPr>
      </w:pPr>
      <w:r>
        <w:rPr>
          <w:rFonts w:ascii="Times New Roman" w:hAnsi="Times New Roman"/>
          <w:color w:val="000000"/>
          <w:sz w:val="20"/>
          <w:szCs w:val="20"/>
        </w:rPr>
        <w:t>При больших расходах сточных вод можно применять технолог</w:t>
      </w:r>
      <w:r>
        <w:rPr>
          <w:rFonts w:ascii="Times New Roman" w:hAnsi="Times New Roman"/>
          <w:color w:val="000000"/>
          <w:sz w:val="20"/>
          <w:szCs w:val="20"/>
        </w:rPr>
        <w:t>и</w:t>
      </w:r>
      <w:r>
        <w:rPr>
          <w:rFonts w:ascii="Times New Roman" w:hAnsi="Times New Roman"/>
          <w:color w:val="000000"/>
          <w:sz w:val="20"/>
          <w:szCs w:val="20"/>
        </w:rPr>
        <w:t>ческую схему с механической очисткой сточных вод, которая прои</w:t>
      </w:r>
      <w:r>
        <w:rPr>
          <w:rFonts w:ascii="Times New Roman" w:hAnsi="Times New Roman"/>
          <w:color w:val="000000"/>
          <w:sz w:val="20"/>
          <w:szCs w:val="20"/>
        </w:rPr>
        <w:t>з</w:t>
      </w:r>
      <w:r>
        <w:rPr>
          <w:rFonts w:ascii="Times New Roman" w:hAnsi="Times New Roman"/>
          <w:color w:val="000000"/>
          <w:sz w:val="20"/>
          <w:szCs w:val="20"/>
        </w:rPr>
        <w:t>водится на решетках, в песколовках и отстойниках.</w:t>
      </w:r>
    </w:p>
    <w:p w:rsidR="00732B98" w:rsidRPr="00C14CF6" w:rsidRDefault="00732B98" w:rsidP="00F9086E">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Если сточная вода сбрасывается в мощный водоем и по местным условиям можно ограничиться</w:t>
      </w:r>
      <w:r w:rsidR="007C572E">
        <w:rPr>
          <w:rFonts w:ascii="Times New Roman" w:hAnsi="Times New Roman"/>
          <w:color w:val="000000"/>
          <w:sz w:val="20"/>
          <w:szCs w:val="20"/>
        </w:rPr>
        <w:t xml:space="preserve"> </w:t>
      </w:r>
      <w:r w:rsidR="00A5539A">
        <w:rPr>
          <w:rFonts w:ascii="Times New Roman" w:hAnsi="Times New Roman"/>
          <w:color w:val="000000"/>
          <w:sz w:val="20"/>
          <w:szCs w:val="20"/>
        </w:rPr>
        <w:t>только е</w:t>
      </w:r>
      <w:r w:rsidR="006D7247">
        <w:rPr>
          <w:rFonts w:ascii="Times New Roman" w:hAnsi="Times New Roman"/>
          <w:color w:val="000000"/>
          <w:sz w:val="20"/>
          <w:szCs w:val="20"/>
        </w:rPr>
        <w:t>е</w:t>
      </w:r>
      <w:r w:rsidR="00A5539A">
        <w:rPr>
          <w:rFonts w:ascii="Times New Roman" w:hAnsi="Times New Roman"/>
          <w:color w:val="000000"/>
          <w:sz w:val="20"/>
          <w:szCs w:val="20"/>
        </w:rPr>
        <w:t xml:space="preserve"> механической очисткой</w:t>
      </w:r>
      <w:r w:rsidRPr="00C14CF6">
        <w:rPr>
          <w:rFonts w:ascii="Times New Roman" w:hAnsi="Times New Roman"/>
          <w:color w:val="000000"/>
          <w:sz w:val="20"/>
          <w:szCs w:val="20"/>
        </w:rPr>
        <w:t>, с</w:t>
      </w:r>
      <w:r w:rsidRPr="00C14CF6">
        <w:rPr>
          <w:rFonts w:ascii="Times New Roman" w:hAnsi="Times New Roman"/>
          <w:color w:val="000000"/>
          <w:sz w:val="20"/>
          <w:szCs w:val="20"/>
        </w:rPr>
        <w:t>о</w:t>
      </w:r>
      <w:r w:rsidRPr="00C14CF6">
        <w:rPr>
          <w:rFonts w:ascii="Times New Roman" w:hAnsi="Times New Roman"/>
          <w:color w:val="000000"/>
          <w:sz w:val="20"/>
          <w:szCs w:val="20"/>
        </w:rPr>
        <w:t>став сооружений может быть принят по схеме, приведенной на</w:t>
      </w:r>
      <w:r w:rsidRPr="00991C89">
        <w:rPr>
          <w:rFonts w:ascii="Times New Roman" w:hAnsi="Times New Roman"/>
          <w:sz w:val="20"/>
          <w:szCs w:val="20"/>
        </w:rPr>
        <w:t xml:space="preserve"> рис.</w:t>
      </w:r>
      <w:r w:rsidR="006D7247">
        <w:rPr>
          <w:rFonts w:ascii="Times New Roman" w:hAnsi="Times New Roman"/>
          <w:sz w:val="20"/>
          <w:szCs w:val="20"/>
        </w:rPr>
        <w:t> </w:t>
      </w:r>
      <w:r w:rsidR="00CF4D86" w:rsidRPr="00991C89">
        <w:rPr>
          <w:rFonts w:ascii="Times New Roman" w:hAnsi="Times New Roman"/>
          <w:sz w:val="20"/>
          <w:szCs w:val="20"/>
        </w:rPr>
        <w:t>6.</w:t>
      </w:r>
      <w:r w:rsidRPr="00991C89">
        <w:rPr>
          <w:rFonts w:ascii="Times New Roman" w:hAnsi="Times New Roman"/>
          <w:sz w:val="20"/>
          <w:szCs w:val="20"/>
        </w:rPr>
        <w:t>1</w:t>
      </w:r>
      <w:r w:rsidR="006D7247">
        <w:rPr>
          <w:rFonts w:ascii="Times New Roman" w:hAnsi="Times New Roman"/>
          <w:sz w:val="20"/>
          <w:szCs w:val="20"/>
        </w:rPr>
        <w:t>.</w:t>
      </w:r>
      <w:r w:rsidRPr="00C14CF6">
        <w:rPr>
          <w:rFonts w:ascii="Times New Roman" w:hAnsi="Times New Roman"/>
          <w:color w:val="000000"/>
          <w:sz w:val="20"/>
          <w:szCs w:val="20"/>
        </w:rPr>
        <w:t xml:space="preserve"> Первоначально сточная жидкость проходит через решетку, устанавливаемую для задержания крупных веществ органического и минерального происхождения, затем через песколовку, предназначе</w:t>
      </w:r>
      <w:r w:rsidRPr="00C14CF6">
        <w:rPr>
          <w:rFonts w:ascii="Times New Roman" w:hAnsi="Times New Roman"/>
          <w:color w:val="000000"/>
          <w:sz w:val="20"/>
          <w:szCs w:val="20"/>
        </w:rPr>
        <w:t>н</w:t>
      </w:r>
      <w:r w:rsidRPr="00C14CF6">
        <w:rPr>
          <w:rFonts w:ascii="Times New Roman" w:hAnsi="Times New Roman"/>
          <w:color w:val="000000"/>
          <w:sz w:val="20"/>
          <w:szCs w:val="20"/>
        </w:rPr>
        <w:t>ную для выделения тяжелых примесей, главным образом, минеральн</w:t>
      </w:r>
      <w:r w:rsidRPr="00C14CF6">
        <w:rPr>
          <w:rFonts w:ascii="Times New Roman" w:hAnsi="Times New Roman"/>
          <w:color w:val="000000"/>
          <w:sz w:val="20"/>
          <w:szCs w:val="20"/>
        </w:rPr>
        <w:t>о</w:t>
      </w:r>
      <w:r w:rsidRPr="00C14CF6">
        <w:rPr>
          <w:rFonts w:ascii="Times New Roman" w:hAnsi="Times New Roman"/>
          <w:color w:val="000000"/>
          <w:sz w:val="20"/>
          <w:szCs w:val="20"/>
        </w:rPr>
        <w:t>го происхождения</w:t>
      </w:r>
      <w:r w:rsidR="006D7247">
        <w:rPr>
          <w:rFonts w:ascii="Times New Roman" w:hAnsi="Times New Roman"/>
          <w:color w:val="000000"/>
          <w:sz w:val="20"/>
          <w:szCs w:val="20"/>
        </w:rPr>
        <w:t xml:space="preserve"> через</w:t>
      </w:r>
      <w:r w:rsidRPr="00C14CF6">
        <w:rPr>
          <w:rFonts w:ascii="Times New Roman" w:hAnsi="Times New Roman"/>
          <w:color w:val="000000"/>
          <w:sz w:val="20"/>
          <w:szCs w:val="20"/>
        </w:rPr>
        <w:t xml:space="preserve"> отстойники, в которых выделяются осажда</w:t>
      </w:r>
      <w:r w:rsidRPr="00C14CF6">
        <w:rPr>
          <w:rFonts w:ascii="Times New Roman" w:hAnsi="Times New Roman"/>
          <w:color w:val="000000"/>
          <w:sz w:val="20"/>
          <w:szCs w:val="20"/>
        </w:rPr>
        <w:t>ю</w:t>
      </w:r>
      <w:r w:rsidRPr="00C14CF6">
        <w:rPr>
          <w:rFonts w:ascii="Times New Roman" w:hAnsi="Times New Roman"/>
          <w:color w:val="000000"/>
          <w:sz w:val="20"/>
          <w:szCs w:val="20"/>
        </w:rPr>
        <w:t>щиеся и всплывающие органические вещества, через хлораторную с контактным резервуаром для обезвреживания воды и контакта хлора с водой. Обработка ила происходит в метантенках и далее из них под</w:t>
      </w:r>
      <w:r w:rsidRPr="00C14CF6">
        <w:rPr>
          <w:rFonts w:ascii="Times New Roman" w:hAnsi="Times New Roman"/>
          <w:color w:val="000000"/>
          <w:sz w:val="20"/>
          <w:szCs w:val="20"/>
        </w:rPr>
        <w:t>а</w:t>
      </w:r>
      <w:r w:rsidRPr="00C14CF6">
        <w:rPr>
          <w:rFonts w:ascii="Times New Roman" w:hAnsi="Times New Roman"/>
          <w:color w:val="000000"/>
          <w:sz w:val="20"/>
          <w:szCs w:val="20"/>
        </w:rPr>
        <w:t>ется на иловые площадки для подсушивания перегнившего ила.</w:t>
      </w:r>
    </w:p>
    <w:p w:rsidR="00732B98" w:rsidRDefault="00732B98" w:rsidP="00F9086E">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При небольших расходах сточных вод и необходимости полной биологической очистки их,</w:t>
      </w:r>
      <w:r w:rsidR="008822E9">
        <w:rPr>
          <w:rFonts w:ascii="Times New Roman" w:hAnsi="Times New Roman"/>
          <w:color w:val="000000"/>
          <w:sz w:val="20"/>
          <w:szCs w:val="20"/>
        </w:rPr>
        <w:t xml:space="preserve"> </w:t>
      </w:r>
      <w:r w:rsidRPr="00C14CF6">
        <w:rPr>
          <w:rFonts w:ascii="Times New Roman" w:hAnsi="Times New Roman"/>
          <w:color w:val="000000"/>
          <w:sz w:val="20"/>
          <w:szCs w:val="20"/>
        </w:rPr>
        <w:t xml:space="preserve">исходя из местных условий, может быть рекомендована схема, показанная на </w:t>
      </w:r>
      <w:r w:rsidR="00CF4D86" w:rsidRPr="00991C89">
        <w:rPr>
          <w:rFonts w:ascii="Times New Roman" w:hAnsi="Times New Roman"/>
          <w:sz w:val="20"/>
          <w:szCs w:val="20"/>
        </w:rPr>
        <w:t>рис.</w:t>
      </w:r>
      <w:r w:rsidR="006D7247">
        <w:rPr>
          <w:rFonts w:ascii="Times New Roman" w:hAnsi="Times New Roman"/>
          <w:sz w:val="20"/>
          <w:szCs w:val="20"/>
        </w:rPr>
        <w:t> </w:t>
      </w:r>
      <w:r w:rsidR="00CF4D86" w:rsidRPr="00991C89">
        <w:rPr>
          <w:rFonts w:ascii="Times New Roman" w:hAnsi="Times New Roman"/>
          <w:sz w:val="20"/>
          <w:szCs w:val="20"/>
        </w:rPr>
        <w:t>6.</w:t>
      </w:r>
      <w:r w:rsidR="0079062E" w:rsidRPr="00991C89">
        <w:rPr>
          <w:rFonts w:ascii="Times New Roman" w:hAnsi="Times New Roman"/>
          <w:sz w:val="20"/>
          <w:szCs w:val="20"/>
        </w:rPr>
        <w:t>2</w:t>
      </w:r>
      <w:r w:rsidRPr="00991C89">
        <w:rPr>
          <w:rFonts w:ascii="Times New Roman" w:hAnsi="Times New Roman"/>
          <w:sz w:val="20"/>
          <w:szCs w:val="20"/>
        </w:rPr>
        <w:t>.</w:t>
      </w:r>
      <w:r w:rsidRPr="00C14CF6">
        <w:rPr>
          <w:rFonts w:ascii="Times New Roman" w:hAnsi="Times New Roman"/>
          <w:color w:val="000000"/>
          <w:sz w:val="20"/>
          <w:szCs w:val="20"/>
        </w:rPr>
        <w:t xml:space="preserve"> По этой схеме механич</w:t>
      </w:r>
      <w:r w:rsidRPr="00C14CF6">
        <w:rPr>
          <w:rFonts w:ascii="Times New Roman" w:hAnsi="Times New Roman"/>
          <w:color w:val="000000"/>
          <w:sz w:val="20"/>
          <w:szCs w:val="20"/>
        </w:rPr>
        <w:t>е</w:t>
      </w:r>
      <w:r w:rsidRPr="00C14CF6">
        <w:rPr>
          <w:rFonts w:ascii="Times New Roman" w:hAnsi="Times New Roman"/>
          <w:color w:val="000000"/>
          <w:sz w:val="20"/>
          <w:szCs w:val="20"/>
        </w:rPr>
        <w:t>ская очистка производится на решетках, песколовках и в двухъяру</w:t>
      </w:r>
      <w:r w:rsidRPr="00C14CF6">
        <w:rPr>
          <w:rFonts w:ascii="Times New Roman" w:hAnsi="Times New Roman"/>
          <w:color w:val="000000"/>
          <w:sz w:val="20"/>
          <w:szCs w:val="20"/>
        </w:rPr>
        <w:t>с</w:t>
      </w:r>
      <w:r w:rsidRPr="00C14CF6">
        <w:rPr>
          <w:rFonts w:ascii="Times New Roman" w:hAnsi="Times New Roman"/>
          <w:color w:val="000000"/>
          <w:sz w:val="20"/>
          <w:szCs w:val="20"/>
        </w:rPr>
        <w:t>ных отст</w:t>
      </w:r>
      <w:r w:rsidR="002913D1">
        <w:rPr>
          <w:rFonts w:ascii="Times New Roman" w:hAnsi="Times New Roman"/>
          <w:color w:val="000000"/>
          <w:sz w:val="20"/>
          <w:szCs w:val="20"/>
        </w:rPr>
        <w:t>ойниках, где взвеш</w:t>
      </w:r>
      <w:r w:rsidR="006D7247">
        <w:rPr>
          <w:rFonts w:ascii="Times New Roman" w:hAnsi="Times New Roman"/>
          <w:color w:val="000000"/>
          <w:sz w:val="20"/>
          <w:szCs w:val="20"/>
        </w:rPr>
        <w:t>е</w:t>
      </w:r>
      <w:r w:rsidR="002913D1">
        <w:rPr>
          <w:rFonts w:ascii="Times New Roman" w:hAnsi="Times New Roman"/>
          <w:color w:val="000000"/>
          <w:sz w:val="20"/>
          <w:szCs w:val="20"/>
        </w:rPr>
        <w:t>нные вещества</w:t>
      </w:r>
      <w:r w:rsidR="00C441F9">
        <w:rPr>
          <w:rFonts w:ascii="Times New Roman" w:hAnsi="Times New Roman"/>
          <w:color w:val="000000"/>
          <w:sz w:val="20"/>
          <w:szCs w:val="20"/>
        </w:rPr>
        <w:t xml:space="preserve"> не только осаждаю</w:t>
      </w:r>
      <w:r w:rsidRPr="00C14CF6">
        <w:rPr>
          <w:rFonts w:ascii="Times New Roman" w:hAnsi="Times New Roman"/>
          <w:color w:val="000000"/>
          <w:sz w:val="20"/>
          <w:szCs w:val="20"/>
        </w:rPr>
        <w:t>тся, но и перегнива</w:t>
      </w:r>
      <w:r w:rsidR="00C441F9">
        <w:rPr>
          <w:rFonts w:ascii="Times New Roman" w:hAnsi="Times New Roman"/>
          <w:color w:val="000000"/>
          <w:sz w:val="20"/>
          <w:szCs w:val="20"/>
        </w:rPr>
        <w:t>ю</w:t>
      </w:r>
      <w:r w:rsidRPr="00C14CF6">
        <w:rPr>
          <w:rFonts w:ascii="Times New Roman" w:hAnsi="Times New Roman"/>
          <w:color w:val="000000"/>
          <w:sz w:val="20"/>
          <w:szCs w:val="20"/>
        </w:rPr>
        <w:t>т. Биологическая очистка осуществляется на полях ор</w:t>
      </w:r>
      <w:r w:rsidRPr="00C14CF6">
        <w:rPr>
          <w:rFonts w:ascii="Times New Roman" w:hAnsi="Times New Roman"/>
          <w:color w:val="000000"/>
          <w:sz w:val="20"/>
          <w:szCs w:val="20"/>
        </w:rPr>
        <w:t>о</w:t>
      </w:r>
      <w:r w:rsidRPr="00C14CF6">
        <w:rPr>
          <w:rFonts w:ascii="Times New Roman" w:hAnsi="Times New Roman"/>
          <w:color w:val="000000"/>
          <w:sz w:val="20"/>
          <w:szCs w:val="20"/>
        </w:rPr>
        <w:t>шения или фильтрации.</w:t>
      </w:r>
    </w:p>
    <w:p w:rsidR="00B972E3" w:rsidRPr="00C14CF6" w:rsidRDefault="00B972E3" w:rsidP="00F9086E">
      <w:pPr>
        <w:pStyle w:val="af7"/>
        <w:widowControl w:val="0"/>
        <w:spacing w:line="247" w:lineRule="auto"/>
        <w:ind w:firstLine="284"/>
        <w:jc w:val="both"/>
        <w:rPr>
          <w:rFonts w:ascii="Times New Roman" w:hAnsi="Times New Roman"/>
          <w:color w:val="000000"/>
          <w:sz w:val="20"/>
          <w:szCs w:val="20"/>
        </w:rPr>
      </w:pPr>
      <w:r w:rsidRPr="00991C89">
        <w:rPr>
          <w:rFonts w:ascii="Times New Roman" w:hAnsi="Times New Roman"/>
          <w:sz w:val="20"/>
          <w:szCs w:val="20"/>
        </w:rPr>
        <w:t>На рис. 6.3</w:t>
      </w:r>
      <w:r w:rsidRPr="00C14CF6">
        <w:rPr>
          <w:rFonts w:ascii="Times New Roman" w:hAnsi="Times New Roman"/>
          <w:color w:val="000000"/>
          <w:sz w:val="20"/>
          <w:szCs w:val="20"/>
        </w:rPr>
        <w:t xml:space="preserve"> приведена технологическая схема биологической оч</w:t>
      </w:r>
      <w:r w:rsidRPr="00C14CF6">
        <w:rPr>
          <w:rFonts w:ascii="Times New Roman" w:hAnsi="Times New Roman"/>
          <w:color w:val="000000"/>
          <w:sz w:val="20"/>
          <w:szCs w:val="20"/>
        </w:rPr>
        <w:t>и</w:t>
      </w:r>
      <w:r w:rsidRPr="00C14CF6">
        <w:rPr>
          <w:rFonts w:ascii="Times New Roman" w:hAnsi="Times New Roman"/>
          <w:color w:val="000000"/>
          <w:sz w:val="20"/>
          <w:szCs w:val="20"/>
        </w:rPr>
        <w:t>стки сточных вод на биофильтрах. Такие схемы используются для ра</w:t>
      </w:r>
      <w:r w:rsidRPr="00C14CF6">
        <w:rPr>
          <w:rFonts w:ascii="Times New Roman" w:hAnsi="Times New Roman"/>
          <w:color w:val="000000"/>
          <w:sz w:val="20"/>
          <w:szCs w:val="20"/>
        </w:rPr>
        <w:t>с</w:t>
      </w:r>
      <w:r w:rsidRPr="00C14CF6">
        <w:rPr>
          <w:rFonts w:ascii="Times New Roman" w:hAnsi="Times New Roman"/>
          <w:color w:val="000000"/>
          <w:sz w:val="20"/>
          <w:szCs w:val="20"/>
        </w:rPr>
        <w:t>ходов сточных вод порядка 10–20 тыс.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w:t>
      </w:r>
    </w:p>
    <w:p w:rsidR="00B972E3" w:rsidRPr="00C14CF6" w:rsidRDefault="00B972E3" w:rsidP="00F9086E">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После сооружений механической очистки (решетки, песколовки и первичные отстойники) вода поступает на биофильтры и затем в двухъярусные отстойники, в которых задерживается </w:t>
      </w:r>
      <w:r w:rsidRPr="00C14CF6">
        <w:rPr>
          <w:rFonts w:ascii="Times New Roman" w:hAnsi="Times New Roman"/>
          <w:bCs/>
          <w:color w:val="000000"/>
          <w:sz w:val="20"/>
          <w:szCs w:val="20"/>
        </w:rPr>
        <w:t xml:space="preserve">биологическая </w:t>
      </w:r>
      <w:r w:rsidRPr="00C14CF6">
        <w:rPr>
          <w:rFonts w:ascii="Times New Roman" w:hAnsi="Times New Roman"/>
          <w:color w:val="000000"/>
          <w:sz w:val="20"/>
          <w:szCs w:val="20"/>
        </w:rPr>
        <w:t>пленка (биопленка), выносимая водой из биофильтров, далее вода н</w:t>
      </w:r>
      <w:r w:rsidRPr="00C14CF6">
        <w:rPr>
          <w:rFonts w:ascii="Times New Roman" w:hAnsi="Times New Roman"/>
          <w:color w:val="000000"/>
          <w:sz w:val="20"/>
          <w:szCs w:val="20"/>
        </w:rPr>
        <w:t>а</w:t>
      </w:r>
      <w:r w:rsidRPr="00C14CF6">
        <w:rPr>
          <w:rFonts w:ascii="Times New Roman" w:hAnsi="Times New Roman"/>
          <w:color w:val="000000"/>
          <w:sz w:val="20"/>
          <w:szCs w:val="20"/>
        </w:rPr>
        <w:t>правляется в контактный резервуар, дезинфицируется и сбрасывается в водоем.</w:t>
      </w:r>
    </w:p>
    <w:p w:rsidR="00732B98" w:rsidRPr="00C14CF6" w:rsidRDefault="00FF58A2" w:rsidP="001C7B0F">
      <w:pPr>
        <w:pStyle w:val="af7"/>
        <w:widowControl w:val="0"/>
        <w:jc w:val="center"/>
        <w:rPr>
          <w:rFonts w:ascii="Times New Roman" w:hAnsi="Times New Roman"/>
          <w:i/>
          <w:iCs/>
          <w:sz w:val="20"/>
          <w:szCs w:val="20"/>
        </w:rPr>
      </w:pPr>
      <w:r w:rsidRPr="00FF58A2">
        <w:rPr>
          <w:rFonts w:ascii="Times New Roman" w:hAnsi="Times New Roman"/>
          <w:i/>
          <w:noProof/>
          <w:sz w:val="20"/>
          <w:szCs w:val="20"/>
          <w:lang w:eastAsia="ru-RU"/>
        </w:rPr>
        <w:lastRenderedPageBreak/>
        <w:pict>
          <v:shape id="_x0000_s1839" type="#_x0000_t202" style="position:absolute;left:0;text-align:left;margin-left:160.95pt;margin-top:154.85pt;width:51.4pt;height:20.95pt;z-index:251807232" strokecolor="white [3212]">
            <v:textbox inset=".3mm,.3mm,.3mm,.3mm">
              <w:txbxContent>
                <w:p w:rsidR="00B41AB3" w:rsidRDefault="00B41AB3">
                  <w:pPr>
                    <w:rPr>
                      <w:i/>
                      <w:sz w:val="16"/>
                      <w:szCs w:val="16"/>
                    </w:rPr>
                  </w:pPr>
                  <w:r>
                    <w:rPr>
                      <w:i/>
                      <w:sz w:val="16"/>
                      <w:szCs w:val="16"/>
                    </w:rPr>
                    <w:t xml:space="preserve">       выпуск </w:t>
                  </w:r>
                </w:p>
                <w:p w:rsidR="00B41AB3" w:rsidRPr="00654E95" w:rsidRDefault="00B41AB3">
                  <w:pPr>
                    <w:rPr>
                      <w:i/>
                      <w:sz w:val="16"/>
                      <w:szCs w:val="16"/>
                    </w:rPr>
                  </w:pPr>
                  <w:r>
                    <w:rPr>
                      <w:i/>
                      <w:sz w:val="16"/>
                      <w:szCs w:val="16"/>
                    </w:rPr>
                    <w:t xml:space="preserve">     в водоем</w:t>
                  </w:r>
                </w:p>
              </w:txbxContent>
            </v:textbox>
          </v:shape>
        </w:pict>
      </w:r>
      <w:r w:rsidR="00271080">
        <w:rPr>
          <w:rFonts w:ascii="Times New Roman" w:hAnsi="Times New Roman"/>
          <w:i/>
          <w:noProof/>
          <w:sz w:val="20"/>
          <w:szCs w:val="20"/>
          <w:lang w:eastAsia="ru-RU"/>
        </w:rPr>
        <w:drawing>
          <wp:inline distT="0" distB="0" distL="0" distR="0">
            <wp:extent cx="2447821" cy="2235758"/>
            <wp:effectExtent l="19050" t="0" r="0" b="0"/>
            <wp:docPr id="1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3" cstate="print">
                      <a:lum bright="-48000" contrast="84000"/>
                    </a:blip>
                    <a:srcRect/>
                    <a:stretch>
                      <a:fillRect/>
                    </a:stretch>
                  </pic:blipFill>
                  <pic:spPr bwMode="auto">
                    <a:xfrm>
                      <a:off x="0" y="0"/>
                      <a:ext cx="2451854" cy="2239442"/>
                    </a:xfrm>
                    <a:prstGeom prst="rect">
                      <a:avLst/>
                    </a:prstGeom>
                    <a:noFill/>
                    <a:ln w="9525">
                      <a:noFill/>
                      <a:miter lim="800000"/>
                      <a:headEnd/>
                      <a:tailEnd/>
                    </a:ln>
                  </pic:spPr>
                </pic:pic>
              </a:graphicData>
            </a:graphic>
          </wp:inline>
        </w:drawing>
      </w:r>
    </w:p>
    <w:p w:rsidR="006D7247" w:rsidRDefault="00732B98" w:rsidP="00261A7B">
      <w:pPr>
        <w:pStyle w:val="af7"/>
        <w:widowControl w:val="0"/>
        <w:spacing w:line="235" w:lineRule="auto"/>
        <w:jc w:val="center"/>
        <w:rPr>
          <w:rFonts w:ascii="Times New Roman" w:hAnsi="Times New Roman"/>
          <w:sz w:val="16"/>
          <w:szCs w:val="16"/>
        </w:rPr>
      </w:pPr>
      <w:r w:rsidRPr="00991C89">
        <w:rPr>
          <w:rFonts w:ascii="Times New Roman" w:hAnsi="Times New Roman"/>
          <w:sz w:val="16"/>
          <w:szCs w:val="16"/>
        </w:rPr>
        <w:t>Рис.</w:t>
      </w:r>
      <w:r w:rsidR="006D7247">
        <w:rPr>
          <w:rFonts w:ascii="Times New Roman" w:hAnsi="Times New Roman"/>
          <w:sz w:val="16"/>
          <w:szCs w:val="16"/>
        </w:rPr>
        <w:t> </w:t>
      </w:r>
      <w:r w:rsidR="00CF4D86" w:rsidRPr="00991C89">
        <w:rPr>
          <w:rFonts w:ascii="Times New Roman" w:hAnsi="Times New Roman"/>
          <w:sz w:val="16"/>
          <w:szCs w:val="16"/>
        </w:rPr>
        <w:t>6.</w:t>
      </w:r>
      <w:r w:rsidR="0079062E" w:rsidRPr="00991C89">
        <w:rPr>
          <w:rFonts w:ascii="Times New Roman" w:hAnsi="Times New Roman"/>
          <w:sz w:val="16"/>
          <w:szCs w:val="16"/>
        </w:rPr>
        <w:t>1</w:t>
      </w:r>
      <w:r w:rsidR="006D7247">
        <w:rPr>
          <w:rFonts w:ascii="Times New Roman" w:hAnsi="Times New Roman"/>
          <w:sz w:val="16"/>
          <w:szCs w:val="16"/>
        </w:rPr>
        <w:t>.</w:t>
      </w:r>
      <w:r w:rsidRPr="008822E9">
        <w:rPr>
          <w:rFonts w:ascii="Times New Roman" w:hAnsi="Times New Roman"/>
          <w:sz w:val="16"/>
          <w:szCs w:val="16"/>
        </w:rPr>
        <w:t xml:space="preserve"> Схема станции с механической очисткой </w:t>
      </w:r>
    </w:p>
    <w:p w:rsidR="006D7247" w:rsidRDefault="00732B98" w:rsidP="00261A7B">
      <w:pPr>
        <w:pStyle w:val="af7"/>
        <w:widowControl w:val="0"/>
        <w:spacing w:line="235" w:lineRule="auto"/>
        <w:jc w:val="center"/>
        <w:rPr>
          <w:rFonts w:ascii="Times New Roman" w:hAnsi="Times New Roman"/>
          <w:sz w:val="16"/>
          <w:szCs w:val="16"/>
        </w:rPr>
      </w:pPr>
      <w:r w:rsidRPr="008822E9">
        <w:rPr>
          <w:rFonts w:ascii="Times New Roman" w:hAnsi="Times New Roman"/>
          <w:sz w:val="16"/>
          <w:szCs w:val="16"/>
        </w:rPr>
        <w:t>сточных вод</w:t>
      </w:r>
      <w:r w:rsidR="006D7247">
        <w:rPr>
          <w:rFonts w:ascii="Times New Roman" w:hAnsi="Times New Roman"/>
          <w:sz w:val="16"/>
          <w:szCs w:val="16"/>
        </w:rPr>
        <w:t xml:space="preserve">: </w:t>
      </w:r>
      <w:r w:rsidRPr="008822E9">
        <w:rPr>
          <w:rFonts w:ascii="Times New Roman" w:hAnsi="Times New Roman"/>
          <w:i/>
          <w:sz w:val="16"/>
          <w:szCs w:val="16"/>
        </w:rPr>
        <w:t>1</w:t>
      </w:r>
      <w:r w:rsidRPr="008822E9">
        <w:rPr>
          <w:rFonts w:ascii="Times New Roman" w:hAnsi="Times New Roman"/>
          <w:sz w:val="16"/>
          <w:szCs w:val="16"/>
        </w:rPr>
        <w:t xml:space="preserve"> – решетка; </w:t>
      </w:r>
      <w:r w:rsidRPr="008822E9">
        <w:rPr>
          <w:rFonts w:ascii="Times New Roman" w:hAnsi="Times New Roman"/>
          <w:i/>
          <w:sz w:val="16"/>
          <w:szCs w:val="16"/>
        </w:rPr>
        <w:t>2</w:t>
      </w:r>
      <w:r w:rsidRPr="008822E9">
        <w:rPr>
          <w:rFonts w:ascii="Times New Roman" w:hAnsi="Times New Roman"/>
          <w:sz w:val="16"/>
          <w:szCs w:val="16"/>
        </w:rPr>
        <w:t xml:space="preserve"> – песколовка; </w:t>
      </w:r>
    </w:p>
    <w:p w:rsidR="006D7247" w:rsidRDefault="00732B98" w:rsidP="00261A7B">
      <w:pPr>
        <w:pStyle w:val="af7"/>
        <w:widowControl w:val="0"/>
        <w:spacing w:line="235" w:lineRule="auto"/>
        <w:jc w:val="center"/>
        <w:rPr>
          <w:rFonts w:ascii="Times New Roman" w:hAnsi="Times New Roman"/>
          <w:sz w:val="16"/>
          <w:szCs w:val="16"/>
        </w:rPr>
      </w:pPr>
      <w:r w:rsidRPr="008822E9">
        <w:rPr>
          <w:rFonts w:ascii="Times New Roman" w:hAnsi="Times New Roman"/>
          <w:i/>
          <w:sz w:val="16"/>
          <w:szCs w:val="16"/>
        </w:rPr>
        <w:t>3</w:t>
      </w:r>
      <w:r w:rsidRPr="008822E9">
        <w:rPr>
          <w:rFonts w:ascii="Times New Roman" w:hAnsi="Times New Roman"/>
          <w:sz w:val="16"/>
          <w:szCs w:val="16"/>
        </w:rPr>
        <w:t xml:space="preserve"> – отстойники; </w:t>
      </w:r>
      <w:r w:rsidRPr="008822E9">
        <w:rPr>
          <w:rFonts w:ascii="Times New Roman" w:hAnsi="Times New Roman"/>
          <w:i/>
          <w:sz w:val="16"/>
          <w:szCs w:val="16"/>
        </w:rPr>
        <w:t>4</w:t>
      </w:r>
      <w:r w:rsidRPr="008822E9">
        <w:rPr>
          <w:rFonts w:ascii="Times New Roman" w:hAnsi="Times New Roman"/>
          <w:sz w:val="16"/>
          <w:szCs w:val="16"/>
        </w:rPr>
        <w:t xml:space="preserve"> – хлораторная</w:t>
      </w:r>
      <w:r w:rsidR="006D7247">
        <w:rPr>
          <w:rFonts w:ascii="Times New Roman" w:hAnsi="Times New Roman"/>
          <w:sz w:val="16"/>
          <w:szCs w:val="16"/>
        </w:rPr>
        <w:t xml:space="preserve"> установка</w:t>
      </w:r>
      <w:r w:rsidRPr="008822E9">
        <w:rPr>
          <w:rFonts w:ascii="Times New Roman" w:hAnsi="Times New Roman"/>
          <w:sz w:val="16"/>
          <w:szCs w:val="16"/>
        </w:rPr>
        <w:t xml:space="preserve">; </w:t>
      </w:r>
    </w:p>
    <w:p w:rsidR="006D7247" w:rsidRDefault="00732B98" w:rsidP="00261A7B">
      <w:pPr>
        <w:pStyle w:val="af7"/>
        <w:widowControl w:val="0"/>
        <w:spacing w:line="235" w:lineRule="auto"/>
        <w:jc w:val="center"/>
        <w:rPr>
          <w:rFonts w:ascii="Times New Roman" w:hAnsi="Times New Roman"/>
          <w:sz w:val="16"/>
          <w:szCs w:val="16"/>
        </w:rPr>
      </w:pPr>
      <w:r w:rsidRPr="008822E9">
        <w:rPr>
          <w:rFonts w:ascii="Times New Roman" w:hAnsi="Times New Roman"/>
          <w:i/>
          <w:sz w:val="16"/>
          <w:szCs w:val="16"/>
        </w:rPr>
        <w:t>5</w:t>
      </w:r>
      <w:r w:rsidRPr="008822E9">
        <w:rPr>
          <w:rFonts w:ascii="Times New Roman" w:hAnsi="Times New Roman"/>
          <w:sz w:val="16"/>
          <w:szCs w:val="16"/>
        </w:rPr>
        <w:t xml:space="preserve"> – контактный резервуар; </w:t>
      </w:r>
      <w:r w:rsidRPr="008822E9">
        <w:rPr>
          <w:rFonts w:ascii="Times New Roman" w:hAnsi="Times New Roman"/>
          <w:i/>
          <w:sz w:val="16"/>
          <w:szCs w:val="16"/>
        </w:rPr>
        <w:t>6</w:t>
      </w:r>
      <w:r w:rsidRPr="008822E9">
        <w:rPr>
          <w:rFonts w:ascii="Times New Roman" w:hAnsi="Times New Roman"/>
          <w:sz w:val="16"/>
          <w:szCs w:val="16"/>
        </w:rPr>
        <w:t xml:space="preserve"> – метантенк; </w:t>
      </w:r>
    </w:p>
    <w:p w:rsidR="006D7247" w:rsidRDefault="00732B98" w:rsidP="00261A7B">
      <w:pPr>
        <w:pStyle w:val="af7"/>
        <w:widowControl w:val="0"/>
        <w:spacing w:line="235" w:lineRule="auto"/>
        <w:jc w:val="center"/>
        <w:rPr>
          <w:rFonts w:ascii="Times New Roman" w:hAnsi="Times New Roman"/>
          <w:sz w:val="16"/>
          <w:szCs w:val="16"/>
        </w:rPr>
      </w:pPr>
      <w:r w:rsidRPr="008822E9">
        <w:rPr>
          <w:rFonts w:ascii="Times New Roman" w:hAnsi="Times New Roman"/>
          <w:i/>
          <w:sz w:val="16"/>
          <w:szCs w:val="16"/>
        </w:rPr>
        <w:t>7</w:t>
      </w:r>
      <w:r w:rsidRPr="008822E9">
        <w:rPr>
          <w:rFonts w:ascii="Times New Roman" w:hAnsi="Times New Roman"/>
          <w:sz w:val="16"/>
          <w:szCs w:val="16"/>
        </w:rPr>
        <w:t xml:space="preserve"> </w:t>
      </w:r>
      <w:r w:rsidR="008822E9">
        <w:rPr>
          <w:rFonts w:ascii="Times New Roman" w:hAnsi="Times New Roman"/>
          <w:sz w:val="16"/>
          <w:szCs w:val="16"/>
        </w:rPr>
        <w:t>–</w:t>
      </w:r>
      <w:r w:rsidRPr="008822E9">
        <w:rPr>
          <w:rFonts w:ascii="Times New Roman" w:hAnsi="Times New Roman"/>
          <w:sz w:val="16"/>
          <w:szCs w:val="16"/>
        </w:rPr>
        <w:t xml:space="preserve"> иловые площадки; </w:t>
      </w:r>
      <w:r w:rsidRPr="008822E9">
        <w:rPr>
          <w:rFonts w:ascii="Times New Roman" w:hAnsi="Times New Roman"/>
          <w:i/>
          <w:sz w:val="16"/>
          <w:szCs w:val="16"/>
        </w:rPr>
        <w:t>8</w:t>
      </w:r>
      <w:r w:rsidRPr="008822E9">
        <w:rPr>
          <w:rFonts w:ascii="Times New Roman" w:hAnsi="Times New Roman"/>
          <w:sz w:val="16"/>
          <w:szCs w:val="16"/>
        </w:rPr>
        <w:t xml:space="preserve"> – песковые площадки; </w:t>
      </w:r>
    </w:p>
    <w:p w:rsidR="00732B98" w:rsidRPr="008822E9" w:rsidRDefault="00732B98" w:rsidP="00261A7B">
      <w:pPr>
        <w:pStyle w:val="af7"/>
        <w:widowControl w:val="0"/>
        <w:spacing w:line="235" w:lineRule="auto"/>
        <w:jc w:val="center"/>
        <w:rPr>
          <w:rFonts w:ascii="Times New Roman" w:hAnsi="Times New Roman"/>
          <w:sz w:val="16"/>
          <w:szCs w:val="16"/>
        </w:rPr>
      </w:pPr>
      <w:r w:rsidRPr="008822E9">
        <w:rPr>
          <w:rFonts w:ascii="Times New Roman" w:hAnsi="Times New Roman"/>
          <w:i/>
          <w:sz w:val="16"/>
          <w:szCs w:val="16"/>
        </w:rPr>
        <w:t>9</w:t>
      </w:r>
      <w:r w:rsidRPr="008822E9">
        <w:rPr>
          <w:rFonts w:ascii="Times New Roman" w:hAnsi="Times New Roman"/>
          <w:sz w:val="16"/>
          <w:szCs w:val="16"/>
        </w:rPr>
        <w:t xml:space="preserve"> </w:t>
      </w:r>
      <w:r w:rsidR="008822E9">
        <w:rPr>
          <w:rFonts w:ascii="Times New Roman" w:hAnsi="Times New Roman"/>
          <w:sz w:val="16"/>
          <w:szCs w:val="16"/>
        </w:rPr>
        <w:t xml:space="preserve">– </w:t>
      </w:r>
      <w:r w:rsidRPr="008822E9">
        <w:rPr>
          <w:rFonts w:ascii="Times New Roman" w:hAnsi="Times New Roman"/>
          <w:sz w:val="16"/>
          <w:szCs w:val="16"/>
        </w:rPr>
        <w:t xml:space="preserve">дробилки; </w:t>
      </w:r>
      <w:r w:rsidRPr="008822E9">
        <w:rPr>
          <w:rFonts w:ascii="Times New Roman" w:hAnsi="Times New Roman"/>
          <w:i/>
          <w:sz w:val="16"/>
          <w:szCs w:val="16"/>
        </w:rPr>
        <w:t>10</w:t>
      </w:r>
      <w:r w:rsidRPr="008822E9">
        <w:rPr>
          <w:rFonts w:ascii="Times New Roman" w:hAnsi="Times New Roman"/>
          <w:sz w:val="16"/>
          <w:szCs w:val="16"/>
        </w:rPr>
        <w:t xml:space="preserve"> – трубопровод дренажной воды</w:t>
      </w:r>
    </w:p>
    <w:p w:rsidR="00732B98" w:rsidRPr="00261A7B" w:rsidRDefault="00732B98" w:rsidP="001C7B0F">
      <w:pPr>
        <w:pStyle w:val="af7"/>
        <w:widowControl w:val="0"/>
        <w:jc w:val="both"/>
        <w:rPr>
          <w:rFonts w:ascii="Times New Roman" w:hAnsi="Times New Roman"/>
          <w:iCs/>
          <w:sz w:val="12"/>
          <w:szCs w:val="12"/>
        </w:rPr>
      </w:pPr>
    </w:p>
    <w:p w:rsidR="00732B98" w:rsidRPr="00C14CF6" w:rsidRDefault="00271080" w:rsidP="001C7B0F">
      <w:pPr>
        <w:pStyle w:val="af7"/>
        <w:widowControl w:val="0"/>
        <w:jc w:val="center"/>
        <w:rPr>
          <w:rFonts w:ascii="Times New Roman" w:hAnsi="Times New Roman"/>
          <w:color w:val="000000"/>
          <w:sz w:val="20"/>
          <w:szCs w:val="20"/>
        </w:rPr>
      </w:pPr>
      <w:r>
        <w:rPr>
          <w:rFonts w:ascii="Times New Roman" w:hAnsi="Times New Roman"/>
          <w:i/>
          <w:noProof/>
          <w:sz w:val="20"/>
          <w:szCs w:val="20"/>
          <w:lang w:eastAsia="ru-RU"/>
        </w:rPr>
        <w:drawing>
          <wp:inline distT="0" distB="0" distL="0" distR="0">
            <wp:extent cx="2292071" cy="1988287"/>
            <wp:effectExtent l="19050" t="0" r="0" b="0"/>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4" cstate="print">
                      <a:lum bright="-24000" contrast="60000"/>
                    </a:blip>
                    <a:srcRect/>
                    <a:stretch>
                      <a:fillRect/>
                    </a:stretch>
                  </pic:blipFill>
                  <pic:spPr bwMode="auto">
                    <a:xfrm>
                      <a:off x="0" y="0"/>
                      <a:ext cx="2297129" cy="1992675"/>
                    </a:xfrm>
                    <a:prstGeom prst="rect">
                      <a:avLst/>
                    </a:prstGeom>
                    <a:noFill/>
                    <a:ln w="9525">
                      <a:noFill/>
                      <a:miter lim="800000"/>
                      <a:headEnd/>
                      <a:tailEnd/>
                    </a:ln>
                  </pic:spPr>
                </pic:pic>
              </a:graphicData>
            </a:graphic>
          </wp:inline>
        </w:drawing>
      </w:r>
    </w:p>
    <w:p w:rsidR="00732B98" w:rsidRPr="006D7247" w:rsidRDefault="008822E9" w:rsidP="001C7B0F">
      <w:pPr>
        <w:pStyle w:val="af7"/>
        <w:widowControl w:val="0"/>
        <w:jc w:val="center"/>
        <w:rPr>
          <w:rFonts w:ascii="Times New Roman" w:hAnsi="Times New Roman"/>
          <w:color w:val="000000"/>
          <w:sz w:val="16"/>
          <w:szCs w:val="16"/>
        </w:rPr>
      </w:pPr>
      <w:r>
        <w:rPr>
          <w:rFonts w:ascii="Times New Roman" w:hAnsi="Times New Roman"/>
          <w:color w:val="000000"/>
          <w:sz w:val="20"/>
          <w:szCs w:val="20"/>
        </w:rPr>
        <w:t xml:space="preserve">             </w:t>
      </w:r>
      <w:r w:rsidR="00732B98" w:rsidRPr="006D7247">
        <w:rPr>
          <w:rFonts w:ascii="Times New Roman" w:hAnsi="Times New Roman"/>
          <w:color w:val="000000"/>
          <w:sz w:val="16"/>
          <w:szCs w:val="16"/>
        </w:rPr>
        <w:t>выпуск в водоем</w:t>
      </w:r>
    </w:p>
    <w:p w:rsidR="00732B98" w:rsidRPr="00261A7B" w:rsidRDefault="00732B98" w:rsidP="001C7B0F">
      <w:pPr>
        <w:pStyle w:val="af7"/>
        <w:widowControl w:val="0"/>
        <w:ind w:firstLine="284"/>
        <w:jc w:val="both"/>
        <w:rPr>
          <w:rFonts w:ascii="Times New Roman" w:hAnsi="Times New Roman"/>
          <w:color w:val="000000"/>
          <w:sz w:val="16"/>
          <w:szCs w:val="16"/>
        </w:rPr>
      </w:pPr>
    </w:p>
    <w:p w:rsidR="006D7247" w:rsidRDefault="00732B98" w:rsidP="001C7B0F">
      <w:pPr>
        <w:pStyle w:val="af7"/>
        <w:widowControl w:val="0"/>
        <w:jc w:val="center"/>
        <w:rPr>
          <w:rFonts w:ascii="Times New Roman" w:hAnsi="Times New Roman"/>
          <w:sz w:val="16"/>
          <w:szCs w:val="16"/>
        </w:rPr>
      </w:pPr>
      <w:r w:rsidRPr="00991C89">
        <w:rPr>
          <w:rFonts w:ascii="Times New Roman" w:hAnsi="Times New Roman"/>
          <w:sz w:val="16"/>
          <w:szCs w:val="16"/>
        </w:rPr>
        <w:t xml:space="preserve">Рис. </w:t>
      </w:r>
      <w:r w:rsidR="00CF4D86" w:rsidRPr="00991C89">
        <w:rPr>
          <w:rFonts w:ascii="Times New Roman" w:hAnsi="Times New Roman"/>
          <w:sz w:val="16"/>
          <w:szCs w:val="16"/>
        </w:rPr>
        <w:t>6.</w:t>
      </w:r>
      <w:r w:rsidRPr="00991C89">
        <w:rPr>
          <w:rFonts w:ascii="Times New Roman" w:hAnsi="Times New Roman"/>
          <w:sz w:val="16"/>
          <w:szCs w:val="16"/>
        </w:rPr>
        <w:t>2</w:t>
      </w:r>
      <w:r w:rsidRPr="00825E2A">
        <w:rPr>
          <w:rFonts w:ascii="Times New Roman" w:hAnsi="Times New Roman"/>
          <w:color w:val="FF0000"/>
          <w:sz w:val="16"/>
          <w:szCs w:val="16"/>
        </w:rPr>
        <w:t>.</w:t>
      </w:r>
      <w:r w:rsidRPr="008822E9">
        <w:rPr>
          <w:rFonts w:ascii="Times New Roman" w:hAnsi="Times New Roman"/>
          <w:sz w:val="16"/>
          <w:szCs w:val="16"/>
        </w:rPr>
        <w:t xml:space="preserve"> Схема станции с биологической </w:t>
      </w:r>
    </w:p>
    <w:p w:rsidR="00732B98" w:rsidRPr="008822E9" w:rsidRDefault="00732B98" w:rsidP="001C7B0F">
      <w:pPr>
        <w:pStyle w:val="af7"/>
        <w:widowControl w:val="0"/>
        <w:jc w:val="center"/>
        <w:rPr>
          <w:rFonts w:ascii="Times New Roman" w:hAnsi="Times New Roman"/>
          <w:sz w:val="16"/>
          <w:szCs w:val="16"/>
        </w:rPr>
      </w:pPr>
      <w:r w:rsidRPr="008822E9">
        <w:rPr>
          <w:rFonts w:ascii="Times New Roman" w:hAnsi="Times New Roman"/>
          <w:sz w:val="16"/>
          <w:szCs w:val="16"/>
        </w:rPr>
        <w:t>очисткой сточных вод</w:t>
      </w:r>
      <w:r w:rsidR="006D7247">
        <w:rPr>
          <w:rFonts w:ascii="Times New Roman" w:hAnsi="Times New Roman"/>
          <w:sz w:val="16"/>
          <w:szCs w:val="16"/>
        </w:rPr>
        <w:t>:</w:t>
      </w:r>
    </w:p>
    <w:p w:rsidR="006D7247" w:rsidRDefault="00732B98" w:rsidP="001C7B0F">
      <w:pPr>
        <w:pStyle w:val="af7"/>
        <w:widowControl w:val="0"/>
        <w:jc w:val="center"/>
        <w:rPr>
          <w:rFonts w:ascii="Times New Roman" w:hAnsi="Times New Roman"/>
          <w:sz w:val="16"/>
          <w:szCs w:val="16"/>
        </w:rPr>
      </w:pPr>
      <w:r w:rsidRPr="008822E9">
        <w:rPr>
          <w:rFonts w:ascii="Times New Roman" w:hAnsi="Times New Roman"/>
          <w:i/>
          <w:sz w:val="16"/>
          <w:szCs w:val="16"/>
        </w:rPr>
        <w:t>1</w:t>
      </w:r>
      <w:r w:rsidRPr="008822E9">
        <w:rPr>
          <w:rFonts w:ascii="Times New Roman" w:hAnsi="Times New Roman"/>
          <w:sz w:val="16"/>
          <w:szCs w:val="16"/>
        </w:rPr>
        <w:t xml:space="preserve"> – решетка; </w:t>
      </w:r>
      <w:r w:rsidRPr="008822E9">
        <w:rPr>
          <w:rFonts w:ascii="Times New Roman" w:hAnsi="Times New Roman"/>
          <w:i/>
          <w:sz w:val="16"/>
          <w:szCs w:val="16"/>
        </w:rPr>
        <w:t>2</w:t>
      </w:r>
      <w:r w:rsidRPr="008822E9">
        <w:rPr>
          <w:rFonts w:ascii="Times New Roman" w:hAnsi="Times New Roman"/>
          <w:sz w:val="16"/>
          <w:szCs w:val="16"/>
        </w:rPr>
        <w:t xml:space="preserve"> – песколовка; </w:t>
      </w:r>
      <w:r w:rsidRPr="008822E9">
        <w:rPr>
          <w:rFonts w:ascii="Times New Roman" w:hAnsi="Times New Roman"/>
          <w:i/>
          <w:sz w:val="16"/>
          <w:szCs w:val="16"/>
        </w:rPr>
        <w:t>3</w:t>
      </w:r>
      <w:r w:rsidRPr="008822E9">
        <w:rPr>
          <w:rFonts w:ascii="Times New Roman" w:hAnsi="Times New Roman"/>
          <w:sz w:val="16"/>
          <w:szCs w:val="16"/>
        </w:rPr>
        <w:t xml:space="preserve"> – двухъярусный</w:t>
      </w:r>
      <w:r w:rsidR="008822E9">
        <w:rPr>
          <w:rFonts w:ascii="Times New Roman" w:hAnsi="Times New Roman"/>
          <w:sz w:val="16"/>
          <w:szCs w:val="16"/>
        </w:rPr>
        <w:t xml:space="preserve"> </w:t>
      </w:r>
    </w:p>
    <w:p w:rsidR="00732B98" w:rsidRPr="008822E9" w:rsidRDefault="00732B98" w:rsidP="001C7B0F">
      <w:pPr>
        <w:pStyle w:val="af7"/>
        <w:widowControl w:val="0"/>
        <w:jc w:val="center"/>
        <w:rPr>
          <w:rFonts w:ascii="Times New Roman" w:hAnsi="Times New Roman"/>
          <w:sz w:val="16"/>
          <w:szCs w:val="16"/>
        </w:rPr>
      </w:pPr>
      <w:r w:rsidRPr="008822E9">
        <w:rPr>
          <w:rFonts w:ascii="Times New Roman" w:hAnsi="Times New Roman"/>
          <w:sz w:val="16"/>
          <w:szCs w:val="16"/>
        </w:rPr>
        <w:t xml:space="preserve">отстойник; </w:t>
      </w:r>
      <w:r w:rsidRPr="008822E9">
        <w:rPr>
          <w:rFonts w:ascii="Times New Roman" w:hAnsi="Times New Roman"/>
          <w:i/>
          <w:sz w:val="16"/>
          <w:szCs w:val="16"/>
        </w:rPr>
        <w:t>4</w:t>
      </w:r>
      <w:r w:rsidRPr="008822E9">
        <w:rPr>
          <w:rFonts w:ascii="Times New Roman" w:hAnsi="Times New Roman"/>
          <w:sz w:val="16"/>
          <w:szCs w:val="16"/>
        </w:rPr>
        <w:t xml:space="preserve"> – поля орошения или фильтрации; </w:t>
      </w:r>
    </w:p>
    <w:p w:rsidR="00732B98" w:rsidRPr="004921DD" w:rsidRDefault="00732B98" w:rsidP="001C7B0F">
      <w:pPr>
        <w:pStyle w:val="af7"/>
        <w:widowControl w:val="0"/>
        <w:jc w:val="center"/>
        <w:rPr>
          <w:rFonts w:ascii="Times New Roman" w:hAnsi="Times New Roman"/>
          <w:sz w:val="16"/>
          <w:szCs w:val="16"/>
        </w:rPr>
      </w:pPr>
      <w:r w:rsidRPr="008822E9">
        <w:rPr>
          <w:rFonts w:ascii="Times New Roman" w:hAnsi="Times New Roman"/>
          <w:i/>
          <w:sz w:val="16"/>
          <w:szCs w:val="16"/>
        </w:rPr>
        <w:t>5</w:t>
      </w:r>
      <w:r w:rsidRPr="008822E9">
        <w:rPr>
          <w:rFonts w:ascii="Times New Roman" w:hAnsi="Times New Roman"/>
          <w:sz w:val="16"/>
          <w:szCs w:val="16"/>
        </w:rPr>
        <w:t xml:space="preserve"> – иловые площадки; </w:t>
      </w:r>
      <w:r w:rsidRPr="008822E9">
        <w:rPr>
          <w:rFonts w:ascii="Times New Roman" w:hAnsi="Times New Roman"/>
          <w:i/>
          <w:sz w:val="16"/>
          <w:szCs w:val="16"/>
        </w:rPr>
        <w:t>6</w:t>
      </w:r>
      <w:r w:rsidRPr="008822E9">
        <w:rPr>
          <w:rFonts w:ascii="Times New Roman" w:hAnsi="Times New Roman"/>
          <w:sz w:val="16"/>
          <w:szCs w:val="16"/>
        </w:rPr>
        <w:t xml:space="preserve"> – песковые площадки</w:t>
      </w: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2980383" cy="2363525"/>
            <wp:effectExtent l="19050" t="0" r="0"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5" cstate="print">
                      <a:lum bright="-42000" contrast="78000"/>
                    </a:blip>
                    <a:srcRect/>
                    <a:stretch>
                      <a:fillRect/>
                    </a:stretch>
                  </pic:blipFill>
                  <pic:spPr bwMode="auto">
                    <a:xfrm>
                      <a:off x="0" y="0"/>
                      <a:ext cx="2982715" cy="2365375"/>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both"/>
        <w:rPr>
          <w:rFonts w:ascii="Times New Roman" w:hAnsi="Times New Roman"/>
          <w:bCs/>
          <w:color w:val="000000"/>
          <w:sz w:val="20"/>
          <w:szCs w:val="20"/>
        </w:rPr>
      </w:pPr>
    </w:p>
    <w:p w:rsidR="00732B98" w:rsidRPr="008822E9" w:rsidRDefault="00732B98" w:rsidP="001C7B0F">
      <w:pPr>
        <w:pStyle w:val="af7"/>
        <w:widowControl w:val="0"/>
        <w:jc w:val="center"/>
        <w:rPr>
          <w:rFonts w:ascii="Times New Roman" w:hAnsi="Times New Roman"/>
          <w:bCs/>
          <w:color w:val="000000"/>
          <w:sz w:val="16"/>
          <w:szCs w:val="16"/>
        </w:rPr>
      </w:pPr>
      <w:r w:rsidRPr="00991C89">
        <w:rPr>
          <w:rFonts w:ascii="Times New Roman" w:hAnsi="Times New Roman"/>
          <w:bCs/>
          <w:sz w:val="16"/>
          <w:szCs w:val="16"/>
        </w:rPr>
        <w:t xml:space="preserve">Рис. </w:t>
      </w:r>
      <w:r w:rsidR="00CF4D86" w:rsidRPr="00991C89">
        <w:rPr>
          <w:rFonts w:ascii="Times New Roman" w:hAnsi="Times New Roman"/>
          <w:bCs/>
          <w:sz w:val="16"/>
          <w:szCs w:val="16"/>
        </w:rPr>
        <w:t>6.</w:t>
      </w:r>
      <w:r w:rsidRPr="00991C89">
        <w:rPr>
          <w:rFonts w:ascii="Times New Roman" w:hAnsi="Times New Roman"/>
          <w:bCs/>
          <w:sz w:val="16"/>
          <w:szCs w:val="16"/>
        </w:rPr>
        <w:t>3.</w:t>
      </w:r>
      <w:r w:rsidRPr="008822E9">
        <w:rPr>
          <w:rFonts w:ascii="Times New Roman" w:hAnsi="Times New Roman"/>
          <w:bCs/>
          <w:color w:val="000000"/>
          <w:sz w:val="16"/>
          <w:szCs w:val="16"/>
        </w:rPr>
        <w:t xml:space="preserve"> Технологическая схема очистной станции</w:t>
      </w:r>
    </w:p>
    <w:p w:rsidR="00732B98" w:rsidRPr="008822E9" w:rsidRDefault="00732B98" w:rsidP="001C7B0F">
      <w:pPr>
        <w:pStyle w:val="af7"/>
        <w:widowControl w:val="0"/>
        <w:jc w:val="center"/>
        <w:rPr>
          <w:rFonts w:ascii="Times New Roman" w:hAnsi="Times New Roman"/>
          <w:bCs/>
          <w:color w:val="000000"/>
          <w:sz w:val="16"/>
          <w:szCs w:val="16"/>
        </w:rPr>
      </w:pPr>
      <w:r w:rsidRPr="008822E9">
        <w:rPr>
          <w:rFonts w:ascii="Times New Roman" w:hAnsi="Times New Roman"/>
          <w:bCs/>
          <w:color w:val="000000"/>
          <w:sz w:val="16"/>
          <w:szCs w:val="16"/>
        </w:rPr>
        <w:t>с биологической очисткой</w:t>
      </w:r>
      <w:r w:rsidR="00BA72C2">
        <w:rPr>
          <w:rFonts w:ascii="Times New Roman" w:hAnsi="Times New Roman"/>
          <w:bCs/>
          <w:color w:val="000000"/>
          <w:sz w:val="16"/>
          <w:szCs w:val="16"/>
        </w:rPr>
        <w:t xml:space="preserve"> </w:t>
      </w:r>
      <w:r w:rsidRPr="008822E9">
        <w:rPr>
          <w:rFonts w:ascii="Times New Roman" w:hAnsi="Times New Roman"/>
          <w:bCs/>
          <w:color w:val="000000"/>
          <w:sz w:val="16"/>
          <w:szCs w:val="16"/>
        </w:rPr>
        <w:t>сточных вод на биофильтрах:</w:t>
      </w:r>
    </w:p>
    <w:p w:rsidR="006D7247" w:rsidRDefault="00732B98" w:rsidP="001C7B0F">
      <w:pPr>
        <w:pStyle w:val="af7"/>
        <w:widowControl w:val="0"/>
        <w:jc w:val="center"/>
        <w:rPr>
          <w:rFonts w:ascii="Times New Roman" w:hAnsi="Times New Roman"/>
          <w:color w:val="000000"/>
          <w:sz w:val="16"/>
          <w:szCs w:val="16"/>
        </w:rPr>
      </w:pPr>
      <w:r w:rsidRPr="00BA72C2">
        <w:rPr>
          <w:rFonts w:ascii="Times New Roman" w:hAnsi="Times New Roman"/>
          <w:i/>
          <w:color w:val="000000"/>
          <w:sz w:val="16"/>
          <w:szCs w:val="16"/>
        </w:rPr>
        <w:t>1</w:t>
      </w:r>
      <w:r w:rsidRPr="008822E9">
        <w:rPr>
          <w:rFonts w:ascii="Times New Roman" w:hAnsi="Times New Roman"/>
          <w:color w:val="000000"/>
          <w:sz w:val="16"/>
          <w:szCs w:val="16"/>
        </w:rPr>
        <w:t xml:space="preserve"> – сточная вода; </w:t>
      </w:r>
      <w:r w:rsidRPr="00BA72C2">
        <w:rPr>
          <w:rFonts w:ascii="Times New Roman" w:hAnsi="Times New Roman"/>
          <w:i/>
          <w:iCs/>
          <w:color w:val="000000"/>
          <w:sz w:val="16"/>
          <w:szCs w:val="16"/>
        </w:rPr>
        <w:t>2</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6D7247">
        <w:rPr>
          <w:rFonts w:ascii="Times New Roman" w:hAnsi="Times New Roman"/>
          <w:color w:val="000000"/>
          <w:sz w:val="16"/>
          <w:szCs w:val="16"/>
        </w:rPr>
        <w:t xml:space="preserve"> </w:t>
      </w:r>
      <w:r w:rsidRPr="008822E9">
        <w:rPr>
          <w:rFonts w:ascii="Times New Roman" w:hAnsi="Times New Roman"/>
          <w:color w:val="000000"/>
          <w:sz w:val="16"/>
          <w:szCs w:val="16"/>
        </w:rPr>
        <w:t xml:space="preserve">решетки; </w:t>
      </w:r>
      <w:r w:rsidRPr="00BA72C2">
        <w:rPr>
          <w:rFonts w:ascii="Times New Roman" w:hAnsi="Times New Roman"/>
          <w:i/>
          <w:iCs/>
          <w:color w:val="000000"/>
          <w:sz w:val="16"/>
          <w:szCs w:val="16"/>
        </w:rPr>
        <w:t>3</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песколовки; </w:t>
      </w:r>
      <w:r w:rsidRPr="00BA72C2">
        <w:rPr>
          <w:rFonts w:ascii="Times New Roman" w:hAnsi="Times New Roman"/>
          <w:i/>
          <w:iCs/>
          <w:color w:val="000000"/>
          <w:sz w:val="16"/>
          <w:szCs w:val="16"/>
        </w:rPr>
        <w:t>4</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первичные </w:t>
      </w:r>
    </w:p>
    <w:p w:rsidR="006D7247" w:rsidRDefault="00732B98" w:rsidP="001C7B0F">
      <w:pPr>
        <w:pStyle w:val="af7"/>
        <w:widowControl w:val="0"/>
        <w:jc w:val="center"/>
        <w:rPr>
          <w:rFonts w:ascii="Times New Roman" w:hAnsi="Times New Roman"/>
          <w:color w:val="000000"/>
          <w:sz w:val="16"/>
          <w:szCs w:val="16"/>
        </w:rPr>
      </w:pPr>
      <w:r w:rsidRPr="008822E9">
        <w:rPr>
          <w:rFonts w:ascii="Times New Roman" w:hAnsi="Times New Roman"/>
          <w:color w:val="000000"/>
          <w:sz w:val="16"/>
          <w:szCs w:val="16"/>
        </w:rPr>
        <w:t xml:space="preserve">отстойники; </w:t>
      </w:r>
      <w:r w:rsidRPr="00BA72C2">
        <w:rPr>
          <w:rFonts w:ascii="Times New Roman" w:hAnsi="Times New Roman"/>
          <w:i/>
          <w:color w:val="000000"/>
          <w:sz w:val="16"/>
          <w:szCs w:val="16"/>
        </w:rPr>
        <w:t>5</w:t>
      </w:r>
      <w:r w:rsidRPr="008822E9">
        <w:rPr>
          <w:rFonts w:ascii="Times New Roman" w:hAnsi="Times New Roman"/>
          <w:color w:val="000000"/>
          <w:sz w:val="16"/>
          <w:szCs w:val="16"/>
        </w:rPr>
        <w:t xml:space="preserve"> – биофильтры; </w:t>
      </w:r>
      <w:r w:rsidRPr="00BA72C2">
        <w:rPr>
          <w:rFonts w:ascii="Times New Roman" w:hAnsi="Times New Roman"/>
          <w:i/>
          <w:iCs/>
          <w:color w:val="000000"/>
          <w:sz w:val="16"/>
          <w:szCs w:val="16"/>
        </w:rPr>
        <w:t>6</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двухъярусные отстойники; </w:t>
      </w:r>
    </w:p>
    <w:p w:rsidR="006D7247" w:rsidRDefault="00732B98" w:rsidP="001C7B0F">
      <w:pPr>
        <w:pStyle w:val="af7"/>
        <w:widowControl w:val="0"/>
        <w:jc w:val="center"/>
        <w:rPr>
          <w:rFonts w:ascii="Times New Roman" w:hAnsi="Times New Roman"/>
          <w:color w:val="000000"/>
          <w:sz w:val="16"/>
          <w:szCs w:val="16"/>
        </w:rPr>
      </w:pPr>
      <w:r w:rsidRPr="00BA72C2">
        <w:rPr>
          <w:rFonts w:ascii="Times New Roman" w:hAnsi="Times New Roman"/>
          <w:i/>
          <w:color w:val="000000"/>
          <w:sz w:val="16"/>
          <w:szCs w:val="16"/>
        </w:rPr>
        <w:t>7</w:t>
      </w:r>
      <w:r w:rsidRPr="008822E9">
        <w:rPr>
          <w:rFonts w:ascii="Times New Roman" w:hAnsi="Times New Roman"/>
          <w:color w:val="000000"/>
          <w:sz w:val="16"/>
          <w:szCs w:val="16"/>
        </w:rPr>
        <w:t xml:space="preserve"> – контактный резервуар; </w:t>
      </w:r>
      <w:r w:rsidRPr="00BA72C2">
        <w:rPr>
          <w:rFonts w:ascii="Times New Roman" w:hAnsi="Times New Roman"/>
          <w:i/>
          <w:iCs/>
          <w:color w:val="000000"/>
          <w:sz w:val="16"/>
          <w:szCs w:val="16"/>
        </w:rPr>
        <w:t>8</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выпуск; </w:t>
      </w:r>
      <w:r w:rsidRPr="00BA72C2">
        <w:rPr>
          <w:rFonts w:ascii="Times New Roman" w:hAnsi="Times New Roman"/>
          <w:i/>
          <w:iCs/>
          <w:color w:val="000000"/>
          <w:sz w:val="16"/>
          <w:szCs w:val="16"/>
        </w:rPr>
        <w:t>9</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отбросы; </w:t>
      </w:r>
    </w:p>
    <w:p w:rsidR="006D7247" w:rsidRDefault="00732B98" w:rsidP="001C7B0F">
      <w:pPr>
        <w:pStyle w:val="af7"/>
        <w:widowControl w:val="0"/>
        <w:jc w:val="center"/>
        <w:rPr>
          <w:rFonts w:ascii="Times New Roman" w:hAnsi="Times New Roman"/>
          <w:color w:val="000000"/>
          <w:sz w:val="16"/>
          <w:szCs w:val="16"/>
        </w:rPr>
      </w:pPr>
      <w:r w:rsidRPr="00BA72C2">
        <w:rPr>
          <w:rFonts w:ascii="Times New Roman" w:hAnsi="Times New Roman"/>
          <w:i/>
          <w:iCs/>
          <w:color w:val="000000"/>
          <w:sz w:val="16"/>
          <w:szCs w:val="16"/>
        </w:rPr>
        <w:t>10</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дробилки; </w:t>
      </w:r>
      <w:r w:rsidRPr="00BA72C2">
        <w:rPr>
          <w:rFonts w:ascii="Times New Roman" w:hAnsi="Times New Roman"/>
          <w:i/>
          <w:color w:val="000000"/>
          <w:sz w:val="16"/>
          <w:szCs w:val="16"/>
        </w:rPr>
        <w:t>11</w:t>
      </w:r>
      <w:r w:rsidRPr="008822E9">
        <w:rPr>
          <w:rFonts w:ascii="Times New Roman" w:hAnsi="Times New Roman"/>
          <w:color w:val="000000"/>
          <w:sz w:val="16"/>
          <w:szCs w:val="16"/>
        </w:rPr>
        <w:t xml:space="preserve"> – хлораторная установка</w:t>
      </w:r>
      <w:r w:rsidR="006D7247">
        <w:rPr>
          <w:rFonts w:ascii="Times New Roman" w:hAnsi="Times New Roman"/>
          <w:color w:val="000000"/>
          <w:sz w:val="16"/>
          <w:szCs w:val="16"/>
        </w:rPr>
        <w:t>;</w:t>
      </w:r>
      <w:r w:rsidRPr="008822E9">
        <w:rPr>
          <w:rFonts w:ascii="Times New Roman" w:hAnsi="Times New Roman"/>
          <w:color w:val="000000"/>
          <w:sz w:val="16"/>
          <w:szCs w:val="16"/>
        </w:rPr>
        <w:t xml:space="preserve"> </w:t>
      </w:r>
      <w:r w:rsidRPr="00BA72C2">
        <w:rPr>
          <w:rFonts w:ascii="Times New Roman" w:hAnsi="Times New Roman"/>
          <w:i/>
          <w:iCs/>
          <w:color w:val="000000"/>
          <w:sz w:val="16"/>
          <w:szCs w:val="16"/>
        </w:rPr>
        <w:t>12</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осадок </w:t>
      </w:r>
    </w:p>
    <w:p w:rsidR="00732B98" w:rsidRPr="008822E9" w:rsidRDefault="00732B98" w:rsidP="001C7B0F">
      <w:pPr>
        <w:pStyle w:val="af7"/>
        <w:widowControl w:val="0"/>
        <w:jc w:val="center"/>
        <w:rPr>
          <w:rFonts w:ascii="Times New Roman" w:hAnsi="Times New Roman"/>
          <w:color w:val="000000"/>
          <w:sz w:val="16"/>
          <w:szCs w:val="16"/>
        </w:rPr>
      </w:pPr>
      <w:r w:rsidRPr="008822E9">
        <w:rPr>
          <w:rFonts w:ascii="Times New Roman" w:hAnsi="Times New Roman"/>
          <w:color w:val="000000"/>
          <w:sz w:val="16"/>
          <w:szCs w:val="16"/>
        </w:rPr>
        <w:t xml:space="preserve">из первичных отстойников; </w:t>
      </w:r>
      <w:r w:rsidRPr="00BA72C2">
        <w:rPr>
          <w:rFonts w:ascii="Times New Roman" w:hAnsi="Times New Roman"/>
          <w:i/>
          <w:iCs/>
          <w:color w:val="000000"/>
          <w:sz w:val="16"/>
          <w:szCs w:val="16"/>
        </w:rPr>
        <w:t>13</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биопленка из двухъярусных </w:t>
      </w:r>
    </w:p>
    <w:p w:rsidR="00732B98" w:rsidRPr="008822E9" w:rsidRDefault="00732B98" w:rsidP="001C7B0F">
      <w:pPr>
        <w:pStyle w:val="af7"/>
        <w:widowControl w:val="0"/>
        <w:jc w:val="center"/>
        <w:rPr>
          <w:rFonts w:ascii="Times New Roman" w:hAnsi="Times New Roman"/>
          <w:color w:val="000000"/>
          <w:sz w:val="16"/>
          <w:szCs w:val="16"/>
        </w:rPr>
      </w:pPr>
      <w:r w:rsidRPr="008822E9">
        <w:rPr>
          <w:rFonts w:ascii="Times New Roman" w:hAnsi="Times New Roman"/>
          <w:color w:val="000000"/>
          <w:sz w:val="16"/>
          <w:szCs w:val="16"/>
        </w:rPr>
        <w:t xml:space="preserve">отстойников; </w:t>
      </w:r>
      <w:r w:rsidRPr="00BA72C2">
        <w:rPr>
          <w:rFonts w:ascii="Times New Roman" w:hAnsi="Times New Roman"/>
          <w:i/>
          <w:iCs/>
          <w:color w:val="000000"/>
          <w:sz w:val="16"/>
          <w:szCs w:val="16"/>
        </w:rPr>
        <w:t>14</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 xml:space="preserve">песок; </w:t>
      </w:r>
      <w:r w:rsidRPr="00BA72C2">
        <w:rPr>
          <w:rFonts w:ascii="Times New Roman" w:hAnsi="Times New Roman"/>
          <w:i/>
          <w:color w:val="000000"/>
          <w:sz w:val="16"/>
          <w:szCs w:val="16"/>
        </w:rPr>
        <w:t>15</w:t>
      </w:r>
      <w:r w:rsidRPr="008822E9">
        <w:rPr>
          <w:rFonts w:ascii="Times New Roman" w:hAnsi="Times New Roman"/>
          <w:color w:val="000000"/>
          <w:sz w:val="16"/>
          <w:szCs w:val="16"/>
        </w:rPr>
        <w:t xml:space="preserve"> – бункер песка; </w:t>
      </w:r>
      <w:r w:rsidRPr="00BA72C2">
        <w:rPr>
          <w:rFonts w:ascii="Times New Roman" w:hAnsi="Times New Roman"/>
          <w:i/>
          <w:iCs/>
          <w:color w:val="000000"/>
          <w:sz w:val="16"/>
          <w:szCs w:val="16"/>
        </w:rPr>
        <w:t>16</w:t>
      </w:r>
      <w:r w:rsidRPr="008822E9">
        <w:rPr>
          <w:rFonts w:ascii="Times New Roman" w:hAnsi="Times New Roman"/>
          <w:iCs/>
          <w:color w:val="000000"/>
          <w:sz w:val="16"/>
          <w:szCs w:val="16"/>
        </w:rPr>
        <w:t xml:space="preserve"> </w:t>
      </w:r>
      <w:r w:rsidRPr="008822E9">
        <w:rPr>
          <w:rFonts w:ascii="Times New Roman" w:hAnsi="Times New Roman"/>
          <w:color w:val="000000"/>
          <w:sz w:val="16"/>
          <w:szCs w:val="16"/>
        </w:rPr>
        <w:t>–</w:t>
      </w:r>
      <w:r w:rsidR="008822E9">
        <w:rPr>
          <w:rFonts w:ascii="Times New Roman" w:hAnsi="Times New Roman"/>
          <w:color w:val="000000"/>
          <w:sz w:val="16"/>
          <w:szCs w:val="16"/>
        </w:rPr>
        <w:t xml:space="preserve"> </w:t>
      </w:r>
      <w:r w:rsidRPr="008822E9">
        <w:rPr>
          <w:rFonts w:ascii="Times New Roman" w:hAnsi="Times New Roman"/>
          <w:color w:val="000000"/>
          <w:sz w:val="16"/>
          <w:szCs w:val="16"/>
        </w:rPr>
        <w:t>иловые площадки</w:t>
      </w:r>
    </w:p>
    <w:p w:rsidR="00732B98" w:rsidRPr="00C14CF6" w:rsidRDefault="00732B98" w:rsidP="001C7B0F">
      <w:pPr>
        <w:pStyle w:val="af7"/>
        <w:widowControl w:val="0"/>
        <w:ind w:firstLine="284"/>
        <w:jc w:val="center"/>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Проходя через фильтрующую загрузку биофильтра, загрязненная вода оставляет в ней взвешенные и коллоидные органические вещес</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ва, не </w:t>
      </w:r>
      <w:r w:rsidR="00CF4D86">
        <w:rPr>
          <w:rFonts w:ascii="Times New Roman" w:hAnsi="Times New Roman"/>
          <w:color w:val="000000"/>
          <w:sz w:val="20"/>
          <w:szCs w:val="20"/>
        </w:rPr>
        <w:t>осевшие в первичных отстойниках.</w:t>
      </w:r>
      <w:r w:rsidRPr="00C14CF6">
        <w:rPr>
          <w:rFonts w:ascii="Times New Roman" w:hAnsi="Times New Roman"/>
          <w:color w:val="000000"/>
          <w:sz w:val="20"/>
          <w:szCs w:val="20"/>
        </w:rPr>
        <w:t xml:space="preserve"> Микроорганизмы биопленки окисляют органические вещества и получают необходимую для своей жизнедеятельности энергию. Таким образом, из сточной воды удал</w:t>
      </w:r>
      <w:r w:rsidRPr="00C14CF6">
        <w:rPr>
          <w:rFonts w:ascii="Times New Roman" w:hAnsi="Times New Roman"/>
          <w:color w:val="000000"/>
          <w:sz w:val="20"/>
          <w:szCs w:val="20"/>
        </w:rPr>
        <w:t>я</w:t>
      </w:r>
      <w:r w:rsidRPr="00C14CF6">
        <w:rPr>
          <w:rFonts w:ascii="Times New Roman" w:hAnsi="Times New Roman"/>
          <w:color w:val="000000"/>
          <w:sz w:val="20"/>
          <w:szCs w:val="20"/>
        </w:rPr>
        <w:t>ются органические вещества, а в теле биофильтра увеличивается масса биологической пленки. Отработанная и омертвевшая пленка смывае</w:t>
      </w:r>
      <w:r w:rsidRPr="00C14CF6">
        <w:rPr>
          <w:rFonts w:ascii="Times New Roman" w:hAnsi="Times New Roman"/>
          <w:color w:val="000000"/>
          <w:sz w:val="20"/>
          <w:szCs w:val="20"/>
        </w:rPr>
        <w:t>т</w:t>
      </w:r>
      <w:r w:rsidRPr="00C14CF6">
        <w:rPr>
          <w:rFonts w:ascii="Times New Roman" w:hAnsi="Times New Roman"/>
          <w:color w:val="000000"/>
          <w:sz w:val="20"/>
          <w:szCs w:val="20"/>
        </w:rPr>
        <w:t>ся проте</w:t>
      </w:r>
      <w:r w:rsidR="00CF4D86">
        <w:rPr>
          <w:rFonts w:ascii="Times New Roman" w:hAnsi="Times New Roman"/>
          <w:color w:val="000000"/>
          <w:sz w:val="20"/>
          <w:szCs w:val="20"/>
        </w:rPr>
        <w:t>кающей</w:t>
      </w:r>
      <w:r w:rsidRPr="00C14CF6">
        <w:rPr>
          <w:rFonts w:ascii="Times New Roman" w:hAnsi="Times New Roman"/>
          <w:color w:val="000000"/>
          <w:sz w:val="20"/>
          <w:szCs w:val="20"/>
        </w:rPr>
        <w:t xml:space="preserve"> сточной водой и выносится из биофильтра.</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w:t>
      </w:r>
      <w:r w:rsidR="00CF4D86">
        <w:rPr>
          <w:rFonts w:ascii="Times New Roman" w:hAnsi="Times New Roman"/>
          <w:b/>
          <w:color w:val="000000"/>
          <w:sz w:val="20"/>
          <w:szCs w:val="20"/>
        </w:rPr>
        <w:t>.1.8. Методы удаления из сточных вод</w:t>
      </w:r>
      <w:r w:rsidRPr="00C14CF6">
        <w:rPr>
          <w:rFonts w:ascii="Times New Roman" w:hAnsi="Times New Roman"/>
          <w:b/>
          <w:color w:val="000000"/>
          <w:sz w:val="20"/>
          <w:szCs w:val="20"/>
        </w:rPr>
        <w:t xml:space="preserve"> отдельных компонентов</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Одним</w:t>
      </w:r>
      <w:r w:rsidR="00F43A65">
        <w:rPr>
          <w:rFonts w:ascii="Times New Roman" w:hAnsi="Times New Roman"/>
          <w:color w:val="000000"/>
          <w:sz w:val="20"/>
          <w:szCs w:val="20"/>
        </w:rPr>
        <w:t>и</w:t>
      </w:r>
      <w:r w:rsidRPr="00C14CF6">
        <w:rPr>
          <w:rFonts w:ascii="Times New Roman" w:hAnsi="Times New Roman"/>
          <w:color w:val="000000"/>
          <w:sz w:val="20"/>
          <w:szCs w:val="20"/>
        </w:rPr>
        <w:t xml:space="preserve"> из самых эффективных способов удаления из сточных вод отдельных компонентов (тяжелые металлы, нефтепродукты, хлорорг</w:t>
      </w:r>
      <w:r w:rsidRPr="00C14CF6">
        <w:rPr>
          <w:rFonts w:ascii="Times New Roman" w:hAnsi="Times New Roman"/>
          <w:color w:val="000000"/>
          <w:sz w:val="20"/>
          <w:szCs w:val="20"/>
        </w:rPr>
        <w:t>а</w:t>
      </w:r>
      <w:r w:rsidRPr="00C14CF6">
        <w:rPr>
          <w:rFonts w:ascii="Times New Roman" w:hAnsi="Times New Roman"/>
          <w:color w:val="000000"/>
          <w:sz w:val="20"/>
          <w:szCs w:val="20"/>
        </w:rPr>
        <w:t>ники, СПАВ, фенолы) являются адсорбция и ультрафильтрация.</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Углеродные сорбенты (активные угли) являются гидрофобными </w:t>
      </w:r>
      <w:r w:rsidRPr="00C14CF6">
        <w:rPr>
          <w:rFonts w:ascii="Times New Roman" w:hAnsi="Times New Roman"/>
          <w:color w:val="000000"/>
          <w:sz w:val="20"/>
          <w:szCs w:val="20"/>
        </w:rPr>
        <w:lastRenderedPageBreak/>
        <w:t>сорбентами с высокой степенью карбонизации (90</w:t>
      </w:r>
      <w:r w:rsidR="00B04DB3">
        <w:rPr>
          <w:rFonts w:ascii="Times New Roman" w:hAnsi="Times New Roman"/>
          <w:color w:val="000000"/>
          <w:sz w:val="20"/>
          <w:szCs w:val="20"/>
        </w:rPr>
        <w:t>–</w:t>
      </w:r>
      <w:r w:rsidRPr="00C14CF6">
        <w:rPr>
          <w:rFonts w:ascii="Times New Roman" w:hAnsi="Times New Roman"/>
          <w:color w:val="000000"/>
          <w:sz w:val="20"/>
          <w:szCs w:val="20"/>
        </w:rPr>
        <w:t>95</w:t>
      </w:r>
      <w:r w:rsidR="00B04DB3">
        <w:rPr>
          <w:rFonts w:ascii="Times New Roman" w:hAnsi="Times New Roman"/>
          <w:color w:val="000000"/>
          <w:sz w:val="20"/>
          <w:szCs w:val="20"/>
        </w:rPr>
        <w:t xml:space="preserve"> </w:t>
      </w:r>
      <w:r w:rsidRPr="00C14CF6">
        <w:rPr>
          <w:rFonts w:ascii="Times New Roman" w:hAnsi="Times New Roman"/>
          <w:color w:val="000000"/>
          <w:sz w:val="20"/>
          <w:szCs w:val="20"/>
        </w:rPr>
        <w:t>%).</w:t>
      </w:r>
      <w:r w:rsidR="00B655F7">
        <w:rPr>
          <w:rFonts w:ascii="Times New Roman" w:hAnsi="Times New Roman"/>
          <w:color w:val="000000"/>
          <w:sz w:val="20"/>
          <w:szCs w:val="20"/>
        </w:rPr>
        <w:t xml:space="preserve"> Марка а</w:t>
      </w:r>
      <w:r w:rsidR="00B655F7">
        <w:rPr>
          <w:rFonts w:ascii="Times New Roman" w:hAnsi="Times New Roman"/>
          <w:color w:val="000000"/>
          <w:sz w:val="20"/>
          <w:szCs w:val="20"/>
        </w:rPr>
        <w:t>к</w:t>
      </w:r>
      <w:r w:rsidR="00B655F7">
        <w:rPr>
          <w:rFonts w:ascii="Times New Roman" w:hAnsi="Times New Roman"/>
          <w:color w:val="000000"/>
          <w:sz w:val="20"/>
          <w:szCs w:val="20"/>
        </w:rPr>
        <w:t>тивного угля позволяет судить о его назначении или происхождении. Например, БАУ – бер</w:t>
      </w:r>
      <w:r w:rsidR="00E3583E">
        <w:rPr>
          <w:rFonts w:ascii="Times New Roman" w:hAnsi="Times New Roman"/>
          <w:color w:val="000000"/>
          <w:sz w:val="20"/>
          <w:szCs w:val="20"/>
        </w:rPr>
        <w:t>е</w:t>
      </w:r>
      <w:r w:rsidR="00B655F7">
        <w:rPr>
          <w:rFonts w:ascii="Times New Roman" w:hAnsi="Times New Roman"/>
          <w:color w:val="000000"/>
          <w:sz w:val="20"/>
          <w:szCs w:val="20"/>
        </w:rPr>
        <w:t>зовый активный уголь, АГ – активный гранул</w:t>
      </w:r>
      <w:r w:rsidR="00B655F7">
        <w:rPr>
          <w:rFonts w:ascii="Times New Roman" w:hAnsi="Times New Roman"/>
          <w:color w:val="000000"/>
          <w:sz w:val="20"/>
          <w:szCs w:val="20"/>
        </w:rPr>
        <w:t>и</w:t>
      </w:r>
      <w:r w:rsidR="00B655F7">
        <w:rPr>
          <w:rFonts w:ascii="Times New Roman" w:hAnsi="Times New Roman"/>
          <w:color w:val="000000"/>
          <w:sz w:val="20"/>
          <w:szCs w:val="20"/>
        </w:rPr>
        <w:t>рованный, АР – активный рекуперационный, ОУ – осветвляющий уголь и т.</w:t>
      </w:r>
      <w:r w:rsidR="00E3583E">
        <w:rPr>
          <w:rFonts w:ascii="Times New Roman" w:hAnsi="Times New Roman"/>
          <w:color w:val="000000"/>
          <w:sz w:val="20"/>
          <w:szCs w:val="20"/>
        </w:rPr>
        <w:t> </w:t>
      </w:r>
      <w:r w:rsidR="00B655F7">
        <w:rPr>
          <w:rFonts w:ascii="Times New Roman" w:hAnsi="Times New Roman"/>
          <w:color w:val="000000"/>
          <w:sz w:val="20"/>
          <w:szCs w:val="20"/>
        </w:rPr>
        <w:t>д.</w:t>
      </w:r>
      <w:r w:rsidRPr="00C14CF6">
        <w:rPr>
          <w:rFonts w:ascii="Times New Roman" w:hAnsi="Times New Roman"/>
          <w:color w:val="000000"/>
          <w:sz w:val="20"/>
          <w:szCs w:val="20"/>
        </w:rPr>
        <w:t xml:space="preserve"> Сорбенты характеризуются пористостью, структурой пор и химическим составом. </w:t>
      </w:r>
      <w:r w:rsidR="00B655F7">
        <w:rPr>
          <w:rFonts w:ascii="Times New Roman" w:hAnsi="Times New Roman"/>
          <w:color w:val="000000"/>
          <w:sz w:val="20"/>
          <w:szCs w:val="20"/>
        </w:rPr>
        <w:t xml:space="preserve">Пористость активных </w:t>
      </w:r>
      <w:r w:rsidR="00E3583E">
        <w:rPr>
          <w:rFonts w:ascii="Times New Roman" w:hAnsi="Times New Roman"/>
          <w:color w:val="000000"/>
          <w:sz w:val="20"/>
          <w:szCs w:val="20"/>
        </w:rPr>
        <w:t xml:space="preserve">составляет </w:t>
      </w:r>
      <w:r w:rsidR="00B655F7">
        <w:rPr>
          <w:rFonts w:ascii="Times New Roman" w:hAnsi="Times New Roman"/>
          <w:color w:val="000000"/>
          <w:sz w:val="20"/>
          <w:szCs w:val="20"/>
        </w:rPr>
        <w:t>углей 57</w:t>
      </w:r>
      <w:r w:rsidR="00E3583E">
        <w:rPr>
          <w:rFonts w:ascii="Times New Roman" w:hAnsi="Times New Roman"/>
          <w:color w:val="000000"/>
          <w:sz w:val="20"/>
          <w:szCs w:val="20"/>
        </w:rPr>
        <w:t>–</w:t>
      </w:r>
      <w:r w:rsidR="00B655F7">
        <w:rPr>
          <w:rFonts w:ascii="Times New Roman" w:hAnsi="Times New Roman"/>
          <w:color w:val="000000"/>
          <w:sz w:val="20"/>
          <w:szCs w:val="20"/>
        </w:rPr>
        <w:t>75</w:t>
      </w:r>
      <w:r w:rsidR="00E3583E">
        <w:rPr>
          <w:rFonts w:ascii="Times New Roman" w:hAnsi="Times New Roman"/>
          <w:color w:val="000000"/>
          <w:sz w:val="20"/>
          <w:szCs w:val="20"/>
        </w:rPr>
        <w:t> </w:t>
      </w:r>
      <w:r w:rsidR="00B655F7">
        <w:rPr>
          <w:rFonts w:ascii="Times New Roman" w:hAnsi="Times New Roman"/>
          <w:color w:val="000000"/>
          <w:sz w:val="20"/>
          <w:szCs w:val="20"/>
        </w:rPr>
        <w:t xml:space="preserve">%. </w:t>
      </w:r>
      <w:r w:rsidRPr="00C14CF6">
        <w:rPr>
          <w:rFonts w:ascii="Times New Roman" w:hAnsi="Times New Roman"/>
          <w:color w:val="000000"/>
          <w:sz w:val="20"/>
          <w:szCs w:val="20"/>
        </w:rPr>
        <w:t>Другой характеристикой сорбентов является их химический с</w:t>
      </w:r>
      <w:r w:rsidRPr="00C14CF6">
        <w:rPr>
          <w:rFonts w:ascii="Times New Roman" w:hAnsi="Times New Roman"/>
          <w:color w:val="000000"/>
          <w:sz w:val="20"/>
          <w:szCs w:val="20"/>
        </w:rPr>
        <w:t>о</w:t>
      </w:r>
      <w:r w:rsidRPr="00C14CF6">
        <w:rPr>
          <w:rFonts w:ascii="Times New Roman" w:hAnsi="Times New Roman"/>
          <w:color w:val="000000"/>
          <w:sz w:val="20"/>
          <w:szCs w:val="20"/>
        </w:rPr>
        <w:t>став или химическое сродство с извлекаемыми загрязнениями. Поэт</w:t>
      </w:r>
      <w:r w:rsidRPr="00C14CF6">
        <w:rPr>
          <w:rFonts w:ascii="Times New Roman" w:hAnsi="Times New Roman"/>
          <w:color w:val="000000"/>
          <w:sz w:val="20"/>
          <w:szCs w:val="20"/>
        </w:rPr>
        <w:t>о</w:t>
      </w:r>
      <w:r w:rsidRPr="00C14CF6">
        <w:rPr>
          <w:rFonts w:ascii="Times New Roman" w:hAnsi="Times New Roman"/>
          <w:color w:val="000000"/>
          <w:sz w:val="20"/>
          <w:szCs w:val="20"/>
        </w:rPr>
        <w:t>му применение активных углей целесообразно в сточных водах, а с</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ликагелей </w:t>
      </w:r>
      <w:r w:rsidR="00E3583E">
        <w:rPr>
          <w:rFonts w:ascii="Times New Roman" w:hAnsi="Times New Roman"/>
          <w:color w:val="000000"/>
          <w:sz w:val="20"/>
          <w:szCs w:val="20"/>
        </w:rPr>
        <w:t xml:space="preserve">– </w:t>
      </w:r>
      <w:r w:rsidRPr="00C14CF6">
        <w:rPr>
          <w:rFonts w:ascii="Times New Roman" w:hAnsi="Times New Roman"/>
          <w:color w:val="000000"/>
          <w:sz w:val="20"/>
          <w:szCs w:val="20"/>
        </w:rPr>
        <w:t>в нефтепродуктах. Между степенью адсорбции органич</w:t>
      </w:r>
      <w:r w:rsidRPr="00C14CF6">
        <w:rPr>
          <w:rFonts w:ascii="Times New Roman" w:hAnsi="Times New Roman"/>
          <w:color w:val="000000"/>
          <w:sz w:val="20"/>
          <w:szCs w:val="20"/>
        </w:rPr>
        <w:t>е</w:t>
      </w:r>
      <w:r w:rsidRPr="00C14CF6">
        <w:rPr>
          <w:rFonts w:ascii="Times New Roman" w:hAnsi="Times New Roman"/>
          <w:color w:val="000000"/>
          <w:sz w:val="20"/>
          <w:szCs w:val="20"/>
        </w:rPr>
        <w:t>ского вещества и его растворимостью (гидрофильностью) существует обратное отношение.</w:t>
      </w:r>
      <w:r w:rsidR="00B655F7">
        <w:rPr>
          <w:rFonts w:ascii="Times New Roman" w:hAnsi="Times New Roman"/>
          <w:color w:val="000000"/>
          <w:sz w:val="20"/>
          <w:szCs w:val="20"/>
        </w:rPr>
        <w:t xml:space="preserve"> С понижением температуры степень адсорбции снижается, и снижение величины рН в большинстве случаев вызывает увеличение адсорбции ти</w:t>
      </w:r>
      <w:r w:rsidR="004C1749">
        <w:rPr>
          <w:rFonts w:ascii="Times New Roman" w:hAnsi="Times New Roman"/>
          <w:color w:val="000000"/>
          <w:sz w:val="20"/>
          <w:szCs w:val="20"/>
        </w:rPr>
        <w:t>пичных</w:t>
      </w:r>
      <w:r w:rsidR="00B655F7">
        <w:rPr>
          <w:rFonts w:ascii="Times New Roman" w:hAnsi="Times New Roman"/>
          <w:color w:val="000000"/>
          <w:sz w:val="20"/>
          <w:szCs w:val="20"/>
        </w:rPr>
        <w:t xml:space="preserve"> органических веществ </w:t>
      </w:r>
      <w:r w:rsidR="001F1507">
        <w:rPr>
          <w:rFonts w:ascii="Times New Roman" w:hAnsi="Times New Roman"/>
          <w:color w:val="000000"/>
          <w:sz w:val="20"/>
          <w:szCs w:val="20"/>
        </w:rPr>
        <w:t xml:space="preserve">в </w:t>
      </w:r>
      <w:r w:rsidR="00B655F7">
        <w:rPr>
          <w:rFonts w:ascii="Times New Roman" w:hAnsi="Times New Roman"/>
          <w:color w:val="000000"/>
          <w:sz w:val="20"/>
          <w:szCs w:val="20"/>
        </w:rPr>
        <w:t>сточных в</w:t>
      </w:r>
      <w:r w:rsidR="00B655F7">
        <w:rPr>
          <w:rFonts w:ascii="Times New Roman" w:hAnsi="Times New Roman"/>
          <w:color w:val="000000"/>
          <w:sz w:val="20"/>
          <w:szCs w:val="20"/>
        </w:rPr>
        <w:t>о</w:t>
      </w:r>
      <w:r w:rsidR="00B655F7">
        <w:rPr>
          <w:rFonts w:ascii="Times New Roman" w:hAnsi="Times New Roman"/>
          <w:color w:val="000000"/>
          <w:sz w:val="20"/>
          <w:szCs w:val="20"/>
        </w:rPr>
        <w:t>д</w:t>
      </w:r>
      <w:r w:rsidR="0079062E">
        <w:rPr>
          <w:rFonts w:ascii="Times New Roman" w:hAnsi="Times New Roman"/>
          <w:color w:val="000000"/>
          <w:sz w:val="20"/>
          <w:szCs w:val="20"/>
        </w:rPr>
        <w:t>ах</w:t>
      </w:r>
      <w:r w:rsidR="00B655F7">
        <w:rPr>
          <w:rFonts w:ascii="Times New Roman" w:hAnsi="Times New Roman"/>
          <w:color w:val="000000"/>
          <w:sz w:val="20"/>
          <w:szCs w:val="20"/>
        </w:rPr>
        <w:t>.</w:t>
      </w:r>
      <w:r w:rsidRPr="00C14CF6">
        <w:rPr>
          <w:rFonts w:ascii="Times New Roman" w:hAnsi="Times New Roman"/>
          <w:color w:val="000000"/>
          <w:sz w:val="20"/>
          <w:szCs w:val="20"/>
        </w:rPr>
        <w:t xml:space="preserve"> Молекулы загрязнений образуют ассоциации, которые имеют большую энергию поглощения, чем гидроксильные группы, и на пе</w:t>
      </w:r>
      <w:r w:rsidRPr="00C14CF6">
        <w:rPr>
          <w:rFonts w:ascii="Times New Roman" w:hAnsi="Times New Roman"/>
          <w:color w:val="000000"/>
          <w:sz w:val="20"/>
          <w:szCs w:val="20"/>
        </w:rPr>
        <w:t>р</w:t>
      </w:r>
      <w:r w:rsidRPr="00C14CF6">
        <w:rPr>
          <w:rFonts w:ascii="Times New Roman" w:hAnsi="Times New Roman"/>
          <w:color w:val="000000"/>
          <w:sz w:val="20"/>
          <w:szCs w:val="20"/>
        </w:rPr>
        <w:t>вый план выступает величина работающих пор, а не химический с</w:t>
      </w:r>
      <w:r w:rsidRPr="00C14CF6">
        <w:rPr>
          <w:rFonts w:ascii="Times New Roman" w:hAnsi="Times New Roman"/>
          <w:color w:val="000000"/>
          <w:sz w:val="20"/>
          <w:szCs w:val="20"/>
        </w:rPr>
        <w:t>о</w:t>
      </w:r>
      <w:r w:rsidRPr="00C14CF6">
        <w:rPr>
          <w:rFonts w:ascii="Times New Roman" w:hAnsi="Times New Roman"/>
          <w:color w:val="000000"/>
          <w:sz w:val="20"/>
          <w:szCs w:val="20"/>
        </w:rPr>
        <w:t>став сорбента.</w:t>
      </w:r>
      <w:r w:rsidR="004C1749">
        <w:rPr>
          <w:rFonts w:ascii="Times New Roman" w:hAnsi="Times New Roman"/>
          <w:color w:val="000000"/>
          <w:sz w:val="20"/>
          <w:szCs w:val="20"/>
        </w:rPr>
        <w:t xml:space="preserve"> </w:t>
      </w:r>
      <w:r w:rsidR="00E95446">
        <w:rPr>
          <w:rFonts w:ascii="Times New Roman" w:hAnsi="Times New Roman"/>
          <w:color w:val="000000"/>
          <w:sz w:val="20"/>
          <w:szCs w:val="20"/>
        </w:rPr>
        <w:t>Поэтому становится возможным применение активных оксидов, природных или искусственных крупнопористых сорбентов для очистки сточных вод от углеродов, находящихся в эмульгирова</w:t>
      </w:r>
      <w:r w:rsidR="00E95446">
        <w:rPr>
          <w:rFonts w:ascii="Times New Roman" w:hAnsi="Times New Roman"/>
          <w:color w:val="000000"/>
          <w:sz w:val="20"/>
          <w:szCs w:val="20"/>
        </w:rPr>
        <w:t>н</w:t>
      </w:r>
      <w:r w:rsidR="00E95446">
        <w:rPr>
          <w:rFonts w:ascii="Times New Roman" w:hAnsi="Times New Roman"/>
          <w:color w:val="000000"/>
          <w:sz w:val="20"/>
          <w:szCs w:val="20"/>
        </w:rPr>
        <w:t>ном виде.</w:t>
      </w:r>
      <w:r w:rsidRPr="00C14CF6">
        <w:rPr>
          <w:rFonts w:ascii="Times New Roman" w:hAnsi="Times New Roman"/>
          <w:color w:val="000000"/>
          <w:sz w:val="20"/>
          <w:szCs w:val="20"/>
        </w:rPr>
        <w:t xml:space="preserve"> Для глубокой очистки сточных вод от растворенных орган</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ческих веществ наиболее эффективны углеродные сорбенты. </w:t>
      </w:r>
    </w:p>
    <w:p w:rsidR="00E95446" w:rsidRPr="00C14CF6" w:rsidRDefault="00E95446"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В комплекс технологического оборудования для проведения а</w:t>
      </w:r>
      <w:r>
        <w:rPr>
          <w:rFonts w:ascii="Times New Roman" w:hAnsi="Times New Roman"/>
          <w:color w:val="000000"/>
          <w:sz w:val="20"/>
          <w:szCs w:val="20"/>
        </w:rPr>
        <w:t>д</w:t>
      </w:r>
      <w:r>
        <w:rPr>
          <w:rFonts w:ascii="Times New Roman" w:hAnsi="Times New Roman"/>
          <w:color w:val="000000"/>
          <w:sz w:val="20"/>
          <w:szCs w:val="20"/>
        </w:rPr>
        <w:t>сорбционно</w:t>
      </w:r>
      <w:r w:rsidR="00E3583E">
        <w:rPr>
          <w:rFonts w:ascii="Times New Roman" w:hAnsi="Times New Roman"/>
          <w:color w:val="000000"/>
          <w:sz w:val="20"/>
          <w:szCs w:val="20"/>
        </w:rPr>
        <w:t>й</w:t>
      </w:r>
      <w:r>
        <w:rPr>
          <w:rFonts w:ascii="Times New Roman" w:hAnsi="Times New Roman"/>
          <w:color w:val="000000"/>
          <w:sz w:val="20"/>
          <w:szCs w:val="20"/>
        </w:rPr>
        <w:t xml:space="preserve"> очистки сточных вод входят адсорбер, в зависимости от конструкции которого выбираются системы подачи и отвода сорбента на регенерацию, емкости для его хранения и отделения сорбента от очищенной воды, оборудование для подачи и отвода сточной воды.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Выбор конструкции адсорберов зависит от задач адсорбции (извл</w:t>
      </w:r>
      <w:r w:rsidRPr="00C14CF6">
        <w:rPr>
          <w:rFonts w:ascii="Times New Roman" w:hAnsi="Times New Roman"/>
          <w:color w:val="000000"/>
          <w:sz w:val="20"/>
          <w:szCs w:val="20"/>
        </w:rPr>
        <w:t>е</w:t>
      </w:r>
      <w:r w:rsidRPr="00C14CF6">
        <w:rPr>
          <w:rFonts w:ascii="Times New Roman" w:hAnsi="Times New Roman"/>
          <w:color w:val="000000"/>
          <w:sz w:val="20"/>
          <w:szCs w:val="20"/>
        </w:rPr>
        <w:t>чение ценных веществ, глубокая очистка)</w:t>
      </w:r>
      <w:r w:rsidR="00E3583E">
        <w:rPr>
          <w:rFonts w:ascii="Times New Roman" w:hAnsi="Times New Roman"/>
          <w:color w:val="000000"/>
          <w:sz w:val="20"/>
          <w:szCs w:val="20"/>
        </w:rPr>
        <w:t>,</w:t>
      </w:r>
      <w:r w:rsidRPr="00C14CF6">
        <w:rPr>
          <w:rFonts w:ascii="Times New Roman" w:hAnsi="Times New Roman"/>
          <w:color w:val="000000"/>
          <w:sz w:val="20"/>
          <w:szCs w:val="20"/>
        </w:rPr>
        <w:t xml:space="preserve"> свойств и расходов сточных вод, свойств активного угля, а также характер</w:t>
      </w:r>
      <w:r w:rsidR="00CF4D86">
        <w:rPr>
          <w:rFonts w:ascii="Times New Roman" w:hAnsi="Times New Roman"/>
          <w:color w:val="000000"/>
          <w:sz w:val="20"/>
          <w:szCs w:val="20"/>
        </w:rPr>
        <w:t xml:space="preserve">а </w:t>
      </w:r>
      <w:r w:rsidRPr="00C14CF6">
        <w:rPr>
          <w:rFonts w:ascii="Times New Roman" w:hAnsi="Times New Roman"/>
          <w:color w:val="000000"/>
          <w:sz w:val="20"/>
          <w:szCs w:val="20"/>
        </w:rPr>
        <w:t>процесса</w:t>
      </w:r>
      <w:r w:rsidR="00B04DB3">
        <w:rPr>
          <w:rFonts w:ascii="Times New Roman" w:hAnsi="Times New Roman"/>
          <w:color w:val="000000"/>
          <w:sz w:val="20"/>
          <w:szCs w:val="20"/>
        </w:rPr>
        <w:t xml:space="preserve"> </w:t>
      </w:r>
      <w:r w:rsidRPr="00C14CF6">
        <w:rPr>
          <w:rFonts w:ascii="Times New Roman" w:hAnsi="Times New Roman"/>
          <w:color w:val="000000"/>
          <w:sz w:val="20"/>
          <w:szCs w:val="20"/>
        </w:rPr>
        <w:t>(периодич</w:t>
      </w:r>
      <w:r w:rsidRPr="00C14CF6">
        <w:rPr>
          <w:rFonts w:ascii="Times New Roman" w:hAnsi="Times New Roman"/>
          <w:color w:val="000000"/>
          <w:sz w:val="20"/>
          <w:szCs w:val="20"/>
        </w:rPr>
        <w:t>е</w:t>
      </w:r>
      <w:r w:rsidRPr="00C14CF6">
        <w:rPr>
          <w:rFonts w:ascii="Times New Roman" w:hAnsi="Times New Roman"/>
          <w:color w:val="000000"/>
          <w:sz w:val="20"/>
          <w:szCs w:val="20"/>
        </w:rPr>
        <w:t>ский или непрерывный) и использования активного угля (постоянно или периодически). Для концентрирования и извлечения технически ценных веществ</w:t>
      </w:r>
      <w:r w:rsidR="00E95446">
        <w:rPr>
          <w:rFonts w:ascii="Times New Roman" w:hAnsi="Times New Roman"/>
          <w:color w:val="000000"/>
          <w:sz w:val="20"/>
          <w:szCs w:val="20"/>
        </w:rPr>
        <w:t>, т</w:t>
      </w:r>
      <w:r w:rsidR="00E3583E">
        <w:rPr>
          <w:rFonts w:ascii="Times New Roman" w:hAnsi="Times New Roman"/>
          <w:color w:val="000000"/>
          <w:sz w:val="20"/>
          <w:szCs w:val="20"/>
        </w:rPr>
        <w:t>. </w:t>
      </w:r>
      <w:r w:rsidR="00E95446">
        <w:rPr>
          <w:rFonts w:ascii="Times New Roman" w:hAnsi="Times New Roman"/>
          <w:color w:val="000000"/>
          <w:sz w:val="20"/>
          <w:szCs w:val="20"/>
        </w:rPr>
        <w:t>е</w:t>
      </w:r>
      <w:r w:rsidR="00E3583E">
        <w:rPr>
          <w:rFonts w:ascii="Times New Roman" w:hAnsi="Times New Roman"/>
          <w:color w:val="000000"/>
          <w:sz w:val="20"/>
          <w:szCs w:val="20"/>
        </w:rPr>
        <w:t>.</w:t>
      </w:r>
      <w:r w:rsidR="00E95446">
        <w:rPr>
          <w:rFonts w:ascii="Times New Roman" w:hAnsi="Times New Roman"/>
          <w:color w:val="000000"/>
          <w:sz w:val="20"/>
          <w:szCs w:val="20"/>
        </w:rPr>
        <w:t xml:space="preserve"> при регенерационной очистке сточных вод, на</w:t>
      </w:r>
      <w:r w:rsidR="00E95446">
        <w:rPr>
          <w:rFonts w:ascii="Times New Roman" w:hAnsi="Times New Roman"/>
          <w:color w:val="000000"/>
          <w:sz w:val="20"/>
          <w:szCs w:val="20"/>
        </w:rPr>
        <w:t>и</w:t>
      </w:r>
      <w:r w:rsidR="00E95446">
        <w:rPr>
          <w:rFonts w:ascii="Times New Roman" w:hAnsi="Times New Roman"/>
          <w:color w:val="000000"/>
          <w:sz w:val="20"/>
          <w:szCs w:val="20"/>
        </w:rPr>
        <w:t>лучшие условия создают аппараты с неподвижным слоем активного угля (</w:t>
      </w:r>
      <w:r w:rsidRPr="00C14CF6">
        <w:rPr>
          <w:rFonts w:ascii="Times New Roman" w:hAnsi="Times New Roman"/>
          <w:color w:val="000000"/>
          <w:sz w:val="20"/>
          <w:szCs w:val="20"/>
        </w:rPr>
        <w:t>насыпные фильтры</w:t>
      </w:r>
      <w:r w:rsidR="00E95446">
        <w:rPr>
          <w:rFonts w:ascii="Times New Roman" w:hAnsi="Times New Roman"/>
          <w:color w:val="000000"/>
          <w:sz w:val="20"/>
          <w:szCs w:val="20"/>
        </w:rPr>
        <w:t>)</w:t>
      </w:r>
      <w:r w:rsidR="00E3583E">
        <w:rPr>
          <w:rFonts w:ascii="Times New Roman" w:hAnsi="Times New Roman"/>
          <w:color w:val="000000"/>
          <w:sz w:val="20"/>
          <w:szCs w:val="20"/>
        </w:rPr>
        <w:t>.</w:t>
      </w:r>
      <w:r w:rsidR="00E95446">
        <w:rPr>
          <w:rFonts w:ascii="Times New Roman" w:hAnsi="Times New Roman"/>
          <w:color w:val="000000"/>
          <w:sz w:val="20"/>
          <w:szCs w:val="20"/>
        </w:rPr>
        <w:t xml:space="preserve"> Для небольших расходов</w:t>
      </w:r>
      <w:r w:rsidR="006C4B14">
        <w:rPr>
          <w:rFonts w:ascii="Times New Roman" w:hAnsi="Times New Roman"/>
          <w:color w:val="000000"/>
          <w:sz w:val="20"/>
          <w:szCs w:val="20"/>
        </w:rPr>
        <w:t xml:space="preserve"> концентрирова</w:t>
      </w:r>
      <w:r w:rsidR="006C4B14">
        <w:rPr>
          <w:rFonts w:ascii="Times New Roman" w:hAnsi="Times New Roman"/>
          <w:color w:val="000000"/>
          <w:sz w:val="20"/>
          <w:szCs w:val="20"/>
        </w:rPr>
        <w:t>н</w:t>
      </w:r>
      <w:r w:rsidR="006C4B14">
        <w:rPr>
          <w:rFonts w:ascii="Times New Roman" w:hAnsi="Times New Roman"/>
          <w:color w:val="000000"/>
          <w:sz w:val="20"/>
          <w:szCs w:val="20"/>
        </w:rPr>
        <w:t>ных вод в одном аппарате весьма удачно сочетаются адсорбция и д</w:t>
      </w:r>
      <w:r w:rsidR="006C4B14">
        <w:rPr>
          <w:rFonts w:ascii="Times New Roman" w:hAnsi="Times New Roman"/>
          <w:color w:val="000000"/>
          <w:sz w:val="20"/>
          <w:szCs w:val="20"/>
        </w:rPr>
        <w:t>е</w:t>
      </w:r>
      <w:r w:rsidR="006C4B14">
        <w:rPr>
          <w:rFonts w:ascii="Times New Roman" w:hAnsi="Times New Roman"/>
          <w:color w:val="000000"/>
          <w:sz w:val="20"/>
          <w:szCs w:val="20"/>
        </w:rPr>
        <w:t>сорбция, если десорбция осуществляется паром или химическими ра</w:t>
      </w:r>
      <w:r w:rsidR="006C4B14">
        <w:rPr>
          <w:rFonts w:ascii="Times New Roman" w:hAnsi="Times New Roman"/>
          <w:color w:val="000000"/>
          <w:sz w:val="20"/>
          <w:szCs w:val="20"/>
        </w:rPr>
        <w:t>с</w:t>
      </w:r>
      <w:r w:rsidR="006C4B14">
        <w:rPr>
          <w:rFonts w:ascii="Times New Roman" w:hAnsi="Times New Roman"/>
          <w:color w:val="000000"/>
          <w:sz w:val="20"/>
          <w:szCs w:val="20"/>
        </w:rPr>
        <w:t>творителями,</w:t>
      </w:r>
      <w:r w:rsidR="00E3583E">
        <w:rPr>
          <w:rFonts w:ascii="Times New Roman" w:hAnsi="Times New Roman"/>
          <w:color w:val="000000"/>
          <w:sz w:val="20"/>
          <w:szCs w:val="20"/>
        </w:rPr>
        <w:t xml:space="preserve"> </w:t>
      </w:r>
      <w:r w:rsidR="006C4B14">
        <w:rPr>
          <w:rFonts w:ascii="Times New Roman" w:hAnsi="Times New Roman"/>
          <w:color w:val="000000"/>
          <w:sz w:val="20"/>
          <w:szCs w:val="20"/>
        </w:rPr>
        <w:t>не требующими выгрузки сорбента</w:t>
      </w:r>
      <w:r w:rsidRPr="00C14CF6">
        <w:rPr>
          <w:rFonts w:ascii="Times New Roman" w:hAnsi="Times New Roman"/>
          <w:color w:val="000000"/>
          <w:sz w:val="20"/>
          <w:szCs w:val="20"/>
        </w:rPr>
        <w:t>.</w:t>
      </w:r>
    </w:p>
    <w:p w:rsidR="00732B98" w:rsidRPr="006C4B14"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w:t>
      </w:r>
      <w:r w:rsidR="006C4B14">
        <w:rPr>
          <w:rFonts w:ascii="Times New Roman" w:hAnsi="Times New Roman"/>
          <w:color w:val="000000"/>
          <w:sz w:val="20"/>
          <w:szCs w:val="20"/>
        </w:rPr>
        <w:t xml:space="preserve"> очистки сточных вод используют и другую конструкцию оч</w:t>
      </w:r>
      <w:r w:rsidR="006C4B14">
        <w:rPr>
          <w:rFonts w:ascii="Times New Roman" w:hAnsi="Times New Roman"/>
          <w:color w:val="000000"/>
          <w:sz w:val="20"/>
          <w:szCs w:val="20"/>
        </w:rPr>
        <w:t>и</w:t>
      </w:r>
      <w:r w:rsidR="006C4B14">
        <w:rPr>
          <w:rFonts w:ascii="Times New Roman" w:hAnsi="Times New Roman"/>
          <w:color w:val="000000"/>
          <w:sz w:val="20"/>
          <w:szCs w:val="20"/>
        </w:rPr>
        <w:lastRenderedPageBreak/>
        <w:t>стного</w:t>
      </w:r>
      <w:r w:rsidRPr="00C14CF6">
        <w:rPr>
          <w:rFonts w:ascii="Times New Roman" w:hAnsi="Times New Roman"/>
          <w:color w:val="000000"/>
          <w:sz w:val="20"/>
          <w:szCs w:val="20"/>
        </w:rPr>
        <w:t xml:space="preserve"> сооружения</w:t>
      </w:r>
      <w:r w:rsidR="006C4B14">
        <w:rPr>
          <w:rFonts w:ascii="Times New Roman" w:hAnsi="Times New Roman"/>
          <w:color w:val="000000"/>
          <w:sz w:val="20"/>
          <w:szCs w:val="20"/>
        </w:rPr>
        <w:t>, технология которого основана на совмещении в специально</w:t>
      </w:r>
      <w:r w:rsidR="00E3583E">
        <w:rPr>
          <w:rFonts w:ascii="Times New Roman" w:hAnsi="Times New Roman"/>
          <w:color w:val="000000"/>
          <w:sz w:val="20"/>
          <w:szCs w:val="20"/>
        </w:rPr>
        <w:t>м</w:t>
      </w:r>
      <w:r w:rsidR="006C4B14">
        <w:rPr>
          <w:rFonts w:ascii="Times New Roman" w:hAnsi="Times New Roman"/>
          <w:color w:val="000000"/>
          <w:sz w:val="20"/>
          <w:szCs w:val="20"/>
        </w:rPr>
        <w:t xml:space="preserve"> сооружении</w:t>
      </w:r>
      <w:r w:rsidRPr="00C14CF6">
        <w:rPr>
          <w:rFonts w:ascii="Times New Roman" w:hAnsi="Times New Roman"/>
          <w:color w:val="000000"/>
          <w:sz w:val="20"/>
          <w:szCs w:val="20"/>
        </w:rPr>
        <w:t xml:space="preserve"> – биосорбе</w:t>
      </w:r>
      <w:r w:rsidR="006C4B14">
        <w:rPr>
          <w:rFonts w:ascii="Times New Roman" w:hAnsi="Times New Roman"/>
          <w:color w:val="000000"/>
          <w:sz w:val="20"/>
          <w:szCs w:val="20"/>
        </w:rPr>
        <w:t>ре</w:t>
      </w:r>
      <w:r w:rsidR="00E3583E">
        <w:rPr>
          <w:rFonts w:ascii="Times New Roman" w:hAnsi="Times New Roman"/>
          <w:color w:val="000000"/>
          <w:sz w:val="20"/>
          <w:szCs w:val="20"/>
        </w:rPr>
        <w:t xml:space="preserve"> –</w:t>
      </w:r>
      <w:r w:rsidRPr="00C14CF6">
        <w:rPr>
          <w:rFonts w:ascii="Times New Roman" w:hAnsi="Times New Roman"/>
          <w:color w:val="000000"/>
          <w:sz w:val="20"/>
          <w:szCs w:val="20"/>
        </w:rPr>
        <w:t xml:space="preserve"> процесс</w:t>
      </w:r>
      <w:r w:rsidR="006C4B14">
        <w:rPr>
          <w:rFonts w:ascii="Times New Roman" w:hAnsi="Times New Roman"/>
          <w:color w:val="000000"/>
          <w:sz w:val="20"/>
          <w:szCs w:val="20"/>
        </w:rPr>
        <w:t>ов</w:t>
      </w:r>
      <w:r w:rsidRPr="00C14CF6">
        <w:rPr>
          <w:rFonts w:ascii="Times New Roman" w:hAnsi="Times New Roman"/>
          <w:color w:val="000000"/>
          <w:sz w:val="20"/>
          <w:szCs w:val="20"/>
        </w:rPr>
        <w:t xml:space="preserve"> адсорбции орг</w:t>
      </w:r>
      <w:r w:rsidRPr="00C14CF6">
        <w:rPr>
          <w:rFonts w:ascii="Times New Roman" w:hAnsi="Times New Roman"/>
          <w:color w:val="000000"/>
          <w:sz w:val="20"/>
          <w:szCs w:val="20"/>
        </w:rPr>
        <w:t>а</w:t>
      </w:r>
      <w:r w:rsidRPr="00C14CF6">
        <w:rPr>
          <w:rFonts w:ascii="Times New Roman" w:hAnsi="Times New Roman"/>
          <w:color w:val="000000"/>
          <w:sz w:val="20"/>
          <w:szCs w:val="20"/>
        </w:rPr>
        <w:t>нических загрязнений из воды с их биологическим окислением микр</w:t>
      </w:r>
      <w:r w:rsidRPr="00C14CF6">
        <w:rPr>
          <w:rFonts w:ascii="Times New Roman" w:hAnsi="Times New Roman"/>
          <w:color w:val="000000"/>
          <w:sz w:val="20"/>
          <w:szCs w:val="20"/>
        </w:rPr>
        <w:t>о</w:t>
      </w:r>
      <w:r w:rsidRPr="00C14CF6">
        <w:rPr>
          <w:rFonts w:ascii="Times New Roman" w:hAnsi="Times New Roman"/>
          <w:color w:val="000000"/>
          <w:sz w:val="20"/>
          <w:szCs w:val="20"/>
        </w:rPr>
        <w:t>организмами, иммобилизованными на поверхности и в микропористой структуре пористого гранулированного носителя. Это позволяет н</w:t>
      </w:r>
      <w:r w:rsidRPr="00C14CF6">
        <w:rPr>
          <w:rFonts w:ascii="Times New Roman" w:hAnsi="Times New Roman"/>
          <w:color w:val="000000"/>
          <w:sz w:val="20"/>
          <w:szCs w:val="20"/>
        </w:rPr>
        <w:t>е</w:t>
      </w:r>
      <w:r w:rsidRPr="00C14CF6">
        <w:rPr>
          <w:rFonts w:ascii="Times New Roman" w:hAnsi="Times New Roman"/>
          <w:color w:val="000000"/>
          <w:sz w:val="20"/>
          <w:szCs w:val="20"/>
        </w:rPr>
        <w:t>прерывно осуществлять эффективное и глубокое удаление из воды органических трудноокисляемых и токсичных соединений без необх</w:t>
      </w:r>
      <w:r w:rsidRPr="00C14CF6">
        <w:rPr>
          <w:rFonts w:ascii="Times New Roman" w:hAnsi="Times New Roman"/>
          <w:color w:val="000000"/>
          <w:sz w:val="20"/>
          <w:szCs w:val="20"/>
        </w:rPr>
        <w:t>о</w:t>
      </w:r>
      <w:r w:rsidRPr="00C14CF6">
        <w:rPr>
          <w:rFonts w:ascii="Times New Roman" w:hAnsi="Times New Roman"/>
          <w:color w:val="000000"/>
          <w:sz w:val="20"/>
          <w:szCs w:val="20"/>
        </w:rPr>
        <w:t>димости термической и химической регенерации или замены сорбента. При коротком времени пребывания в биосорберах происходит инте</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сивное удаление органических веществ, в особенности </w:t>
      </w:r>
      <w:r w:rsidR="00CF4D86">
        <w:rPr>
          <w:rFonts w:ascii="Times New Roman" w:hAnsi="Times New Roman"/>
          <w:color w:val="000000"/>
          <w:sz w:val="20"/>
          <w:szCs w:val="20"/>
        </w:rPr>
        <w:t>таких консе</w:t>
      </w:r>
      <w:r w:rsidR="00CF4D86">
        <w:rPr>
          <w:rFonts w:ascii="Times New Roman" w:hAnsi="Times New Roman"/>
          <w:color w:val="000000"/>
          <w:sz w:val="20"/>
          <w:szCs w:val="20"/>
        </w:rPr>
        <w:t>р</w:t>
      </w:r>
      <w:r w:rsidR="00CF4D86">
        <w:rPr>
          <w:rFonts w:ascii="Times New Roman" w:hAnsi="Times New Roman"/>
          <w:color w:val="000000"/>
          <w:sz w:val="20"/>
          <w:szCs w:val="20"/>
        </w:rPr>
        <w:t>вативных, как СПАВ, н</w:t>
      </w:r>
      <w:r w:rsidRPr="00C14CF6">
        <w:rPr>
          <w:rFonts w:ascii="Times New Roman" w:hAnsi="Times New Roman"/>
          <w:color w:val="000000"/>
          <w:sz w:val="20"/>
          <w:szCs w:val="20"/>
        </w:rPr>
        <w:t>ефтепродукты, вещества, определяющие ост</w:t>
      </w:r>
      <w:r w:rsidRPr="00C14CF6">
        <w:rPr>
          <w:rFonts w:ascii="Times New Roman" w:hAnsi="Times New Roman"/>
          <w:color w:val="000000"/>
          <w:sz w:val="20"/>
          <w:szCs w:val="20"/>
        </w:rPr>
        <w:t>а</w:t>
      </w:r>
      <w:r w:rsidRPr="00C14CF6">
        <w:rPr>
          <w:rFonts w:ascii="Times New Roman" w:hAnsi="Times New Roman"/>
          <w:color w:val="000000"/>
          <w:sz w:val="20"/>
          <w:szCs w:val="20"/>
        </w:rPr>
        <w:t>точные значения ХПК воды, очищенной в аэротенках. Одновременно осуществляется значительное удаление взвешенных веществ.</w:t>
      </w:r>
      <w:r w:rsidR="006C4B14">
        <w:rPr>
          <w:rFonts w:ascii="Times New Roman" w:hAnsi="Times New Roman"/>
          <w:color w:val="000000"/>
          <w:sz w:val="20"/>
          <w:szCs w:val="20"/>
        </w:rPr>
        <w:t xml:space="preserve"> В р</w:t>
      </w:r>
      <w:r w:rsidR="006C4B14">
        <w:rPr>
          <w:rFonts w:ascii="Times New Roman" w:hAnsi="Times New Roman"/>
          <w:color w:val="000000"/>
          <w:sz w:val="20"/>
          <w:szCs w:val="20"/>
        </w:rPr>
        <w:t>е</w:t>
      </w:r>
      <w:r w:rsidR="006C4B14">
        <w:rPr>
          <w:rFonts w:ascii="Times New Roman" w:hAnsi="Times New Roman"/>
          <w:color w:val="000000"/>
          <w:sz w:val="20"/>
          <w:szCs w:val="20"/>
        </w:rPr>
        <w:t>зультате доочистки на биосорберах биологически очищенных сточных вод их БПК</w:t>
      </w:r>
      <w:r w:rsidR="006C4B14">
        <w:rPr>
          <w:rFonts w:ascii="Times New Roman" w:hAnsi="Times New Roman"/>
          <w:color w:val="000000"/>
          <w:sz w:val="20"/>
          <w:szCs w:val="20"/>
          <w:vertAlign w:val="subscript"/>
        </w:rPr>
        <w:t>полн</w:t>
      </w:r>
      <w:r w:rsidR="006C4B14">
        <w:rPr>
          <w:rFonts w:ascii="Times New Roman" w:hAnsi="Times New Roman"/>
          <w:color w:val="000000"/>
          <w:sz w:val="20"/>
          <w:szCs w:val="20"/>
        </w:rPr>
        <w:t xml:space="preserve"> снижается до 1,5</w:t>
      </w:r>
      <w:r w:rsidR="00E3583E">
        <w:rPr>
          <w:rFonts w:ascii="Times New Roman" w:hAnsi="Times New Roman"/>
          <w:color w:val="000000"/>
          <w:sz w:val="20"/>
          <w:szCs w:val="20"/>
        </w:rPr>
        <w:t>–</w:t>
      </w:r>
      <w:r w:rsidR="006C4B14">
        <w:rPr>
          <w:rFonts w:ascii="Times New Roman" w:hAnsi="Times New Roman"/>
          <w:color w:val="000000"/>
          <w:sz w:val="20"/>
          <w:szCs w:val="20"/>
        </w:rPr>
        <w:t>3,0</w:t>
      </w:r>
      <w:r w:rsidR="00E3583E">
        <w:rPr>
          <w:rFonts w:ascii="Times New Roman" w:hAnsi="Times New Roman"/>
          <w:color w:val="000000"/>
          <w:sz w:val="20"/>
          <w:szCs w:val="20"/>
        </w:rPr>
        <w:t> </w:t>
      </w:r>
      <w:r w:rsidR="006C4B14">
        <w:rPr>
          <w:rFonts w:ascii="Times New Roman" w:hAnsi="Times New Roman"/>
          <w:color w:val="000000"/>
          <w:sz w:val="20"/>
          <w:szCs w:val="20"/>
        </w:rPr>
        <w:t>мгл/л,</w:t>
      </w:r>
      <w:r w:rsidR="0028012E">
        <w:rPr>
          <w:rFonts w:ascii="Times New Roman" w:hAnsi="Times New Roman"/>
          <w:color w:val="000000"/>
          <w:sz w:val="20"/>
          <w:szCs w:val="20"/>
        </w:rPr>
        <w:t xml:space="preserve"> практически полностью удалены</w:t>
      </w:r>
      <w:r w:rsidR="006C4B14">
        <w:rPr>
          <w:rFonts w:ascii="Times New Roman" w:hAnsi="Times New Roman"/>
          <w:color w:val="000000"/>
          <w:sz w:val="20"/>
          <w:szCs w:val="20"/>
        </w:rPr>
        <w:t xml:space="preserve"> СПАВ и нефтепродукты, содержание взвешенных веществ не превышает 3</w:t>
      </w:r>
      <w:r w:rsidR="00E3583E">
        <w:rPr>
          <w:rFonts w:ascii="Times New Roman" w:hAnsi="Times New Roman"/>
          <w:color w:val="000000"/>
          <w:sz w:val="20"/>
          <w:szCs w:val="20"/>
        </w:rPr>
        <w:t> </w:t>
      </w:r>
      <w:r w:rsidR="006C4B14">
        <w:rPr>
          <w:rFonts w:ascii="Times New Roman" w:hAnsi="Times New Roman"/>
          <w:color w:val="000000"/>
          <w:sz w:val="20"/>
          <w:szCs w:val="20"/>
        </w:rPr>
        <w:t>мгл/л.</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6.2. Сооружения механической очистки</w:t>
      </w:r>
      <w:r w:rsidR="001F1507">
        <w:rPr>
          <w:rFonts w:ascii="Times New Roman" w:hAnsi="Times New Roman"/>
          <w:b/>
          <w:color w:val="000000"/>
          <w:sz w:val="20"/>
          <w:szCs w:val="20"/>
        </w:rPr>
        <w:t xml:space="preserve"> сточных вод</w:t>
      </w:r>
    </w:p>
    <w:p w:rsidR="00732B98" w:rsidRPr="00C14CF6" w:rsidRDefault="00732B98" w:rsidP="001C7B0F">
      <w:pPr>
        <w:pStyle w:val="af7"/>
        <w:widowControl w:val="0"/>
        <w:ind w:firstLine="284"/>
        <w:jc w:val="center"/>
        <w:rPr>
          <w:rFonts w:ascii="Times New Roman" w:hAnsi="Times New Roman"/>
          <w:b/>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6.2.1. Состав сооружений: реш</w:t>
      </w:r>
      <w:r w:rsidR="00E3583E">
        <w:rPr>
          <w:rFonts w:ascii="Times New Roman" w:hAnsi="Times New Roman"/>
          <w:b/>
          <w:color w:val="000000"/>
          <w:sz w:val="20"/>
          <w:szCs w:val="20"/>
        </w:rPr>
        <w:t>е</w:t>
      </w:r>
      <w:r w:rsidRPr="00C14CF6">
        <w:rPr>
          <w:rFonts w:ascii="Times New Roman" w:hAnsi="Times New Roman"/>
          <w:b/>
          <w:color w:val="000000"/>
          <w:sz w:val="20"/>
          <w:szCs w:val="20"/>
        </w:rPr>
        <w:t>тки</w:t>
      </w:r>
      <w:r w:rsidR="001F1507">
        <w:rPr>
          <w:rFonts w:ascii="Times New Roman" w:hAnsi="Times New Roman"/>
          <w:b/>
          <w:color w:val="000000"/>
          <w:sz w:val="20"/>
          <w:szCs w:val="20"/>
        </w:rPr>
        <w:t xml:space="preserve"> и</w:t>
      </w:r>
      <w:r w:rsidRPr="00C14CF6">
        <w:rPr>
          <w:rFonts w:ascii="Times New Roman" w:hAnsi="Times New Roman"/>
          <w:b/>
          <w:color w:val="000000"/>
          <w:sz w:val="20"/>
          <w:szCs w:val="20"/>
        </w:rPr>
        <w:t xml:space="preserve"> песколовки</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E3583E">
        <w:rPr>
          <w:rFonts w:ascii="Times New Roman" w:hAnsi="Times New Roman"/>
          <w:b/>
          <w:color w:val="000000"/>
          <w:sz w:val="20"/>
          <w:szCs w:val="20"/>
        </w:rPr>
        <w:t>Решетки</w:t>
      </w:r>
      <w:r w:rsidRPr="00C14CF6">
        <w:rPr>
          <w:rFonts w:ascii="Times New Roman" w:hAnsi="Times New Roman"/>
          <w:color w:val="000000"/>
          <w:sz w:val="20"/>
          <w:szCs w:val="20"/>
        </w:rPr>
        <w:t xml:space="preserve"> – это первое устройство в схеме очистных сооружений. Они представляют собой вертикально или наклонно поставленные на пути движения сточных вод прутья с прозорами различной величины в зависимости от требуемой степени очистки. Прутья решеток бывают прямоугольными, реже – круглыми. Угол наклона решетки к горизо</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ту составляет 60–70°. В настоящее время </w:t>
      </w:r>
      <w:r w:rsidR="00E3583E">
        <w:rPr>
          <w:rFonts w:ascii="Times New Roman" w:hAnsi="Times New Roman"/>
          <w:color w:val="000000"/>
          <w:sz w:val="20"/>
          <w:szCs w:val="20"/>
        </w:rPr>
        <w:t>чаще</w:t>
      </w:r>
      <w:r w:rsidRPr="00C14CF6">
        <w:rPr>
          <w:rFonts w:ascii="Times New Roman" w:hAnsi="Times New Roman"/>
          <w:color w:val="000000"/>
          <w:sz w:val="20"/>
          <w:szCs w:val="20"/>
        </w:rPr>
        <w:t xml:space="preserve"> применяются непо</w:t>
      </w:r>
      <w:r w:rsidRPr="00C14CF6">
        <w:rPr>
          <w:rFonts w:ascii="Times New Roman" w:hAnsi="Times New Roman"/>
          <w:color w:val="000000"/>
          <w:sz w:val="20"/>
          <w:szCs w:val="20"/>
        </w:rPr>
        <w:t>д</w:t>
      </w:r>
      <w:r w:rsidRPr="00C14CF6">
        <w:rPr>
          <w:rFonts w:ascii="Times New Roman" w:hAnsi="Times New Roman"/>
          <w:color w:val="000000"/>
          <w:sz w:val="20"/>
          <w:szCs w:val="20"/>
        </w:rPr>
        <w:t>вижные решетки, остов которых наглухо закреплен в неподвижной раме.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По способу удаления задержанных примесей различают решетки с очисткой ручным способом и механизированные.</w:t>
      </w:r>
    </w:p>
    <w:p w:rsidR="00732B98" w:rsidRDefault="00732B98" w:rsidP="001C7B0F">
      <w:pPr>
        <w:pStyle w:val="af7"/>
        <w:widowControl w:val="0"/>
        <w:ind w:firstLine="284"/>
        <w:jc w:val="both"/>
        <w:rPr>
          <w:rFonts w:ascii="Times New Roman" w:hAnsi="Times New Roman"/>
          <w:color w:val="000000"/>
          <w:sz w:val="20"/>
          <w:szCs w:val="20"/>
        </w:rPr>
      </w:pPr>
      <w:r w:rsidRPr="00E3583E">
        <w:rPr>
          <w:rFonts w:ascii="Times New Roman" w:hAnsi="Times New Roman"/>
          <w:i/>
          <w:color w:val="000000"/>
          <w:sz w:val="20"/>
          <w:szCs w:val="20"/>
        </w:rPr>
        <w:t>Простейшие решетки</w:t>
      </w:r>
      <w:r w:rsidRPr="00C14CF6">
        <w:rPr>
          <w:rFonts w:ascii="Times New Roman" w:hAnsi="Times New Roman"/>
          <w:color w:val="000000"/>
          <w:sz w:val="20"/>
          <w:szCs w:val="20"/>
        </w:rPr>
        <w:t xml:space="preserve"> (</w:t>
      </w:r>
      <w:r w:rsidR="0028012E" w:rsidRPr="00991C89">
        <w:rPr>
          <w:rFonts w:ascii="Times New Roman" w:hAnsi="Times New Roman"/>
          <w:sz w:val="20"/>
          <w:szCs w:val="20"/>
        </w:rPr>
        <w:t>рис.</w:t>
      </w:r>
      <w:r w:rsidR="00E3583E">
        <w:rPr>
          <w:rFonts w:ascii="Times New Roman" w:hAnsi="Times New Roman"/>
          <w:sz w:val="20"/>
          <w:szCs w:val="20"/>
        </w:rPr>
        <w:t> </w:t>
      </w:r>
      <w:r w:rsidR="0028012E" w:rsidRPr="00991C89">
        <w:rPr>
          <w:rFonts w:ascii="Times New Roman" w:hAnsi="Times New Roman"/>
          <w:sz w:val="20"/>
          <w:szCs w:val="20"/>
        </w:rPr>
        <w:t>6.</w:t>
      </w:r>
      <w:r w:rsidR="00E3583E">
        <w:rPr>
          <w:rFonts w:ascii="Times New Roman" w:hAnsi="Times New Roman"/>
          <w:sz w:val="20"/>
          <w:szCs w:val="20"/>
        </w:rPr>
        <w:t>4</w:t>
      </w:r>
      <w:r w:rsidRPr="00991C89">
        <w:rPr>
          <w:rFonts w:ascii="Times New Roman" w:hAnsi="Times New Roman"/>
          <w:sz w:val="20"/>
          <w:szCs w:val="20"/>
        </w:rPr>
        <w:t>)</w:t>
      </w:r>
      <w:r w:rsidRPr="00C14CF6">
        <w:rPr>
          <w:rFonts w:ascii="Times New Roman" w:hAnsi="Times New Roman"/>
          <w:color w:val="000000"/>
          <w:sz w:val="20"/>
          <w:szCs w:val="20"/>
        </w:rPr>
        <w:t xml:space="preserve"> устанавливают при количестве снимаемых отбросов менее 0,1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Их очищают вручную металл</w:t>
      </w:r>
      <w:r w:rsidRPr="00C14CF6">
        <w:rPr>
          <w:rFonts w:ascii="Times New Roman" w:hAnsi="Times New Roman"/>
          <w:color w:val="000000"/>
          <w:sz w:val="20"/>
          <w:szCs w:val="20"/>
        </w:rPr>
        <w:t>и</w:t>
      </w:r>
      <w:r w:rsidRPr="00C14CF6">
        <w:rPr>
          <w:rFonts w:ascii="Times New Roman" w:hAnsi="Times New Roman"/>
          <w:color w:val="000000"/>
          <w:sz w:val="20"/>
          <w:szCs w:val="20"/>
        </w:rPr>
        <w:t>ческими граблями. Примеси сбрасывают на дренирующие площадки или дырчатые желоба, а затем вывозят в закрытых контейнерах в сп</w:t>
      </w:r>
      <w:r w:rsidRPr="00C14CF6">
        <w:rPr>
          <w:rFonts w:ascii="Times New Roman" w:hAnsi="Times New Roman"/>
          <w:color w:val="000000"/>
          <w:sz w:val="20"/>
          <w:szCs w:val="20"/>
        </w:rPr>
        <w:t>е</w:t>
      </w:r>
      <w:r w:rsidRPr="00C14CF6">
        <w:rPr>
          <w:rFonts w:ascii="Times New Roman" w:hAnsi="Times New Roman"/>
          <w:color w:val="000000"/>
          <w:sz w:val="20"/>
          <w:szCs w:val="20"/>
        </w:rPr>
        <w:t>циально отведенные санитарными органами места и обеззараживают.</w:t>
      </w:r>
    </w:p>
    <w:p w:rsidR="00FD4AE6" w:rsidRPr="00C14CF6" w:rsidRDefault="00FD4AE6" w:rsidP="00FD4AE6">
      <w:pPr>
        <w:pStyle w:val="af7"/>
        <w:widowControl w:val="0"/>
        <w:ind w:firstLine="284"/>
        <w:jc w:val="both"/>
        <w:rPr>
          <w:rFonts w:ascii="Times New Roman" w:hAnsi="Times New Roman"/>
          <w:sz w:val="20"/>
          <w:szCs w:val="20"/>
        </w:rPr>
      </w:pPr>
      <w:r w:rsidRPr="00E3583E">
        <w:rPr>
          <w:rFonts w:ascii="Times New Roman" w:hAnsi="Times New Roman"/>
          <w:i/>
          <w:color w:val="000000"/>
          <w:sz w:val="20"/>
          <w:szCs w:val="20"/>
        </w:rPr>
        <w:t>Решетки с механизированной очисткой</w:t>
      </w:r>
      <w:r w:rsidRPr="00C14CF6">
        <w:rPr>
          <w:rFonts w:ascii="Times New Roman" w:hAnsi="Times New Roman"/>
          <w:color w:val="000000"/>
          <w:sz w:val="20"/>
          <w:szCs w:val="20"/>
        </w:rPr>
        <w:t xml:space="preserve"> применяют при большом количестве отбросов (более 0,1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/сут). Впереди неподвижной решетки </w:t>
      </w:r>
      <w:r w:rsidRPr="00C14CF6">
        <w:rPr>
          <w:rFonts w:ascii="Times New Roman" w:hAnsi="Times New Roman"/>
          <w:color w:val="000000"/>
          <w:sz w:val="20"/>
          <w:szCs w:val="20"/>
        </w:rPr>
        <w:lastRenderedPageBreak/>
        <w:t>расположены 2–4 отдельные граблины, закрепленные на двух беск</w:t>
      </w:r>
      <w:r w:rsidRPr="00C14CF6">
        <w:rPr>
          <w:rFonts w:ascii="Times New Roman" w:hAnsi="Times New Roman"/>
          <w:color w:val="000000"/>
          <w:sz w:val="20"/>
          <w:szCs w:val="20"/>
        </w:rPr>
        <w:t>о</w:t>
      </w:r>
      <w:r w:rsidRPr="00C14CF6">
        <w:rPr>
          <w:rFonts w:ascii="Times New Roman" w:hAnsi="Times New Roman"/>
          <w:color w:val="000000"/>
          <w:sz w:val="20"/>
          <w:szCs w:val="20"/>
        </w:rPr>
        <w:t>нечных тяговых цепях, которые перемещаются электроприводом со скоростью 0,3–0,4 м/мин. Задержанные отбросы направляются в уст</w:t>
      </w:r>
      <w:r w:rsidRPr="00C14CF6">
        <w:rPr>
          <w:rFonts w:ascii="Times New Roman" w:hAnsi="Times New Roman"/>
          <w:color w:val="000000"/>
          <w:sz w:val="20"/>
          <w:szCs w:val="20"/>
        </w:rPr>
        <w:t>а</w:t>
      </w:r>
      <w:r w:rsidRPr="00C14CF6">
        <w:rPr>
          <w:rFonts w:ascii="Times New Roman" w:hAnsi="Times New Roman"/>
          <w:color w:val="000000"/>
          <w:sz w:val="20"/>
          <w:szCs w:val="20"/>
        </w:rPr>
        <w:t>новленную рядом с решеткой молотковую дробилку, после которой измельченная масса сбрасывается в подводящий канал перед реше</w:t>
      </w:r>
      <w:r w:rsidRPr="00C14CF6">
        <w:rPr>
          <w:rFonts w:ascii="Times New Roman" w:hAnsi="Times New Roman"/>
          <w:color w:val="000000"/>
          <w:sz w:val="20"/>
          <w:szCs w:val="20"/>
        </w:rPr>
        <w:t>т</w:t>
      </w:r>
      <w:r w:rsidRPr="00C14CF6">
        <w:rPr>
          <w:rFonts w:ascii="Times New Roman" w:hAnsi="Times New Roman"/>
          <w:color w:val="000000"/>
          <w:sz w:val="20"/>
          <w:szCs w:val="20"/>
        </w:rPr>
        <w:t>кой.</w:t>
      </w:r>
    </w:p>
    <w:p w:rsidR="00FD4AE6" w:rsidRPr="00C14CF6" w:rsidRDefault="00FD4AE6" w:rsidP="001C7B0F">
      <w:pPr>
        <w:pStyle w:val="af7"/>
        <w:widowControl w:val="0"/>
        <w:ind w:firstLine="284"/>
        <w:jc w:val="both"/>
        <w:rPr>
          <w:rFonts w:ascii="Times New Roman" w:hAnsi="Times New Roman"/>
          <w:noProof/>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359150" cy="1667240"/>
            <wp:effectExtent l="19050" t="0" r="0" b="0"/>
            <wp:docPr id="1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6" cstate="print">
                      <a:lum bright="-24000" contrast="66000"/>
                    </a:blip>
                    <a:srcRect/>
                    <a:stretch>
                      <a:fillRect/>
                    </a:stretch>
                  </pic:blipFill>
                  <pic:spPr bwMode="auto">
                    <a:xfrm>
                      <a:off x="0" y="0"/>
                      <a:ext cx="3356284" cy="1665818"/>
                    </a:xfrm>
                    <a:prstGeom prst="rect">
                      <a:avLst/>
                    </a:prstGeom>
                    <a:noFill/>
                    <a:ln w="9525">
                      <a:noFill/>
                      <a:miter lim="800000"/>
                      <a:headEnd/>
                      <a:tailEnd/>
                    </a:ln>
                  </pic:spPr>
                </pic:pic>
              </a:graphicData>
            </a:graphic>
          </wp:inline>
        </w:drawing>
      </w:r>
    </w:p>
    <w:p w:rsidR="00732B98" w:rsidRPr="00B04DB3" w:rsidRDefault="0079062E" w:rsidP="001C7B0F">
      <w:pPr>
        <w:pStyle w:val="af7"/>
        <w:widowControl w:val="0"/>
        <w:jc w:val="center"/>
        <w:rPr>
          <w:rFonts w:ascii="Times New Roman" w:hAnsi="Times New Roman"/>
          <w:color w:val="000000"/>
          <w:sz w:val="16"/>
          <w:szCs w:val="16"/>
        </w:rPr>
      </w:pPr>
      <w:r w:rsidRPr="00991C89">
        <w:rPr>
          <w:rFonts w:ascii="Times New Roman" w:hAnsi="Times New Roman"/>
          <w:sz w:val="16"/>
          <w:szCs w:val="16"/>
        </w:rPr>
        <w:t>Рис.</w:t>
      </w:r>
      <w:r w:rsidR="00E3583E">
        <w:rPr>
          <w:rFonts w:ascii="Times New Roman" w:hAnsi="Times New Roman"/>
          <w:sz w:val="16"/>
          <w:szCs w:val="16"/>
        </w:rPr>
        <w:t> </w:t>
      </w:r>
      <w:r w:rsidRPr="00991C89">
        <w:rPr>
          <w:rFonts w:ascii="Times New Roman" w:hAnsi="Times New Roman"/>
          <w:sz w:val="16"/>
          <w:szCs w:val="16"/>
        </w:rPr>
        <w:t>6.</w:t>
      </w:r>
      <w:r w:rsidR="00E3583E">
        <w:rPr>
          <w:rFonts w:ascii="Times New Roman" w:hAnsi="Times New Roman"/>
          <w:sz w:val="16"/>
          <w:szCs w:val="16"/>
        </w:rPr>
        <w:t>4.</w:t>
      </w:r>
      <w:r w:rsidR="00732B98" w:rsidRPr="00B04DB3">
        <w:rPr>
          <w:rFonts w:ascii="Times New Roman" w:hAnsi="Times New Roman"/>
          <w:color w:val="000000"/>
          <w:sz w:val="16"/>
          <w:szCs w:val="16"/>
        </w:rPr>
        <w:t xml:space="preserve"> Схема решетки простейшего типа:</w:t>
      </w:r>
    </w:p>
    <w:p w:rsidR="00732B98" w:rsidRPr="00B04DB3" w:rsidRDefault="00732B98" w:rsidP="001C7B0F">
      <w:pPr>
        <w:pStyle w:val="af7"/>
        <w:widowControl w:val="0"/>
        <w:jc w:val="center"/>
        <w:rPr>
          <w:rFonts w:ascii="Times New Roman" w:hAnsi="Times New Roman"/>
          <w:sz w:val="16"/>
          <w:szCs w:val="16"/>
        </w:rPr>
      </w:pPr>
      <w:r w:rsidRPr="00B04DB3">
        <w:rPr>
          <w:rFonts w:ascii="Times New Roman" w:hAnsi="Times New Roman"/>
          <w:i/>
          <w:color w:val="000000"/>
          <w:sz w:val="16"/>
          <w:szCs w:val="16"/>
        </w:rPr>
        <w:t>1</w:t>
      </w:r>
      <w:r w:rsidRPr="00B04DB3">
        <w:rPr>
          <w:rFonts w:ascii="Times New Roman" w:hAnsi="Times New Roman"/>
          <w:color w:val="000000"/>
          <w:sz w:val="16"/>
          <w:szCs w:val="16"/>
        </w:rPr>
        <w:t xml:space="preserve"> – решетка; </w:t>
      </w:r>
      <w:r w:rsidRPr="00B04DB3">
        <w:rPr>
          <w:rFonts w:ascii="Times New Roman" w:hAnsi="Times New Roman"/>
          <w:i/>
          <w:color w:val="000000"/>
          <w:sz w:val="16"/>
          <w:szCs w:val="16"/>
        </w:rPr>
        <w:t>2</w:t>
      </w:r>
      <w:r w:rsidRPr="00B04DB3">
        <w:rPr>
          <w:rFonts w:ascii="Times New Roman" w:hAnsi="Times New Roman"/>
          <w:color w:val="000000"/>
          <w:sz w:val="16"/>
          <w:szCs w:val="16"/>
        </w:rPr>
        <w:t xml:space="preserve"> – настил; </w:t>
      </w:r>
      <w:r w:rsidRPr="00B04DB3">
        <w:rPr>
          <w:rFonts w:ascii="Times New Roman" w:hAnsi="Times New Roman"/>
          <w:i/>
          <w:color w:val="000000"/>
          <w:sz w:val="16"/>
          <w:szCs w:val="16"/>
        </w:rPr>
        <w:t>3</w:t>
      </w:r>
      <w:r w:rsidR="00B04DB3">
        <w:rPr>
          <w:rFonts w:ascii="Times New Roman" w:hAnsi="Times New Roman"/>
          <w:i/>
          <w:color w:val="000000"/>
          <w:sz w:val="16"/>
          <w:szCs w:val="16"/>
        </w:rPr>
        <w:t xml:space="preserve"> </w:t>
      </w:r>
      <w:r w:rsidRPr="00B04DB3">
        <w:rPr>
          <w:rFonts w:ascii="Times New Roman" w:hAnsi="Times New Roman"/>
          <w:color w:val="000000"/>
          <w:sz w:val="16"/>
          <w:szCs w:val="16"/>
        </w:rPr>
        <w:t>–</w:t>
      </w:r>
      <w:r w:rsidR="00B04DB3">
        <w:rPr>
          <w:rFonts w:ascii="Times New Roman" w:hAnsi="Times New Roman"/>
          <w:color w:val="000000"/>
          <w:sz w:val="16"/>
          <w:szCs w:val="16"/>
        </w:rPr>
        <w:t xml:space="preserve"> </w:t>
      </w:r>
      <w:r w:rsidRPr="00B04DB3">
        <w:rPr>
          <w:rFonts w:ascii="Times New Roman" w:hAnsi="Times New Roman"/>
          <w:color w:val="000000"/>
          <w:sz w:val="16"/>
          <w:szCs w:val="16"/>
        </w:rPr>
        <w:t xml:space="preserve">подводящий канал; </w:t>
      </w:r>
      <w:r w:rsidRPr="00B04DB3">
        <w:rPr>
          <w:rFonts w:ascii="Times New Roman" w:hAnsi="Times New Roman"/>
          <w:i/>
          <w:color w:val="000000"/>
          <w:sz w:val="16"/>
          <w:szCs w:val="16"/>
        </w:rPr>
        <w:t>4</w:t>
      </w:r>
      <w:r w:rsidRPr="00B04DB3">
        <w:rPr>
          <w:rFonts w:ascii="Times New Roman" w:hAnsi="Times New Roman"/>
          <w:color w:val="000000"/>
          <w:sz w:val="16"/>
          <w:szCs w:val="16"/>
        </w:rPr>
        <w:t xml:space="preserve"> – отводящий </w:t>
      </w:r>
      <w:r w:rsidRPr="00B04DB3">
        <w:rPr>
          <w:rFonts w:ascii="Times New Roman" w:hAnsi="Times New Roman"/>
          <w:bCs/>
          <w:color w:val="000000"/>
          <w:sz w:val="16"/>
          <w:szCs w:val="16"/>
        </w:rPr>
        <w:t>канал</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В зданиях решеток устраивают приточно-вытяжную вентиляцию с </w:t>
      </w:r>
      <w:r w:rsidR="00E3583E">
        <w:rPr>
          <w:rFonts w:ascii="Times New Roman" w:hAnsi="Times New Roman"/>
          <w:color w:val="000000"/>
          <w:sz w:val="20"/>
          <w:szCs w:val="20"/>
        </w:rPr>
        <w:t>5-</w:t>
      </w:r>
      <w:r w:rsidRPr="00C14CF6">
        <w:rPr>
          <w:rFonts w:ascii="Times New Roman" w:hAnsi="Times New Roman"/>
          <w:color w:val="000000"/>
          <w:sz w:val="20"/>
          <w:szCs w:val="20"/>
        </w:rPr>
        <w:t>кратным обменом воздуха. Вытяжка осуществляется из канала р</w:t>
      </w:r>
      <w:r w:rsidRPr="00C14CF6">
        <w:rPr>
          <w:rFonts w:ascii="Times New Roman" w:hAnsi="Times New Roman"/>
          <w:color w:val="000000"/>
          <w:sz w:val="20"/>
          <w:szCs w:val="20"/>
        </w:rPr>
        <w:t>е</w:t>
      </w:r>
      <w:r w:rsidRPr="00C14CF6">
        <w:rPr>
          <w:rFonts w:ascii="Times New Roman" w:hAnsi="Times New Roman"/>
          <w:color w:val="000000"/>
          <w:sz w:val="20"/>
          <w:szCs w:val="20"/>
        </w:rPr>
        <w:t>шетки. Предусматривают местный отсос воздуха от дробильной уст</w:t>
      </w:r>
      <w:r w:rsidRPr="00C14CF6">
        <w:rPr>
          <w:rFonts w:ascii="Times New Roman" w:hAnsi="Times New Roman"/>
          <w:color w:val="000000"/>
          <w:sz w:val="20"/>
          <w:szCs w:val="20"/>
        </w:rPr>
        <w:t>а</w:t>
      </w:r>
      <w:r w:rsidRPr="00C14CF6">
        <w:rPr>
          <w:rFonts w:ascii="Times New Roman" w:hAnsi="Times New Roman"/>
          <w:color w:val="000000"/>
          <w:sz w:val="20"/>
          <w:szCs w:val="20"/>
        </w:rPr>
        <w:t>новки. Для решеток с ручной очисткой допускается естественная ве</w:t>
      </w:r>
      <w:r w:rsidRPr="00C14CF6">
        <w:rPr>
          <w:rFonts w:ascii="Times New Roman" w:hAnsi="Times New Roman"/>
          <w:color w:val="000000"/>
          <w:sz w:val="20"/>
          <w:szCs w:val="20"/>
        </w:rPr>
        <w:t>н</w:t>
      </w:r>
      <w:r w:rsidRPr="00C14CF6">
        <w:rPr>
          <w:rFonts w:ascii="Times New Roman" w:hAnsi="Times New Roman"/>
          <w:color w:val="000000"/>
          <w:sz w:val="20"/>
          <w:szCs w:val="20"/>
        </w:rPr>
        <w:t>тиляция помещения.</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В настоящее время находят применение </w:t>
      </w:r>
      <w:r w:rsidRPr="00E3583E">
        <w:rPr>
          <w:rFonts w:ascii="Times New Roman" w:hAnsi="Times New Roman"/>
          <w:i/>
          <w:color w:val="000000"/>
          <w:sz w:val="20"/>
          <w:szCs w:val="20"/>
        </w:rPr>
        <w:t>решетки-дробилки</w:t>
      </w:r>
      <w:r w:rsidR="00E3583E">
        <w:rPr>
          <w:rFonts w:ascii="Times New Roman" w:hAnsi="Times New Roman"/>
          <w:color w:val="000000"/>
          <w:sz w:val="20"/>
          <w:szCs w:val="20"/>
        </w:rPr>
        <w:t xml:space="preserve"> </w:t>
      </w:r>
      <w:r w:rsidR="00E3583E" w:rsidRPr="00E3583E">
        <w:rPr>
          <w:rFonts w:ascii="Times New Roman" w:hAnsi="Times New Roman"/>
          <w:color w:val="000000"/>
          <w:sz w:val="20"/>
          <w:szCs w:val="20"/>
        </w:rPr>
        <w:t>(рис. 6.5)</w:t>
      </w:r>
      <w:r w:rsidRPr="00C14CF6">
        <w:rPr>
          <w:rFonts w:ascii="Times New Roman" w:hAnsi="Times New Roman"/>
          <w:color w:val="000000"/>
          <w:sz w:val="20"/>
          <w:szCs w:val="20"/>
        </w:rPr>
        <w:t>, которые одновременно задерживают твердые частицы, н</w:t>
      </w:r>
      <w:r w:rsidRPr="00C14CF6">
        <w:rPr>
          <w:rFonts w:ascii="Times New Roman" w:hAnsi="Times New Roman"/>
          <w:color w:val="000000"/>
          <w:sz w:val="20"/>
          <w:szCs w:val="20"/>
        </w:rPr>
        <w:t>а</w:t>
      </w:r>
      <w:r w:rsidRPr="00C14CF6">
        <w:rPr>
          <w:rFonts w:ascii="Times New Roman" w:hAnsi="Times New Roman"/>
          <w:color w:val="000000"/>
          <w:sz w:val="20"/>
          <w:szCs w:val="20"/>
        </w:rPr>
        <w:t>ходящиеся в воде, и перемалывают их. Принцип действия установки состоит в следующем. Решетку-дробилку устанавливают в камере с круговым движением сточных вод или на трубопроводе. Барабан, пр</w:t>
      </w:r>
      <w:r w:rsidRPr="00C14CF6">
        <w:rPr>
          <w:rFonts w:ascii="Times New Roman" w:hAnsi="Times New Roman"/>
          <w:color w:val="000000"/>
          <w:sz w:val="20"/>
          <w:szCs w:val="20"/>
        </w:rPr>
        <w:t>и</w:t>
      </w:r>
      <w:r w:rsidRPr="00C14CF6">
        <w:rPr>
          <w:rFonts w:ascii="Times New Roman" w:hAnsi="Times New Roman"/>
          <w:color w:val="000000"/>
          <w:sz w:val="20"/>
          <w:szCs w:val="20"/>
        </w:rPr>
        <w:t>водимый в движение электродвигателем через коробку передач, з</w:t>
      </w:r>
      <w:r w:rsidRPr="00C14CF6">
        <w:rPr>
          <w:rFonts w:ascii="Times New Roman" w:hAnsi="Times New Roman"/>
          <w:color w:val="000000"/>
          <w:sz w:val="20"/>
          <w:szCs w:val="20"/>
        </w:rPr>
        <w:t>а</w:t>
      </w:r>
      <w:r w:rsidRPr="00C14CF6">
        <w:rPr>
          <w:rFonts w:ascii="Times New Roman" w:hAnsi="Times New Roman"/>
          <w:color w:val="000000"/>
          <w:sz w:val="20"/>
          <w:szCs w:val="20"/>
        </w:rPr>
        <w:t>держивает отбросы в прозорах шириной 6</w:t>
      </w:r>
      <w:r w:rsidRPr="00C14CF6">
        <w:rPr>
          <w:rFonts w:ascii="Times New Roman" w:hAnsi="Times New Roman"/>
          <w:sz w:val="20"/>
          <w:szCs w:val="20"/>
        </w:rPr>
        <w:t>–</w:t>
      </w:r>
      <w:r w:rsidR="004C1749">
        <w:rPr>
          <w:rFonts w:ascii="Times New Roman" w:hAnsi="Times New Roman"/>
          <w:color w:val="000000"/>
          <w:sz w:val="20"/>
          <w:szCs w:val="20"/>
        </w:rPr>
        <w:t>10</w:t>
      </w:r>
      <w:r w:rsidR="00E3583E">
        <w:rPr>
          <w:rFonts w:ascii="Times New Roman" w:hAnsi="Times New Roman"/>
          <w:color w:val="000000"/>
          <w:sz w:val="20"/>
          <w:szCs w:val="20"/>
        </w:rPr>
        <w:t> </w:t>
      </w:r>
      <w:r w:rsidRPr="00C14CF6">
        <w:rPr>
          <w:rFonts w:ascii="Times New Roman" w:hAnsi="Times New Roman"/>
          <w:color w:val="000000"/>
          <w:sz w:val="20"/>
          <w:szCs w:val="20"/>
        </w:rPr>
        <w:t>мм. Затем эти отбросы подаются вращающимся барабаном к режущим гребням, которые и перемалывают твердые частицы, которые в измельченном виде пост</w:t>
      </w:r>
      <w:r w:rsidRPr="00C14CF6">
        <w:rPr>
          <w:rFonts w:ascii="Times New Roman" w:hAnsi="Times New Roman"/>
          <w:color w:val="000000"/>
          <w:sz w:val="20"/>
          <w:szCs w:val="20"/>
        </w:rPr>
        <w:t>у</w:t>
      </w:r>
      <w:r w:rsidRPr="00C14CF6">
        <w:rPr>
          <w:rFonts w:ascii="Times New Roman" w:hAnsi="Times New Roman"/>
          <w:color w:val="000000"/>
          <w:sz w:val="20"/>
          <w:szCs w:val="20"/>
        </w:rPr>
        <w:t>пают снова в сточную воду. В решетках-дробилках скорость движения воды в прозорах и потеря напора значительно выше, чем в обычных решетках. При максимальном расходе потеря напора может дости</w:t>
      </w:r>
      <w:r w:rsidRPr="00C14CF6">
        <w:rPr>
          <w:rFonts w:ascii="Times New Roman" w:hAnsi="Times New Roman"/>
          <w:color w:val="000000"/>
          <w:sz w:val="20"/>
          <w:szCs w:val="20"/>
        </w:rPr>
        <w:t>г</w:t>
      </w:r>
      <w:r w:rsidRPr="00C14CF6">
        <w:rPr>
          <w:rFonts w:ascii="Times New Roman" w:hAnsi="Times New Roman"/>
          <w:color w:val="000000"/>
          <w:sz w:val="20"/>
          <w:szCs w:val="20"/>
        </w:rPr>
        <w:t xml:space="preserve">нуть </w:t>
      </w:r>
      <w:smartTag w:uri="urn:schemas-microsoft-com:office:smarttags" w:element="metricconverter">
        <w:smartTagPr>
          <w:attr w:name="ProductID" w:val="10 см"/>
        </w:smartTagPr>
        <w:r w:rsidRPr="00C14CF6">
          <w:rPr>
            <w:rFonts w:ascii="Times New Roman" w:hAnsi="Times New Roman"/>
            <w:color w:val="000000"/>
            <w:sz w:val="20"/>
            <w:szCs w:val="20"/>
          </w:rPr>
          <w:t>10 см</w:t>
        </w:r>
      </w:smartTag>
      <w:r w:rsidRPr="00C14CF6">
        <w:rPr>
          <w:rFonts w:ascii="Times New Roman" w:hAnsi="Times New Roman"/>
          <w:color w:val="000000"/>
          <w:sz w:val="20"/>
          <w:szCs w:val="20"/>
        </w:rPr>
        <w:t>.</w:t>
      </w:r>
    </w:p>
    <w:p w:rsidR="007D3258" w:rsidRDefault="007D3258" w:rsidP="001C7B0F">
      <w:r>
        <w:rPr>
          <w:noProof/>
        </w:rPr>
        <w:lastRenderedPageBreak/>
        <w:drawing>
          <wp:anchor distT="0" distB="0" distL="63500" distR="63500" simplePos="0" relativeHeight="251722240" behindDoc="1" locked="0" layoutInCell="1" allowOverlap="1">
            <wp:simplePos x="0" y="0"/>
            <wp:positionH relativeFrom="margin">
              <wp:posOffset>911860</wp:posOffset>
            </wp:positionH>
            <wp:positionV relativeFrom="paragraph">
              <wp:posOffset>-74295</wp:posOffset>
            </wp:positionV>
            <wp:extent cx="1981200" cy="2743200"/>
            <wp:effectExtent l="19050" t="0" r="0" b="0"/>
            <wp:wrapNone/>
            <wp:docPr id="7"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217" cstate="print"/>
                    <a:srcRect/>
                    <a:stretch>
                      <a:fillRect/>
                    </a:stretch>
                  </pic:blipFill>
                  <pic:spPr bwMode="auto">
                    <a:xfrm>
                      <a:off x="0" y="0"/>
                      <a:ext cx="1981200" cy="2743200"/>
                    </a:xfrm>
                    <a:prstGeom prst="rect">
                      <a:avLst/>
                    </a:prstGeom>
                    <a:noFill/>
                  </pic:spPr>
                </pic:pic>
              </a:graphicData>
            </a:graphic>
          </wp:anchor>
        </w:drawing>
      </w:r>
    </w:p>
    <w:p w:rsidR="007D3258" w:rsidRDefault="007D3258" w:rsidP="001C7B0F"/>
    <w:p w:rsidR="007D3258" w:rsidRDefault="007D3258" w:rsidP="001C7B0F"/>
    <w:p w:rsidR="007D3258" w:rsidRDefault="007D3258" w:rsidP="001C7B0F"/>
    <w:p w:rsidR="007D3258" w:rsidRDefault="007D3258" w:rsidP="001C7B0F"/>
    <w:p w:rsidR="007D3258" w:rsidRDefault="007D3258" w:rsidP="001C7B0F"/>
    <w:p w:rsidR="007D3258" w:rsidRDefault="007D3258" w:rsidP="001C7B0F"/>
    <w:p w:rsidR="007D3258" w:rsidRDefault="007D3258" w:rsidP="001C7B0F"/>
    <w:p w:rsidR="007D3258" w:rsidRDefault="007D3258" w:rsidP="001C7B0F"/>
    <w:p w:rsidR="007D3258" w:rsidRDefault="007D3258" w:rsidP="001C7B0F"/>
    <w:p w:rsidR="007D3258" w:rsidRPr="008D00CD" w:rsidRDefault="007D3258" w:rsidP="001C7B0F"/>
    <w:p w:rsidR="00732B98" w:rsidRPr="00C14CF6" w:rsidRDefault="00732B98" w:rsidP="001C7B0F">
      <w:pPr>
        <w:pStyle w:val="af7"/>
        <w:widowControl w:val="0"/>
        <w:jc w:val="center"/>
        <w:rPr>
          <w:rFonts w:ascii="Times New Roman" w:hAnsi="Times New Roman"/>
          <w:color w:val="000000"/>
          <w:sz w:val="20"/>
          <w:szCs w:val="20"/>
        </w:rPr>
      </w:pPr>
    </w:p>
    <w:p w:rsidR="00FD4AE6" w:rsidRDefault="00FD4AE6" w:rsidP="001C7B0F">
      <w:pPr>
        <w:pStyle w:val="af7"/>
        <w:widowControl w:val="0"/>
        <w:jc w:val="center"/>
        <w:rPr>
          <w:rFonts w:ascii="Times New Roman" w:hAnsi="Times New Roman"/>
          <w:sz w:val="16"/>
          <w:szCs w:val="16"/>
        </w:rPr>
      </w:pPr>
    </w:p>
    <w:p w:rsidR="00FD4AE6" w:rsidRDefault="00FD4AE6" w:rsidP="001C7B0F">
      <w:pPr>
        <w:pStyle w:val="af7"/>
        <w:widowControl w:val="0"/>
        <w:jc w:val="center"/>
        <w:rPr>
          <w:rFonts w:ascii="Times New Roman" w:hAnsi="Times New Roman"/>
          <w:sz w:val="16"/>
          <w:szCs w:val="16"/>
        </w:rPr>
      </w:pPr>
    </w:p>
    <w:p w:rsidR="00732B98" w:rsidRPr="00B04DB3" w:rsidRDefault="00732B98" w:rsidP="001C7B0F">
      <w:pPr>
        <w:pStyle w:val="af7"/>
        <w:widowControl w:val="0"/>
        <w:jc w:val="center"/>
        <w:rPr>
          <w:rFonts w:ascii="Times New Roman" w:hAnsi="Times New Roman"/>
          <w:sz w:val="16"/>
          <w:szCs w:val="16"/>
        </w:rPr>
      </w:pPr>
      <w:r w:rsidRPr="00B04DB3">
        <w:rPr>
          <w:rFonts w:ascii="Times New Roman" w:hAnsi="Times New Roman"/>
          <w:sz w:val="16"/>
          <w:szCs w:val="16"/>
        </w:rPr>
        <w:t>Рис. 6.</w:t>
      </w:r>
      <w:r w:rsidR="00E3583E">
        <w:rPr>
          <w:rFonts w:ascii="Times New Roman" w:hAnsi="Times New Roman"/>
          <w:sz w:val="16"/>
          <w:szCs w:val="16"/>
        </w:rPr>
        <w:t>5</w:t>
      </w:r>
      <w:r w:rsidRPr="00B04DB3">
        <w:rPr>
          <w:rFonts w:ascii="Times New Roman" w:hAnsi="Times New Roman"/>
          <w:sz w:val="16"/>
          <w:szCs w:val="16"/>
        </w:rPr>
        <w:t>. Схема установки решетки-дробилки РД-600</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Чтобы обеспечить нормальную работу решеток-дробилок и сист</w:t>
      </w:r>
      <w:r w:rsidRPr="00C14CF6">
        <w:rPr>
          <w:rFonts w:ascii="Times New Roman" w:hAnsi="Times New Roman"/>
          <w:color w:val="000000"/>
          <w:sz w:val="20"/>
          <w:szCs w:val="20"/>
        </w:rPr>
        <w:t>е</w:t>
      </w:r>
      <w:r w:rsidRPr="00C14CF6">
        <w:rPr>
          <w:rFonts w:ascii="Times New Roman" w:hAnsi="Times New Roman"/>
          <w:color w:val="000000"/>
          <w:sz w:val="20"/>
          <w:szCs w:val="20"/>
        </w:rPr>
        <w:t>мы их каналов, необходимо регулировать наполнение в них и скорость движения воды. Преимущество решеток-дробилок заключается в том, что для них не требуется устраивать специальные помещения.</w:t>
      </w:r>
    </w:p>
    <w:p w:rsidR="00732B98" w:rsidRPr="00C14CF6" w:rsidRDefault="00732B98" w:rsidP="001C7B0F">
      <w:pPr>
        <w:pStyle w:val="af7"/>
        <w:widowControl w:val="0"/>
        <w:ind w:firstLine="284"/>
        <w:jc w:val="both"/>
        <w:rPr>
          <w:rFonts w:ascii="Times New Roman" w:hAnsi="Times New Roman"/>
          <w:sz w:val="20"/>
          <w:szCs w:val="20"/>
        </w:rPr>
      </w:pPr>
      <w:r w:rsidRPr="00E3583E">
        <w:rPr>
          <w:rFonts w:ascii="Times New Roman" w:hAnsi="Times New Roman"/>
          <w:b/>
          <w:color w:val="000000"/>
          <w:sz w:val="20"/>
          <w:szCs w:val="20"/>
        </w:rPr>
        <w:t>Песколовки</w:t>
      </w:r>
      <w:r w:rsidRPr="00C14CF6">
        <w:rPr>
          <w:rFonts w:ascii="Times New Roman" w:hAnsi="Times New Roman"/>
          <w:color w:val="000000"/>
          <w:sz w:val="20"/>
          <w:szCs w:val="20"/>
        </w:rPr>
        <w:t xml:space="preserve"> предназначены для задержания минеральных прим</w:t>
      </w:r>
      <w:r w:rsidRPr="00C14CF6">
        <w:rPr>
          <w:rFonts w:ascii="Times New Roman" w:hAnsi="Times New Roman"/>
          <w:color w:val="000000"/>
          <w:sz w:val="20"/>
          <w:szCs w:val="20"/>
        </w:rPr>
        <w:t>е</w:t>
      </w:r>
      <w:r w:rsidRPr="00C14CF6">
        <w:rPr>
          <w:rFonts w:ascii="Times New Roman" w:hAnsi="Times New Roman"/>
          <w:color w:val="000000"/>
          <w:sz w:val="20"/>
          <w:szCs w:val="20"/>
        </w:rPr>
        <w:t>сей, содержащихся в сточной воде. Необходимость предварительного выделения минеральных примесей обусл</w:t>
      </w:r>
      <w:r w:rsidR="00E3583E">
        <w:rPr>
          <w:rFonts w:ascii="Times New Roman" w:hAnsi="Times New Roman"/>
          <w:color w:val="000000"/>
          <w:sz w:val="20"/>
          <w:szCs w:val="20"/>
        </w:rPr>
        <w:t>о</w:t>
      </w:r>
      <w:r w:rsidRPr="00C14CF6">
        <w:rPr>
          <w:rFonts w:ascii="Times New Roman" w:hAnsi="Times New Roman"/>
          <w:color w:val="000000"/>
          <w:sz w:val="20"/>
          <w:szCs w:val="20"/>
        </w:rPr>
        <w:t>вливается тем, что при ра</w:t>
      </w:r>
      <w:r w:rsidRPr="00C14CF6">
        <w:rPr>
          <w:rFonts w:ascii="Times New Roman" w:hAnsi="Times New Roman"/>
          <w:color w:val="000000"/>
          <w:sz w:val="20"/>
          <w:szCs w:val="20"/>
        </w:rPr>
        <w:t>з</w:t>
      </w:r>
      <w:r w:rsidRPr="00C14CF6">
        <w:rPr>
          <w:rFonts w:ascii="Times New Roman" w:hAnsi="Times New Roman"/>
          <w:color w:val="000000"/>
          <w:sz w:val="20"/>
          <w:szCs w:val="20"/>
        </w:rPr>
        <w:t>дельном выделении из сточной жидкости минеральных и органических загрязнений облегчаются условия эксплуатации сооружений, предн</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значенных для дальнейшей обработки воды и осадка, </w:t>
      </w:r>
      <w:r w:rsidRPr="00C14CF6">
        <w:rPr>
          <w:rFonts w:ascii="Times New Roman" w:hAnsi="Times New Roman"/>
          <w:sz w:val="20"/>
          <w:szCs w:val="20"/>
        </w:rPr>
        <w:t>–</w:t>
      </w:r>
      <w:r w:rsidRPr="00C14CF6">
        <w:rPr>
          <w:rFonts w:ascii="Times New Roman" w:hAnsi="Times New Roman"/>
          <w:color w:val="000000"/>
          <w:sz w:val="20"/>
          <w:szCs w:val="20"/>
        </w:rPr>
        <w:t xml:space="preserve"> отстойников, метантенков и др.</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Принцип действия песколовки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Горизонтальная песколовка</w:t>
      </w:r>
      <w:r w:rsidRPr="00C14CF6">
        <w:rPr>
          <w:rFonts w:ascii="Times New Roman" w:hAnsi="Times New Roman"/>
          <w:color w:val="000000"/>
          <w:sz w:val="20"/>
          <w:szCs w:val="20"/>
        </w:rPr>
        <w:t xml:space="preserve"> </w:t>
      </w:r>
      <w:r w:rsidRPr="00991C89">
        <w:rPr>
          <w:rFonts w:ascii="Times New Roman" w:hAnsi="Times New Roman"/>
          <w:sz w:val="20"/>
          <w:szCs w:val="20"/>
        </w:rPr>
        <w:t>(рис.</w:t>
      </w:r>
      <w:r w:rsidR="00B04DB3" w:rsidRPr="00991C89">
        <w:rPr>
          <w:rFonts w:ascii="Times New Roman" w:hAnsi="Times New Roman"/>
          <w:sz w:val="20"/>
          <w:szCs w:val="20"/>
        </w:rPr>
        <w:t xml:space="preserve"> </w:t>
      </w:r>
      <w:r w:rsidRPr="00991C89">
        <w:rPr>
          <w:rFonts w:ascii="Times New Roman" w:hAnsi="Times New Roman"/>
          <w:sz w:val="20"/>
          <w:szCs w:val="20"/>
        </w:rPr>
        <w:t>6.</w:t>
      </w:r>
      <w:r w:rsidR="00E3583E">
        <w:rPr>
          <w:rFonts w:ascii="Times New Roman" w:hAnsi="Times New Roman"/>
          <w:sz w:val="20"/>
          <w:szCs w:val="20"/>
        </w:rPr>
        <w:t>6</w:t>
      </w:r>
      <w:r w:rsidRPr="00991C89">
        <w:rPr>
          <w:rFonts w:ascii="Times New Roman" w:hAnsi="Times New Roman"/>
          <w:sz w:val="20"/>
          <w:szCs w:val="20"/>
        </w:rPr>
        <w:t>)</w:t>
      </w:r>
      <w:r w:rsidRPr="00C14CF6">
        <w:rPr>
          <w:rFonts w:ascii="Times New Roman" w:hAnsi="Times New Roman"/>
          <w:color w:val="000000"/>
          <w:sz w:val="20"/>
          <w:szCs w:val="20"/>
        </w:rPr>
        <w:t xml:space="preserve"> состоит из рабочей части, где движется поток, и осадочной, назначение которой </w:t>
      </w:r>
      <w:r w:rsidRPr="00C14CF6">
        <w:rPr>
          <w:rFonts w:ascii="Times New Roman" w:hAnsi="Times New Roman"/>
          <w:sz w:val="20"/>
          <w:szCs w:val="20"/>
        </w:rPr>
        <w:t xml:space="preserve">– </w:t>
      </w:r>
      <w:r w:rsidRPr="00C14CF6">
        <w:rPr>
          <w:rFonts w:ascii="Times New Roman" w:hAnsi="Times New Roman"/>
          <w:color w:val="000000"/>
          <w:sz w:val="20"/>
          <w:szCs w:val="20"/>
        </w:rPr>
        <w:t>собирать и хр</w:t>
      </w:r>
      <w:r w:rsidRPr="00C14CF6">
        <w:rPr>
          <w:rFonts w:ascii="Times New Roman" w:hAnsi="Times New Roman"/>
          <w:color w:val="000000"/>
          <w:sz w:val="20"/>
          <w:szCs w:val="20"/>
        </w:rPr>
        <w:t>а</w:t>
      </w:r>
      <w:r w:rsidRPr="00C14CF6">
        <w:rPr>
          <w:rFonts w:ascii="Times New Roman" w:hAnsi="Times New Roman"/>
          <w:color w:val="000000"/>
          <w:sz w:val="20"/>
          <w:szCs w:val="20"/>
        </w:rPr>
        <w:t>нить выпавший песок до его удаления. Расчет песколовки заключается в определении размеров (длины, ширины и высоты) как рабочей,</w:t>
      </w:r>
      <w:r w:rsidR="00B04DB3">
        <w:rPr>
          <w:rFonts w:ascii="Times New Roman" w:hAnsi="Times New Roman"/>
          <w:color w:val="000000"/>
          <w:sz w:val="20"/>
          <w:szCs w:val="20"/>
        </w:rPr>
        <w:t xml:space="preserve"> </w:t>
      </w:r>
      <w:r w:rsidRPr="00C14CF6">
        <w:rPr>
          <w:rFonts w:ascii="Times New Roman" w:hAnsi="Times New Roman"/>
          <w:color w:val="000000"/>
          <w:sz w:val="20"/>
          <w:szCs w:val="20"/>
        </w:rPr>
        <w:t>так и осадочной части.</w:t>
      </w:r>
      <w:r w:rsidR="00B04DB3">
        <w:rPr>
          <w:rFonts w:ascii="Times New Roman" w:hAnsi="Times New Roman"/>
          <w:color w:val="000000"/>
          <w:sz w:val="20"/>
          <w:szCs w:val="20"/>
        </w:rPr>
        <w:t xml:space="preserve"> </w:t>
      </w: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816350" cy="222821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8" cstate="print">
                      <a:lum bright="-30000" contrast="78000"/>
                    </a:blip>
                    <a:srcRect l="8354" r="6134"/>
                    <a:stretch>
                      <a:fillRect/>
                    </a:stretch>
                  </pic:blipFill>
                  <pic:spPr bwMode="auto">
                    <a:xfrm>
                      <a:off x="0" y="0"/>
                      <a:ext cx="3816350" cy="2228215"/>
                    </a:xfrm>
                    <a:prstGeom prst="rect">
                      <a:avLst/>
                    </a:prstGeom>
                    <a:noFill/>
                    <a:ln w="9525">
                      <a:noFill/>
                      <a:miter lim="800000"/>
                      <a:headEnd/>
                      <a:tailEnd/>
                    </a:ln>
                  </pic:spPr>
                </pic:pic>
              </a:graphicData>
            </a:graphic>
          </wp:inline>
        </w:drawing>
      </w:r>
    </w:p>
    <w:p w:rsidR="00B04DB3" w:rsidRDefault="00B04DB3" w:rsidP="001C7B0F">
      <w:pPr>
        <w:pStyle w:val="af7"/>
        <w:widowControl w:val="0"/>
        <w:jc w:val="center"/>
        <w:rPr>
          <w:rFonts w:ascii="Times New Roman" w:hAnsi="Times New Roman"/>
          <w:color w:val="000000"/>
          <w:sz w:val="16"/>
          <w:szCs w:val="16"/>
        </w:rPr>
      </w:pPr>
    </w:p>
    <w:p w:rsidR="00732B98" w:rsidRPr="00B04DB3" w:rsidRDefault="00732B98" w:rsidP="001C7B0F">
      <w:pPr>
        <w:pStyle w:val="af7"/>
        <w:widowControl w:val="0"/>
        <w:jc w:val="center"/>
        <w:rPr>
          <w:rFonts w:ascii="Times New Roman" w:hAnsi="Times New Roman"/>
          <w:sz w:val="16"/>
          <w:szCs w:val="16"/>
        </w:rPr>
      </w:pPr>
      <w:r w:rsidRPr="00B04DB3">
        <w:rPr>
          <w:rFonts w:ascii="Times New Roman" w:hAnsi="Times New Roman"/>
          <w:color w:val="000000"/>
          <w:sz w:val="16"/>
          <w:szCs w:val="16"/>
        </w:rPr>
        <w:t>Рис.</w:t>
      </w:r>
      <w:r w:rsidR="00B04DB3">
        <w:rPr>
          <w:rFonts w:ascii="Times New Roman" w:hAnsi="Times New Roman"/>
          <w:color w:val="000000"/>
          <w:sz w:val="16"/>
          <w:szCs w:val="16"/>
        </w:rPr>
        <w:t xml:space="preserve"> </w:t>
      </w:r>
      <w:r w:rsidRPr="00B04DB3">
        <w:rPr>
          <w:rFonts w:ascii="Times New Roman" w:hAnsi="Times New Roman"/>
          <w:color w:val="000000"/>
          <w:sz w:val="16"/>
          <w:szCs w:val="16"/>
        </w:rPr>
        <w:t>6.</w:t>
      </w:r>
      <w:r w:rsidR="00E3583E">
        <w:rPr>
          <w:rFonts w:ascii="Times New Roman" w:hAnsi="Times New Roman"/>
          <w:color w:val="000000"/>
          <w:sz w:val="16"/>
          <w:szCs w:val="16"/>
        </w:rPr>
        <w:t>6</w:t>
      </w:r>
      <w:r w:rsidRPr="00B04DB3">
        <w:rPr>
          <w:rFonts w:ascii="Times New Roman" w:hAnsi="Times New Roman"/>
          <w:color w:val="000000"/>
          <w:sz w:val="16"/>
          <w:szCs w:val="16"/>
        </w:rPr>
        <w:t>. Горизонтальная песколовка с прямолинейным движением</w:t>
      </w:r>
    </w:p>
    <w:p w:rsidR="00B04DB3" w:rsidRDefault="00732B98" w:rsidP="001C7B0F">
      <w:pPr>
        <w:pStyle w:val="af7"/>
        <w:widowControl w:val="0"/>
        <w:jc w:val="center"/>
        <w:rPr>
          <w:rFonts w:ascii="Times New Roman" w:hAnsi="Times New Roman"/>
          <w:bCs/>
          <w:color w:val="000000"/>
          <w:sz w:val="16"/>
          <w:szCs w:val="16"/>
        </w:rPr>
      </w:pPr>
      <w:r w:rsidRPr="00B04DB3">
        <w:rPr>
          <w:rFonts w:ascii="Times New Roman" w:hAnsi="Times New Roman"/>
          <w:color w:val="000000"/>
          <w:sz w:val="16"/>
          <w:szCs w:val="16"/>
        </w:rPr>
        <w:t>сточных вод:</w:t>
      </w:r>
      <w:r w:rsidR="00B04DB3">
        <w:rPr>
          <w:rFonts w:ascii="Times New Roman" w:hAnsi="Times New Roman"/>
          <w:color w:val="000000"/>
          <w:sz w:val="16"/>
          <w:szCs w:val="16"/>
        </w:rPr>
        <w:t xml:space="preserve"> </w:t>
      </w:r>
      <w:r w:rsidRPr="00B04DB3">
        <w:rPr>
          <w:rFonts w:ascii="Times New Roman" w:hAnsi="Times New Roman"/>
          <w:bCs/>
          <w:i/>
          <w:color w:val="000000"/>
          <w:sz w:val="16"/>
          <w:szCs w:val="16"/>
        </w:rPr>
        <w:t>1</w:t>
      </w:r>
      <w:r w:rsidRPr="00B04DB3">
        <w:rPr>
          <w:rFonts w:ascii="Times New Roman" w:hAnsi="Times New Roman"/>
          <w:bCs/>
          <w:color w:val="000000"/>
          <w:sz w:val="16"/>
          <w:szCs w:val="16"/>
        </w:rPr>
        <w:t xml:space="preserve"> – колодец; </w:t>
      </w:r>
      <w:r w:rsidRPr="00B04DB3">
        <w:rPr>
          <w:rFonts w:ascii="Times New Roman" w:hAnsi="Times New Roman"/>
          <w:bCs/>
          <w:i/>
          <w:color w:val="000000"/>
          <w:sz w:val="16"/>
          <w:szCs w:val="16"/>
        </w:rPr>
        <w:t>2</w:t>
      </w:r>
      <w:r w:rsidRPr="00B04DB3">
        <w:rPr>
          <w:rFonts w:ascii="Times New Roman" w:hAnsi="Times New Roman"/>
          <w:bCs/>
          <w:color w:val="000000"/>
          <w:sz w:val="16"/>
          <w:szCs w:val="16"/>
        </w:rPr>
        <w:t xml:space="preserve"> – задвижка; </w:t>
      </w:r>
      <w:r w:rsidRPr="00B04DB3">
        <w:rPr>
          <w:rFonts w:ascii="Times New Roman" w:hAnsi="Times New Roman"/>
          <w:bCs/>
          <w:i/>
          <w:color w:val="000000"/>
          <w:sz w:val="16"/>
          <w:szCs w:val="16"/>
        </w:rPr>
        <w:t>3</w:t>
      </w:r>
      <w:r w:rsidRPr="00B04DB3">
        <w:rPr>
          <w:rFonts w:ascii="Times New Roman" w:hAnsi="Times New Roman"/>
          <w:bCs/>
          <w:color w:val="000000"/>
          <w:sz w:val="16"/>
          <w:szCs w:val="16"/>
        </w:rPr>
        <w:t xml:space="preserve"> – осадок; </w:t>
      </w:r>
      <w:r w:rsidRPr="00B04DB3">
        <w:rPr>
          <w:rFonts w:ascii="Times New Roman" w:hAnsi="Times New Roman"/>
          <w:bCs/>
          <w:i/>
          <w:iCs/>
          <w:color w:val="000000"/>
          <w:sz w:val="16"/>
          <w:szCs w:val="16"/>
        </w:rPr>
        <w:t>4</w:t>
      </w:r>
      <w:r w:rsidRPr="00B04DB3">
        <w:rPr>
          <w:rFonts w:ascii="Times New Roman" w:hAnsi="Times New Roman"/>
          <w:bCs/>
          <w:iCs/>
          <w:color w:val="000000"/>
          <w:sz w:val="16"/>
          <w:szCs w:val="16"/>
        </w:rPr>
        <w:t xml:space="preserve"> </w:t>
      </w:r>
      <w:r w:rsidRPr="00B04DB3">
        <w:rPr>
          <w:rFonts w:ascii="Times New Roman" w:hAnsi="Times New Roman"/>
          <w:bCs/>
          <w:color w:val="000000"/>
          <w:sz w:val="16"/>
          <w:szCs w:val="16"/>
        </w:rPr>
        <w:t>–</w:t>
      </w:r>
      <w:r w:rsidR="00825E2A">
        <w:rPr>
          <w:rFonts w:ascii="Times New Roman" w:hAnsi="Times New Roman"/>
          <w:bCs/>
          <w:color w:val="000000"/>
          <w:sz w:val="16"/>
          <w:szCs w:val="16"/>
        </w:rPr>
        <w:t xml:space="preserve"> </w:t>
      </w:r>
      <w:r w:rsidRPr="00B04DB3">
        <w:rPr>
          <w:rFonts w:ascii="Times New Roman" w:hAnsi="Times New Roman"/>
          <w:bCs/>
          <w:color w:val="000000"/>
          <w:sz w:val="16"/>
          <w:szCs w:val="16"/>
        </w:rPr>
        <w:t xml:space="preserve">слой гравия; </w:t>
      </w:r>
    </w:p>
    <w:p w:rsidR="00732B98" w:rsidRPr="00B04DB3" w:rsidRDefault="00732B98" w:rsidP="001C7B0F">
      <w:pPr>
        <w:pStyle w:val="af7"/>
        <w:widowControl w:val="0"/>
        <w:jc w:val="center"/>
        <w:rPr>
          <w:rFonts w:ascii="Times New Roman" w:hAnsi="Times New Roman"/>
          <w:bCs/>
          <w:color w:val="000000"/>
          <w:sz w:val="16"/>
          <w:szCs w:val="16"/>
        </w:rPr>
      </w:pPr>
      <w:r w:rsidRPr="00B04DB3">
        <w:rPr>
          <w:rFonts w:ascii="Times New Roman" w:hAnsi="Times New Roman"/>
          <w:bCs/>
          <w:i/>
          <w:color w:val="000000"/>
          <w:sz w:val="16"/>
          <w:szCs w:val="16"/>
        </w:rPr>
        <w:t>5</w:t>
      </w:r>
      <w:r w:rsidRPr="00B04DB3">
        <w:rPr>
          <w:rFonts w:ascii="Times New Roman" w:hAnsi="Times New Roman"/>
          <w:bCs/>
          <w:color w:val="000000"/>
          <w:sz w:val="16"/>
          <w:szCs w:val="16"/>
        </w:rPr>
        <w:t xml:space="preserve"> – дренажная труба;</w:t>
      </w:r>
      <w:r w:rsidR="00B04DB3">
        <w:rPr>
          <w:rFonts w:ascii="Times New Roman" w:hAnsi="Times New Roman"/>
          <w:bCs/>
          <w:color w:val="000000"/>
          <w:sz w:val="16"/>
          <w:szCs w:val="16"/>
        </w:rPr>
        <w:t xml:space="preserve"> </w:t>
      </w:r>
      <w:r w:rsidRPr="00B04DB3">
        <w:rPr>
          <w:rFonts w:ascii="Times New Roman" w:hAnsi="Times New Roman"/>
          <w:bCs/>
          <w:i/>
          <w:iCs/>
          <w:color w:val="000000"/>
          <w:sz w:val="16"/>
          <w:szCs w:val="16"/>
        </w:rPr>
        <w:t>6</w:t>
      </w:r>
      <w:r w:rsidRPr="00B04DB3">
        <w:rPr>
          <w:rFonts w:ascii="Times New Roman" w:hAnsi="Times New Roman"/>
          <w:bCs/>
          <w:iCs/>
          <w:color w:val="000000"/>
          <w:sz w:val="16"/>
          <w:szCs w:val="16"/>
        </w:rPr>
        <w:t xml:space="preserve"> –</w:t>
      </w:r>
      <w:r w:rsidRPr="00B04DB3">
        <w:rPr>
          <w:rFonts w:ascii="Times New Roman" w:hAnsi="Times New Roman"/>
          <w:bCs/>
          <w:color w:val="000000"/>
          <w:sz w:val="16"/>
          <w:szCs w:val="16"/>
        </w:rPr>
        <w:t xml:space="preserve"> шибер</w:t>
      </w:r>
    </w:p>
    <w:p w:rsidR="00732B98" w:rsidRPr="00C14CF6" w:rsidRDefault="00732B98" w:rsidP="001C7B0F">
      <w:pPr>
        <w:pStyle w:val="af7"/>
        <w:widowControl w:val="0"/>
        <w:ind w:firstLine="284"/>
        <w:jc w:val="center"/>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 xml:space="preserve">Песколовка с круговым движением воды. </w:t>
      </w:r>
      <w:r w:rsidRPr="00C14CF6">
        <w:rPr>
          <w:rFonts w:ascii="Times New Roman" w:hAnsi="Times New Roman"/>
          <w:color w:val="000000"/>
          <w:sz w:val="20"/>
          <w:szCs w:val="20"/>
        </w:rPr>
        <w:t>Движение воды происх</w:t>
      </w:r>
      <w:r w:rsidRPr="00C14CF6">
        <w:rPr>
          <w:rFonts w:ascii="Times New Roman" w:hAnsi="Times New Roman"/>
          <w:color w:val="000000"/>
          <w:sz w:val="20"/>
          <w:szCs w:val="20"/>
        </w:rPr>
        <w:t>о</w:t>
      </w:r>
      <w:r w:rsidRPr="00C14CF6">
        <w:rPr>
          <w:rFonts w:ascii="Times New Roman" w:hAnsi="Times New Roman"/>
          <w:color w:val="000000"/>
          <w:sz w:val="20"/>
          <w:szCs w:val="20"/>
        </w:rPr>
        <w:t>дит по кольцевому лотку. Выпавший песок через щели попадает в к</w:t>
      </w:r>
      <w:r w:rsidRPr="00C14CF6">
        <w:rPr>
          <w:rFonts w:ascii="Times New Roman" w:hAnsi="Times New Roman"/>
          <w:color w:val="000000"/>
          <w:sz w:val="20"/>
          <w:szCs w:val="20"/>
        </w:rPr>
        <w:t>о</w:t>
      </w:r>
      <w:r w:rsidRPr="00C14CF6">
        <w:rPr>
          <w:rFonts w:ascii="Times New Roman" w:hAnsi="Times New Roman"/>
          <w:color w:val="000000"/>
          <w:sz w:val="20"/>
          <w:szCs w:val="20"/>
        </w:rPr>
        <w:t>нусную часть, откуда периодически откачивается гидроэлеватором. Песчаная пульпа может направляться в песковые бункера.</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Тангенциальные песколовки</w:t>
      </w:r>
      <w:r w:rsidRPr="00C14CF6">
        <w:rPr>
          <w:rFonts w:ascii="Times New Roman" w:hAnsi="Times New Roman"/>
          <w:color w:val="000000"/>
          <w:sz w:val="20"/>
          <w:szCs w:val="20"/>
        </w:rPr>
        <w:t xml:space="preserve"> имеют круглую форму в плане</w:t>
      </w:r>
      <w:r w:rsidR="00E3583E">
        <w:rPr>
          <w:rFonts w:ascii="Times New Roman" w:hAnsi="Times New Roman"/>
          <w:color w:val="000000"/>
          <w:sz w:val="20"/>
          <w:szCs w:val="20"/>
        </w:rPr>
        <w:t>,</w:t>
      </w:r>
      <w:r w:rsidRPr="00C14CF6">
        <w:rPr>
          <w:rFonts w:ascii="Times New Roman" w:hAnsi="Times New Roman"/>
          <w:color w:val="000000"/>
          <w:sz w:val="20"/>
          <w:szCs w:val="20"/>
        </w:rPr>
        <w:t xml:space="preserve"> подвод</w:t>
      </w:r>
      <w:r w:rsidR="00E3583E">
        <w:rPr>
          <w:rFonts w:ascii="Times New Roman" w:hAnsi="Times New Roman"/>
          <w:color w:val="000000"/>
          <w:sz w:val="20"/>
          <w:szCs w:val="20"/>
        </w:rPr>
        <w:t xml:space="preserve"> </w:t>
      </w:r>
      <w:r w:rsidRPr="00C14CF6">
        <w:rPr>
          <w:rFonts w:ascii="Times New Roman" w:hAnsi="Times New Roman"/>
          <w:color w:val="000000"/>
          <w:sz w:val="20"/>
          <w:szCs w:val="20"/>
        </w:rPr>
        <w:t>воды к ним осуществляется по касательной (тангенциально). Подвод воды по касательной и движение ее в сооружении по кругу вызывают вращательное движение потока. При одновременном поступательном и вращательном движении создается винтовое движение. Вращател</w:t>
      </w:r>
      <w:r w:rsidRPr="00C14CF6">
        <w:rPr>
          <w:rFonts w:ascii="Times New Roman" w:hAnsi="Times New Roman"/>
          <w:color w:val="000000"/>
          <w:sz w:val="20"/>
          <w:szCs w:val="20"/>
        </w:rPr>
        <w:t>ь</w:t>
      </w:r>
      <w:r w:rsidRPr="00C14CF6">
        <w:rPr>
          <w:rFonts w:ascii="Times New Roman" w:hAnsi="Times New Roman"/>
          <w:color w:val="000000"/>
          <w:sz w:val="20"/>
          <w:szCs w:val="20"/>
        </w:rPr>
        <w:t>ное движение положительно сказывается на работе песколовок, так как оно способствует отмывке от песка органических веществ и и</w:t>
      </w:r>
      <w:r w:rsidRPr="00C14CF6">
        <w:rPr>
          <w:rFonts w:ascii="Times New Roman" w:hAnsi="Times New Roman"/>
          <w:color w:val="000000"/>
          <w:sz w:val="20"/>
          <w:szCs w:val="20"/>
        </w:rPr>
        <w:t>с</w:t>
      </w:r>
      <w:r w:rsidRPr="00C14CF6">
        <w:rPr>
          <w:rFonts w:ascii="Times New Roman" w:hAnsi="Times New Roman"/>
          <w:color w:val="000000"/>
          <w:sz w:val="20"/>
          <w:szCs w:val="20"/>
        </w:rPr>
        <w:t>ключает их выпадение в осадок. Благодаря этому осадок из тангенц</w:t>
      </w:r>
      <w:r w:rsidRPr="00C14CF6">
        <w:rPr>
          <w:rFonts w:ascii="Times New Roman" w:hAnsi="Times New Roman"/>
          <w:color w:val="000000"/>
          <w:sz w:val="20"/>
          <w:szCs w:val="20"/>
        </w:rPr>
        <w:t>и</w:t>
      </w:r>
      <w:r w:rsidRPr="00C14CF6">
        <w:rPr>
          <w:rFonts w:ascii="Times New Roman" w:hAnsi="Times New Roman"/>
          <w:color w:val="000000"/>
          <w:sz w:val="20"/>
          <w:szCs w:val="20"/>
        </w:rPr>
        <w:t>альных песколовок содержит меньше органических загрязнений, чем в песколовках других типов.</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 xml:space="preserve">Песковые </w:t>
      </w:r>
      <w:r w:rsidRPr="00C14CF6">
        <w:rPr>
          <w:rFonts w:ascii="Times New Roman" w:hAnsi="Times New Roman"/>
          <w:bCs/>
          <w:i/>
          <w:color w:val="000000"/>
          <w:sz w:val="20"/>
          <w:szCs w:val="20"/>
        </w:rPr>
        <w:t>площадки и бункера</w:t>
      </w:r>
      <w:r w:rsidRPr="00C14CF6">
        <w:rPr>
          <w:rFonts w:ascii="Times New Roman" w:hAnsi="Times New Roman"/>
          <w:bCs/>
          <w:color w:val="000000"/>
          <w:sz w:val="20"/>
          <w:szCs w:val="20"/>
        </w:rPr>
        <w:t>.</w:t>
      </w:r>
      <w:r w:rsidR="00B04DB3">
        <w:rPr>
          <w:rFonts w:ascii="Times New Roman" w:hAnsi="Times New Roman"/>
          <w:bCs/>
          <w:color w:val="000000"/>
          <w:sz w:val="20"/>
          <w:szCs w:val="20"/>
        </w:rPr>
        <w:t xml:space="preserve"> </w:t>
      </w:r>
      <w:r w:rsidRPr="00C14CF6">
        <w:rPr>
          <w:rFonts w:ascii="Times New Roman" w:hAnsi="Times New Roman"/>
          <w:color w:val="000000"/>
          <w:sz w:val="20"/>
          <w:szCs w:val="20"/>
        </w:rPr>
        <w:t>Песок, задержанный в песколовках, чаще всего удаляется с помощью гидроэлеваторов и затем в виде пе</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чаной пульпы перекачивается на специально устраиваемые песковые площадки. Песковые площадки – это земельные площадки, </w:t>
      </w:r>
      <w:r w:rsidRPr="00C14CF6">
        <w:rPr>
          <w:rFonts w:ascii="Times New Roman" w:hAnsi="Times New Roman"/>
          <w:iCs/>
          <w:color w:val="000000"/>
          <w:sz w:val="20"/>
          <w:szCs w:val="20"/>
        </w:rPr>
        <w:t>разбитые на</w:t>
      </w:r>
      <w:r w:rsidRPr="00C14CF6">
        <w:rPr>
          <w:rFonts w:ascii="Times New Roman" w:hAnsi="Times New Roman"/>
          <w:color w:val="000000"/>
          <w:sz w:val="20"/>
          <w:szCs w:val="20"/>
        </w:rPr>
        <w:t xml:space="preserve"> карты с огра</w:t>
      </w:r>
      <w:r w:rsidR="0028012E">
        <w:rPr>
          <w:rFonts w:ascii="Times New Roman" w:hAnsi="Times New Roman"/>
          <w:color w:val="000000"/>
          <w:sz w:val="20"/>
          <w:szCs w:val="20"/>
        </w:rPr>
        <w:t>ждающими валиками высотой 1–2</w:t>
      </w:r>
      <w:r w:rsidRPr="00C14CF6">
        <w:rPr>
          <w:rFonts w:ascii="Times New Roman" w:hAnsi="Times New Roman"/>
          <w:color w:val="000000"/>
          <w:sz w:val="20"/>
          <w:szCs w:val="20"/>
        </w:rPr>
        <w:t xml:space="preserve">м </w:t>
      </w:r>
      <w:r w:rsidRPr="00991C89">
        <w:rPr>
          <w:rFonts w:ascii="Times New Roman" w:hAnsi="Times New Roman"/>
          <w:sz w:val="20"/>
          <w:szCs w:val="20"/>
        </w:rPr>
        <w:t xml:space="preserve">(рис. </w:t>
      </w:r>
      <w:r w:rsidR="0028012E" w:rsidRPr="00991C89">
        <w:rPr>
          <w:rFonts w:ascii="Times New Roman" w:hAnsi="Times New Roman"/>
          <w:sz w:val="20"/>
          <w:szCs w:val="20"/>
        </w:rPr>
        <w:t>6.</w:t>
      </w:r>
      <w:r w:rsidR="00E3583E">
        <w:rPr>
          <w:rFonts w:ascii="Times New Roman" w:hAnsi="Times New Roman"/>
          <w:sz w:val="20"/>
          <w:szCs w:val="20"/>
        </w:rPr>
        <w:t>7</w:t>
      </w:r>
      <w:r w:rsidRPr="00991C89">
        <w:rPr>
          <w:rFonts w:ascii="Times New Roman" w:hAnsi="Times New Roman"/>
          <w:sz w:val="20"/>
          <w:szCs w:val="20"/>
        </w:rPr>
        <w:t>).</w:t>
      </w:r>
      <w:r w:rsidRPr="00C14CF6">
        <w:rPr>
          <w:rFonts w:ascii="Times New Roman" w:hAnsi="Times New Roman"/>
          <w:color w:val="000000"/>
          <w:sz w:val="20"/>
          <w:szCs w:val="20"/>
        </w:rPr>
        <w:t xml:space="preserve"> Размеры площадок определяются из условия напуска песка слоем 3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2</w:t>
      </w:r>
      <w:r w:rsidRPr="00C14CF6">
        <w:rPr>
          <w:rFonts w:ascii="Times New Roman" w:hAnsi="Times New Roman"/>
          <w:color w:val="000000"/>
          <w:sz w:val="20"/>
          <w:szCs w:val="20"/>
        </w:rPr>
        <w:t xml:space="preserve"> в год с </w:t>
      </w:r>
      <w:r w:rsidRPr="00C14CF6">
        <w:rPr>
          <w:rFonts w:ascii="Times New Roman" w:hAnsi="Times New Roman"/>
          <w:color w:val="000000"/>
          <w:sz w:val="20"/>
          <w:szCs w:val="20"/>
        </w:rPr>
        <w:lastRenderedPageBreak/>
        <w:t>периодической вывозкой подсушенного песка.</w:t>
      </w:r>
      <w:r w:rsidR="00B04DB3">
        <w:rPr>
          <w:rFonts w:ascii="Times New Roman" w:hAnsi="Times New Roman"/>
          <w:color w:val="000000"/>
          <w:sz w:val="20"/>
          <w:szCs w:val="20"/>
        </w:rPr>
        <w:t xml:space="preserve"> </w:t>
      </w:r>
      <w:r w:rsidRPr="00C14CF6">
        <w:rPr>
          <w:rFonts w:ascii="Times New Roman" w:hAnsi="Times New Roman"/>
          <w:color w:val="000000"/>
          <w:sz w:val="20"/>
          <w:szCs w:val="20"/>
        </w:rPr>
        <w:t>Профильтровавшаяся вода собирается и перекачивается в канал перед песколовками.</w:t>
      </w:r>
    </w:p>
    <w:p w:rsidR="00732B98" w:rsidRPr="00C14CF6" w:rsidRDefault="00FF58A2" w:rsidP="001C7B0F">
      <w:pPr>
        <w:pStyle w:val="af7"/>
        <w:widowControl w:val="0"/>
        <w:jc w:val="center"/>
        <w:rPr>
          <w:rFonts w:ascii="Times New Roman" w:hAnsi="Times New Roman"/>
          <w:color w:val="000000"/>
          <w:sz w:val="20"/>
          <w:szCs w:val="20"/>
        </w:rPr>
      </w:pPr>
      <w:r>
        <w:rPr>
          <w:rFonts w:ascii="Times New Roman" w:hAnsi="Times New Roman"/>
          <w:noProof/>
          <w:color w:val="000000"/>
          <w:sz w:val="20"/>
          <w:szCs w:val="20"/>
          <w:lang w:eastAsia="ru-RU"/>
        </w:rPr>
        <w:pict>
          <v:shape id="_x0000_s1957" type="#_x0000_t202" style="position:absolute;left:0;text-align:left;margin-left:287.85pt;margin-top:234.7pt;width:8.35pt;height:10.3pt;z-index:251812352" strokecolor="white [3212]">
            <v:textbox inset=".3mm,.3mm,.3mm,.3mm">
              <w:txbxContent>
                <w:p w:rsidR="00B41AB3" w:rsidRPr="00FD4AE6" w:rsidRDefault="00B41AB3">
                  <w:pPr>
                    <w:rPr>
                      <w:b/>
                      <w:i/>
                      <w:sz w:val="16"/>
                      <w:szCs w:val="16"/>
                      <w:lang w:val="en-US"/>
                    </w:rPr>
                  </w:pPr>
                  <w:r w:rsidRPr="00FD4AE6">
                    <w:rPr>
                      <w:b/>
                      <w:i/>
                      <w:sz w:val="16"/>
                      <w:szCs w:val="16"/>
                      <w:lang w:val="en-US"/>
                    </w:rPr>
                    <w:t>I</w:t>
                  </w:r>
                </w:p>
              </w:txbxContent>
            </v:textbox>
          </v:shape>
        </w:pict>
      </w:r>
      <w:r>
        <w:rPr>
          <w:rFonts w:ascii="Times New Roman" w:hAnsi="Times New Roman"/>
          <w:noProof/>
          <w:color w:val="000000"/>
          <w:sz w:val="20"/>
          <w:szCs w:val="20"/>
          <w:lang w:eastAsia="ru-RU"/>
        </w:rPr>
        <w:pict>
          <v:shape id="_x0000_s1956" type="#_x0000_t202" style="position:absolute;left:0;text-align:left;margin-left:275.2pt;margin-top:190pt;width:19pt;height:13.85pt;z-index:251811328" strokecolor="white [3212]">
            <v:textbox>
              <w:txbxContent>
                <w:p w:rsidR="00B41AB3" w:rsidRDefault="00B41AB3"/>
              </w:txbxContent>
            </v:textbox>
          </v:shape>
        </w:pict>
      </w:r>
      <w:r>
        <w:rPr>
          <w:rFonts w:ascii="Times New Roman" w:hAnsi="Times New Roman"/>
          <w:noProof/>
          <w:color w:val="000000"/>
          <w:sz w:val="20"/>
          <w:szCs w:val="20"/>
          <w:lang w:eastAsia="ru-RU"/>
        </w:rPr>
        <w:pict>
          <v:shape id="_x0000_s1413" type="#_x0000_t202" style="position:absolute;left:0;text-align:left;margin-left:223.3pt;margin-top:63.15pt;width:45pt;height:15.5pt;z-index:251708928" strokecolor="white [3212]">
            <v:textbox>
              <w:txbxContent>
                <w:p w:rsidR="00B41AB3" w:rsidRDefault="00B41AB3"/>
              </w:txbxContent>
            </v:textbox>
          </v:shape>
        </w:pict>
      </w:r>
      <w:r>
        <w:rPr>
          <w:rFonts w:ascii="Times New Roman" w:hAnsi="Times New Roman"/>
          <w:noProof/>
          <w:color w:val="000000"/>
          <w:sz w:val="20"/>
          <w:szCs w:val="20"/>
          <w:lang w:eastAsia="ru-RU"/>
        </w:rPr>
        <w:pict>
          <v:shape id="_x0000_s1412" type="#_x0000_t202" style="position:absolute;left:0;text-align:left;margin-left:211.3pt;margin-top:15.15pt;width:95.5pt;height:39.5pt;z-index:251707904" strokecolor="white [3212]">
            <v:textbox>
              <w:txbxContent>
                <w:p w:rsidR="00B41AB3" w:rsidRDefault="00B41AB3"/>
              </w:txbxContent>
            </v:textbox>
          </v:shape>
        </w:pict>
      </w:r>
      <w:r w:rsidR="00271080">
        <w:rPr>
          <w:rFonts w:ascii="Times New Roman" w:hAnsi="Times New Roman"/>
          <w:noProof/>
          <w:color w:val="000000"/>
          <w:sz w:val="20"/>
          <w:szCs w:val="20"/>
          <w:lang w:eastAsia="ru-RU"/>
        </w:rPr>
        <w:drawing>
          <wp:inline distT="0" distB="0" distL="0" distR="0">
            <wp:extent cx="3827145" cy="4511675"/>
            <wp:effectExtent l="19050" t="0" r="190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9" cstate="print">
                      <a:lum bright="-48000" contrast="100000"/>
                    </a:blip>
                    <a:srcRect/>
                    <a:stretch>
                      <a:fillRect/>
                    </a:stretch>
                  </pic:blipFill>
                  <pic:spPr bwMode="auto">
                    <a:xfrm>
                      <a:off x="0" y="0"/>
                      <a:ext cx="3827145" cy="4511675"/>
                    </a:xfrm>
                    <a:prstGeom prst="rect">
                      <a:avLst/>
                    </a:prstGeom>
                    <a:noFill/>
                    <a:ln w="9525">
                      <a:noFill/>
                      <a:miter lim="800000"/>
                      <a:headEnd/>
                      <a:tailEnd/>
                    </a:ln>
                  </pic:spPr>
                </pic:pic>
              </a:graphicData>
            </a:graphic>
          </wp:inline>
        </w:drawing>
      </w:r>
    </w:p>
    <w:p w:rsidR="00732B98" w:rsidRPr="00B04DB3" w:rsidRDefault="004C1749" w:rsidP="001C7B0F">
      <w:pPr>
        <w:pStyle w:val="af7"/>
        <w:widowControl w:val="0"/>
        <w:jc w:val="center"/>
        <w:rPr>
          <w:rFonts w:ascii="Times New Roman" w:hAnsi="Times New Roman"/>
          <w:color w:val="000000"/>
          <w:sz w:val="16"/>
          <w:szCs w:val="16"/>
        </w:rPr>
      </w:pPr>
      <w:r w:rsidRPr="00991C89">
        <w:rPr>
          <w:rFonts w:ascii="Times New Roman" w:hAnsi="Times New Roman"/>
          <w:sz w:val="16"/>
          <w:szCs w:val="16"/>
        </w:rPr>
        <w:t>Рис. 6.</w:t>
      </w:r>
      <w:r w:rsidR="00E3583E">
        <w:rPr>
          <w:rFonts w:ascii="Times New Roman" w:hAnsi="Times New Roman"/>
          <w:sz w:val="16"/>
          <w:szCs w:val="16"/>
        </w:rPr>
        <w:t>7.</w:t>
      </w:r>
      <w:r w:rsidR="00732B98" w:rsidRPr="00B04DB3">
        <w:rPr>
          <w:rFonts w:ascii="Times New Roman" w:hAnsi="Times New Roman"/>
          <w:color w:val="000000"/>
          <w:sz w:val="16"/>
          <w:szCs w:val="16"/>
        </w:rPr>
        <w:t xml:space="preserve"> Песковая площадка:</w:t>
      </w:r>
    </w:p>
    <w:p w:rsidR="00732B98" w:rsidRPr="00B04DB3" w:rsidRDefault="00732B98" w:rsidP="001C7B0F">
      <w:pPr>
        <w:pStyle w:val="af7"/>
        <w:widowControl w:val="0"/>
        <w:jc w:val="center"/>
        <w:rPr>
          <w:rFonts w:ascii="Times New Roman" w:hAnsi="Times New Roman"/>
          <w:iCs/>
          <w:color w:val="000000"/>
          <w:sz w:val="16"/>
          <w:szCs w:val="16"/>
        </w:rPr>
      </w:pPr>
      <w:r w:rsidRPr="00B04DB3">
        <w:rPr>
          <w:rFonts w:ascii="Times New Roman" w:hAnsi="Times New Roman"/>
          <w:i/>
          <w:color w:val="000000"/>
          <w:sz w:val="16"/>
          <w:szCs w:val="16"/>
        </w:rPr>
        <w:t>1</w:t>
      </w:r>
      <w:r w:rsidRPr="00B04DB3">
        <w:rPr>
          <w:rFonts w:ascii="Times New Roman" w:hAnsi="Times New Roman"/>
          <w:color w:val="000000"/>
          <w:sz w:val="16"/>
          <w:szCs w:val="16"/>
        </w:rPr>
        <w:t xml:space="preserve"> – </w:t>
      </w:r>
      <w:r w:rsidRPr="00B04DB3">
        <w:rPr>
          <w:rFonts w:ascii="Times New Roman" w:hAnsi="Times New Roman"/>
          <w:iCs/>
          <w:color w:val="000000"/>
          <w:sz w:val="16"/>
          <w:szCs w:val="16"/>
        </w:rPr>
        <w:t xml:space="preserve">пескопровод; </w:t>
      </w:r>
      <w:r w:rsidRPr="00B04DB3">
        <w:rPr>
          <w:rFonts w:ascii="Times New Roman" w:hAnsi="Times New Roman"/>
          <w:i/>
          <w:iCs/>
          <w:color w:val="000000"/>
          <w:sz w:val="16"/>
          <w:szCs w:val="16"/>
        </w:rPr>
        <w:t>2</w:t>
      </w:r>
      <w:r w:rsidRPr="00B04DB3">
        <w:rPr>
          <w:rFonts w:ascii="Times New Roman" w:hAnsi="Times New Roman"/>
          <w:iCs/>
          <w:color w:val="000000"/>
          <w:sz w:val="16"/>
          <w:szCs w:val="16"/>
        </w:rPr>
        <w:t xml:space="preserve"> </w:t>
      </w:r>
      <w:r w:rsidRPr="00B04DB3">
        <w:rPr>
          <w:rFonts w:ascii="Times New Roman" w:hAnsi="Times New Roman"/>
          <w:color w:val="000000"/>
          <w:sz w:val="16"/>
          <w:szCs w:val="16"/>
        </w:rPr>
        <w:t>–</w:t>
      </w:r>
      <w:r w:rsidRPr="00B04DB3">
        <w:rPr>
          <w:rFonts w:ascii="Times New Roman" w:hAnsi="Times New Roman"/>
          <w:iCs/>
          <w:color w:val="000000"/>
          <w:sz w:val="16"/>
          <w:szCs w:val="16"/>
        </w:rPr>
        <w:t xml:space="preserve"> разводящий лоток;</w:t>
      </w:r>
    </w:p>
    <w:p w:rsidR="00732B98" w:rsidRPr="00B04DB3" w:rsidRDefault="00732B98" w:rsidP="001C7B0F">
      <w:pPr>
        <w:pStyle w:val="af7"/>
        <w:widowControl w:val="0"/>
        <w:jc w:val="center"/>
        <w:rPr>
          <w:rFonts w:ascii="Times New Roman" w:hAnsi="Times New Roman"/>
          <w:iCs/>
          <w:color w:val="000000"/>
          <w:sz w:val="16"/>
          <w:szCs w:val="16"/>
        </w:rPr>
      </w:pPr>
      <w:r w:rsidRPr="00B04DB3">
        <w:rPr>
          <w:rFonts w:ascii="Times New Roman" w:hAnsi="Times New Roman"/>
          <w:i/>
          <w:iCs/>
          <w:color w:val="000000"/>
          <w:sz w:val="16"/>
          <w:szCs w:val="16"/>
        </w:rPr>
        <w:t>3</w:t>
      </w:r>
      <w:r w:rsidRPr="00B04DB3">
        <w:rPr>
          <w:rFonts w:ascii="Times New Roman" w:hAnsi="Times New Roman"/>
          <w:iCs/>
          <w:color w:val="000000"/>
          <w:sz w:val="16"/>
          <w:szCs w:val="16"/>
        </w:rPr>
        <w:t xml:space="preserve"> </w:t>
      </w:r>
      <w:r w:rsidRPr="00B04DB3">
        <w:rPr>
          <w:rFonts w:ascii="Times New Roman" w:hAnsi="Times New Roman"/>
          <w:color w:val="000000"/>
          <w:sz w:val="16"/>
          <w:szCs w:val="16"/>
        </w:rPr>
        <w:t>–</w:t>
      </w:r>
      <w:r w:rsidRPr="00B04DB3">
        <w:rPr>
          <w:rFonts w:ascii="Times New Roman" w:hAnsi="Times New Roman"/>
          <w:iCs/>
          <w:color w:val="000000"/>
          <w:sz w:val="16"/>
          <w:szCs w:val="16"/>
        </w:rPr>
        <w:t xml:space="preserve"> трубопровод для отвода дренажной воды</w:t>
      </w:r>
    </w:p>
    <w:p w:rsidR="00732B98" w:rsidRPr="00C14CF6" w:rsidRDefault="00732B98" w:rsidP="001C7B0F">
      <w:pPr>
        <w:pStyle w:val="af7"/>
        <w:widowControl w:val="0"/>
        <w:ind w:firstLine="284"/>
        <w:jc w:val="both"/>
        <w:rPr>
          <w:rFonts w:ascii="Times New Roman" w:hAnsi="Times New Roman"/>
          <w:sz w:val="20"/>
          <w:szCs w:val="20"/>
        </w:rPr>
      </w:pP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На станциях производительностью до 75000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для отмывки песка от органических загрязнений и его обезвоживания можно ус</w:t>
      </w:r>
      <w:r w:rsidRPr="00C14CF6">
        <w:rPr>
          <w:rFonts w:ascii="Times New Roman" w:hAnsi="Times New Roman"/>
          <w:color w:val="000000"/>
          <w:sz w:val="20"/>
          <w:szCs w:val="20"/>
        </w:rPr>
        <w:t>т</w:t>
      </w:r>
      <w:r w:rsidRPr="00C14CF6">
        <w:rPr>
          <w:rFonts w:ascii="Times New Roman" w:hAnsi="Times New Roman"/>
          <w:color w:val="000000"/>
          <w:sz w:val="20"/>
          <w:szCs w:val="20"/>
        </w:rPr>
        <w:t>раивать круглые песковые бункера с впуском в них пульпы по кас</w:t>
      </w:r>
      <w:r w:rsidRPr="00C14CF6">
        <w:rPr>
          <w:rFonts w:ascii="Times New Roman" w:hAnsi="Times New Roman"/>
          <w:color w:val="000000"/>
          <w:sz w:val="20"/>
          <w:szCs w:val="20"/>
        </w:rPr>
        <w:t>а</w:t>
      </w:r>
      <w:r w:rsidRPr="00C14CF6">
        <w:rPr>
          <w:rFonts w:ascii="Times New Roman" w:hAnsi="Times New Roman"/>
          <w:color w:val="000000"/>
          <w:sz w:val="20"/>
          <w:szCs w:val="20"/>
        </w:rPr>
        <w:lastRenderedPageBreak/>
        <w:t>тельной. Обезвоженный песок выгружается в автомашины и вывози</w:t>
      </w:r>
      <w:r w:rsidRPr="00C14CF6">
        <w:rPr>
          <w:rFonts w:ascii="Times New Roman" w:hAnsi="Times New Roman"/>
          <w:color w:val="000000"/>
          <w:sz w:val="20"/>
          <w:szCs w:val="20"/>
        </w:rPr>
        <w:t>т</w:t>
      </w:r>
      <w:r w:rsidRPr="00C14CF6">
        <w:rPr>
          <w:rFonts w:ascii="Times New Roman" w:hAnsi="Times New Roman"/>
          <w:color w:val="000000"/>
          <w:sz w:val="20"/>
          <w:szCs w:val="20"/>
        </w:rPr>
        <w:t>ся. Песок можно отмывать в напорных гидр</w:t>
      </w:r>
      <w:r w:rsidR="00C92B6D">
        <w:rPr>
          <w:rFonts w:ascii="Times New Roman" w:hAnsi="Times New Roman"/>
          <w:color w:val="000000"/>
          <w:sz w:val="20"/>
          <w:szCs w:val="20"/>
        </w:rPr>
        <w:t>о</w:t>
      </w:r>
      <w:r w:rsidRPr="00C14CF6">
        <w:rPr>
          <w:rFonts w:ascii="Times New Roman" w:hAnsi="Times New Roman"/>
          <w:color w:val="000000"/>
          <w:sz w:val="20"/>
          <w:szCs w:val="20"/>
        </w:rPr>
        <w:t>циклонах диаметром 300</w:t>
      </w:r>
      <w:r w:rsidR="00B04DB3">
        <w:rPr>
          <w:rFonts w:ascii="Times New Roman" w:hAnsi="Times New Roman"/>
          <w:color w:val="000000"/>
          <w:sz w:val="20"/>
          <w:szCs w:val="20"/>
        </w:rPr>
        <w:t> </w:t>
      </w:r>
      <w:r w:rsidRPr="00C14CF6">
        <w:rPr>
          <w:rFonts w:ascii="Times New Roman" w:hAnsi="Times New Roman"/>
          <w:color w:val="000000"/>
          <w:sz w:val="20"/>
          <w:szCs w:val="20"/>
        </w:rPr>
        <w:t>мм. Бункера, расположенные вне здания, зимой должны обогр</w:t>
      </w:r>
      <w:r w:rsidRPr="00C14CF6">
        <w:rPr>
          <w:rFonts w:ascii="Times New Roman" w:hAnsi="Times New Roman"/>
          <w:color w:val="000000"/>
          <w:sz w:val="20"/>
          <w:szCs w:val="20"/>
        </w:rPr>
        <w:t>е</w:t>
      </w:r>
      <w:r w:rsidRPr="00C14CF6">
        <w:rPr>
          <w:rFonts w:ascii="Times New Roman" w:hAnsi="Times New Roman"/>
          <w:color w:val="000000"/>
          <w:sz w:val="20"/>
          <w:szCs w:val="20"/>
        </w:rPr>
        <w:t>ваться горячей водой.</w:t>
      </w:r>
    </w:p>
    <w:p w:rsidR="00C92B6D" w:rsidRPr="00C14CF6" w:rsidRDefault="00C92B6D"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6.2.2. Горизонтальные, вертикальные и радиальные отстойники</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Отстойники применяют для предварительной очистки сточных вод, если по местным условиям требуется их биологическая очистка, или как самостоятельные сооружения, если по санитарным условиям впо</w:t>
      </w:r>
      <w:r w:rsidRPr="00C14CF6">
        <w:rPr>
          <w:rFonts w:ascii="Times New Roman" w:hAnsi="Times New Roman"/>
          <w:color w:val="000000"/>
          <w:sz w:val="20"/>
          <w:szCs w:val="20"/>
        </w:rPr>
        <w:t>л</w:t>
      </w:r>
      <w:r w:rsidRPr="00C14CF6">
        <w:rPr>
          <w:rFonts w:ascii="Times New Roman" w:hAnsi="Times New Roman"/>
          <w:color w:val="000000"/>
          <w:sz w:val="20"/>
          <w:szCs w:val="20"/>
        </w:rPr>
        <w:t>не достаточно выделить из сточных вод только механические примеси.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 зависимости от назначения отстойники подразделяются на </w:t>
      </w:r>
      <w:r w:rsidRPr="00C14CF6">
        <w:rPr>
          <w:rFonts w:ascii="Times New Roman" w:hAnsi="Times New Roman"/>
          <w:i/>
          <w:iCs/>
          <w:color w:val="000000"/>
          <w:sz w:val="20"/>
          <w:szCs w:val="20"/>
        </w:rPr>
        <w:t>пе</w:t>
      </w:r>
      <w:r w:rsidRPr="00C14CF6">
        <w:rPr>
          <w:rFonts w:ascii="Times New Roman" w:hAnsi="Times New Roman"/>
          <w:i/>
          <w:iCs/>
          <w:color w:val="000000"/>
          <w:sz w:val="20"/>
          <w:szCs w:val="20"/>
        </w:rPr>
        <w:t>р</w:t>
      </w:r>
      <w:r w:rsidRPr="00C14CF6">
        <w:rPr>
          <w:rFonts w:ascii="Times New Roman" w:hAnsi="Times New Roman"/>
          <w:i/>
          <w:iCs/>
          <w:color w:val="000000"/>
          <w:sz w:val="20"/>
          <w:szCs w:val="20"/>
        </w:rPr>
        <w:t>вичные</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которые устанавливают до сооружений биологической обр</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ботки сточных вод, и </w:t>
      </w:r>
      <w:r w:rsidRPr="00C14CF6">
        <w:rPr>
          <w:rFonts w:ascii="Times New Roman" w:hAnsi="Times New Roman"/>
          <w:i/>
          <w:iCs/>
          <w:color w:val="000000"/>
          <w:sz w:val="20"/>
          <w:szCs w:val="20"/>
        </w:rPr>
        <w:t>вторичные</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которые устанавливают после этих сооружений.</w:t>
      </w:r>
    </w:p>
    <w:p w:rsidR="00B04DB3"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По конструктивным признакам отстойники подразделяются на г</w:t>
      </w:r>
      <w:r w:rsidRPr="00C14CF6">
        <w:rPr>
          <w:rFonts w:ascii="Times New Roman" w:hAnsi="Times New Roman"/>
          <w:color w:val="000000"/>
          <w:sz w:val="20"/>
          <w:szCs w:val="20"/>
        </w:rPr>
        <w:t>о</w:t>
      </w:r>
      <w:r w:rsidRPr="00C14CF6">
        <w:rPr>
          <w:rFonts w:ascii="Times New Roman" w:hAnsi="Times New Roman"/>
          <w:color w:val="000000"/>
          <w:sz w:val="20"/>
          <w:szCs w:val="20"/>
        </w:rPr>
        <w:t>ризонтальные, вертикальные и радиальные. К отстойникам условно могут быть отнесены и осветлители. В них одновременно с отстаив</w:t>
      </w:r>
      <w:r w:rsidRPr="00C14CF6">
        <w:rPr>
          <w:rFonts w:ascii="Times New Roman" w:hAnsi="Times New Roman"/>
          <w:color w:val="000000"/>
          <w:sz w:val="20"/>
          <w:szCs w:val="20"/>
        </w:rPr>
        <w:t>а</w:t>
      </w:r>
      <w:r w:rsidRPr="00C14CF6">
        <w:rPr>
          <w:rFonts w:ascii="Times New Roman" w:hAnsi="Times New Roman"/>
          <w:color w:val="000000"/>
          <w:sz w:val="20"/>
          <w:szCs w:val="20"/>
        </w:rPr>
        <w:t>нием происходит фильтрация сточных вод через слой взвешенных в</w:t>
      </w:r>
      <w:r w:rsidRPr="00C14CF6">
        <w:rPr>
          <w:rFonts w:ascii="Times New Roman" w:hAnsi="Times New Roman"/>
          <w:color w:val="000000"/>
          <w:sz w:val="20"/>
          <w:szCs w:val="20"/>
        </w:rPr>
        <w:t>е</w:t>
      </w:r>
      <w:r w:rsidRPr="00C14CF6">
        <w:rPr>
          <w:rFonts w:ascii="Times New Roman" w:hAnsi="Times New Roman"/>
          <w:color w:val="000000"/>
          <w:sz w:val="20"/>
          <w:szCs w:val="20"/>
        </w:rPr>
        <w:t>ществ.</w:t>
      </w:r>
    </w:p>
    <w:p w:rsidR="00732B98" w:rsidRPr="00921509"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bCs/>
          <w:i/>
          <w:color w:val="000000"/>
          <w:sz w:val="20"/>
          <w:szCs w:val="20"/>
        </w:rPr>
        <w:t>В горизонтальных отстойниках</w:t>
      </w:r>
      <w:r w:rsidR="00B04DB3">
        <w:rPr>
          <w:rFonts w:ascii="Times New Roman" w:hAnsi="Times New Roman"/>
          <w:bCs/>
          <w:i/>
          <w:color w:val="000000"/>
          <w:sz w:val="20"/>
          <w:szCs w:val="20"/>
        </w:rPr>
        <w:t xml:space="preserve"> </w:t>
      </w:r>
      <w:r w:rsidRPr="00C14CF6">
        <w:rPr>
          <w:rFonts w:ascii="Times New Roman" w:hAnsi="Times New Roman"/>
          <w:color w:val="000000"/>
          <w:sz w:val="20"/>
          <w:szCs w:val="20"/>
        </w:rPr>
        <w:t>жидкость движется почти гор</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зонтально – вдоль отстойника, </w:t>
      </w:r>
      <w:r w:rsidR="00C92B6D">
        <w:rPr>
          <w:rFonts w:ascii="Times New Roman" w:hAnsi="Times New Roman"/>
          <w:color w:val="000000"/>
          <w:sz w:val="20"/>
          <w:szCs w:val="20"/>
        </w:rPr>
        <w:t>в</w:t>
      </w:r>
      <w:r w:rsidRPr="00C14CF6">
        <w:rPr>
          <w:rFonts w:ascii="Times New Roman" w:hAnsi="Times New Roman"/>
          <w:color w:val="000000"/>
          <w:sz w:val="20"/>
          <w:szCs w:val="20"/>
        </w:rPr>
        <w:t xml:space="preserve"> вертикальных она движется снизу вверх, а в радиальных – от центра к периферии. Горизонтальный о</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стойник </w:t>
      </w:r>
      <w:r w:rsidR="0079062E" w:rsidRPr="00991C89">
        <w:rPr>
          <w:rFonts w:ascii="Times New Roman" w:hAnsi="Times New Roman"/>
          <w:sz w:val="20"/>
          <w:szCs w:val="20"/>
        </w:rPr>
        <w:t>(рис.</w:t>
      </w:r>
      <w:r w:rsidR="00C92B6D">
        <w:rPr>
          <w:rFonts w:ascii="Times New Roman" w:hAnsi="Times New Roman"/>
          <w:color w:val="FF0000"/>
          <w:sz w:val="20"/>
          <w:szCs w:val="20"/>
        </w:rPr>
        <w:t> </w:t>
      </w:r>
      <w:r w:rsidR="0079062E" w:rsidRPr="00991C89">
        <w:rPr>
          <w:rFonts w:ascii="Times New Roman" w:hAnsi="Times New Roman"/>
          <w:sz w:val="20"/>
          <w:szCs w:val="20"/>
        </w:rPr>
        <w:t>6.</w:t>
      </w:r>
      <w:r w:rsidR="00C92B6D">
        <w:rPr>
          <w:rFonts w:ascii="Times New Roman" w:hAnsi="Times New Roman"/>
          <w:sz w:val="20"/>
          <w:szCs w:val="20"/>
        </w:rPr>
        <w:t>8</w:t>
      </w:r>
      <w:r w:rsidRPr="00991C89">
        <w:rPr>
          <w:rFonts w:ascii="Times New Roman" w:hAnsi="Times New Roman"/>
          <w:sz w:val="20"/>
          <w:szCs w:val="20"/>
        </w:rPr>
        <w:t>)</w:t>
      </w:r>
      <w:r w:rsidRPr="00C14CF6">
        <w:rPr>
          <w:rFonts w:ascii="Times New Roman" w:hAnsi="Times New Roman"/>
          <w:color w:val="000000"/>
          <w:sz w:val="20"/>
          <w:szCs w:val="20"/>
        </w:rPr>
        <w:t xml:space="preserve"> представляет собой резервуар (обычно прямоугол</w:t>
      </w:r>
      <w:r w:rsidRPr="00C14CF6">
        <w:rPr>
          <w:rFonts w:ascii="Times New Roman" w:hAnsi="Times New Roman"/>
          <w:color w:val="000000"/>
          <w:sz w:val="20"/>
          <w:szCs w:val="20"/>
        </w:rPr>
        <w:t>ь</w:t>
      </w:r>
      <w:r w:rsidRPr="00C14CF6">
        <w:rPr>
          <w:rFonts w:ascii="Times New Roman" w:hAnsi="Times New Roman"/>
          <w:color w:val="000000"/>
          <w:sz w:val="20"/>
          <w:szCs w:val="20"/>
        </w:rPr>
        <w:t>ный в плане), состоящий из нескольких отделений (два и более); вода подводится в тор</w:t>
      </w:r>
      <w:r w:rsidR="009B697F">
        <w:rPr>
          <w:rFonts w:ascii="Times New Roman" w:hAnsi="Times New Roman"/>
          <w:color w:val="000000"/>
          <w:sz w:val="20"/>
          <w:szCs w:val="20"/>
        </w:rPr>
        <w:t xml:space="preserve">цовую </w:t>
      </w:r>
      <w:r w:rsidRPr="00C14CF6">
        <w:rPr>
          <w:rFonts w:ascii="Times New Roman" w:hAnsi="Times New Roman"/>
          <w:color w:val="000000"/>
          <w:sz w:val="20"/>
          <w:szCs w:val="20"/>
        </w:rPr>
        <w:t>часть, проходит вдоль отстойника до против</w:t>
      </w:r>
      <w:r w:rsidRPr="00C14CF6">
        <w:rPr>
          <w:rFonts w:ascii="Times New Roman" w:hAnsi="Times New Roman"/>
          <w:color w:val="000000"/>
          <w:sz w:val="20"/>
          <w:szCs w:val="20"/>
        </w:rPr>
        <w:t>о</w:t>
      </w:r>
      <w:r w:rsidRPr="00C14CF6">
        <w:rPr>
          <w:rFonts w:ascii="Times New Roman" w:hAnsi="Times New Roman"/>
          <w:color w:val="000000"/>
          <w:sz w:val="20"/>
          <w:szCs w:val="20"/>
        </w:rPr>
        <w:t>положного конца и</w:t>
      </w:r>
      <w:r w:rsidR="009B697F">
        <w:rPr>
          <w:rFonts w:ascii="Times New Roman" w:hAnsi="Times New Roman"/>
          <w:color w:val="000000"/>
          <w:sz w:val="20"/>
          <w:szCs w:val="20"/>
        </w:rPr>
        <w:t>,</w:t>
      </w:r>
      <w:r w:rsidRPr="00C14CF6">
        <w:rPr>
          <w:rFonts w:ascii="Times New Roman" w:hAnsi="Times New Roman"/>
          <w:color w:val="000000"/>
          <w:sz w:val="20"/>
          <w:szCs w:val="20"/>
        </w:rPr>
        <w:t xml:space="preserve"> осветленная</w:t>
      </w:r>
      <w:r w:rsidR="00C92B6D">
        <w:rPr>
          <w:rFonts w:ascii="Times New Roman" w:hAnsi="Times New Roman"/>
          <w:color w:val="000000"/>
          <w:sz w:val="20"/>
          <w:szCs w:val="20"/>
        </w:rPr>
        <w:t>,</w:t>
      </w:r>
      <w:r w:rsidRPr="00C14CF6">
        <w:rPr>
          <w:rFonts w:ascii="Times New Roman" w:hAnsi="Times New Roman"/>
          <w:color w:val="000000"/>
          <w:sz w:val="20"/>
          <w:szCs w:val="20"/>
        </w:rPr>
        <w:t xml:space="preserve"> сливается в отводной канал.</w:t>
      </w:r>
    </w:p>
    <w:p w:rsidR="00FD4AE6" w:rsidRPr="00C14CF6" w:rsidRDefault="00FD4AE6" w:rsidP="00FD4AE6">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Вертикальные отстойники</w:t>
      </w:r>
      <w:r w:rsidRPr="00C14CF6">
        <w:rPr>
          <w:rFonts w:ascii="Times New Roman" w:hAnsi="Times New Roman"/>
          <w:color w:val="000000"/>
          <w:sz w:val="20"/>
          <w:szCs w:val="20"/>
        </w:rPr>
        <w:t xml:space="preserve"> представляют собой круглые в плане резервуары с коническим днищем, в которых поток осветляемой воды движется в вертикальном направлении. В зависимости от типа впус</w:t>
      </w:r>
      <w:r w:rsidRPr="00C14CF6">
        <w:rPr>
          <w:rFonts w:ascii="Times New Roman" w:hAnsi="Times New Roman"/>
          <w:color w:val="000000"/>
          <w:sz w:val="20"/>
          <w:szCs w:val="20"/>
        </w:rPr>
        <w:t>к</w:t>
      </w:r>
      <w:r w:rsidRPr="00C14CF6">
        <w:rPr>
          <w:rFonts w:ascii="Times New Roman" w:hAnsi="Times New Roman"/>
          <w:color w:val="000000"/>
          <w:sz w:val="20"/>
          <w:szCs w:val="20"/>
        </w:rPr>
        <w:t>ного устройства вертикальные отстойники подразделяются на сл</w:t>
      </w:r>
      <w:r w:rsidRPr="00C14CF6">
        <w:rPr>
          <w:rFonts w:ascii="Times New Roman" w:hAnsi="Times New Roman"/>
          <w:color w:val="000000"/>
          <w:sz w:val="20"/>
          <w:szCs w:val="20"/>
        </w:rPr>
        <w:t>е</w:t>
      </w:r>
      <w:r w:rsidRPr="00C14CF6">
        <w:rPr>
          <w:rFonts w:ascii="Times New Roman" w:hAnsi="Times New Roman"/>
          <w:color w:val="000000"/>
          <w:sz w:val="20"/>
          <w:szCs w:val="20"/>
        </w:rPr>
        <w:t>дующие</w:t>
      </w:r>
      <w:r>
        <w:rPr>
          <w:rFonts w:ascii="Times New Roman" w:hAnsi="Times New Roman"/>
          <w:color w:val="000000"/>
          <w:sz w:val="20"/>
          <w:szCs w:val="20"/>
        </w:rPr>
        <w:t xml:space="preserve"> виды</w:t>
      </w:r>
      <w:r w:rsidRPr="00C14CF6">
        <w:rPr>
          <w:rFonts w:ascii="Times New Roman" w:hAnsi="Times New Roman"/>
          <w:color w:val="000000"/>
          <w:sz w:val="20"/>
          <w:szCs w:val="20"/>
        </w:rPr>
        <w:t>: с центральным впуском воды; с нисходяще-восходящ</w:t>
      </w:r>
      <w:r>
        <w:rPr>
          <w:rFonts w:ascii="Times New Roman" w:hAnsi="Times New Roman"/>
          <w:color w:val="000000"/>
          <w:sz w:val="20"/>
          <w:szCs w:val="20"/>
        </w:rPr>
        <w:t>и</w:t>
      </w:r>
      <w:r w:rsidRPr="00C14CF6">
        <w:rPr>
          <w:rFonts w:ascii="Times New Roman" w:hAnsi="Times New Roman"/>
          <w:color w:val="000000"/>
          <w:sz w:val="20"/>
          <w:szCs w:val="20"/>
        </w:rPr>
        <w:t>м движением воды; с периферийным впуском воды.</w:t>
      </w:r>
    </w:p>
    <w:p w:rsidR="00FD4AE6" w:rsidRPr="00C14CF6" w:rsidRDefault="00FD4AE6" w:rsidP="00FD4AE6">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В вертикальных отстойниках с центральным впуском сточная вода подводится лотком к центральной раструбной трубе, опускаясь по к</w:t>
      </w:r>
      <w:r w:rsidRPr="00C14CF6">
        <w:rPr>
          <w:rFonts w:ascii="Times New Roman" w:hAnsi="Times New Roman"/>
          <w:color w:val="000000"/>
          <w:sz w:val="20"/>
          <w:szCs w:val="20"/>
        </w:rPr>
        <w:t>о</w:t>
      </w:r>
      <w:r w:rsidRPr="00C14CF6">
        <w:rPr>
          <w:rFonts w:ascii="Times New Roman" w:hAnsi="Times New Roman"/>
          <w:color w:val="000000"/>
          <w:sz w:val="20"/>
          <w:szCs w:val="20"/>
        </w:rPr>
        <w:t>торой вниз, осветляемая вода отражается от конусного отражательного щита и поступает в зону осветления. Осветленная вода собирается п</w:t>
      </w:r>
      <w:r w:rsidRPr="00C14CF6">
        <w:rPr>
          <w:rFonts w:ascii="Times New Roman" w:hAnsi="Times New Roman"/>
          <w:color w:val="000000"/>
          <w:sz w:val="20"/>
          <w:szCs w:val="20"/>
        </w:rPr>
        <w:t>е</w:t>
      </w:r>
      <w:r w:rsidRPr="00C14CF6">
        <w:rPr>
          <w:rFonts w:ascii="Times New Roman" w:hAnsi="Times New Roman"/>
          <w:color w:val="000000"/>
          <w:sz w:val="20"/>
          <w:szCs w:val="20"/>
        </w:rPr>
        <w:t>риферийным сборным лотком. Всплывающие вещества жирового с</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става собираются в центре отстойника кольцевым лотком, из которого </w:t>
      </w:r>
      <w:r w:rsidRPr="00C14CF6">
        <w:rPr>
          <w:rFonts w:ascii="Times New Roman" w:hAnsi="Times New Roman"/>
          <w:color w:val="000000"/>
          <w:sz w:val="20"/>
          <w:szCs w:val="20"/>
        </w:rPr>
        <w:lastRenderedPageBreak/>
        <w:t>отводятся трубопроводом в самотечную иловую сеть. Выпадающий осадок накапливается в иловой конусной части отстойника, из которой удаляется под гидростатическим напором 1,</w:t>
      </w:r>
      <w:r>
        <w:rPr>
          <w:rFonts w:ascii="Times New Roman" w:hAnsi="Times New Roman"/>
          <w:color w:val="000000"/>
          <w:sz w:val="20"/>
          <w:szCs w:val="20"/>
        </w:rPr>
        <w:t>0–</w:t>
      </w:r>
      <w:r w:rsidRPr="00C14CF6">
        <w:rPr>
          <w:rFonts w:ascii="Times New Roman" w:hAnsi="Times New Roman"/>
          <w:color w:val="000000"/>
          <w:sz w:val="20"/>
          <w:szCs w:val="20"/>
        </w:rPr>
        <w:t>2,0</w:t>
      </w:r>
      <w:r>
        <w:rPr>
          <w:rFonts w:ascii="Times New Roman" w:hAnsi="Times New Roman"/>
          <w:color w:val="000000"/>
          <w:sz w:val="20"/>
          <w:szCs w:val="20"/>
        </w:rPr>
        <w:t> </w:t>
      </w:r>
      <w:r w:rsidRPr="00C14CF6">
        <w:rPr>
          <w:rFonts w:ascii="Times New Roman" w:hAnsi="Times New Roman"/>
          <w:color w:val="000000"/>
          <w:sz w:val="20"/>
          <w:szCs w:val="20"/>
        </w:rPr>
        <w:t>м через иловую тр</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бу в самотечную иловую сеть. </w:t>
      </w:r>
    </w:p>
    <w:p w:rsidR="00FD4AE6" w:rsidRPr="00FD4AE6" w:rsidRDefault="00FD4AE6" w:rsidP="001C7B0F">
      <w:pPr>
        <w:pStyle w:val="af7"/>
        <w:widowControl w:val="0"/>
        <w:ind w:firstLine="284"/>
        <w:jc w:val="both"/>
        <w:rPr>
          <w:rFonts w:ascii="Times New Roman" w:hAnsi="Times New Roman"/>
          <w:sz w:val="20"/>
          <w:szCs w:val="20"/>
        </w:rPr>
      </w:pPr>
    </w:p>
    <w:p w:rsidR="00732B98" w:rsidRPr="00C14CF6"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415" type="#_x0000_t202" style="position:absolute;left:0;text-align:left;margin-left:69.8pt;margin-top:98.15pt;width:14.5pt;height:14.5pt;z-index:251710976" strokecolor="white [3212]">
            <v:textbox inset=".3mm,.3mm,.3mm,.3mm">
              <w:txbxContent>
                <w:p w:rsidR="00B41AB3" w:rsidRPr="00C92B6D" w:rsidRDefault="00B41AB3">
                  <w:pPr>
                    <w:rPr>
                      <w:i/>
                      <w:sz w:val="16"/>
                      <w:szCs w:val="16"/>
                    </w:rPr>
                  </w:pPr>
                  <w:r>
                    <w:rPr>
                      <w:i/>
                      <w:sz w:val="16"/>
                      <w:szCs w:val="16"/>
                    </w:rPr>
                    <w:t>б</w:t>
                  </w:r>
                </w:p>
              </w:txbxContent>
            </v:textbox>
          </v:shape>
        </w:pict>
      </w:r>
      <w:r>
        <w:rPr>
          <w:rFonts w:ascii="Times New Roman" w:hAnsi="Times New Roman"/>
          <w:noProof/>
          <w:sz w:val="20"/>
          <w:szCs w:val="20"/>
          <w:lang w:eastAsia="ru-RU"/>
        </w:rPr>
        <w:pict>
          <v:shape id="_x0000_s1414" type="#_x0000_t202" style="position:absolute;left:0;text-align:left;margin-left:61.8pt;margin-top:-.85pt;width:14pt;height:14.5pt;z-index:251709952" strokecolor="white [3212]">
            <v:textbox inset=".3mm,.3mm,.3mm,.3mm">
              <w:txbxContent>
                <w:p w:rsidR="00B41AB3" w:rsidRPr="00C92B6D" w:rsidRDefault="00B41AB3">
                  <w:pPr>
                    <w:rPr>
                      <w:i/>
                      <w:sz w:val="16"/>
                      <w:szCs w:val="16"/>
                    </w:rPr>
                  </w:pPr>
                  <w:r>
                    <w:rPr>
                      <w:i/>
                      <w:sz w:val="16"/>
                      <w:szCs w:val="16"/>
                    </w:rPr>
                    <w:t>а</w:t>
                  </w:r>
                </w:p>
              </w:txbxContent>
            </v:textbox>
          </v:shape>
        </w:pict>
      </w:r>
      <w:r w:rsidR="00271080">
        <w:rPr>
          <w:rFonts w:ascii="Times New Roman" w:hAnsi="Times New Roman"/>
          <w:noProof/>
          <w:sz w:val="20"/>
          <w:szCs w:val="20"/>
          <w:lang w:eastAsia="ru-RU"/>
        </w:rPr>
        <w:drawing>
          <wp:inline distT="0" distB="0" distL="0" distR="0">
            <wp:extent cx="2745793" cy="22796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0" cstate="print">
                      <a:lum bright="-54000" contrast="90000"/>
                    </a:blip>
                    <a:srcRect/>
                    <a:stretch>
                      <a:fillRect/>
                    </a:stretch>
                  </pic:blipFill>
                  <pic:spPr bwMode="auto">
                    <a:xfrm>
                      <a:off x="0" y="0"/>
                      <a:ext cx="2751363" cy="2284274"/>
                    </a:xfrm>
                    <a:prstGeom prst="rect">
                      <a:avLst/>
                    </a:prstGeom>
                    <a:noFill/>
                    <a:ln w="9525">
                      <a:noFill/>
                      <a:miter lim="800000"/>
                      <a:headEnd/>
                      <a:tailEnd/>
                    </a:ln>
                  </pic:spPr>
                </pic:pic>
              </a:graphicData>
            </a:graphic>
          </wp:inline>
        </w:drawing>
      </w:r>
    </w:p>
    <w:p w:rsidR="00A5539A" w:rsidRDefault="00A5539A" w:rsidP="001C7B0F">
      <w:pPr>
        <w:pStyle w:val="af7"/>
        <w:widowControl w:val="0"/>
        <w:jc w:val="center"/>
        <w:rPr>
          <w:rFonts w:ascii="Times New Roman" w:hAnsi="Times New Roman"/>
          <w:bCs/>
          <w:sz w:val="16"/>
          <w:szCs w:val="16"/>
        </w:rPr>
      </w:pPr>
    </w:p>
    <w:p w:rsidR="00732B98" w:rsidRPr="00B04DB3" w:rsidRDefault="00732B98" w:rsidP="001C7B0F">
      <w:pPr>
        <w:pStyle w:val="af7"/>
        <w:widowControl w:val="0"/>
        <w:jc w:val="center"/>
        <w:rPr>
          <w:rFonts w:ascii="Times New Roman" w:hAnsi="Times New Roman"/>
          <w:sz w:val="16"/>
          <w:szCs w:val="16"/>
        </w:rPr>
      </w:pPr>
      <w:r w:rsidRPr="00991C89">
        <w:rPr>
          <w:rFonts w:ascii="Times New Roman" w:hAnsi="Times New Roman"/>
          <w:bCs/>
          <w:sz w:val="16"/>
          <w:szCs w:val="16"/>
        </w:rPr>
        <w:t xml:space="preserve">Рис. </w:t>
      </w:r>
      <w:r w:rsidR="004C1749" w:rsidRPr="00991C89">
        <w:rPr>
          <w:rFonts w:ascii="Times New Roman" w:hAnsi="Times New Roman"/>
          <w:bCs/>
          <w:sz w:val="16"/>
          <w:szCs w:val="16"/>
        </w:rPr>
        <w:t>6.</w:t>
      </w:r>
      <w:r w:rsidR="00C92B6D">
        <w:rPr>
          <w:rFonts w:ascii="Times New Roman" w:hAnsi="Times New Roman"/>
          <w:bCs/>
          <w:sz w:val="16"/>
          <w:szCs w:val="16"/>
        </w:rPr>
        <w:t>8</w:t>
      </w:r>
      <w:r w:rsidRPr="00825E2A">
        <w:rPr>
          <w:rFonts w:ascii="Times New Roman" w:hAnsi="Times New Roman"/>
          <w:color w:val="FF0000"/>
          <w:sz w:val="16"/>
          <w:szCs w:val="16"/>
        </w:rPr>
        <w:t>.</w:t>
      </w:r>
      <w:r w:rsidRPr="00B04DB3">
        <w:rPr>
          <w:rFonts w:ascii="Times New Roman" w:hAnsi="Times New Roman"/>
          <w:color w:val="000000"/>
          <w:sz w:val="16"/>
          <w:szCs w:val="16"/>
        </w:rPr>
        <w:t xml:space="preserve"> Горизонтальный отстойник</w:t>
      </w:r>
    </w:p>
    <w:p w:rsidR="00C92B6D" w:rsidRDefault="00732B98" w:rsidP="001C7B0F">
      <w:pPr>
        <w:pStyle w:val="af7"/>
        <w:widowControl w:val="0"/>
        <w:jc w:val="center"/>
        <w:rPr>
          <w:rFonts w:ascii="Times New Roman" w:hAnsi="Times New Roman"/>
          <w:color w:val="000000"/>
          <w:sz w:val="16"/>
          <w:szCs w:val="16"/>
        </w:rPr>
      </w:pPr>
      <w:r w:rsidRPr="00B04DB3">
        <w:rPr>
          <w:rFonts w:ascii="Times New Roman" w:hAnsi="Times New Roman"/>
          <w:i/>
          <w:color w:val="000000"/>
          <w:sz w:val="16"/>
          <w:szCs w:val="16"/>
        </w:rPr>
        <w:t>а</w:t>
      </w:r>
      <w:r w:rsidRPr="00B04DB3">
        <w:rPr>
          <w:rFonts w:ascii="Times New Roman" w:hAnsi="Times New Roman"/>
          <w:color w:val="000000"/>
          <w:sz w:val="16"/>
          <w:szCs w:val="16"/>
        </w:rPr>
        <w:t xml:space="preserve"> – разрез; </w:t>
      </w:r>
      <w:r w:rsidRPr="00B04DB3">
        <w:rPr>
          <w:rFonts w:ascii="Times New Roman" w:hAnsi="Times New Roman"/>
          <w:i/>
          <w:color w:val="000000"/>
          <w:sz w:val="16"/>
          <w:szCs w:val="16"/>
        </w:rPr>
        <w:t>б</w:t>
      </w:r>
      <w:r w:rsidRPr="00B04DB3">
        <w:rPr>
          <w:rFonts w:ascii="Times New Roman" w:hAnsi="Times New Roman"/>
          <w:color w:val="000000"/>
          <w:sz w:val="16"/>
          <w:szCs w:val="16"/>
        </w:rPr>
        <w:t xml:space="preserve"> – план; </w:t>
      </w:r>
      <w:r w:rsidRPr="00B04DB3">
        <w:rPr>
          <w:rFonts w:ascii="Times New Roman" w:hAnsi="Times New Roman"/>
          <w:i/>
          <w:color w:val="000000"/>
          <w:sz w:val="16"/>
          <w:szCs w:val="16"/>
        </w:rPr>
        <w:t>1</w:t>
      </w:r>
      <w:r w:rsidR="00C92B6D">
        <w:rPr>
          <w:rFonts w:ascii="Times New Roman" w:hAnsi="Times New Roman"/>
          <w:i/>
          <w:color w:val="000000"/>
          <w:sz w:val="16"/>
          <w:szCs w:val="16"/>
        </w:rPr>
        <w:t xml:space="preserve"> </w:t>
      </w:r>
      <w:r w:rsidRPr="00B04DB3">
        <w:rPr>
          <w:rFonts w:ascii="Times New Roman" w:hAnsi="Times New Roman"/>
          <w:color w:val="000000"/>
          <w:sz w:val="16"/>
          <w:szCs w:val="16"/>
        </w:rPr>
        <w:t xml:space="preserve">– подводящий лоток; </w:t>
      </w:r>
    </w:p>
    <w:p w:rsidR="00C92B6D" w:rsidRDefault="00732B98" w:rsidP="001C7B0F">
      <w:pPr>
        <w:pStyle w:val="af7"/>
        <w:widowControl w:val="0"/>
        <w:jc w:val="center"/>
        <w:rPr>
          <w:rFonts w:ascii="Times New Roman" w:hAnsi="Times New Roman"/>
          <w:color w:val="000000"/>
          <w:sz w:val="16"/>
          <w:szCs w:val="16"/>
        </w:rPr>
      </w:pPr>
      <w:r w:rsidRPr="00B04DB3">
        <w:rPr>
          <w:rFonts w:ascii="Times New Roman" w:hAnsi="Times New Roman"/>
          <w:i/>
          <w:color w:val="000000"/>
          <w:sz w:val="16"/>
          <w:szCs w:val="16"/>
        </w:rPr>
        <w:t>2</w:t>
      </w:r>
      <w:r w:rsidRPr="00B04DB3">
        <w:rPr>
          <w:rFonts w:ascii="Times New Roman" w:hAnsi="Times New Roman"/>
          <w:color w:val="000000"/>
          <w:sz w:val="16"/>
          <w:szCs w:val="16"/>
        </w:rPr>
        <w:t xml:space="preserve"> – распределительный лоток;</w:t>
      </w:r>
      <w:r w:rsidR="00C92B6D">
        <w:rPr>
          <w:rFonts w:ascii="Times New Roman" w:hAnsi="Times New Roman"/>
          <w:color w:val="000000"/>
          <w:sz w:val="16"/>
          <w:szCs w:val="16"/>
        </w:rPr>
        <w:t xml:space="preserve"> </w:t>
      </w:r>
      <w:r w:rsidRPr="00B04DB3">
        <w:rPr>
          <w:rFonts w:ascii="Times New Roman" w:hAnsi="Times New Roman"/>
          <w:i/>
          <w:color w:val="000000"/>
          <w:sz w:val="16"/>
          <w:szCs w:val="16"/>
        </w:rPr>
        <w:t>3</w:t>
      </w:r>
      <w:r w:rsidRPr="00B04DB3">
        <w:rPr>
          <w:rFonts w:ascii="Times New Roman" w:hAnsi="Times New Roman"/>
          <w:color w:val="000000"/>
          <w:sz w:val="16"/>
          <w:szCs w:val="16"/>
        </w:rPr>
        <w:t xml:space="preserve"> – полупогружные </w:t>
      </w:r>
    </w:p>
    <w:p w:rsidR="00C92B6D" w:rsidRDefault="00732B98" w:rsidP="001C7B0F">
      <w:pPr>
        <w:pStyle w:val="af7"/>
        <w:widowControl w:val="0"/>
        <w:jc w:val="center"/>
        <w:rPr>
          <w:rFonts w:ascii="Times New Roman" w:hAnsi="Times New Roman"/>
          <w:color w:val="000000"/>
          <w:sz w:val="16"/>
          <w:szCs w:val="16"/>
        </w:rPr>
      </w:pPr>
      <w:r w:rsidRPr="00B04DB3">
        <w:rPr>
          <w:rFonts w:ascii="Times New Roman" w:hAnsi="Times New Roman"/>
          <w:color w:val="000000"/>
          <w:sz w:val="16"/>
          <w:szCs w:val="16"/>
        </w:rPr>
        <w:t xml:space="preserve">доски; </w:t>
      </w:r>
      <w:r w:rsidRPr="00B04DB3">
        <w:rPr>
          <w:rFonts w:ascii="Times New Roman" w:hAnsi="Times New Roman"/>
          <w:i/>
          <w:iCs/>
          <w:color w:val="000000"/>
          <w:sz w:val="16"/>
          <w:szCs w:val="16"/>
        </w:rPr>
        <w:t>4</w:t>
      </w:r>
      <w:r w:rsidRPr="00B04DB3">
        <w:rPr>
          <w:rFonts w:ascii="Times New Roman" w:hAnsi="Times New Roman"/>
          <w:iCs/>
          <w:color w:val="000000"/>
          <w:sz w:val="16"/>
          <w:szCs w:val="16"/>
        </w:rPr>
        <w:t xml:space="preserve"> </w:t>
      </w:r>
      <w:r w:rsidRPr="00B04DB3">
        <w:rPr>
          <w:rFonts w:ascii="Times New Roman" w:hAnsi="Times New Roman"/>
          <w:color w:val="000000"/>
          <w:sz w:val="16"/>
          <w:szCs w:val="16"/>
        </w:rPr>
        <w:t>–</w:t>
      </w:r>
      <w:r w:rsidR="00B04DB3">
        <w:rPr>
          <w:rFonts w:ascii="Times New Roman" w:hAnsi="Times New Roman"/>
          <w:color w:val="000000"/>
          <w:sz w:val="16"/>
          <w:szCs w:val="16"/>
        </w:rPr>
        <w:t xml:space="preserve"> </w:t>
      </w:r>
      <w:r w:rsidRPr="00B04DB3">
        <w:rPr>
          <w:rFonts w:ascii="Times New Roman" w:hAnsi="Times New Roman"/>
          <w:color w:val="000000"/>
          <w:sz w:val="16"/>
          <w:szCs w:val="16"/>
        </w:rPr>
        <w:t xml:space="preserve">сборный лоток; </w:t>
      </w:r>
      <w:r w:rsidRPr="00B04DB3">
        <w:rPr>
          <w:rFonts w:ascii="Times New Roman" w:hAnsi="Times New Roman"/>
          <w:i/>
          <w:color w:val="000000"/>
          <w:sz w:val="16"/>
          <w:szCs w:val="16"/>
        </w:rPr>
        <w:t>5</w:t>
      </w:r>
      <w:r w:rsidRPr="00B04DB3">
        <w:rPr>
          <w:rFonts w:ascii="Times New Roman" w:hAnsi="Times New Roman"/>
          <w:color w:val="000000"/>
          <w:sz w:val="16"/>
          <w:szCs w:val="16"/>
        </w:rPr>
        <w:t xml:space="preserve"> – отводной лоток; </w:t>
      </w:r>
      <w:r w:rsidRPr="00B04DB3">
        <w:rPr>
          <w:rFonts w:ascii="Times New Roman" w:hAnsi="Times New Roman"/>
          <w:i/>
          <w:color w:val="000000"/>
          <w:sz w:val="16"/>
          <w:szCs w:val="16"/>
        </w:rPr>
        <w:t>6</w:t>
      </w:r>
      <w:r w:rsidRPr="00B04DB3">
        <w:rPr>
          <w:rFonts w:ascii="Times New Roman" w:hAnsi="Times New Roman"/>
          <w:color w:val="000000"/>
          <w:sz w:val="16"/>
          <w:szCs w:val="16"/>
        </w:rPr>
        <w:t xml:space="preserve"> – лоток </w:t>
      </w:r>
    </w:p>
    <w:p w:rsidR="00C92B6D" w:rsidRDefault="00732B98" w:rsidP="001C7B0F">
      <w:pPr>
        <w:pStyle w:val="af7"/>
        <w:widowControl w:val="0"/>
        <w:jc w:val="center"/>
        <w:rPr>
          <w:rFonts w:ascii="Times New Roman" w:hAnsi="Times New Roman"/>
          <w:color w:val="000000"/>
          <w:sz w:val="16"/>
          <w:szCs w:val="16"/>
        </w:rPr>
      </w:pPr>
      <w:r w:rsidRPr="00B04DB3">
        <w:rPr>
          <w:rFonts w:ascii="Times New Roman" w:hAnsi="Times New Roman"/>
          <w:color w:val="000000"/>
          <w:sz w:val="16"/>
          <w:szCs w:val="16"/>
        </w:rPr>
        <w:t xml:space="preserve">для сбора и удаления плавающих веществ; </w:t>
      </w:r>
    </w:p>
    <w:p w:rsidR="00732B98" w:rsidRPr="00B04DB3" w:rsidRDefault="00732B98" w:rsidP="001C7B0F">
      <w:pPr>
        <w:pStyle w:val="af7"/>
        <w:widowControl w:val="0"/>
        <w:jc w:val="center"/>
        <w:rPr>
          <w:rFonts w:ascii="Times New Roman" w:hAnsi="Times New Roman"/>
          <w:color w:val="000000"/>
          <w:sz w:val="16"/>
          <w:szCs w:val="16"/>
        </w:rPr>
      </w:pPr>
      <w:r w:rsidRPr="00B04DB3">
        <w:rPr>
          <w:rFonts w:ascii="Times New Roman" w:hAnsi="Times New Roman"/>
          <w:i/>
          <w:color w:val="000000"/>
          <w:sz w:val="16"/>
          <w:szCs w:val="16"/>
        </w:rPr>
        <w:t xml:space="preserve">7 </w:t>
      </w:r>
      <w:r w:rsidRPr="00B04DB3">
        <w:rPr>
          <w:rFonts w:ascii="Times New Roman" w:hAnsi="Times New Roman"/>
          <w:color w:val="000000"/>
          <w:sz w:val="16"/>
          <w:szCs w:val="16"/>
        </w:rPr>
        <w:t>– трубопровод для удаления осадка</w:t>
      </w:r>
    </w:p>
    <w:p w:rsidR="00A5539A" w:rsidRDefault="00A5539A" w:rsidP="001C7B0F">
      <w:pPr>
        <w:pStyle w:val="af7"/>
        <w:widowControl w:val="0"/>
        <w:ind w:firstLine="284"/>
        <w:jc w:val="both"/>
        <w:rPr>
          <w:rFonts w:ascii="Times New Roman" w:hAnsi="Times New Roman"/>
          <w:i/>
          <w:color w:val="000000"/>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Достоинствами вертикальных первичных отстойников являются простата их конструкции и удобство в эксплуатации, а недостатками – большая глубина сооружений, что ограничивает их максимальный диаметр – 9</w:t>
      </w:r>
      <w:r w:rsidR="00C62281">
        <w:rPr>
          <w:rFonts w:ascii="Times New Roman" w:hAnsi="Times New Roman"/>
          <w:color w:val="000000"/>
          <w:sz w:val="20"/>
          <w:szCs w:val="20"/>
        </w:rPr>
        <w:t> </w:t>
      </w:r>
      <w:r w:rsidRPr="00C14CF6">
        <w:rPr>
          <w:rFonts w:ascii="Times New Roman" w:hAnsi="Times New Roman"/>
          <w:color w:val="000000"/>
          <w:sz w:val="20"/>
          <w:szCs w:val="20"/>
        </w:rPr>
        <w:t>м, а также невысокая эффективность осветления воды.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Более совершенными с технологической точки зрения являются вертикальные отстойники с нисходяще-восходящим потоком осве</w:t>
      </w:r>
      <w:r w:rsidRPr="00C14CF6">
        <w:rPr>
          <w:rFonts w:ascii="Times New Roman" w:hAnsi="Times New Roman"/>
          <w:color w:val="000000"/>
          <w:sz w:val="20"/>
          <w:szCs w:val="20"/>
        </w:rPr>
        <w:t>т</w:t>
      </w:r>
      <w:r w:rsidRPr="00C14CF6">
        <w:rPr>
          <w:rFonts w:ascii="Times New Roman" w:hAnsi="Times New Roman"/>
          <w:color w:val="000000"/>
          <w:sz w:val="20"/>
          <w:szCs w:val="20"/>
        </w:rPr>
        <w:t>ляемой воды. В отстойнике этого типа зона осветления разделена п</w:t>
      </w:r>
      <w:r w:rsidRPr="00C14CF6">
        <w:rPr>
          <w:rFonts w:ascii="Times New Roman" w:hAnsi="Times New Roman"/>
          <w:color w:val="000000"/>
          <w:sz w:val="20"/>
          <w:szCs w:val="20"/>
        </w:rPr>
        <w:t>о</w:t>
      </w:r>
      <w:r w:rsidRPr="00C14CF6">
        <w:rPr>
          <w:rFonts w:ascii="Times New Roman" w:hAnsi="Times New Roman"/>
          <w:color w:val="000000"/>
          <w:sz w:val="20"/>
          <w:szCs w:val="20"/>
        </w:rPr>
        <w:t>лупогружной перегородкой на две равные по площади зеркала воды части.</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Разновидностью вертикальных отстойников являются квадратные в плане (12</w:t>
      </w:r>
      <w:r w:rsidR="00C62281">
        <w:rPr>
          <w:rFonts w:ascii="Times New Roman" w:hAnsi="Times New Roman"/>
          <w:color w:val="000000"/>
          <w:sz w:val="20"/>
          <w:szCs w:val="20"/>
        </w:rPr>
        <w:t> </w:t>
      </w:r>
      <w:r w:rsidR="00825E2A">
        <w:rPr>
          <w:rFonts w:ascii="Times New Roman" w:hAnsi="Times New Roman"/>
          <w:color w:val="000000"/>
          <w:sz w:val="20"/>
          <w:szCs w:val="20"/>
        </w:rPr>
        <w:t>×</w:t>
      </w:r>
      <w:r w:rsidR="00C62281">
        <w:rPr>
          <w:rFonts w:ascii="Times New Roman" w:hAnsi="Times New Roman"/>
          <w:color w:val="000000"/>
          <w:sz w:val="20"/>
          <w:szCs w:val="20"/>
        </w:rPr>
        <w:t> </w:t>
      </w:r>
      <w:r w:rsidRPr="00C14CF6">
        <w:rPr>
          <w:rFonts w:ascii="Times New Roman" w:hAnsi="Times New Roman"/>
          <w:color w:val="000000"/>
          <w:sz w:val="20"/>
          <w:szCs w:val="20"/>
        </w:rPr>
        <w:t>12 и 14</w:t>
      </w:r>
      <w:r w:rsidR="00C62281">
        <w:rPr>
          <w:rFonts w:ascii="Times New Roman" w:hAnsi="Times New Roman"/>
          <w:color w:val="000000"/>
          <w:sz w:val="20"/>
          <w:szCs w:val="20"/>
        </w:rPr>
        <w:t> </w:t>
      </w:r>
      <w:r w:rsidR="00825E2A">
        <w:rPr>
          <w:rFonts w:ascii="Times New Roman" w:hAnsi="Times New Roman"/>
          <w:color w:val="000000"/>
          <w:sz w:val="20"/>
          <w:szCs w:val="20"/>
        </w:rPr>
        <w:t>×</w:t>
      </w:r>
      <w:r w:rsidR="00C62281">
        <w:rPr>
          <w:rFonts w:ascii="Times New Roman" w:hAnsi="Times New Roman"/>
          <w:color w:val="000000"/>
          <w:sz w:val="20"/>
          <w:szCs w:val="20"/>
        </w:rPr>
        <w:t> </w:t>
      </w:r>
      <w:r w:rsidRPr="00C14CF6">
        <w:rPr>
          <w:rFonts w:ascii="Times New Roman" w:hAnsi="Times New Roman"/>
          <w:color w:val="000000"/>
          <w:sz w:val="20"/>
          <w:szCs w:val="20"/>
        </w:rPr>
        <w:t>14) четырехбункерные отстойн</w:t>
      </w:r>
      <w:r w:rsidR="004C1749">
        <w:rPr>
          <w:rFonts w:ascii="Times New Roman" w:hAnsi="Times New Roman"/>
          <w:color w:val="000000"/>
          <w:sz w:val="20"/>
          <w:szCs w:val="20"/>
        </w:rPr>
        <w:t>ики с централ</w:t>
      </w:r>
      <w:r w:rsidR="004C1749">
        <w:rPr>
          <w:rFonts w:ascii="Times New Roman" w:hAnsi="Times New Roman"/>
          <w:color w:val="000000"/>
          <w:sz w:val="20"/>
          <w:szCs w:val="20"/>
        </w:rPr>
        <w:t>ь</w:t>
      </w:r>
      <w:r w:rsidR="004C1749">
        <w:rPr>
          <w:rFonts w:ascii="Times New Roman" w:hAnsi="Times New Roman"/>
          <w:color w:val="000000"/>
          <w:sz w:val="20"/>
          <w:szCs w:val="20"/>
        </w:rPr>
        <w:t>ным впуском воды и</w:t>
      </w:r>
      <w:r w:rsidRPr="00C14CF6">
        <w:rPr>
          <w:rFonts w:ascii="Times New Roman" w:hAnsi="Times New Roman"/>
          <w:color w:val="000000"/>
          <w:sz w:val="20"/>
          <w:szCs w:val="20"/>
        </w:rPr>
        <w:t xml:space="preserve"> сбором осветленной воды периферийным лотком.</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Простота конструкции вертикальных отстойников обусловила их широкое применение на очистных сооружениях средней пропускной способностью 2,0</w:t>
      </w:r>
      <w:r w:rsidR="00B04DB3">
        <w:rPr>
          <w:rFonts w:ascii="Times New Roman" w:hAnsi="Times New Roman"/>
          <w:color w:val="000000"/>
          <w:sz w:val="20"/>
          <w:szCs w:val="20"/>
        </w:rPr>
        <w:t>–</w:t>
      </w:r>
      <w:r w:rsidRPr="00C14CF6">
        <w:rPr>
          <w:rFonts w:ascii="Times New Roman" w:hAnsi="Times New Roman"/>
          <w:color w:val="000000"/>
          <w:sz w:val="20"/>
          <w:szCs w:val="20"/>
        </w:rPr>
        <w:t>15,0 м</w:t>
      </w:r>
      <w:r w:rsidR="009B697F">
        <w:rPr>
          <w:rFonts w:ascii="Times New Roman" w:hAnsi="Times New Roman"/>
          <w:color w:val="000000"/>
          <w:sz w:val="20"/>
          <w:szCs w:val="20"/>
          <w:vertAlign w:val="superscript"/>
        </w:rPr>
        <w:t>3</w:t>
      </w:r>
      <w:r w:rsidRPr="00C14CF6">
        <w:rPr>
          <w:rFonts w:ascii="Times New Roman" w:hAnsi="Times New Roman"/>
          <w:color w:val="000000"/>
          <w:sz w:val="20"/>
          <w:szCs w:val="20"/>
        </w:rPr>
        <w:t>/сут.</w:t>
      </w:r>
    </w:p>
    <w:p w:rsidR="00732B98" w:rsidRPr="00C14CF6" w:rsidRDefault="00732B98" w:rsidP="001C7B0F">
      <w:pPr>
        <w:pStyle w:val="af7"/>
        <w:widowControl w:val="0"/>
        <w:ind w:firstLine="284"/>
        <w:jc w:val="both"/>
        <w:rPr>
          <w:rFonts w:ascii="Times New Roman" w:hAnsi="Times New Roman"/>
          <w:color w:val="000000"/>
          <w:sz w:val="20"/>
          <w:szCs w:val="20"/>
        </w:rPr>
      </w:pPr>
      <w:r w:rsidRPr="00C62281">
        <w:rPr>
          <w:rFonts w:ascii="Times New Roman" w:hAnsi="Times New Roman"/>
          <w:i/>
          <w:color w:val="000000"/>
          <w:sz w:val="20"/>
          <w:szCs w:val="20"/>
        </w:rPr>
        <w:t>Радиальные</w:t>
      </w:r>
      <w:r w:rsidRPr="00C14CF6">
        <w:rPr>
          <w:rFonts w:ascii="Times New Roman" w:hAnsi="Times New Roman"/>
          <w:i/>
          <w:color w:val="000000"/>
          <w:sz w:val="20"/>
          <w:szCs w:val="20"/>
        </w:rPr>
        <w:t xml:space="preserve"> отстойники</w:t>
      </w:r>
      <w:r w:rsidRPr="00C14CF6">
        <w:rPr>
          <w:rFonts w:ascii="Times New Roman" w:hAnsi="Times New Roman"/>
          <w:color w:val="000000"/>
          <w:sz w:val="20"/>
          <w:szCs w:val="20"/>
        </w:rPr>
        <w:t xml:space="preserve">  представляют собой круглые в плане р</w:t>
      </w:r>
      <w:r w:rsidRPr="00C14CF6">
        <w:rPr>
          <w:rFonts w:ascii="Times New Roman" w:hAnsi="Times New Roman"/>
          <w:color w:val="000000"/>
          <w:sz w:val="20"/>
          <w:szCs w:val="20"/>
        </w:rPr>
        <w:t>е</w:t>
      </w:r>
      <w:r w:rsidRPr="00C14CF6">
        <w:rPr>
          <w:rFonts w:ascii="Times New Roman" w:hAnsi="Times New Roman"/>
          <w:color w:val="000000"/>
          <w:sz w:val="20"/>
          <w:szCs w:val="20"/>
        </w:rPr>
        <w:t>зервуары, в которых сточная вода подается в центр отстойника и дв</w:t>
      </w:r>
      <w:r w:rsidRPr="00C14CF6">
        <w:rPr>
          <w:rFonts w:ascii="Times New Roman" w:hAnsi="Times New Roman"/>
          <w:color w:val="000000"/>
          <w:sz w:val="20"/>
          <w:szCs w:val="20"/>
        </w:rPr>
        <w:t>и</w:t>
      </w:r>
      <w:r w:rsidRPr="00C14CF6">
        <w:rPr>
          <w:rFonts w:ascii="Times New Roman" w:hAnsi="Times New Roman"/>
          <w:color w:val="000000"/>
          <w:sz w:val="20"/>
          <w:szCs w:val="20"/>
        </w:rPr>
        <w:t>жется радиально от центра к периферии. Скорость движения осве</w:t>
      </w:r>
      <w:r w:rsidRPr="00C14CF6">
        <w:rPr>
          <w:rFonts w:ascii="Times New Roman" w:hAnsi="Times New Roman"/>
          <w:color w:val="000000"/>
          <w:sz w:val="20"/>
          <w:szCs w:val="20"/>
        </w:rPr>
        <w:t>т</w:t>
      </w:r>
      <w:r w:rsidRPr="00C14CF6">
        <w:rPr>
          <w:rFonts w:ascii="Times New Roman" w:hAnsi="Times New Roman"/>
          <w:color w:val="000000"/>
          <w:sz w:val="20"/>
          <w:szCs w:val="20"/>
        </w:rPr>
        <w:t>ляемой воды в радиальном отстойнике изм</w:t>
      </w:r>
      <w:r w:rsidR="009B697F">
        <w:rPr>
          <w:rFonts w:ascii="Times New Roman" w:hAnsi="Times New Roman"/>
          <w:color w:val="000000"/>
          <w:sz w:val="20"/>
          <w:szCs w:val="20"/>
        </w:rPr>
        <w:t>еняется в центре</w:t>
      </w:r>
      <w:r w:rsidRPr="00C14CF6">
        <w:rPr>
          <w:rFonts w:ascii="Times New Roman" w:hAnsi="Times New Roman"/>
          <w:color w:val="000000"/>
          <w:sz w:val="20"/>
          <w:szCs w:val="20"/>
        </w:rPr>
        <w:t xml:space="preserve"> от макс</w:t>
      </w:r>
      <w:r w:rsidRPr="00C14CF6">
        <w:rPr>
          <w:rFonts w:ascii="Times New Roman" w:hAnsi="Times New Roman"/>
          <w:color w:val="000000"/>
          <w:sz w:val="20"/>
          <w:szCs w:val="20"/>
        </w:rPr>
        <w:t>и</w:t>
      </w:r>
      <w:r w:rsidRPr="00C14CF6">
        <w:rPr>
          <w:rFonts w:ascii="Times New Roman" w:hAnsi="Times New Roman"/>
          <w:color w:val="000000"/>
          <w:sz w:val="20"/>
          <w:szCs w:val="20"/>
        </w:rPr>
        <w:t>мальных значе</w:t>
      </w:r>
      <w:r w:rsidR="009B697F">
        <w:rPr>
          <w:rFonts w:ascii="Times New Roman" w:hAnsi="Times New Roman"/>
          <w:color w:val="000000"/>
          <w:sz w:val="20"/>
          <w:szCs w:val="20"/>
        </w:rPr>
        <w:t>ний к минимальным значениям</w:t>
      </w:r>
      <w:r w:rsidRPr="00C14CF6">
        <w:rPr>
          <w:rFonts w:ascii="Times New Roman" w:hAnsi="Times New Roman"/>
          <w:color w:val="000000"/>
          <w:sz w:val="20"/>
          <w:szCs w:val="20"/>
        </w:rPr>
        <w:t xml:space="preserve"> на периферии.</w:t>
      </w:r>
    </w:p>
    <w:p w:rsidR="00A5539A" w:rsidRPr="00A5539A"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Круглая в плане форма радиальных отстойников позволяет умен</w:t>
      </w:r>
      <w:r w:rsidRPr="00C14CF6">
        <w:rPr>
          <w:rFonts w:ascii="Times New Roman" w:hAnsi="Times New Roman"/>
          <w:color w:val="000000"/>
          <w:sz w:val="20"/>
          <w:szCs w:val="20"/>
        </w:rPr>
        <w:t>ь</w:t>
      </w:r>
      <w:r w:rsidRPr="00C14CF6">
        <w:rPr>
          <w:rFonts w:ascii="Times New Roman" w:hAnsi="Times New Roman"/>
          <w:color w:val="000000"/>
          <w:sz w:val="20"/>
          <w:szCs w:val="20"/>
        </w:rPr>
        <w:t>шать необходимую толщину стеновых панелей за счет применения высокопрочной предварительно напряженной арматуры, что сокращ</w:t>
      </w:r>
      <w:r w:rsidRPr="00C14CF6">
        <w:rPr>
          <w:rFonts w:ascii="Times New Roman" w:hAnsi="Times New Roman"/>
          <w:color w:val="000000"/>
          <w:sz w:val="20"/>
          <w:szCs w:val="20"/>
        </w:rPr>
        <w:t>а</w:t>
      </w:r>
      <w:r w:rsidRPr="00C14CF6">
        <w:rPr>
          <w:rFonts w:ascii="Times New Roman" w:hAnsi="Times New Roman"/>
          <w:color w:val="000000"/>
          <w:sz w:val="20"/>
          <w:szCs w:val="20"/>
        </w:rPr>
        <w:t>ет их удельную материалоемкость. Вращающаяся ферма обеспечивает простоту эксплуатации радиальных отстойников.</w:t>
      </w:r>
    </w:p>
    <w:p w:rsidR="00C62281" w:rsidRDefault="00C62281" w:rsidP="001C7B0F">
      <w:pPr>
        <w:pStyle w:val="af7"/>
        <w:widowControl w:val="0"/>
        <w:jc w:val="center"/>
        <w:rPr>
          <w:rFonts w:ascii="Times New Roman" w:hAnsi="Times New Roman"/>
          <w:b/>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6.2.3.</w:t>
      </w:r>
      <w:r w:rsidR="00B04DB3">
        <w:rPr>
          <w:rFonts w:ascii="Times New Roman" w:hAnsi="Times New Roman"/>
          <w:b/>
          <w:color w:val="000000"/>
          <w:sz w:val="20"/>
          <w:szCs w:val="20"/>
        </w:rPr>
        <w:t xml:space="preserve"> </w:t>
      </w:r>
      <w:r w:rsidRPr="00C14CF6">
        <w:rPr>
          <w:rFonts w:ascii="Times New Roman" w:hAnsi="Times New Roman"/>
          <w:b/>
          <w:color w:val="000000"/>
          <w:sz w:val="20"/>
          <w:szCs w:val="20"/>
        </w:rPr>
        <w:t>Преаэраторы, биокоагуляторы и осветлители</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Преаэраторы, биокоагуляторы и осветлители применяются: при с</w:t>
      </w:r>
      <w:r w:rsidRPr="00C14CF6">
        <w:rPr>
          <w:rFonts w:ascii="Times New Roman" w:hAnsi="Times New Roman"/>
          <w:color w:val="000000"/>
          <w:sz w:val="20"/>
          <w:szCs w:val="20"/>
        </w:rPr>
        <w:t>о</w:t>
      </w:r>
      <w:r w:rsidRPr="00C14CF6">
        <w:rPr>
          <w:rFonts w:ascii="Times New Roman" w:hAnsi="Times New Roman"/>
          <w:color w:val="000000"/>
          <w:sz w:val="20"/>
          <w:szCs w:val="20"/>
        </w:rPr>
        <w:t>держании в сточных водах взвешенных веществ более 300</w:t>
      </w:r>
      <w:r w:rsidR="00B04DB3">
        <w:rPr>
          <w:rFonts w:ascii="Times New Roman" w:hAnsi="Times New Roman"/>
          <w:color w:val="000000"/>
          <w:sz w:val="20"/>
          <w:szCs w:val="20"/>
        </w:rPr>
        <w:t xml:space="preserve"> </w:t>
      </w:r>
      <w:r w:rsidRPr="00C14CF6">
        <w:rPr>
          <w:rFonts w:ascii="Times New Roman" w:hAnsi="Times New Roman"/>
          <w:color w:val="000000"/>
          <w:sz w:val="20"/>
          <w:szCs w:val="20"/>
        </w:rPr>
        <w:t>мг/л и н</w:t>
      </w:r>
      <w:r w:rsidRPr="00C14CF6">
        <w:rPr>
          <w:rFonts w:ascii="Times New Roman" w:hAnsi="Times New Roman"/>
          <w:color w:val="000000"/>
          <w:sz w:val="20"/>
          <w:szCs w:val="20"/>
        </w:rPr>
        <w:t>е</w:t>
      </w:r>
      <w:r w:rsidRPr="00C14CF6">
        <w:rPr>
          <w:rFonts w:ascii="Times New Roman" w:hAnsi="Times New Roman"/>
          <w:color w:val="000000"/>
          <w:sz w:val="20"/>
          <w:szCs w:val="20"/>
        </w:rPr>
        <w:t>обходимости снизить их концентрацию в большей степени, чем могут снизить первичные отстойники; при наличии примесей производс</w:t>
      </w:r>
      <w:r w:rsidRPr="00C14CF6">
        <w:rPr>
          <w:rFonts w:ascii="Times New Roman" w:hAnsi="Times New Roman"/>
          <w:color w:val="000000"/>
          <w:sz w:val="20"/>
          <w:szCs w:val="20"/>
        </w:rPr>
        <w:t>т</w:t>
      </w:r>
      <w:r w:rsidRPr="00C14CF6">
        <w:rPr>
          <w:rFonts w:ascii="Times New Roman" w:hAnsi="Times New Roman"/>
          <w:color w:val="000000"/>
          <w:sz w:val="20"/>
          <w:szCs w:val="20"/>
        </w:rPr>
        <w:t>венных сточных вод, оказывающих неблагоприятное влияние на пр</w:t>
      </w:r>
      <w:r w:rsidRPr="00C14CF6">
        <w:rPr>
          <w:rFonts w:ascii="Times New Roman" w:hAnsi="Times New Roman"/>
          <w:color w:val="000000"/>
          <w:sz w:val="20"/>
          <w:szCs w:val="20"/>
        </w:rPr>
        <w:t>о</w:t>
      </w:r>
      <w:r w:rsidRPr="00C14CF6">
        <w:rPr>
          <w:rFonts w:ascii="Times New Roman" w:hAnsi="Times New Roman"/>
          <w:color w:val="000000"/>
          <w:sz w:val="20"/>
          <w:szCs w:val="20"/>
        </w:rPr>
        <w:t>цессы биологической очистки и эксплуатацию последующих сооруж</w:t>
      </w:r>
      <w:r w:rsidRPr="00C14CF6">
        <w:rPr>
          <w:rFonts w:ascii="Times New Roman" w:hAnsi="Times New Roman"/>
          <w:color w:val="000000"/>
          <w:sz w:val="20"/>
          <w:szCs w:val="20"/>
        </w:rPr>
        <w:t>е</w:t>
      </w:r>
      <w:r w:rsidRPr="00C14CF6">
        <w:rPr>
          <w:rFonts w:ascii="Times New Roman" w:hAnsi="Times New Roman"/>
          <w:color w:val="000000"/>
          <w:sz w:val="20"/>
          <w:szCs w:val="20"/>
        </w:rPr>
        <w:t>ний. Применяются эти сооружения для предварительной аэрации – насыщения сточных вод воздухом в специальных резервуарах – пр</w:t>
      </w:r>
      <w:r w:rsidRPr="00C14CF6">
        <w:rPr>
          <w:rFonts w:ascii="Times New Roman" w:hAnsi="Times New Roman"/>
          <w:color w:val="000000"/>
          <w:sz w:val="20"/>
          <w:szCs w:val="20"/>
        </w:rPr>
        <w:t>е</w:t>
      </w:r>
      <w:r w:rsidRPr="00C14CF6">
        <w:rPr>
          <w:rFonts w:ascii="Times New Roman" w:hAnsi="Times New Roman"/>
          <w:color w:val="000000"/>
          <w:sz w:val="20"/>
          <w:szCs w:val="20"/>
        </w:rPr>
        <w:t>аэраторах или в подводящих каналах перед первичными отстойник</w:t>
      </w:r>
      <w:r w:rsidRPr="00C14CF6">
        <w:rPr>
          <w:rFonts w:ascii="Times New Roman" w:hAnsi="Times New Roman"/>
          <w:color w:val="000000"/>
          <w:sz w:val="20"/>
          <w:szCs w:val="20"/>
        </w:rPr>
        <w:t>а</w:t>
      </w:r>
      <w:r w:rsidRPr="00C14CF6">
        <w:rPr>
          <w:rFonts w:ascii="Times New Roman" w:hAnsi="Times New Roman"/>
          <w:color w:val="000000"/>
          <w:sz w:val="20"/>
          <w:szCs w:val="20"/>
        </w:rPr>
        <w:t>ми.</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Преаэраторы</w:t>
      </w:r>
      <w:r w:rsidRPr="00C14CF6">
        <w:rPr>
          <w:rFonts w:ascii="Times New Roman" w:hAnsi="Times New Roman"/>
          <w:color w:val="000000"/>
          <w:sz w:val="20"/>
          <w:szCs w:val="20"/>
        </w:rPr>
        <w:t xml:space="preserve"> могут предусматриваться перед первичными отсто</w:t>
      </w:r>
      <w:r w:rsidRPr="00C14CF6">
        <w:rPr>
          <w:rFonts w:ascii="Times New Roman" w:hAnsi="Times New Roman"/>
          <w:color w:val="000000"/>
          <w:sz w:val="20"/>
          <w:szCs w:val="20"/>
        </w:rPr>
        <w:t>й</w:t>
      </w:r>
      <w:r w:rsidRPr="00C14CF6">
        <w:rPr>
          <w:rFonts w:ascii="Times New Roman" w:hAnsi="Times New Roman"/>
          <w:color w:val="000000"/>
          <w:sz w:val="20"/>
          <w:szCs w:val="20"/>
        </w:rPr>
        <w:t>никами всех типов в виде отдельно пристроенных или встроенных с</w:t>
      </w:r>
      <w:r w:rsidRPr="00C14CF6">
        <w:rPr>
          <w:rFonts w:ascii="Times New Roman" w:hAnsi="Times New Roman"/>
          <w:color w:val="000000"/>
          <w:sz w:val="20"/>
          <w:szCs w:val="20"/>
        </w:rPr>
        <w:t>о</w:t>
      </w:r>
      <w:r w:rsidR="004C1749">
        <w:rPr>
          <w:rFonts w:ascii="Times New Roman" w:hAnsi="Times New Roman"/>
          <w:color w:val="000000"/>
          <w:sz w:val="20"/>
          <w:szCs w:val="20"/>
        </w:rPr>
        <w:t>оружений. Отдельно расп</w:t>
      </w:r>
      <w:r w:rsidR="00C62281">
        <w:rPr>
          <w:rFonts w:ascii="Times New Roman" w:hAnsi="Times New Roman"/>
          <w:color w:val="000000"/>
          <w:sz w:val="20"/>
          <w:szCs w:val="20"/>
        </w:rPr>
        <w:t>о</w:t>
      </w:r>
      <w:r w:rsidRPr="00C14CF6">
        <w:rPr>
          <w:rFonts w:ascii="Times New Roman" w:hAnsi="Times New Roman"/>
          <w:color w:val="000000"/>
          <w:sz w:val="20"/>
          <w:szCs w:val="20"/>
        </w:rPr>
        <w:t>ложенные преаэраторы проектируются не менее чем из двух секций, каждая из которых является рабочей. При установке преаэраторов эффективность задержания загрязнений в о</w:t>
      </w:r>
      <w:r w:rsidRPr="00C14CF6">
        <w:rPr>
          <w:rFonts w:ascii="Times New Roman" w:hAnsi="Times New Roman"/>
          <w:color w:val="000000"/>
          <w:sz w:val="20"/>
          <w:szCs w:val="20"/>
        </w:rPr>
        <w:t>т</w:t>
      </w:r>
      <w:r w:rsidRPr="00C14CF6">
        <w:rPr>
          <w:rFonts w:ascii="Times New Roman" w:hAnsi="Times New Roman"/>
          <w:color w:val="000000"/>
          <w:sz w:val="20"/>
          <w:szCs w:val="20"/>
        </w:rPr>
        <w:t>стойниках увеличивается на 10</w:t>
      </w:r>
      <w:r w:rsidR="005E6235">
        <w:rPr>
          <w:rFonts w:ascii="Times New Roman" w:hAnsi="Times New Roman"/>
          <w:color w:val="000000"/>
          <w:sz w:val="20"/>
          <w:szCs w:val="20"/>
        </w:rPr>
        <w:t>–</w:t>
      </w:r>
      <w:r w:rsidRPr="00C14CF6">
        <w:rPr>
          <w:rFonts w:ascii="Times New Roman" w:hAnsi="Times New Roman"/>
          <w:color w:val="000000"/>
          <w:sz w:val="20"/>
          <w:szCs w:val="20"/>
        </w:rPr>
        <w:t>15</w:t>
      </w:r>
      <w:r w:rsidR="005E6235">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Биокоагулятор</w:t>
      </w:r>
      <w:r w:rsidRPr="00C14CF6">
        <w:rPr>
          <w:rFonts w:ascii="Times New Roman" w:hAnsi="Times New Roman"/>
          <w:color w:val="000000"/>
          <w:sz w:val="20"/>
          <w:szCs w:val="20"/>
        </w:rPr>
        <w:t xml:space="preserve"> – это вертикальный отстойник с камерой биокоаг</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ляции в центре. Принцип работы биокоагулятора </w:t>
      </w:r>
      <w:r w:rsidR="00C62281">
        <w:rPr>
          <w:rFonts w:ascii="Times New Roman" w:hAnsi="Times New Roman"/>
          <w:color w:val="000000"/>
          <w:sz w:val="20"/>
          <w:szCs w:val="20"/>
        </w:rPr>
        <w:t>заключается в</w:t>
      </w:r>
      <w:r w:rsidRPr="00C14CF6">
        <w:rPr>
          <w:rFonts w:ascii="Times New Roman" w:hAnsi="Times New Roman"/>
          <w:color w:val="000000"/>
          <w:sz w:val="20"/>
          <w:szCs w:val="20"/>
        </w:rPr>
        <w:t xml:space="preserve"> сл</w:t>
      </w:r>
      <w:r w:rsidRPr="00C14CF6">
        <w:rPr>
          <w:rFonts w:ascii="Times New Roman" w:hAnsi="Times New Roman"/>
          <w:color w:val="000000"/>
          <w:sz w:val="20"/>
          <w:szCs w:val="20"/>
        </w:rPr>
        <w:t>е</w:t>
      </w:r>
      <w:r w:rsidRPr="00C14CF6">
        <w:rPr>
          <w:rFonts w:ascii="Times New Roman" w:hAnsi="Times New Roman"/>
          <w:color w:val="000000"/>
          <w:sz w:val="20"/>
          <w:szCs w:val="20"/>
        </w:rPr>
        <w:t>дующ</w:t>
      </w:r>
      <w:r w:rsidR="00C62281">
        <w:rPr>
          <w:rFonts w:ascii="Times New Roman" w:hAnsi="Times New Roman"/>
          <w:color w:val="000000"/>
          <w:sz w:val="20"/>
          <w:szCs w:val="20"/>
        </w:rPr>
        <w:t>е</w:t>
      </w:r>
      <w:r w:rsidRPr="00C14CF6">
        <w:rPr>
          <w:rFonts w:ascii="Times New Roman" w:hAnsi="Times New Roman"/>
          <w:color w:val="000000"/>
          <w:sz w:val="20"/>
          <w:szCs w:val="20"/>
        </w:rPr>
        <w:t>м</w:t>
      </w:r>
      <w:r w:rsidR="00C62281">
        <w:rPr>
          <w:rFonts w:ascii="Times New Roman" w:hAnsi="Times New Roman"/>
          <w:color w:val="000000"/>
          <w:sz w:val="20"/>
          <w:szCs w:val="20"/>
        </w:rPr>
        <w:t>:</w:t>
      </w:r>
      <w:r w:rsidRPr="00C14CF6">
        <w:rPr>
          <w:rFonts w:ascii="Times New Roman" w:hAnsi="Times New Roman"/>
          <w:color w:val="000000"/>
          <w:sz w:val="20"/>
          <w:szCs w:val="20"/>
        </w:rPr>
        <w:t xml:space="preserve"> сточная жидкость через вертикальную трубу поступает в</w:t>
      </w:r>
      <w:r w:rsidR="00C52759">
        <w:rPr>
          <w:rFonts w:ascii="Times New Roman" w:hAnsi="Times New Roman"/>
          <w:color w:val="000000"/>
          <w:sz w:val="20"/>
          <w:szCs w:val="20"/>
        </w:rPr>
        <w:t xml:space="preserve"> </w:t>
      </w:r>
      <w:r w:rsidRPr="00C14CF6">
        <w:rPr>
          <w:rFonts w:ascii="Times New Roman" w:hAnsi="Times New Roman"/>
          <w:color w:val="000000"/>
          <w:sz w:val="20"/>
          <w:szCs w:val="20"/>
        </w:rPr>
        <w:t>центральну</w:t>
      </w:r>
      <w:r w:rsidR="00C62281">
        <w:rPr>
          <w:rFonts w:ascii="Times New Roman" w:hAnsi="Times New Roman"/>
          <w:color w:val="000000"/>
          <w:sz w:val="20"/>
          <w:szCs w:val="20"/>
        </w:rPr>
        <w:t>ю</w:t>
      </w:r>
      <w:r w:rsidRPr="00C14CF6">
        <w:rPr>
          <w:rFonts w:ascii="Times New Roman" w:hAnsi="Times New Roman"/>
          <w:color w:val="000000"/>
          <w:sz w:val="20"/>
          <w:szCs w:val="20"/>
        </w:rPr>
        <w:t xml:space="preserve"> камеру, где помещены фильтросы,</w:t>
      </w:r>
      <w:r w:rsidR="00C62281">
        <w:rPr>
          <w:rFonts w:ascii="Times New Roman" w:hAnsi="Times New Roman"/>
          <w:color w:val="000000"/>
          <w:sz w:val="20"/>
          <w:szCs w:val="20"/>
        </w:rPr>
        <w:t xml:space="preserve"> </w:t>
      </w:r>
      <w:r w:rsidRPr="00C14CF6">
        <w:rPr>
          <w:rFonts w:ascii="Times New Roman" w:hAnsi="Times New Roman"/>
          <w:color w:val="000000"/>
          <w:sz w:val="20"/>
          <w:szCs w:val="20"/>
        </w:rPr>
        <w:t>через которые воздух пост</w:t>
      </w:r>
      <w:r w:rsidR="00C62281">
        <w:rPr>
          <w:rFonts w:ascii="Times New Roman" w:hAnsi="Times New Roman"/>
          <w:color w:val="000000"/>
          <w:sz w:val="20"/>
          <w:szCs w:val="20"/>
        </w:rPr>
        <w:t>у</w:t>
      </w:r>
      <w:r w:rsidRPr="00C14CF6">
        <w:rPr>
          <w:rFonts w:ascii="Times New Roman" w:hAnsi="Times New Roman"/>
          <w:color w:val="000000"/>
          <w:sz w:val="20"/>
          <w:szCs w:val="20"/>
        </w:rPr>
        <w:t>пает в зону аэрации. В камеру добавляют активный ил из аэр</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тенков. </w:t>
      </w:r>
      <w:r w:rsidR="004C1749">
        <w:rPr>
          <w:rFonts w:ascii="Times New Roman" w:hAnsi="Times New Roman"/>
          <w:color w:val="000000"/>
          <w:sz w:val="20"/>
          <w:szCs w:val="20"/>
        </w:rPr>
        <w:t>Активный ил</w:t>
      </w:r>
      <w:r w:rsidR="009B697F">
        <w:rPr>
          <w:rFonts w:ascii="Times New Roman" w:hAnsi="Times New Roman"/>
          <w:color w:val="000000"/>
          <w:sz w:val="20"/>
          <w:szCs w:val="20"/>
        </w:rPr>
        <w:t>,</w:t>
      </w:r>
      <w:r w:rsidR="004C1749">
        <w:rPr>
          <w:rFonts w:ascii="Times New Roman" w:hAnsi="Times New Roman"/>
          <w:color w:val="000000"/>
          <w:sz w:val="20"/>
          <w:szCs w:val="20"/>
        </w:rPr>
        <w:t xml:space="preserve"> перемешива</w:t>
      </w:r>
      <w:r w:rsidRPr="00C14CF6">
        <w:rPr>
          <w:rFonts w:ascii="Times New Roman" w:hAnsi="Times New Roman"/>
          <w:color w:val="000000"/>
          <w:sz w:val="20"/>
          <w:szCs w:val="20"/>
        </w:rPr>
        <w:t>ясь со сточной жидкост</w:t>
      </w:r>
      <w:r w:rsidR="004C1749">
        <w:rPr>
          <w:rFonts w:ascii="Times New Roman" w:hAnsi="Times New Roman"/>
          <w:color w:val="000000"/>
          <w:sz w:val="20"/>
          <w:szCs w:val="20"/>
        </w:rPr>
        <w:t>ью</w:t>
      </w:r>
      <w:r w:rsidR="009B697F">
        <w:rPr>
          <w:rFonts w:ascii="Times New Roman" w:hAnsi="Times New Roman"/>
          <w:color w:val="000000"/>
          <w:sz w:val="20"/>
          <w:szCs w:val="20"/>
        </w:rPr>
        <w:t>,</w:t>
      </w:r>
      <w:r w:rsidR="004C1749">
        <w:rPr>
          <w:rFonts w:ascii="Times New Roman" w:hAnsi="Times New Roman"/>
          <w:color w:val="000000"/>
          <w:sz w:val="20"/>
          <w:szCs w:val="20"/>
        </w:rPr>
        <w:t xml:space="preserve"> спуск</w:t>
      </w:r>
      <w:r w:rsidR="004C1749">
        <w:rPr>
          <w:rFonts w:ascii="Times New Roman" w:hAnsi="Times New Roman"/>
          <w:color w:val="000000"/>
          <w:sz w:val="20"/>
          <w:szCs w:val="20"/>
        </w:rPr>
        <w:t>а</w:t>
      </w:r>
      <w:r w:rsidR="004C1749">
        <w:rPr>
          <w:rFonts w:ascii="Times New Roman" w:hAnsi="Times New Roman"/>
          <w:color w:val="000000"/>
          <w:sz w:val="20"/>
          <w:szCs w:val="20"/>
        </w:rPr>
        <w:t>ется вниз, в зону отста</w:t>
      </w:r>
      <w:r w:rsidRPr="00C14CF6">
        <w:rPr>
          <w:rFonts w:ascii="Times New Roman" w:hAnsi="Times New Roman"/>
          <w:color w:val="000000"/>
          <w:sz w:val="20"/>
          <w:szCs w:val="20"/>
        </w:rPr>
        <w:t>ивания первичного отстойника. Вода</w:t>
      </w:r>
      <w:r w:rsidR="009544EE">
        <w:rPr>
          <w:rFonts w:ascii="Times New Roman" w:hAnsi="Times New Roman"/>
          <w:color w:val="000000"/>
          <w:sz w:val="20"/>
          <w:szCs w:val="20"/>
        </w:rPr>
        <w:t>,</w:t>
      </w:r>
      <w:r w:rsidRPr="00C14CF6">
        <w:rPr>
          <w:rFonts w:ascii="Times New Roman" w:hAnsi="Times New Roman"/>
          <w:color w:val="000000"/>
          <w:sz w:val="20"/>
          <w:szCs w:val="20"/>
        </w:rPr>
        <w:t xml:space="preserve"> пройдя </w:t>
      </w:r>
      <w:r w:rsidRPr="00C14CF6">
        <w:rPr>
          <w:rFonts w:ascii="Times New Roman" w:hAnsi="Times New Roman"/>
          <w:color w:val="000000"/>
          <w:sz w:val="20"/>
          <w:szCs w:val="20"/>
        </w:rPr>
        <w:lastRenderedPageBreak/>
        <w:t>через взвешенный слой в зоне отстаивания, осветляется и через желоба удаляется из отстойников. Пребывание сточной жидкости в течение 20</w:t>
      </w:r>
      <w:r w:rsidR="00C62281">
        <w:rPr>
          <w:rFonts w:ascii="Times New Roman" w:hAnsi="Times New Roman"/>
          <w:color w:val="000000"/>
          <w:sz w:val="20"/>
          <w:szCs w:val="20"/>
        </w:rPr>
        <w:t> </w:t>
      </w:r>
      <w:r w:rsidRPr="00C14CF6">
        <w:rPr>
          <w:rFonts w:ascii="Times New Roman" w:hAnsi="Times New Roman"/>
          <w:color w:val="000000"/>
          <w:sz w:val="20"/>
          <w:szCs w:val="20"/>
        </w:rPr>
        <w:t>мин в центральной камере биокоагулятора достаточно, чтобы пр</w:t>
      </w:r>
      <w:r w:rsidRPr="00C14CF6">
        <w:rPr>
          <w:rFonts w:ascii="Times New Roman" w:hAnsi="Times New Roman"/>
          <w:color w:val="000000"/>
          <w:sz w:val="20"/>
          <w:szCs w:val="20"/>
        </w:rPr>
        <w:t>о</w:t>
      </w:r>
      <w:r w:rsidRPr="00C14CF6">
        <w:rPr>
          <w:rFonts w:ascii="Times New Roman" w:hAnsi="Times New Roman"/>
          <w:color w:val="000000"/>
          <w:sz w:val="20"/>
          <w:szCs w:val="20"/>
        </w:rPr>
        <w:t>цесс коагуляции основных загрязнений сточной жидкости был заве</w:t>
      </w:r>
      <w:r w:rsidRPr="00C14CF6">
        <w:rPr>
          <w:rFonts w:ascii="Times New Roman" w:hAnsi="Times New Roman"/>
          <w:color w:val="000000"/>
          <w:sz w:val="20"/>
          <w:szCs w:val="20"/>
        </w:rPr>
        <w:t>р</w:t>
      </w:r>
      <w:r w:rsidRPr="00C14CF6">
        <w:rPr>
          <w:rFonts w:ascii="Times New Roman" w:hAnsi="Times New Roman"/>
          <w:color w:val="000000"/>
          <w:sz w:val="20"/>
          <w:szCs w:val="20"/>
        </w:rPr>
        <w:t>шен и они выпали в осадок.</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
          <w:color w:val="000000"/>
          <w:sz w:val="20"/>
          <w:szCs w:val="20"/>
        </w:rPr>
        <w:t xml:space="preserve">Осветлители </w:t>
      </w:r>
      <w:r w:rsidRPr="00C14CF6">
        <w:rPr>
          <w:rFonts w:ascii="Times New Roman" w:hAnsi="Times New Roman"/>
          <w:color w:val="000000"/>
          <w:sz w:val="20"/>
          <w:szCs w:val="20"/>
        </w:rPr>
        <w:t>проектируются в виде вертикальных отстойников с внутренней камерой флокуляции, с естественной аэрацией за счет ра</w:t>
      </w:r>
      <w:r w:rsidRPr="00C14CF6">
        <w:rPr>
          <w:rFonts w:ascii="Times New Roman" w:hAnsi="Times New Roman"/>
          <w:color w:val="000000"/>
          <w:sz w:val="20"/>
          <w:szCs w:val="20"/>
        </w:rPr>
        <w:t>з</w:t>
      </w:r>
      <w:r w:rsidRPr="00C14CF6">
        <w:rPr>
          <w:rFonts w:ascii="Times New Roman" w:hAnsi="Times New Roman"/>
          <w:color w:val="000000"/>
          <w:sz w:val="20"/>
          <w:szCs w:val="20"/>
        </w:rPr>
        <w:t xml:space="preserve">ницы уровней воды в распределительной чаше и осветлителе. Диаметр осветлителя </w:t>
      </w:r>
      <w:r w:rsidR="00C62281">
        <w:rPr>
          <w:rFonts w:ascii="Times New Roman" w:hAnsi="Times New Roman"/>
          <w:color w:val="000000"/>
          <w:sz w:val="20"/>
          <w:szCs w:val="20"/>
        </w:rPr>
        <w:t xml:space="preserve">составляет </w:t>
      </w:r>
      <w:r w:rsidRPr="00C14CF6">
        <w:rPr>
          <w:rFonts w:ascii="Times New Roman" w:hAnsi="Times New Roman"/>
          <w:color w:val="000000"/>
          <w:sz w:val="20"/>
          <w:szCs w:val="20"/>
        </w:rPr>
        <w:t>не более 9</w:t>
      </w:r>
      <w:r w:rsidR="00C62281">
        <w:rPr>
          <w:rFonts w:ascii="Times New Roman" w:hAnsi="Times New Roman"/>
          <w:color w:val="000000"/>
          <w:sz w:val="20"/>
          <w:szCs w:val="20"/>
        </w:rPr>
        <w:t> м. Р</w:t>
      </w:r>
      <w:r w:rsidRPr="00C14CF6">
        <w:rPr>
          <w:rFonts w:ascii="Times New Roman" w:hAnsi="Times New Roman"/>
          <w:color w:val="000000"/>
          <w:sz w:val="20"/>
          <w:szCs w:val="20"/>
        </w:rPr>
        <w:t xml:space="preserve">азность уровней жидкости в распределительной чаше и в осветлителе </w:t>
      </w:r>
      <w:r w:rsidR="00C62281">
        <w:rPr>
          <w:rFonts w:ascii="Times New Roman" w:hAnsi="Times New Roman"/>
          <w:color w:val="000000"/>
          <w:sz w:val="20"/>
          <w:szCs w:val="20"/>
        </w:rPr>
        <w:t xml:space="preserve">– </w:t>
      </w:r>
      <w:r w:rsidRPr="00C14CF6">
        <w:rPr>
          <w:rFonts w:ascii="Times New Roman" w:hAnsi="Times New Roman"/>
          <w:color w:val="000000"/>
          <w:sz w:val="20"/>
          <w:szCs w:val="20"/>
        </w:rPr>
        <w:t>0,6</w:t>
      </w:r>
      <w:r w:rsidR="00C62281">
        <w:rPr>
          <w:rFonts w:ascii="Times New Roman" w:hAnsi="Times New Roman"/>
          <w:color w:val="000000"/>
          <w:sz w:val="20"/>
          <w:szCs w:val="20"/>
        </w:rPr>
        <w:t> </w:t>
      </w:r>
      <w:r w:rsidRPr="00C14CF6">
        <w:rPr>
          <w:rFonts w:ascii="Times New Roman" w:hAnsi="Times New Roman"/>
          <w:color w:val="000000"/>
          <w:sz w:val="20"/>
          <w:szCs w:val="20"/>
        </w:rPr>
        <w:t>м. Объем камеры фл</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куляции на пребывание в ней сточной жидкости </w:t>
      </w:r>
      <w:r w:rsidR="00C62281">
        <w:rPr>
          <w:rFonts w:ascii="Times New Roman" w:hAnsi="Times New Roman"/>
          <w:color w:val="000000"/>
          <w:sz w:val="20"/>
          <w:szCs w:val="20"/>
        </w:rPr>
        <w:t xml:space="preserve">– </w:t>
      </w:r>
      <w:r w:rsidRPr="00C14CF6">
        <w:rPr>
          <w:rFonts w:ascii="Times New Roman" w:hAnsi="Times New Roman"/>
          <w:color w:val="000000"/>
          <w:sz w:val="20"/>
          <w:szCs w:val="20"/>
        </w:rPr>
        <w:t xml:space="preserve">не менее 20 мин. Глубина камеры флокуляции </w:t>
      </w:r>
      <w:r w:rsidR="00C62281">
        <w:rPr>
          <w:rFonts w:ascii="Times New Roman" w:hAnsi="Times New Roman"/>
          <w:color w:val="000000"/>
          <w:sz w:val="20"/>
          <w:szCs w:val="20"/>
        </w:rPr>
        <w:t xml:space="preserve">– </w:t>
      </w:r>
      <w:r w:rsidRPr="00C14CF6">
        <w:rPr>
          <w:rFonts w:ascii="Times New Roman" w:hAnsi="Times New Roman"/>
          <w:color w:val="000000"/>
          <w:sz w:val="20"/>
          <w:szCs w:val="20"/>
        </w:rPr>
        <w:t>4</w:t>
      </w:r>
      <w:r w:rsidR="009544EE">
        <w:rPr>
          <w:rFonts w:ascii="Times New Roman" w:hAnsi="Times New Roman"/>
          <w:color w:val="000000"/>
          <w:sz w:val="20"/>
          <w:szCs w:val="20"/>
        </w:rPr>
        <w:t>–</w:t>
      </w:r>
      <w:r w:rsidRPr="00C14CF6">
        <w:rPr>
          <w:rFonts w:ascii="Times New Roman" w:hAnsi="Times New Roman"/>
          <w:color w:val="000000"/>
          <w:sz w:val="20"/>
          <w:szCs w:val="20"/>
        </w:rPr>
        <w:t>5</w:t>
      </w:r>
      <w:r w:rsidR="00C62281">
        <w:rPr>
          <w:rFonts w:ascii="Times New Roman" w:hAnsi="Times New Roman"/>
          <w:color w:val="000000"/>
          <w:sz w:val="20"/>
          <w:szCs w:val="20"/>
        </w:rPr>
        <w:t> </w:t>
      </w:r>
      <w:r w:rsidRPr="00C14CF6">
        <w:rPr>
          <w:rFonts w:ascii="Times New Roman" w:hAnsi="Times New Roman"/>
          <w:color w:val="000000"/>
          <w:sz w:val="20"/>
          <w:szCs w:val="20"/>
        </w:rPr>
        <w:t>м. По конструкции различают о</w:t>
      </w:r>
      <w:r w:rsidRPr="00C14CF6">
        <w:rPr>
          <w:rFonts w:ascii="Times New Roman" w:hAnsi="Times New Roman"/>
          <w:color w:val="000000"/>
          <w:sz w:val="20"/>
          <w:szCs w:val="20"/>
        </w:rPr>
        <w:t>с</w:t>
      </w:r>
      <w:r w:rsidRPr="00C14CF6">
        <w:rPr>
          <w:rFonts w:ascii="Times New Roman" w:hAnsi="Times New Roman"/>
          <w:color w:val="000000"/>
          <w:sz w:val="20"/>
          <w:szCs w:val="20"/>
        </w:rPr>
        <w:t>ветлители с естественной аэрацией и осветлители-перегниватели. О</w:t>
      </w:r>
      <w:r w:rsidRPr="00C14CF6">
        <w:rPr>
          <w:rFonts w:ascii="Times New Roman" w:hAnsi="Times New Roman"/>
          <w:color w:val="000000"/>
          <w:sz w:val="20"/>
          <w:szCs w:val="20"/>
        </w:rPr>
        <w:t>с</w:t>
      </w:r>
      <w:r w:rsidRPr="00C14CF6">
        <w:rPr>
          <w:rFonts w:ascii="Times New Roman" w:hAnsi="Times New Roman"/>
          <w:color w:val="000000"/>
          <w:sz w:val="20"/>
          <w:szCs w:val="20"/>
        </w:rPr>
        <w:t>ветлители с естественной аэрацией применяются при небольших ра</w:t>
      </w:r>
      <w:r w:rsidRPr="00C14CF6">
        <w:rPr>
          <w:rFonts w:ascii="Times New Roman" w:hAnsi="Times New Roman"/>
          <w:color w:val="000000"/>
          <w:sz w:val="20"/>
          <w:szCs w:val="20"/>
        </w:rPr>
        <w:t>с</w:t>
      </w:r>
      <w:r w:rsidRPr="00C14CF6">
        <w:rPr>
          <w:rFonts w:ascii="Times New Roman" w:hAnsi="Times New Roman"/>
          <w:color w:val="000000"/>
          <w:sz w:val="20"/>
          <w:szCs w:val="20"/>
        </w:rPr>
        <w:t>ходах сточной воды. Осветлители-перегн</w:t>
      </w:r>
      <w:r w:rsidR="00C62281">
        <w:rPr>
          <w:rFonts w:ascii="Times New Roman" w:hAnsi="Times New Roman"/>
          <w:color w:val="000000"/>
          <w:sz w:val="20"/>
          <w:szCs w:val="20"/>
        </w:rPr>
        <w:t>и</w:t>
      </w:r>
      <w:r w:rsidRPr="00C14CF6">
        <w:rPr>
          <w:rFonts w:ascii="Times New Roman" w:hAnsi="Times New Roman"/>
          <w:color w:val="000000"/>
          <w:sz w:val="20"/>
          <w:szCs w:val="20"/>
        </w:rPr>
        <w:t>ватели являются комбин</w:t>
      </w:r>
      <w:r w:rsidRPr="00C14CF6">
        <w:rPr>
          <w:rFonts w:ascii="Times New Roman" w:hAnsi="Times New Roman"/>
          <w:color w:val="000000"/>
          <w:sz w:val="20"/>
          <w:szCs w:val="20"/>
        </w:rPr>
        <w:t>и</w:t>
      </w:r>
      <w:r w:rsidRPr="00C14CF6">
        <w:rPr>
          <w:rFonts w:ascii="Times New Roman" w:hAnsi="Times New Roman"/>
          <w:color w:val="000000"/>
          <w:sz w:val="20"/>
          <w:szCs w:val="20"/>
        </w:rPr>
        <w:t>рованными сооружениями, состоящими из перегнивателя и осветлит</w:t>
      </w:r>
      <w:r w:rsidRPr="00C14CF6">
        <w:rPr>
          <w:rFonts w:ascii="Times New Roman" w:hAnsi="Times New Roman"/>
          <w:color w:val="000000"/>
          <w:sz w:val="20"/>
          <w:szCs w:val="20"/>
        </w:rPr>
        <w:t>е</w:t>
      </w:r>
      <w:r w:rsidRPr="00C14CF6">
        <w:rPr>
          <w:rFonts w:ascii="Times New Roman" w:hAnsi="Times New Roman"/>
          <w:color w:val="000000"/>
          <w:sz w:val="20"/>
          <w:szCs w:val="20"/>
        </w:rPr>
        <w:t>ля с естественной аэрацией, концентрически располагаемого внутри перегнивателя</w:t>
      </w:r>
      <w:r w:rsidR="00C62281">
        <w:rPr>
          <w:rFonts w:ascii="Times New Roman" w:hAnsi="Times New Roman"/>
          <w:color w:val="000000"/>
          <w:sz w:val="20"/>
          <w:szCs w:val="20"/>
        </w:rPr>
        <w:t>.</w:t>
      </w:r>
    </w:p>
    <w:p w:rsidR="00C62281" w:rsidRPr="00C14CF6" w:rsidRDefault="00C62281"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6.2</w:t>
      </w:r>
      <w:r w:rsidR="004C1749">
        <w:rPr>
          <w:rFonts w:ascii="Times New Roman" w:hAnsi="Times New Roman"/>
          <w:b/>
          <w:color w:val="000000"/>
          <w:sz w:val="20"/>
          <w:szCs w:val="20"/>
        </w:rPr>
        <w:t>.4.</w:t>
      </w:r>
      <w:r w:rsidR="00C62281">
        <w:rPr>
          <w:rFonts w:ascii="Times New Roman" w:hAnsi="Times New Roman"/>
          <w:b/>
          <w:color w:val="000000"/>
          <w:sz w:val="20"/>
          <w:szCs w:val="20"/>
        </w:rPr>
        <w:t xml:space="preserve"> </w:t>
      </w:r>
      <w:r w:rsidR="004C1749">
        <w:rPr>
          <w:rFonts w:ascii="Times New Roman" w:hAnsi="Times New Roman"/>
          <w:b/>
          <w:color w:val="000000"/>
          <w:sz w:val="20"/>
          <w:szCs w:val="20"/>
        </w:rPr>
        <w:t>Основы расч</w:t>
      </w:r>
      <w:r w:rsidR="00C62281">
        <w:rPr>
          <w:rFonts w:ascii="Times New Roman" w:hAnsi="Times New Roman"/>
          <w:b/>
          <w:color w:val="000000"/>
          <w:sz w:val="20"/>
          <w:szCs w:val="20"/>
        </w:rPr>
        <w:t>е</w:t>
      </w:r>
      <w:r w:rsidR="004C1749">
        <w:rPr>
          <w:rFonts w:ascii="Times New Roman" w:hAnsi="Times New Roman"/>
          <w:b/>
          <w:color w:val="000000"/>
          <w:sz w:val="20"/>
          <w:szCs w:val="20"/>
        </w:rPr>
        <w:t>та сооружений</w:t>
      </w:r>
      <w:r w:rsidRPr="00C14CF6">
        <w:rPr>
          <w:rFonts w:ascii="Times New Roman" w:hAnsi="Times New Roman"/>
          <w:b/>
          <w:color w:val="000000"/>
          <w:sz w:val="20"/>
          <w:szCs w:val="20"/>
        </w:rPr>
        <w:t xml:space="preserve"> </w:t>
      </w:r>
      <w:r w:rsidR="00C52759">
        <w:rPr>
          <w:rFonts w:ascii="Times New Roman" w:hAnsi="Times New Roman"/>
          <w:b/>
          <w:color w:val="000000"/>
          <w:sz w:val="20"/>
          <w:szCs w:val="20"/>
        </w:rPr>
        <w:t xml:space="preserve">для </w:t>
      </w:r>
      <w:r w:rsidRPr="00C14CF6">
        <w:rPr>
          <w:rFonts w:ascii="Times New Roman" w:hAnsi="Times New Roman"/>
          <w:b/>
          <w:color w:val="000000"/>
          <w:sz w:val="20"/>
          <w:szCs w:val="20"/>
        </w:rPr>
        <w:t xml:space="preserve">механической </w:t>
      </w: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очистки сточных вод</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62281" w:rsidRDefault="00732B98" w:rsidP="001C7B0F">
      <w:pPr>
        <w:pStyle w:val="af7"/>
        <w:widowControl w:val="0"/>
        <w:ind w:firstLine="284"/>
        <w:jc w:val="both"/>
        <w:rPr>
          <w:rFonts w:ascii="Times New Roman" w:hAnsi="Times New Roman"/>
          <w:b/>
          <w:color w:val="000000"/>
          <w:sz w:val="20"/>
          <w:szCs w:val="20"/>
        </w:rPr>
      </w:pPr>
      <w:r w:rsidRPr="00C62281">
        <w:rPr>
          <w:rFonts w:ascii="Times New Roman" w:hAnsi="Times New Roman"/>
          <w:b/>
          <w:color w:val="000000"/>
          <w:sz w:val="20"/>
          <w:szCs w:val="20"/>
        </w:rPr>
        <w:t>Расчет решетки</w:t>
      </w:r>
      <w:r w:rsidR="00C62281">
        <w:rPr>
          <w:rFonts w:ascii="Times New Roman" w:hAnsi="Times New Roman"/>
          <w:b/>
          <w:color w:val="000000"/>
          <w:sz w:val="20"/>
          <w:szCs w:val="20"/>
        </w:rPr>
        <w:t>.</w:t>
      </w:r>
    </w:p>
    <w:p w:rsidR="004C1749"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расчете решеток определяют ее размеры и потери напора, к</w:t>
      </w:r>
      <w:r w:rsidRPr="00C14CF6">
        <w:rPr>
          <w:rFonts w:ascii="Times New Roman" w:hAnsi="Times New Roman"/>
          <w:color w:val="000000"/>
          <w:sz w:val="20"/>
          <w:szCs w:val="20"/>
        </w:rPr>
        <w:t>о</w:t>
      </w:r>
      <w:r w:rsidRPr="00C14CF6">
        <w:rPr>
          <w:rFonts w:ascii="Times New Roman" w:hAnsi="Times New Roman"/>
          <w:color w:val="000000"/>
          <w:sz w:val="20"/>
          <w:szCs w:val="20"/>
        </w:rPr>
        <w:t>торые возникают при прохождении сточной жидкости через решетку. Ширину решетки В</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число прозоров </w:t>
      </w:r>
      <w:r w:rsidRPr="00C14CF6">
        <w:rPr>
          <w:rFonts w:ascii="Times New Roman" w:hAnsi="Times New Roman"/>
          <w:iCs/>
          <w:color w:val="000000"/>
          <w:sz w:val="20"/>
          <w:szCs w:val="20"/>
          <w:lang w:val="en-US"/>
        </w:rPr>
        <w:t>n</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площадь живого сечения ω определяют по расходу сточных вод и заданной скорости движения сточной жидкости через решетку. Эта скорость должна быть такой, чтобы задержанные на решетке отбросы под влиянием кинетической энергии струи не продавливались через прозоры. Исходя из этого у</w:t>
      </w:r>
      <w:r w:rsidRPr="00C14CF6">
        <w:rPr>
          <w:rFonts w:ascii="Times New Roman" w:hAnsi="Times New Roman"/>
          <w:color w:val="000000"/>
          <w:sz w:val="20"/>
          <w:szCs w:val="20"/>
        </w:rPr>
        <w:t>с</w:t>
      </w:r>
      <w:r w:rsidRPr="00C14CF6">
        <w:rPr>
          <w:rFonts w:ascii="Times New Roman" w:hAnsi="Times New Roman"/>
          <w:color w:val="000000"/>
          <w:sz w:val="20"/>
          <w:szCs w:val="20"/>
        </w:rPr>
        <w:t xml:space="preserve">ловия, </w:t>
      </w:r>
      <w:r w:rsidR="00216538">
        <w:rPr>
          <w:rFonts w:ascii="Times New Roman" w:hAnsi="Times New Roman"/>
          <w:color w:val="000000"/>
          <w:sz w:val="20"/>
          <w:szCs w:val="20"/>
        </w:rPr>
        <w:t xml:space="preserve">скорость </w:t>
      </w:r>
      <w:r w:rsidRPr="00C14CF6">
        <w:rPr>
          <w:rFonts w:ascii="Times New Roman" w:hAnsi="Times New Roman"/>
          <w:color w:val="000000"/>
          <w:sz w:val="20"/>
          <w:szCs w:val="20"/>
        </w:rPr>
        <w:t>принима</w:t>
      </w:r>
      <w:r w:rsidR="00216538">
        <w:rPr>
          <w:rFonts w:ascii="Times New Roman" w:hAnsi="Times New Roman"/>
          <w:color w:val="000000"/>
          <w:sz w:val="20"/>
          <w:szCs w:val="20"/>
        </w:rPr>
        <w:t xml:space="preserve">ют </w:t>
      </w:r>
      <w:r w:rsidR="00C62281">
        <w:rPr>
          <w:rFonts w:ascii="Times New Roman" w:hAnsi="Times New Roman"/>
          <w:color w:val="000000"/>
          <w:sz w:val="20"/>
          <w:szCs w:val="20"/>
        </w:rPr>
        <w:t>ν</w:t>
      </w:r>
      <w:r w:rsidR="00C62281">
        <w:rPr>
          <w:rFonts w:ascii="Times New Roman" w:hAnsi="Times New Roman"/>
          <w:color w:val="000000"/>
          <w:sz w:val="20"/>
          <w:szCs w:val="20"/>
          <w:vertAlign w:val="subscript"/>
        </w:rPr>
        <w:t>р</w:t>
      </w:r>
      <w:r w:rsidR="00C62281">
        <w:rPr>
          <w:rFonts w:ascii="Times New Roman" w:hAnsi="Times New Roman"/>
          <w:color w:val="000000"/>
          <w:sz w:val="20"/>
          <w:szCs w:val="20"/>
        </w:rPr>
        <w:t xml:space="preserve"> </w:t>
      </w:r>
      <w:r w:rsidR="00216538">
        <w:rPr>
          <w:rFonts w:ascii="Times New Roman" w:hAnsi="Times New Roman"/>
          <w:color w:val="000000"/>
          <w:sz w:val="20"/>
          <w:szCs w:val="20"/>
        </w:rPr>
        <w:t xml:space="preserve">= </w:t>
      </w:r>
      <w:r w:rsidRPr="00C14CF6">
        <w:rPr>
          <w:rFonts w:ascii="Times New Roman" w:hAnsi="Times New Roman"/>
          <w:color w:val="000000"/>
          <w:sz w:val="20"/>
          <w:szCs w:val="20"/>
        </w:rPr>
        <w:t>0,8</w:t>
      </w:r>
      <w:r w:rsidR="00A26054">
        <w:rPr>
          <w:rFonts w:ascii="Times New Roman" w:hAnsi="Times New Roman"/>
          <w:color w:val="000000"/>
          <w:sz w:val="20"/>
          <w:szCs w:val="20"/>
        </w:rPr>
        <w:t>…</w:t>
      </w:r>
      <w:r w:rsidRPr="00C14CF6">
        <w:rPr>
          <w:rFonts w:ascii="Times New Roman" w:hAnsi="Times New Roman"/>
          <w:color w:val="000000"/>
          <w:sz w:val="20"/>
          <w:szCs w:val="20"/>
        </w:rPr>
        <w:t>1</w:t>
      </w:r>
      <w:r w:rsidR="00C52759">
        <w:rPr>
          <w:rFonts w:ascii="Times New Roman" w:hAnsi="Times New Roman"/>
          <w:color w:val="000000"/>
          <w:sz w:val="20"/>
          <w:szCs w:val="20"/>
        </w:rPr>
        <w:t>,0</w:t>
      </w:r>
      <w:r w:rsidRPr="00C14CF6">
        <w:rPr>
          <w:rFonts w:ascii="Times New Roman" w:hAnsi="Times New Roman"/>
          <w:color w:val="000000"/>
          <w:sz w:val="20"/>
          <w:szCs w:val="20"/>
        </w:rPr>
        <w:t xml:space="preserve"> м/с. </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Определ</w:t>
      </w:r>
      <w:r w:rsidR="00A26054">
        <w:rPr>
          <w:rFonts w:ascii="Times New Roman" w:hAnsi="Times New Roman"/>
          <w:color w:val="000000"/>
          <w:sz w:val="20"/>
          <w:szCs w:val="20"/>
        </w:rPr>
        <w:t>яют</w:t>
      </w:r>
      <w:r w:rsidRPr="00C14CF6">
        <w:rPr>
          <w:rFonts w:ascii="Times New Roman" w:hAnsi="Times New Roman"/>
          <w:color w:val="000000"/>
          <w:sz w:val="20"/>
          <w:szCs w:val="20"/>
        </w:rPr>
        <w:t xml:space="preserve"> расход воды</w:t>
      </w:r>
      <w:r w:rsidR="00216538">
        <w:rPr>
          <w:rFonts w:ascii="Times New Roman" w:hAnsi="Times New Roman"/>
          <w:color w:val="000000"/>
          <w:sz w:val="20"/>
          <w:szCs w:val="20"/>
        </w:rPr>
        <w:t xml:space="preserve"> </w:t>
      </w:r>
      <w:r w:rsidRPr="00C14CF6">
        <w:rPr>
          <w:rFonts w:ascii="Times New Roman" w:hAnsi="Times New Roman"/>
          <w:color w:val="000000"/>
          <w:sz w:val="20"/>
          <w:szCs w:val="20"/>
          <w:lang w:val="en-US"/>
        </w:rPr>
        <w:t>q</w:t>
      </w:r>
      <w:r w:rsidRPr="00C14CF6">
        <w:rPr>
          <w:rFonts w:ascii="Times New Roman" w:hAnsi="Times New Roman"/>
          <w:color w:val="000000"/>
          <w:sz w:val="20"/>
          <w:szCs w:val="20"/>
        </w:rPr>
        <w:t xml:space="preserve"> по формуле</w:t>
      </w:r>
    </w:p>
    <w:p w:rsidR="00A26054" w:rsidRPr="00A26054" w:rsidRDefault="00A26054" w:rsidP="001C7B0F">
      <w:pPr>
        <w:pStyle w:val="af7"/>
        <w:widowControl w:val="0"/>
        <w:jc w:val="right"/>
        <w:rPr>
          <w:rFonts w:ascii="Times New Roman" w:hAnsi="Times New Roman"/>
          <w:color w:val="000000"/>
          <w:sz w:val="20"/>
          <w:szCs w:val="20"/>
        </w:rPr>
      </w:pPr>
      <w:r w:rsidRPr="00C14CF6">
        <w:rPr>
          <w:rFonts w:ascii="Times New Roman" w:hAnsi="Times New Roman"/>
          <w:color w:val="000000"/>
          <w:sz w:val="20"/>
          <w:szCs w:val="20"/>
          <w:lang w:val="en-US"/>
        </w:rPr>
        <w:t>q</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ω</w:t>
      </w:r>
      <w:r>
        <w:rPr>
          <w:rFonts w:ascii="Times New Roman" w:hAnsi="Times New Roman"/>
          <w:color w:val="000000"/>
          <w:sz w:val="20"/>
          <w:szCs w:val="20"/>
        </w:rPr>
        <w:t xml:space="preserve"> ∙ </w:t>
      </w:r>
      <w:r>
        <w:rPr>
          <w:rFonts w:ascii="Times New Roman" w:hAnsi="Times New Roman"/>
          <w:color w:val="000000"/>
          <w:sz w:val="20"/>
          <w:szCs w:val="20"/>
          <w:lang w:val="en-US"/>
        </w:rPr>
        <w:t>ν</w:t>
      </w:r>
      <w:r w:rsidRPr="00C14CF6">
        <w:rPr>
          <w:rFonts w:ascii="Times New Roman" w:hAnsi="Times New Roman"/>
          <w:color w:val="000000"/>
          <w:sz w:val="20"/>
          <w:szCs w:val="20"/>
          <w:vertAlign w:val="subscript"/>
        </w:rPr>
        <w:t>р</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b</w:t>
      </w:r>
      <w:r>
        <w:rPr>
          <w:rFonts w:ascii="Times New Roman" w:hAnsi="Times New Roman"/>
          <w:color w:val="000000"/>
          <w:sz w:val="20"/>
          <w:szCs w:val="20"/>
        </w:rPr>
        <w:t xml:space="preserve"> ∙ </w:t>
      </w:r>
      <w:r w:rsidRPr="00C14CF6">
        <w:rPr>
          <w:rFonts w:ascii="Times New Roman" w:hAnsi="Times New Roman"/>
          <w:color w:val="000000"/>
          <w:sz w:val="20"/>
          <w:szCs w:val="20"/>
          <w:lang w:val="en-US"/>
        </w:rPr>
        <w:t>n</w:t>
      </w:r>
      <w:r>
        <w:rPr>
          <w:rFonts w:ascii="Times New Roman" w:hAnsi="Times New Roman"/>
          <w:color w:val="000000"/>
          <w:sz w:val="20"/>
          <w:szCs w:val="20"/>
        </w:rPr>
        <w:t xml:space="preserve"> </w:t>
      </w:r>
      <w:r w:rsidRPr="00A26054">
        <w:rPr>
          <w:rFonts w:ascii="Times New Roman" w:hAnsi="Times New Roman"/>
          <w:color w:val="000000"/>
          <w:sz w:val="20"/>
          <w:szCs w:val="20"/>
        </w:rPr>
        <w:t>∙</w:t>
      </w:r>
      <w:r>
        <w:rPr>
          <w:rFonts w:ascii="Times New Roman" w:hAnsi="Times New Roman"/>
          <w:color w:val="000000"/>
          <w:sz w:val="20"/>
          <w:szCs w:val="20"/>
        </w:rPr>
        <w:t xml:space="preserve"> </w:t>
      </w:r>
      <w:r w:rsidRPr="00C14CF6">
        <w:rPr>
          <w:rFonts w:ascii="Times New Roman" w:hAnsi="Times New Roman"/>
          <w:color w:val="000000"/>
          <w:sz w:val="20"/>
          <w:szCs w:val="20"/>
          <w:lang w:val="en-US"/>
        </w:rPr>
        <w:t>h</w:t>
      </w:r>
      <w:r>
        <w:rPr>
          <w:rFonts w:ascii="Times New Roman" w:hAnsi="Times New Roman"/>
          <w:color w:val="000000"/>
          <w:sz w:val="20"/>
          <w:szCs w:val="20"/>
        </w:rPr>
        <w:t xml:space="preserve"> ∙ </w:t>
      </w:r>
      <w:r>
        <w:rPr>
          <w:rFonts w:ascii="Times New Roman" w:hAnsi="Times New Roman"/>
          <w:color w:val="000000"/>
          <w:sz w:val="20"/>
          <w:szCs w:val="20"/>
          <w:lang w:val="en-US"/>
        </w:rPr>
        <w:t>ν</w:t>
      </w:r>
      <w:r w:rsidRPr="00C14CF6">
        <w:rPr>
          <w:rFonts w:ascii="Times New Roman" w:hAnsi="Times New Roman"/>
          <w:color w:val="000000"/>
          <w:sz w:val="20"/>
          <w:szCs w:val="20"/>
          <w:vertAlign w:val="subscript"/>
        </w:rPr>
        <w:t>р</w:t>
      </w:r>
      <w:r>
        <w:rPr>
          <w:rFonts w:ascii="Times New Roman" w:hAnsi="Times New Roman"/>
          <w:color w:val="000000"/>
          <w:sz w:val="20"/>
          <w:szCs w:val="20"/>
        </w:rPr>
        <w:t>,                                (6.18)</w:t>
      </w:r>
    </w:p>
    <w:p w:rsidR="004C1749" w:rsidRDefault="00A26054" w:rsidP="001C7B0F">
      <w:pPr>
        <w:pStyle w:val="af7"/>
        <w:widowControl w:val="0"/>
        <w:rPr>
          <w:rFonts w:ascii="Times New Roman" w:hAnsi="Times New Roman"/>
          <w:color w:val="000000"/>
          <w:sz w:val="20"/>
          <w:szCs w:val="20"/>
        </w:rPr>
      </w:pPr>
      <w:r>
        <w:rPr>
          <w:rFonts w:ascii="Times New Roman" w:hAnsi="Times New Roman"/>
          <w:color w:val="000000"/>
          <w:sz w:val="20"/>
          <w:szCs w:val="20"/>
        </w:rPr>
        <w:t>г</w:t>
      </w:r>
      <w:r w:rsidR="00216538">
        <w:rPr>
          <w:rFonts w:ascii="Times New Roman" w:hAnsi="Times New Roman"/>
          <w:color w:val="000000"/>
          <w:sz w:val="20"/>
          <w:szCs w:val="20"/>
        </w:rPr>
        <w:t xml:space="preserve">де </w:t>
      </w:r>
      <w:r w:rsidR="00C52759" w:rsidRPr="00C14CF6">
        <w:rPr>
          <w:rFonts w:ascii="Times New Roman" w:hAnsi="Times New Roman"/>
          <w:color w:val="000000"/>
          <w:sz w:val="20"/>
          <w:szCs w:val="20"/>
          <w:lang w:val="en-US"/>
        </w:rPr>
        <w:t>ω</w:t>
      </w:r>
      <w:r w:rsidR="00C52759">
        <w:rPr>
          <w:rFonts w:ascii="Times New Roman" w:hAnsi="Times New Roman"/>
          <w:color w:val="000000"/>
          <w:sz w:val="20"/>
          <w:szCs w:val="20"/>
        </w:rPr>
        <w:t xml:space="preserve"> </w:t>
      </w:r>
      <w:r>
        <w:rPr>
          <w:rFonts w:ascii="Times New Roman" w:hAnsi="Times New Roman"/>
          <w:color w:val="000000"/>
          <w:sz w:val="20"/>
          <w:szCs w:val="20"/>
        </w:rPr>
        <w:t>–</w:t>
      </w:r>
      <w:r w:rsidR="00216538">
        <w:rPr>
          <w:rFonts w:ascii="Times New Roman" w:hAnsi="Times New Roman"/>
          <w:color w:val="000000"/>
          <w:sz w:val="20"/>
          <w:szCs w:val="20"/>
        </w:rPr>
        <w:t xml:space="preserve"> площадь живого сечения решетки;</w:t>
      </w:r>
    </w:p>
    <w:p w:rsidR="00216538" w:rsidRDefault="00216538"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lang w:val="en-US"/>
        </w:rPr>
        <w:t>b</w:t>
      </w:r>
      <w:r>
        <w:rPr>
          <w:rFonts w:ascii="Times New Roman" w:hAnsi="Times New Roman"/>
          <w:color w:val="000000"/>
          <w:sz w:val="20"/>
          <w:szCs w:val="20"/>
        </w:rPr>
        <w:t xml:space="preserve"> – величина прозора решетки;</w:t>
      </w:r>
    </w:p>
    <w:p w:rsidR="00A26054" w:rsidRDefault="00A26054"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lang w:val="en-US"/>
        </w:rPr>
        <w:t>n</w:t>
      </w:r>
      <w:r w:rsidRPr="009B697F">
        <w:rPr>
          <w:rFonts w:ascii="Times New Roman" w:hAnsi="Times New Roman"/>
          <w:color w:val="000000"/>
          <w:sz w:val="20"/>
          <w:szCs w:val="20"/>
        </w:rPr>
        <w:t xml:space="preserve"> – </w:t>
      </w:r>
      <w:r>
        <w:rPr>
          <w:rFonts w:ascii="Times New Roman" w:hAnsi="Times New Roman"/>
          <w:color w:val="000000"/>
          <w:sz w:val="20"/>
          <w:szCs w:val="20"/>
        </w:rPr>
        <w:t>число прозоров;</w:t>
      </w:r>
    </w:p>
    <w:p w:rsidR="00216538" w:rsidRDefault="00216538"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lang w:val="en-US"/>
        </w:rPr>
        <w:t>h</w:t>
      </w:r>
      <w:r w:rsidRPr="00216538">
        <w:rPr>
          <w:rFonts w:ascii="Times New Roman" w:hAnsi="Times New Roman"/>
          <w:color w:val="000000"/>
          <w:sz w:val="20"/>
          <w:szCs w:val="20"/>
        </w:rPr>
        <w:t xml:space="preserve"> – </w:t>
      </w:r>
      <w:r w:rsidR="00A26054">
        <w:rPr>
          <w:rFonts w:ascii="Times New Roman" w:hAnsi="Times New Roman"/>
          <w:color w:val="000000"/>
          <w:sz w:val="20"/>
          <w:szCs w:val="20"/>
        </w:rPr>
        <w:t>глубина потока сточной воды.</w:t>
      </w:r>
    </w:p>
    <w:p w:rsidR="00216538" w:rsidRDefault="00E94C4B"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rPr>
        <w:t>О</w:t>
      </w:r>
      <w:r w:rsidR="00A26054">
        <w:rPr>
          <w:rFonts w:ascii="Times New Roman" w:hAnsi="Times New Roman"/>
          <w:color w:val="000000"/>
          <w:sz w:val="20"/>
          <w:szCs w:val="20"/>
        </w:rPr>
        <w:t>б</w:t>
      </w:r>
      <w:r>
        <w:rPr>
          <w:rFonts w:ascii="Times New Roman" w:hAnsi="Times New Roman"/>
          <w:color w:val="000000"/>
          <w:sz w:val="20"/>
          <w:szCs w:val="20"/>
        </w:rPr>
        <w:t>щая ширина</w:t>
      </w:r>
      <w:r w:rsidR="00216538">
        <w:rPr>
          <w:rFonts w:ascii="Times New Roman" w:hAnsi="Times New Roman"/>
          <w:color w:val="000000"/>
          <w:sz w:val="20"/>
          <w:szCs w:val="20"/>
        </w:rPr>
        <w:t xml:space="preserve"> решетки</w:t>
      </w:r>
      <w:r>
        <w:rPr>
          <w:rFonts w:ascii="Times New Roman" w:hAnsi="Times New Roman"/>
          <w:color w:val="000000"/>
          <w:sz w:val="20"/>
          <w:szCs w:val="20"/>
        </w:rPr>
        <w:t xml:space="preserve"> определяется по формуле</w:t>
      </w:r>
    </w:p>
    <w:p w:rsidR="00216538" w:rsidRPr="00C14CF6" w:rsidRDefault="00216538" w:rsidP="001C7B0F">
      <w:pPr>
        <w:pStyle w:val="af7"/>
        <w:widowControl w:val="0"/>
        <w:jc w:val="right"/>
        <w:rPr>
          <w:rFonts w:ascii="Times New Roman" w:hAnsi="Times New Roman"/>
          <w:sz w:val="20"/>
          <w:szCs w:val="20"/>
        </w:rPr>
      </w:pPr>
      <w:r w:rsidRPr="00C14CF6">
        <w:rPr>
          <w:rFonts w:ascii="Times New Roman" w:hAnsi="Times New Roman"/>
          <w:sz w:val="20"/>
          <w:szCs w:val="20"/>
        </w:rPr>
        <w:t>В</w:t>
      </w:r>
      <w:r w:rsidRPr="00C14CF6">
        <w:rPr>
          <w:rFonts w:ascii="Times New Roman" w:hAnsi="Times New Roman"/>
          <w:sz w:val="20"/>
          <w:szCs w:val="20"/>
          <w:vertAlign w:val="subscript"/>
        </w:rPr>
        <w:t>р</w:t>
      </w:r>
      <w:r w:rsidRPr="00C14CF6">
        <w:rPr>
          <w:rFonts w:ascii="Times New Roman" w:hAnsi="Times New Roman"/>
          <w:sz w:val="20"/>
          <w:szCs w:val="20"/>
        </w:rPr>
        <w:t xml:space="preserve"> = </w:t>
      </w:r>
      <w:r w:rsidRPr="00C14CF6">
        <w:rPr>
          <w:rFonts w:ascii="Times New Roman" w:hAnsi="Times New Roman"/>
          <w:sz w:val="20"/>
          <w:szCs w:val="20"/>
          <w:lang w:val="en-US"/>
        </w:rPr>
        <w:t>bn</w:t>
      </w:r>
      <w:r w:rsidRPr="00C14CF6">
        <w:rPr>
          <w:rFonts w:ascii="Times New Roman" w:hAnsi="Times New Roman"/>
          <w:sz w:val="20"/>
          <w:szCs w:val="20"/>
        </w:rPr>
        <w:t xml:space="preserve"> +</w:t>
      </w:r>
      <w:r w:rsidR="00C52759">
        <w:rPr>
          <w:rFonts w:ascii="Times New Roman" w:hAnsi="Times New Roman"/>
          <w:sz w:val="20"/>
          <w:szCs w:val="20"/>
        </w:rPr>
        <w:t xml:space="preserve"> </w:t>
      </w:r>
      <w:r w:rsidRPr="00C14CF6">
        <w:rPr>
          <w:rFonts w:ascii="Times New Roman" w:hAnsi="Times New Roman"/>
          <w:sz w:val="20"/>
          <w:szCs w:val="20"/>
          <w:lang w:val="en-US"/>
        </w:rPr>
        <w:t>S</w:t>
      </w:r>
      <w:r w:rsidRPr="00C14CF6">
        <w:rPr>
          <w:rFonts w:ascii="Times New Roman" w:hAnsi="Times New Roman"/>
          <w:sz w:val="20"/>
          <w:szCs w:val="20"/>
        </w:rPr>
        <w:t>(</w:t>
      </w:r>
      <w:r w:rsidRPr="00C14CF6">
        <w:rPr>
          <w:rFonts w:ascii="Times New Roman" w:hAnsi="Times New Roman"/>
          <w:sz w:val="20"/>
          <w:szCs w:val="20"/>
          <w:lang w:val="en-US"/>
        </w:rPr>
        <w:t>n</w:t>
      </w:r>
      <w:r w:rsidRPr="00C14CF6">
        <w:rPr>
          <w:rFonts w:ascii="Times New Roman" w:hAnsi="Times New Roman"/>
          <w:sz w:val="20"/>
          <w:szCs w:val="20"/>
        </w:rPr>
        <w:t xml:space="preserve"> – 1)</w:t>
      </w:r>
      <w:r w:rsidR="00A26054">
        <w:rPr>
          <w:rFonts w:ascii="Times New Roman" w:hAnsi="Times New Roman"/>
          <w:sz w:val="20"/>
          <w:szCs w:val="20"/>
        </w:rPr>
        <w:t xml:space="preserve">.      </w:t>
      </w:r>
      <w:r>
        <w:rPr>
          <w:rFonts w:ascii="Times New Roman" w:hAnsi="Times New Roman"/>
          <w:sz w:val="20"/>
          <w:szCs w:val="20"/>
        </w:rPr>
        <w:t xml:space="preserve">                </w:t>
      </w:r>
      <w:r w:rsidR="00FB4C6C">
        <w:rPr>
          <w:rFonts w:ascii="Times New Roman" w:hAnsi="Times New Roman"/>
          <w:sz w:val="20"/>
          <w:szCs w:val="20"/>
        </w:rPr>
        <w:t xml:space="preserve">          </w:t>
      </w:r>
      <w:r>
        <w:rPr>
          <w:rFonts w:ascii="Times New Roman" w:hAnsi="Times New Roman"/>
          <w:sz w:val="20"/>
          <w:szCs w:val="20"/>
        </w:rPr>
        <w:t xml:space="preserve">     (6.</w:t>
      </w:r>
      <w:r w:rsidR="00A26054">
        <w:rPr>
          <w:rFonts w:ascii="Times New Roman" w:hAnsi="Times New Roman"/>
          <w:sz w:val="20"/>
          <w:szCs w:val="20"/>
        </w:rPr>
        <w:t>19</w:t>
      </w:r>
      <w:r>
        <w:rPr>
          <w:rFonts w:ascii="Times New Roman" w:hAnsi="Times New Roman"/>
          <w:sz w:val="20"/>
          <w:szCs w:val="20"/>
        </w:rPr>
        <w:t>)</w:t>
      </w:r>
    </w:p>
    <w:p w:rsidR="00E94C4B" w:rsidRDefault="00E94C4B" w:rsidP="001C7B0F">
      <w:pPr>
        <w:pStyle w:val="af7"/>
        <w:widowControl w:val="0"/>
        <w:ind w:firstLine="284"/>
        <w:rPr>
          <w:rFonts w:ascii="Times New Roman" w:hAnsi="Times New Roman"/>
          <w:color w:val="000000"/>
          <w:sz w:val="20"/>
          <w:szCs w:val="20"/>
        </w:rPr>
      </w:pPr>
      <w:r>
        <w:rPr>
          <w:rFonts w:ascii="Times New Roman" w:hAnsi="Times New Roman"/>
          <w:color w:val="000000"/>
          <w:sz w:val="20"/>
          <w:szCs w:val="20"/>
        </w:rPr>
        <w:lastRenderedPageBreak/>
        <w:t>Число прозоров в решетке</w:t>
      </w:r>
    </w:p>
    <w:p w:rsidR="00A26054" w:rsidRPr="00A26054" w:rsidRDefault="00FD4AE6" w:rsidP="001C7B0F">
      <w:pPr>
        <w:pStyle w:val="af7"/>
        <w:widowControl w:val="0"/>
        <w:jc w:val="right"/>
        <w:rPr>
          <w:rFonts w:ascii="Times New Roman" w:hAnsi="Times New Roman"/>
          <w:color w:val="000000"/>
          <w:position w:val="-6"/>
          <w:sz w:val="20"/>
          <w:szCs w:val="20"/>
        </w:rPr>
      </w:pPr>
      <w:r w:rsidRPr="005E6235">
        <w:rPr>
          <w:rFonts w:ascii="Times New Roman" w:hAnsi="Times New Roman"/>
          <w:position w:val="-32"/>
          <w:sz w:val="20"/>
          <w:szCs w:val="20"/>
        </w:rPr>
        <w:object w:dxaOrig="1300" w:dyaOrig="700">
          <v:shape id="_x0000_i1106" type="#_x0000_t75" style="width:55.5pt;height:30pt" o:ole="">
            <v:imagedata r:id="rId221" o:title=""/>
          </v:shape>
          <o:OLEObject Type="Embed" ProgID="Equation.3" ShapeID="_x0000_i1106" DrawAspect="Content" ObjectID="_1477831585" r:id="rId222"/>
        </w:object>
      </w:r>
      <w:r w:rsidR="00A26054">
        <w:rPr>
          <w:rFonts w:ascii="Times New Roman" w:hAnsi="Times New Roman"/>
          <w:position w:val="-6"/>
          <w:sz w:val="20"/>
          <w:szCs w:val="20"/>
        </w:rPr>
        <w:t xml:space="preserve">                                        (6.20)</w:t>
      </w:r>
    </w:p>
    <w:p w:rsidR="00732B98" w:rsidRPr="00C14CF6" w:rsidRDefault="00E94C4B" w:rsidP="001C7B0F">
      <w:pPr>
        <w:pStyle w:val="af7"/>
        <w:widowControl w:val="0"/>
        <w:ind w:left="794" w:hanging="794"/>
        <w:jc w:val="both"/>
        <w:rPr>
          <w:rFonts w:ascii="Times New Roman" w:hAnsi="Times New Roman"/>
          <w:sz w:val="20"/>
          <w:szCs w:val="20"/>
        </w:rPr>
      </w:pPr>
      <w:r>
        <w:rPr>
          <w:rFonts w:ascii="Times New Roman" w:hAnsi="Times New Roman"/>
          <w:sz w:val="20"/>
          <w:szCs w:val="20"/>
        </w:rPr>
        <w:t>г</w:t>
      </w:r>
      <w:r w:rsidR="00732B98" w:rsidRPr="00C14CF6">
        <w:rPr>
          <w:rFonts w:ascii="Times New Roman" w:hAnsi="Times New Roman"/>
          <w:sz w:val="20"/>
          <w:szCs w:val="20"/>
        </w:rPr>
        <w:t>де</w:t>
      </w:r>
      <w:r w:rsidR="00A26054">
        <w:rPr>
          <w:rFonts w:ascii="Times New Roman" w:hAnsi="Times New Roman"/>
          <w:sz w:val="20"/>
          <w:szCs w:val="20"/>
        </w:rPr>
        <w:t xml:space="preserve"> </w:t>
      </w:r>
      <w:r>
        <w:rPr>
          <w:rFonts w:ascii="Times New Roman" w:hAnsi="Times New Roman"/>
          <w:sz w:val="20"/>
          <w:szCs w:val="20"/>
        </w:rPr>
        <w:t>К</w:t>
      </w:r>
      <w:r>
        <w:rPr>
          <w:rFonts w:ascii="Times New Roman" w:hAnsi="Times New Roman"/>
          <w:sz w:val="20"/>
          <w:szCs w:val="20"/>
          <w:vertAlign w:val="subscript"/>
        </w:rPr>
        <w:t>ст</w:t>
      </w:r>
      <w:r>
        <w:rPr>
          <w:rFonts w:ascii="Times New Roman" w:hAnsi="Times New Roman"/>
          <w:sz w:val="20"/>
          <w:szCs w:val="20"/>
        </w:rPr>
        <w:t xml:space="preserve"> </w:t>
      </w:r>
      <w:r w:rsidR="00732B98" w:rsidRPr="00C14CF6">
        <w:rPr>
          <w:rFonts w:ascii="Times New Roman" w:hAnsi="Times New Roman"/>
          <w:sz w:val="20"/>
          <w:szCs w:val="20"/>
        </w:rPr>
        <w:t>– коэффициент, учитывающ</w:t>
      </w:r>
      <w:r>
        <w:rPr>
          <w:rFonts w:ascii="Times New Roman" w:hAnsi="Times New Roman"/>
          <w:sz w:val="20"/>
          <w:szCs w:val="20"/>
        </w:rPr>
        <w:t>ий стеснение потока механическ</w:t>
      </w:r>
      <w:r>
        <w:rPr>
          <w:rFonts w:ascii="Times New Roman" w:hAnsi="Times New Roman"/>
          <w:sz w:val="20"/>
          <w:szCs w:val="20"/>
        </w:rPr>
        <w:t>и</w:t>
      </w:r>
      <w:r>
        <w:rPr>
          <w:rFonts w:ascii="Times New Roman" w:hAnsi="Times New Roman"/>
          <w:sz w:val="20"/>
          <w:szCs w:val="20"/>
        </w:rPr>
        <w:t>ми граблями, К</w:t>
      </w:r>
      <w:r>
        <w:rPr>
          <w:rFonts w:ascii="Times New Roman" w:hAnsi="Times New Roman"/>
          <w:sz w:val="20"/>
          <w:szCs w:val="20"/>
          <w:vertAlign w:val="subscript"/>
        </w:rPr>
        <w:t>ст</w:t>
      </w:r>
      <w:r>
        <w:rPr>
          <w:rFonts w:ascii="Times New Roman" w:hAnsi="Times New Roman"/>
          <w:sz w:val="20"/>
          <w:szCs w:val="20"/>
        </w:rPr>
        <w:t xml:space="preserve"> = 1,05</w:t>
      </w:r>
      <w:r w:rsidR="00A26054">
        <w:rPr>
          <w:rFonts w:ascii="Times New Roman" w:hAnsi="Times New Roman"/>
          <w:sz w:val="20"/>
          <w:szCs w:val="20"/>
        </w:rPr>
        <w:t>…</w:t>
      </w:r>
      <w:r>
        <w:rPr>
          <w:rFonts w:ascii="Times New Roman" w:hAnsi="Times New Roman"/>
          <w:sz w:val="20"/>
          <w:szCs w:val="20"/>
        </w:rPr>
        <w:t>1,1</w:t>
      </w:r>
      <w:r w:rsidR="00732B98"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S</w:t>
      </w:r>
      <w:r w:rsidRPr="00C14CF6">
        <w:rPr>
          <w:rFonts w:ascii="Times New Roman" w:hAnsi="Times New Roman"/>
          <w:sz w:val="20"/>
          <w:szCs w:val="20"/>
        </w:rPr>
        <w:t xml:space="preserve"> – толщина стержня, мм.</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Потеря напора в решетке может быть определена по формуле</w:t>
      </w:r>
    </w:p>
    <w:p w:rsidR="00A26054" w:rsidRPr="00A26054" w:rsidRDefault="00FD4AE6" w:rsidP="001C7B0F">
      <w:pPr>
        <w:pStyle w:val="af7"/>
        <w:widowControl w:val="0"/>
        <w:jc w:val="right"/>
        <w:rPr>
          <w:rFonts w:ascii="Times New Roman" w:hAnsi="Times New Roman"/>
          <w:position w:val="-6"/>
          <w:sz w:val="20"/>
          <w:szCs w:val="20"/>
        </w:rPr>
      </w:pPr>
      <w:r w:rsidRPr="00FD4AE6">
        <w:rPr>
          <w:rFonts w:ascii="Times New Roman" w:hAnsi="Times New Roman"/>
          <w:color w:val="FF0000"/>
          <w:position w:val="-30"/>
          <w:sz w:val="20"/>
          <w:szCs w:val="20"/>
        </w:rPr>
        <w:object w:dxaOrig="1340" w:dyaOrig="720">
          <v:shape id="_x0000_i1107" type="#_x0000_t75" style="width:58.5pt;height:30pt" o:ole="">
            <v:imagedata r:id="rId223" o:title=""/>
          </v:shape>
          <o:OLEObject Type="Embed" ProgID="Equation.3" ShapeID="_x0000_i1107" DrawAspect="Content" ObjectID="_1477831586" r:id="rId224"/>
        </w:object>
      </w:r>
      <w:r w:rsidR="00A26054" w:rsidRPr="00A26054">
        <w:rPr>
          <w:rFonts w:ascii="Times New Roman" w:hAnsi="Times New Roman"/>
          <w:position w:val="-6"/>
          <w:sz w:val="20"/>
          <w:szCs w:val="20"/>
        </w:rPr>
        <w:t xml:space="preserve">                         </w:t>
      </w:r>
      <w:r w:rsidR="00A26054">
        <w:rPr>
          <w:rFonts w:ascii="Times New Roman" w:hAnsi="Times New Roman"/>
          <w:position w:val="-6"/>
          <w:sz w:val="20"/>
          <w:szCs w:val="20"/>
        </w:rPr>
        <w:t xml:space="preserve">                (6.21)</w:t>
      </w:r>
    </w:p>
    <w:p w:rsidR="00732B98" w:rsidRPr="00C14CF6" w:rsidRDefault="00732B98" w:rsidP="001C7B0F">
      <w:pPr>
        <w:pStyle w:val="af7"/>
        <w:widowControl w:val="0"/>
        <w:ind w:left="709" w:hanging="709"/>
        <w:jc w:val="both"/>
        <w:rPr>
          <w:rFonts w:ascii="Times New Roman" w:hAnsi="Times New Roman"/>
          <w:sz w:val="20"/>
          <w:szCs w:val="20"/>
        </w:rPr>
      </w:pPr>
      <w:r w:rsidRPr="00C14CF6">
        <w:rPr>
          <w:rFonts w:ascii="Times New Roman" w:hAnsi="Times New Roman"/>
          <w:sz w:val="20"/>
          <w:szCs w:val="20"/>
        </w:rPr>
        <w:t xml:space="preserve">где </w:t>
      </w:r>
      <w:r w:rsidR="009B697F">
        <w:rPr>
          <w:rFonts w:ascii="Times New Roman" w:hAnsi="Times New Roman"/>
          <w:sz w:val="20"/>
          <w:szCs w:val="20"/>
          <w:lang w:val="en-US"/>
        </w:rPr>
        <w:t>v</w:t>
      </w:r>
      <w:r w:rsidR="009B697F" w:rsidRPr="009B697F">
        <w:rPr>
          <w:rFonts w:ascii="Times New Roman" w:hAnsi="Times New Roman"/>
          <w:sz w:val="20"/>
          <w:szCs w:val="20"/>
          <w:vertAlign w:val="subscript"/>
        </w:rPr>
        <w:t>1</w:t>
      </w:r>
      <w:r w:rsidR="00FD4B81">
        <w:rPr>
          <w:rFonts w:ascii="Times New Roman" w:hAnsi="Times New Roman"/>
          <w:sz w:val="20"/>
          <w:szCs w:val="20"/>
          <w:vertAlign w:val="subscript"/>
        </w:rPr>
        <w:t xml:space="preserve"> </w:t>
      </w:r>
      <w:r w:rsidRPr="00C14CF6">
        <w:rPr>
          <w:rFonts w:ascii="Times New Roman" w:hAnsi="Times New Roman"/>
          <w:sz w:val="20"/>
          <w:szCs w:val="20"/>
        </w:rPr>
        <w:t>– скорость движения воды в канале пе</w:t>
      </w:r>
      <w:r w:rsidR="009B697F">
        <w:rPr>
          <w:rFonts w:ascii="Times New Roman" w:hAnsi="Times New Roman"/>
          <w:sz w:val="20"/>
          <w:szCs w:val="20"/>
        </w:rPr>
        <w:t xml:space="preserve">ред решеткой, </w:t>
      </w:r>
      <w:r w:rsidR="00FD4B81">
        <w:rPr>
          <w:rFonts w:ascii="Times New Roman" w:hAnsi="Times New Roman"/>
          <w:sz w:val="20"/>
          <w:szCs w:val="20"/>
        </w:rPr>
        <w:t>равная</w:t>
      </w:r>
      <w:r w:rsidRPr="00C14CF6">
        <w:rPr>
          <w:rFonts w:ascii="Times New Roman" w:hAnsi="Times New Roman"/>
          <w:sz w:val="20"/>
          <w:szCs w:val="20"/>
        </w:rPr>
        <w:t xml:space="preserve"> 0,7–0,8 м/с; </w:t>
      </w:r>
    </w:p>
    <w:p w:rsidR="00732B98" w:rsidRPr="00C14CF6" w:rsidRDefault="00266A35" w:rsidP="00266A35">
      <w:pPr>
        <w:pStyle w:val="af7"/>
        <w:widowControl w:val="0"/>
        <w:jc w:val="both"/>
        <w:rPr>
          <w:rFonts w:ascii="Times New Roman" w:hAnsi="Times New Roman"/>
          <w:sz w:val="20"/>
          <w:szCs w:val="20"/>
        </w:rPr>
      </w:pPr>
      <w:r>
        <w:rPr>
          <w:rFonts w:ascii="Times New Roman" w:hAnsi="Times New Roman"/>
          <w:sz w:val="20"/>
          <w:szCs w:val="20"/>
        </w:rPr>
        <w:t xml:space="preserve">     </w:t>
      </w:r>
      <w:r w:rsidR="00732B98" w:rsidRPr="00C14CF6">
        <w:rPr>
          <w:rFonts w:ascii="Times New Roman" w:hAnsi="Times New Roman"/>
          <w:sz w:val="20"/>
          <w:szCs w:val="20"/>
        </w:rPr>
        <w:t>ξ – коэффициент сопротивления;</w:t>
      </w:r>
    </w:p>
    <w:p w:rsidR="00732B98" w:rsidRPr="00C14CF6" w:rsidRDefault="00FD4B81" w:rsidP="001C7B0F">
      <w:pPr>
        <w:pStyle w:val="af7"/>
        <w:widowControl w:val="0"/>
        <w:ind w:left="595" w:hanging="595"/>
        <w:jc w:val="both"/>
        <w:rPr>
          <w:rFonts w:ascii="Times New Roman" w:hAnsi="Times New Roman"/>
          <w:sz w:val="20"/>
          <w:szCs w:val="20"/>
        </w:rPr>
      </w:pPr>
      <w:r>
        <w:rPr>
          <w:rFonts w:ascii="Times New Roman" w:hAnsi="Times New Roman"/>
          <w:sz w:val="20"/>
          <w:szCs w:val="20"/>
        </w:rPr>
        <w:t xml:space="preserve">     </w:t>
      </w:r>
      <w:r w:rsidR="00732B98" w:rsidRPr="00C14CF6">
        <w:rPr>
          <w:rFonts w:ascii="Times New Roman" w:hAnsi="Times New Roman"/>
          <w:sz w:val="20"/>
          <w:szCs w:val="20"/>
        </w:rPr>
        <w:t>К – коэффициент, учитывающий увеличение потери напора за счет засор</w:t>
      </w:r>
      <w:r w:rsidR="009B697F">
        <w:rPr>
          <w:rFonts w:ascii="Times New Roman" w:hAnsi="Times New Roman"/>
          <w:sz w:val="20"/>
          <w:szCs w:val="20"/>
        </w:rPr>
        <w:t>ения решетки, принимаем</w:t>
      </w:r>
      <w:r w:rsidR="00E94C4B">
        <w:rPr>
          <w:rFonts w:ascii="Times New Roman" w:hAnsi="Times New Roman"/>
          <w:sz w:val="20"/>
          <w:szCs w:val="20"/>
        </w:rPr>
        <w:t xml:space="preserve"> К</w:t>
      </w:r>
      <w:r w:rsidR="00266A35">
        <w:rPr>
          <w:rFonts w:ascii="Times New Roman" w:hAnsi="Times New Roman"/>
          <w:sz w:val="20"/>
          <w:szCs w:val="20"/>
        </w:rPr>
        <w:t xml:space="preserve"> </w:t>
      </w:r>
      <w:r w:rsidR="00E94C4B">
        <w:rPr>
          <w:rFonts w:ascii="Times New Roman" w:hAnsi="Times New Roman"/>
          <w:sz w:val="20"/>
          <w:szCs w:val="20"/>
        </w:rPr>
        <w:t>=</w:t>
      </w:r>
      <w:r w:rsidR="00266A35">
        <w:rPr>
          <w:rFonts w:ascii="Times New Roman" w:hAnsi="Times New Roman"/>
          <w:sz w:val="20"/>
          <w:szCs w:val="20"/>
        </w:rPr>
        <w:t xml:space="preserve"> </w:t>
      </w:r>
      <w:r w:rsidR="00732B98" w:rsidRPr="00C14CF6">
        <w:rPr>
          <w:rFonts w:ascii="Times New Roman" w:hAnsi="Times New Roman"/>
          <w:sz w:val="20"/>
          <w:szCs w:val="20"/>
        </w:rPr>
        <w:t>3.</w:t>
      </w:r>
    </w:p>
    <w:p w:rsidR="00732B98" w:rsidRPr="00921509"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Коэффициент сопротивления определяется по формуле</w:t>
      </w:r>
    </w:p>
    <w:p w:rsidR="00FD4AE6" w:rsidRPr="00266A35" w:rsidRDefault="004F66B3" w:rsidP="00FD4AE6">
      <w:pPr>
        <w:pStyle w:val="af7"/>
        <w:widowControl w:val="0"/>
        <w:jc w:val="both"/>
        <w:rPr>
          <w:oMath/>
          <w:rFonts w:ascii="Times New Roman" w:hAnsi="Times New Roman"/>
          <w:sz w:val="20"/>
          <w:szCs w:val="20"/>
        </w:rPr>
      </w:pPr>
      <m:oMathPara>
        <m:oMathParaPr>
          <m:jc m:val="right"/>
        </m:oMathParaPr>
        <m:oMath>
          <m:r>
            <m:rPr>
              <m:nor/>
            </m:rPr>
            <w:rPr>
              <w:rFonts w:ascii="Times New Roman" w:hAnsi="Times New Roman"/>
              <w:sz w:val="20"/>
              <w:szCs w:val="20"/>
              <w:lang w:val="en-US"/>
            </w:rPr>
            <m:t>ξ</m:t>
          </m:r>
          <m:r>
            <m:rPr>
              <m:nor/>
            </m:rPr>
            <w:rPr>
              <w:rFonts w:ascii="Cambria Math" w:hAnsi="Times New Roman"/>
              <w:sz w:val="20"/>
              <w:szCs w:val="20"/>
            </w:rPr>
            <m:t xml:space="preserve"> </m:t>
          </m:r>
          <m:r>
            <m:rPr>
              <m:nor/>
            </m:rPr>
            <w:rPr>
              <w:rFonts w:ascii="Times New Roman" w:hAnsi="Times New Roman"/>
              <w:sz w:val="20"/>
              <w:szCs w:val="20"/>
            </w:rPr>
            <m:t>=</m:t>
          </m:r>
          <m:r>
            <m:rPr>
              <m:nor/>
            </m:rPr>
            <w:rPr>
              <w:rFonts w:ascii="Cambria Math" w:hAnsi="Times New Roman"/>
              <w:sz w:val="20"/>
              <w:szCs w:val="20"/>
            </w:rPr>
            <m:t xml:space="preserve"> </m:t>
          </m:r>
          <m:r>
            <m:rPr>
              <m:nor/>
            </m:rPr>
            <w:rPr>
              <w:rFonts w:ascii="Times New Roman" w:hAnsi="Times New Roman"/>
              <w:sz w:val="20"/>
              <w:szCs w:val="20"/>
              <w:lang w:val="en-US"/>
            </w:rPr>
            <m:t>β</m:t>
          </m:r>
          <m:sSup>
            <m:sSupPr>
              <m:ctrlPr>
                <w:rPr>
                  <w:rFonts w:ascii="Cambria Math" w:hAnsi="Times New Roman"/>
                  <w:i/>
                  <w:sz w:val="20"/>
                  <w:szCs w:val="20"/>
                  <w:lang w:val="en-US"/>
                </w:rPr>
              </m:ctrlPr>
            </m:sSupPr>
            <m:e>
              <m:d>
                <m:dPr>
                  <m:ctrlPr>
                    <w:rPr>
                      <w:rFonts w:ascii="Cambria Math" w:hAnsi="Times New Roman"/>
                      <w:i/>
                      <w:sz w:val="20"/>
                      <w:szCs w:val="20"/>
                      <w:lang w:val="en-US"/>
                    </w:rPr>
                  </m:ctrlPr>
                </m:dPr>
                <m:e>
                  <m:f>
                    <m:fPr>
                      <m:ctrlPr>
                        <w:rPr>
                          <w:rFonts w:ascii="Cambria Math" w:hAnsi="Times New Roman"/>
                          <w:i/>
                          <w:sz w:val="20"/>
                          <w:szCs w:val="20"/>
                          <w:lang w:val="en-US"/>
                        </w:rPr>
                      </m:ctrlPr>
                    </m:fPr>
                    <m:num>
                      <m:r>
                        <m:rPr>
                          <m:nor/>
                        </m:rPr>
                        <w:rPr>
                          <w:rFonts w:ascii="Times New Roman" w:hAnsi="Times New Roman"/>
                          <w:sz w:val="20"/>
                          <w:szCs w:val="20"/>
                          <w:lang w:val="en-US"/>
                        </w:rPr>
                        <m:t>s</m:t>
                      </m:r>
                    </m:num>
                    <m:den>
                      <m:r>
                        <m:rPr>
                          <m:nor/>
                        </m:rPr>
                        <w:rPr>
                          <w:rFonts w:ascii="Times New Roman" w:hAnsi="Times New Roman"/>
                          <w:sz w:val="20"/>
                          <w:szCs w:val="20"/>
                          <w:lang w:val="en-US"/>
                        </w:rPr>
                        <m:t>b</m:t>
                      </m:r>
                    </m:den>
                  </m:f>
                </m:e>
              </m:d>
            </m:e>
            <m:sup>
              <m:r>
                <m:rPr>
                  <m:nor/>
                </m:rPr>
                <w:rPr>
                  <w:rFonts w:ascii="Times New Roman" w:hAnsi="Times New Roman"/>
                  <w:sz w:val="20"/>
                  <w:szCs w:val="20"/>
                </w:rPr>
                <m:t>4/3</m:t>
              </m:r>
            </m:sup>
          </m:sSup>
          <m:r>
            <m:rPr>
              <m:nor/>
            </m:rPr>
            <w:rPr>
              <w:rFonts w:ascii="Times New Roman" w:hAnsi="Times New Roman"/>
              <w:sz w:val="20"/>
              <w:szCs w:val="20"/>
            </w:rPr>
            <m:t>∙</m:t>
          </m:r>
          <m:r>
            <m:rPr>
              <m:nor/>
            </m:rPr>
            <w:rPr>
              <w:rFonts w:ascii="Cambria Math" w:hAnsi="Times New Roman"/>
              <w:sz w:val="20"/>
              <w:szCs w:val="20"/>
            </w:rPr>
            <m:t xml:space="preserve"> </m:t>
          </m:r>
          <m:r>
            <m:rPr>
              <m:nor/>
            </m:rPr>
            <w:rPr>
              <w:rFonts w:ascii="Times New Roman" w:hAnsi="Times New Roman"/>
              <w:sz w:val="20"/>
              <w:szCs w:val="20"/>
              <w:lang w:val="en-US"/>
            </w:rPr>
            <m:t>sinφ</m:t>
          </m:r>
          <m:r>
            <m:rPr>
              <m:nor/>
            </m:rPr>
            <w:rPr>
              <w:rFonts w:ascii="Times New Roman" w:hAnsi="Times New Roman"/>
              <w:sz w:val="20"/>
              <w:szCs w:val="20"/>
            </w:rPr>
            <m:t>,</m:t>
          </m:r>
          <m:r>
            <m:rPr>
              <m:nor/>
            </m:rPr>
            <w:rPr>
              <w:rFonts w:ascii="Times New Roman" w:hAnsi="Times New Roman"/>
              <w:position w:val="-1"/>
              <w:sz w:val="20"/>
              <w:szCs w:val="20"/>
            </w:rPr>
            <m:t xml:space="preserve">                                    (6.22)</m:t>
          </m:r>
        </m:oMath>
      </m:oMathPara>
    </w:p>
    <w:p w:rsidR="00732B98" w:rsidRPr="009B697F" w:rsidRDefault="00732B98" w:rsidP="001C7B0F">
      <w:pPr>
        <w:pStyle w:val="af7"/>
        <w:widowControl w:val="0"/>
        <w:ind w:left="822" w:hanging="822"/>
        <w:jc w:val="both"/>
        <w:rPr>
          <w:rFonts w:ascii="Times New Roman" w:hAnsi="Times New Roman"/>
          <w:sz w:val="20"/>
          <w:szCs w:val="20"/>
        </w:rPr>
      </w:pPr>
      <w:r w:rsidRPr="00C14CF6">
        <w:rPr>
          <w:rFonts w:ascii="Times New Roman" w:hAnsi="Times New Roman"/>
          <w:sz w:val="20"/>
          <w:szCs w:val="20"/>
        </w:rPr>
        <w:t>где β – коэффициент, зависящий от формы поперечного сечения стерж</w:t>
      </w:r>
      <w:r w:rsidR="00FA7005">
        <w:rPr>
          <w:rFonts w:ascii="Times New Roman" w:hAnsi="Times New Roman"/>
          <w:sz w:val="20"/>
          <w:szCs w:val="20"/>
        </w:rPr>
        <w:t>ней решетки</w:t>
      </w:r>
      <w:r w:rsidR="009B697F" w:rsidRPr="00C14CF6">
        <w:rPr>
          <w:rFonts w:ascii="Times New Roman" w:hAnsi="Times New Roman"/>
          <w:sz w:val="20"/>
          <w:szCs w:val="20"/>
        </w:rPr>
        <w:t xml:space="preserve"> </w:t>
      </w:r>
      <w:r w:rsidR="00FD4B81">
        <w:rPr>
          <w:rFonts w:ascii="Times New Roman" w:hAnsi="Times New Roman"/>
          <w:sz w:val="20"/>
          <w:szCs w:val="20"/>
        </w:rPr>
        <w:t xml:space="preserve">(для </w:t>
      </w:r>
      <w:r w:rsidR="009B697F" w:rsidRPr="00C14CF6">
        <w:rPr>
          <w:rFonts w:ascii="Times New Roman" w:hAnsi="Times New Roman"/>
          <w:sz w:val="20"/>
          <w:szCs w:val="20"/>
        </w:rPr>
        <w:t>прямоугольных</w:t>
      </w:r>
      <w:r w:rsidR="009B697F" w:rsidRPr="009B697F">
        <w:rPr>
          <w:rFonts w:ascii="Times New Roman" w:hAnsi="Times New Roman"/>
          <w:sz w:val="20"/>
          <w:szCs w:val="20"/>
        </w:rPr>
        <w:t xml:space="preserve"> </w:t>
      </w:r>
      <w:r w:rsidR="00FD4B81">
        <w:rPr>
          <w:rFonts w:ascii="Times New Roman" w:hAnsi="Times New Roman"/>
          <w:sz w:val="20"/>
          <w:szCs w:val="20"/>
        </w:rPr>
        <w:t>–</w:t>
      </w:r>
      <w:r w:rsidR="00FA7005">
        <w:rPr>
          <w:rFonts w:ascii="Times New Roman" w:hAnsi="Times New Roman"/>
          <w:sz w:val="20"/>
          <w:szCs w:val="20"/>
        </w:rPr>
        <w:t xml:space="preserve"> </w:t>
      </w:r>
      <w:r w:rsidR="009B697F">
        <w:rPr>
          <w:rFonts w:ascii="Times New Roman" w:hAnsi="Times New Roman"/>
          <w:sz w:val="20"/>
          <w:szCs w:val="20"/>
        </w:rPr>
        <w:t>2,42</w:t>
      </w:r>
      <w:r w:rsidR="00FD4B81">
        <w:rPr>
          <w:rFonts w:ascii="Times New Roman" w:hAnsi="Times New Roman"/>
          <w:sz w:val="20"/>
          <w:szCs w:val="20"/>
        </w:rPr>
        <w:t>)</w:t>
      </w:r>
      <w:r w:rsidR="00FA7005">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φ – у</w:t>
      </w:r>
      <w:r w:rsidR="00FA7005">
        <w:rPr>
          <w:rFonts w:ascii="Times New Roman" w:hAnsi="Times New Roman"/>
          <w:color w:val="000000"/>
          <w:sz w:val="20"/>
          <w:szCs w:val="20"/>
        </w:rPr>
        <w:t>гол наклона решетки к горизонту;</w:t>
      </w:r>
    </w:p>
    <w:p w:rsidR="00E94C4B" w:rsidRPr="004921DD" w:rsidRDefault="00E94C4B"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S</w:t>
      </w:r>
      <w:r w:rsidRPr="00C14CF6">
        <w:rPr>
          <w:rFonts w:ascii="Times New Roman" w:hAnsi="Times New Roman"/>
          <w:sz w:val="20"/>
          <w:szCs w:val="20"/>
        </w:rPr>
        <w:t xml:space="preserve"> – толщина стержня, мм</w:t>
      </w:r>
      <w:r>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b/>
          <w:color w:val="000000"/>
          <w:sz w:val="20"/>
          <w:szCs w:val="20"/>
        </w:rPr>
      </w:pPr>
      <w:r w:rsidRPr="00FA7005">
        <w:rPr>
          <w:rFonts w:ascii="Times New Roman" w:hAnsi="Times New Roman"/>
          <w:b/>
          <w:color w:val="000000"/>
          <w:sz w:val="20"/>
          <w:szCs w:val="20"/>
        </w:rPr>
        <w:t>Расчет горизонтальной песколовки</w:t>
      </w:r>
      <w:r w:rsidR="00FD4B81">
        <w:rPr>
          <w:rFonts w:ascii="Times New Roman" w:hAnsi="Times New Roman"/>
          <w:b/>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Расчет песколовки заключается в определении размеров (длины, ширины и высоты) как рабочей, так и осадочной части.</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Длину проточной части песколовки определяют по формуле</w:t>
      </w:r>
    </w:p>
    <w:p w:rsidR="00FD4B81" w:rsidRPr="00A26054" w:rsidRDefault="007D3258" w:rsidP="001C7B0F">
      <w:pPr>
        <w:pStyle w:val="af7"/>
        <w:widowControl w:val="0"/>
        <w:jc w:val="right"/>
        <w:rPr>
          <w:rFonts w:ascii="Times New Roman" w:hAnsi="Times New Roman"/>
          <w:position w:val="-6"/>
          <w:sz w:val="20"/>
          <w:szCs w:val="20"/>
        </w:rPr>
      </w:pPr>
      <w:r w:rsidRPr="00FD4B81">
        <w:rPr>
          <w:rFonts w:ascii="Times New Roman" w:hAnsi="Times New Roman"/>
          <w:color w:val="FF0000"/>
          <w:position w:val="-30"/>
          <w:sz w:val="20"/>
          <w:szCs w:val="20"/>
        </w:rPr>
        <w:object w:dxaOrig="1560" w:dyaOrig="680">
          <v:shape id="_x0000_i1108" type="#_x0000_t75" style="width:67.5pt;height:28.5pt" o:ole="">
            <v:imagedata r:id="rId225" o:title=""/>
          </v:shape>
          <o:OLEObject Type="Embed" ProgID="Equation.3" ShapeID="_x0000_i1108" DrawAspect="Content" ObjectID="_1477831587" r:id="rId226"/>
        </w:object>
      </w:r>
      <w:r w:rsidR="00FD4B81" w:rsidRPr="00A26054">
        <w:rPr>
          <w:rFonts w:ascii="Times New Roman" w:hAnsi="Times New Roman"/>
          <w:position w:val="-6"/>
          <w:sz w:val="20"/>
          <w:szCs w:val="20"/>
        </w:rPr>
        <w:t xml:space="preserve">                         </w:t>
      </w:r>
      <w:r w:rsidR="00FD4B81">
        <w:rPr>
          <w:rFonts w:ascii="Times New Roman" w:hAnsi="Times New Roman"/>
          <w:position w:val="-6"/>
          <w:sz w:val="20"/>
          <w:szCs w:val="20"/>
        </w:rPr>
        <w:t xml:space="preserve">                (6.23)</w:t>
      </w:r>
    </w:p>
    <w:p w:rsidR="00732B98" w:rsidRPr="00C14CF6" w:rsidRDefault="00FA7005" w:rsidP="001C7B0F">
      <w:pPr>
        <w:pStyle w:val="af7"/>
        <w:widowControl w:val="0"/>
        <w:ind w:left="737" w:hanging="737"/>
        <w:jc w:val="both"/>
        <w:rPr>
          <w:rFonts w:ascii="Times New Roman" w:hAnsi="Times New Roman"/>
          <w:color w:val="000000"/>
          <w:sz w:val="20"/>
          <w:szCs w:val="20"/>
        </w:rPr>
      </w:pPr>
      <w:r>
        <w:rPr>
          <w:rFonts w:ascii="Times New Roman" w:hAnsi="Times New Roman"/>
          <w:color w:val="000000"/>
          <w:sz w:val="20"/>
          <w:szCs w:val="20"/>
        </w:rPr>
        <w:t>г</w:t>
      </w:r>
      <w:r w:rsidR="00FD4B81">
        <w:rPr>
          <w:rFonts w:ascii="Times New Roman" w:hAnsi="Times New Roman"/>
          <w:color w:val="000000"/>
          <w:sz w:val="20"/>
          <w:szCs w:val="20"/>
        </w:rPr>
        <w:t xml:space="preserve">де ν – </w:t>
      </w:r>
      <w:r w:rsidR="00732B98" w:rsidRPr="00C14CF6">
        <w:rPr>
          <w:rFonts w:ascii="Times New Roman" w:hAnsi="Times New Roman"/>
          <w:color w:val="000000"/>
          <w:sz w:val="20"/>
          <w:szCs w:val="20"/>
        </w:rPr>
        <w:t>скорость горизонтального движения жидкости в песколовке, при</w:t>
      </w:r>
      <w:r>
        <w:rPr>
          <w:rFonts w:ascii="Times New Roman" w:hAnsi="Times New Roman"/>
          <w:color w:val="000000"/>
          <w:sz w:val="20"/>
          <w:szCs w:val="20"/>
        </w:rPr>
        <w:t xml:space="preserve">нимаемая </w:t>
      </w:r>
      <w:r w:rsidR="00732B98" w:rsidRPr="00C14CF6">
        <w:rPr>
          <w:rFonts w:ascii="Times New Roman" w:hAnsi="Times New Roman"/>
          <w:color w:val="000000"/>
          <w:sz w:val="20"/>
          <w:szCs w:val="20"/>
        </w:rPr>
        <w:t>0,3 м/с при максималь</w:t>
      </w:r>
      <w:r>
        <w:rPr>
          <w:rFonts w:ascii="Times New Roman" w:hAnsi="Times New Roman"/>
          <w:color w:val="000000"/>
          <w:sz w:val="20"/>
          <w:szCs w:val="20"/>
        </w:rPr>
        <w:t>ном расходе;</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h</w:t>
      </w:r>
      <w:r w:rsidR="005E6235">
        <w:rPr>
          <w:rFonts w:ascii="Times New Roman" w:hAnsi="Times New Roman"/>
          <w:iCs/>
          <w:color w:val="000000"/>
          <w:sz w:val="20"/>
          <w:szCs w:val="20"/>
        </w:rPr>
        <w:t xml:space="preserve"> </w:t>
      </w:r>
      <w:r w:rsidRPr="00C14CF6">
        <w:rPr>
          <w:rFonts w:ascii="Times New Roman" w:hAnsi="Times New Roman"/>
          <w:sz w:val="20"/>
          <w:szCs w:val="20"/>
        </w:rPr>
        <w:t xml:space="preserve">– </w:t>
      </w:r>
      <w:r w:rsidRPr="00C14CF6">
        <w:rPr>
          <w:rFonts w:ascii="Times New Roman" w:hAnsi="Times New Roman"/>
          <w:color w:val="000000"/>
          <w:sz w:val="20"/>
          <w:szCs w:val="20"/>
        </w:rPr>
        <w:t>глубина</w:t>
      </w:r>
      <w:r w:rsidR="00FA7005">
        <w:rPr>
          <w:rFonts w:ascii="Times New Roman" w:hAnsi="Times New Roman"/>
          <w:color w:val="000000"/>
          <w:sz w:val="20"/>
          <w:szCs w:val="20"/>
        </w:rPr>
        <w:t xml:space="preserve"> проточной части песколовки, м;</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u</w:t>
      </w:r>
      <w:r w:rsidRPr="00C14CF6">
        <w:rPr>
          <w:rFonts w:ascii="Times New Roman" w:hAnsi="Times New Roman"/>
          <w:iCs/>
          <w:color w:val="000000"/>
          <w:sz w:val="20"/>
          <w:szCs w:val="20"/>
          <w:vertAlign w:val="subscript"/>
        </w:rPr>
        <w:t>0</w:t>
      </w:r>
      <w:r w:rsidR="00FA7005">
        <w:rPr>
          <w:rFonts w:ascii="Times New Roman" w:hAnsi="Times New Roman"/>
          <w:iCs/>
          <w:color w:val="000000"/>
          <w:sz w:val="20"/>
          <w:szCs w:val="20"/>
        </w:rPr>
        <w:t xml:space="preserve"> </w:t>
      </w:r>
      <w:r w:rsidR="005E6235">
        <w:rPr>
          <w:rFonts w:ascii="Times New Roman" w:hAnsi="Times New Roman"/>
          <w:iCs/>
          <w:color w:val="000000"/>
          <w:sz w:val="20"/>
          <w:szCs w:val="20"/>
          <w:vertAlign w:val="subscript"/>
        </w:rPr>
        <w:t xml:space="preserve"> </w:t>
      </w:r>
      <w:r w:rsidRPr="00C14CF6">
        <w:rPr>
          <w:rFonts w:ascii="Times New Roman" w:hAnsi="Times New Roman"/>
          <w:sz w:val="20"/>
          <w:szCs w:val="20"/>
        </w:rPr>
        <w:t>–</w:t>
      </w:r>
      <w:r w:rsidR="005E6235">
        <w:rPr>
          <w:rFonts w:ascii="Times New Roman" w:hAnsi="Times New Roman"/>
          <w:sz w:val="20"/>
          <w:szCs w:val="20"/>
        </w:rPr>
        <w:t xml:space="preserve"> </w:t>
      </w:r>
      <w:r w:rsidRPr="00C14CF6">
        <w:rPr>
          <w:rFonts w:ascii="Times New Roman" w:hAnsi="Times New Roman"/>
          <w:color w:val="000000"/>
          <w:sz w:val="20"/>
          <w:szCs w:val="20"/>
        </w:rPr>
        <w:t>гидравлическая крупность песка, мм/с.</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Ширину п</w:t>
      </w:r>
      <w:r w:rsidR="00FA7005">
        <w:rPr>
          <w:rFonts w:ascii="Times New Roman" w:hAnsi="Times New Roman"/>
          <w:color w:val="000000"/>
          <w:sz w:val="20"/>
          <w:szCs w:val="20"/>
        </w:rPr>
        <w:t>есколовки</w:t>
      </w:r>
      <w:r w:rsidRPr="00C14CF6">
        <w:rPr>
          <w:rFonts w:ascii="Times New Roman" w:hAnsi="Times New Roman"/>
          <w:color w:val="000000"/>
          <w:sz w:val="20"/>
          <w:szCs w:val="20"/>
        </w:rPr>
        <w:t xml:space="preserve"> </w:t>
      </w:r>
      <w:r w:rsidR="00FA7005">
        <w:rPr>
          <w:rFonts w:ascii="Times New Roman" w:hAnsi="Times New Roman"/>
          <w:color w:val="000000"/>
          <w:sz w:val="20"/>
          <w:szCs w:val="20"/>
        </w:rPr>
        <w:t xml:space="preserve">определяют </w:t>
      </w:r>
      <w:r w:rsidRPr="00C14CF6">
        <w:rPr>
          <w:rFonts w:ascii="Times New Roman" w:hAnsi="Times New Roman"/>
          <w:color w:val="000000"/>
          <w:sz w:val="20"/>
          <w:szCs w:val="20"/>
        </w:rPr>
        <w:t>по формуле</w:t>
      </w:r>
    </w:p>
    <w:p w:rsidR="00FD4B81" w:rsidRPr="00FD4B81" w:rsidRDefault="004F66B3" w:rsidP="001C7B0F">
      <w:pPr>
        <w:pStyle w:val="af7"/>
        <w:widowControl w:val="0"/>
        <w:jc w:val="right"/>
        <w:rPr>
          <w:rFonts w:ascii="Times New Roman" w:hAnsi="Times New Roman"/>
          <w:color w:val="000000"/>
          <w:position w:val="-6"/>
          <w:sz w:val="20"/>
          <w:szCs w:val="20"/>
        </w:rPr>
      </w:pPr>
      <w:r w:rsidRPr="00221D7D">
        <w:rPr>
          <w:rFonts w:ascii="Times New Roman" w:hAnsi="Times New Roman"/>
          <w:position w:val="-24"/>
          <w:sz w:val="20"/>
          <w:szCs w:val="20"/>
        </w:rPr>
        <w:object w:dxaOrig="980" w:dyaOrig="620">
          <v:shape id="_x0000_i1109" type="#_x0000_t75" style="width:42pt;height:26.25pt" o:ole="">
            <v:imagedata r:id="rId227" o:title=""/>
          </v:shape>
          <o:OLEObject Type="Embed" ProgID="Equation.3" ShapeID="_x0000_i1109" DrawAspect="Content" ObjectID="_1477831588" r:id="rId228"/>
        </w:object>
      </w:r>
      <w:r w:rsidR="00FD4B81">
        <w:rPr>
          <w:rFonts w:ascii="Times New Roman" w:hAnsi="Times New Roman"/>
          <w:position w:val="-6"/>
          <w:sz w:val="20"/>
          <w:szCs w:val="20"/>
        </w:rPr>
        <w:t xml:space="preserve">                                            (6.24)</w:t>
      </w:r>
    </w:p>
    <w:p w:rsidR="00732B98" w:rsidRPr="00C14CF6" w:rsidRDefault="00732B98" w:rsidP="001C7B0F">
      <w:pPr>
        <w:pStyle w:val="af7"/>
        <w:widowControl w:val="0"/>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lang w:val="en-US"/>
        </w:rPr>
        <w:t>q</w:t>
      </w:r>
      <w:r w:rsidR="00DA6C1B">
        <w:rPr>
          <w:rFonts w:ascii="Times New Roman" w:hAnsi="Times New Roman"/>
          <w:iCs/>
          <w:color w:val="000000"/>
          <w:sz w:val="20"/>
          <w:szCs w:val="20"/>
        </w:rPr>
        <w:t> </w:t>
      </w:r>
      <w:r w:rsidRPr="00C14CF6">
        <w:rPr>
          <w:rFonts w:ascii="Times New Roman" w:hAnsi="Times New Roman"/>
          <w:sz w:val="20"/>
          <w:szCs w:val="20"/>
        </w:rPr>
        <w:t>–</w:t>
      </w:r>
      <w:r w:rsidR="00DA6C1B">
        <w:rPr>
          <w:rFonts w:ascii="Times New Roman" w:hAnsi="Times New Roman"/>
          <w:sz w:val="20"/>
          <w:szCs w:val="20"/>
        </w:rPr>
        <w:t> </w:t>
      </w:r>
      <w:r w:rsidRPr="00C14CF6">
        <w:rPr>
          <w:rFonts w:ascii="Times New Roman" w:hAnsi="Times New Roman"/>
          <w:color w:val="000000"/>
          <w:sz w:val="20"/>
          <w:szCs w:val="20"/>
        </w:rPr>
        <w:t>расход воды, м</w:t>
      </w:r>
      <w:r w:rsidR="00266A35">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/с; </w:t>
      </w:r>
    </w:p>
    <w:p w:rsidR="00732B98" w:rsidRPr="00C14CF6" w:rsidRDefault="00DA6C1B"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ν –</w:t>
      </w:r>
      <w:r w:rsidR="00732B98" w:rsidRPr="00C14CF6">
        <w:rPr>
          <w:rFonts w:ascii="Times New Roman" w:hAnsi="Times New Roman"/>
          <w:color w:val="000000"/>
          <w:sz w:val="20"/>
          <w:szCs w:val="20"/>
        </w:rPr>
        <w:t xml:space="preserve"> горизонтальная скорость движения жидкости, м/с;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iCs/>
          <w:color w:val="000000"/>
          <w:sz w:val="20"/>
          <w:szCs w:val="20"/>
          <w:lang w:val="en-US"/>
        </w:rPr>
        <w:t>h</w:t>
      </w:r>
      <w:r w:rsidR="00221D7D">
        <w:rPr>
          <w:rFonts w:ascii="Times New Roman" w:hAnsi="Times New Roman"/>
          <w:iCs/>
          <w:color w:val="000000"/>
          <w:sz w:val="20"/>
          <w:szCs w:val="20"/>
        </w:rPr>
        <w:t xml:space="preserve"> </w:t>
      </w:r>
      <w:r w:rsidRPr="00C14CF6">
        <w:rPr>
          <w:rFonts w:ascii="Times New Roman" w:hAnsi="Times New Roman"/>
          <w:sz w:val="20"/>
          <w:szCs w:val="20"/>
        </w:rPr>
        <w:t>–</w:t>
      </w:r>
      <w:r w:rsidRPr="00C14CF6">
        <w:rPr>
          <w:rFonts w:ascii="Times New Roman" w:hAnsi="Times New Roman"/>
          <w:color w:val="000000"/>
          <w:sz w:val="20"/>
          <w:szCs w:val="20"/>
        </w:rPr>
        <w:t xml:space="preserve"> глубина проточной части песколовки, м.</w:t>
      </w:r>
    </w:p>
    <w:p w:rsidR="00732B98"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Если песколовка состоит из нескольких отделений, то ширина о</w:t>
      </w:r>
      <w:r w:rsidRPr="00C14CF6">
        <w:rPr>
          <w:rFonts w:ascii="Times New Roman" w:hAnsi="Times New Roman"/>
          <w:color w:val="000000"/>
          <w:sz w:val="20"/>
          <w:szCs w:val="20"/>
        </w:rPr>
        <w:t>д</w:t>
      </w:r>
      <w:r w:rsidRPr="00C14CF6">
        <w:rPr>
          <w:rFonts w:ascii="Times New Roman" w:hAnsi="Times New Roman"/>
          <w:color w:val="000000"/>
          <w:sz w:val="20"/>
          <w:szCs w:val="20"/>
        </w:rPr>
        <w:t>но</w:t>
      </w:r>
      <w:r w:rsidR="0041686A">
        <w:rPr>
          <w:rFonts w:ascii="Times New Roman" w:hAnsi="Times New Roman"/>
          <w:color w:val="000000"/>
          <w:sz w:val="20"/>
          <w:szCs w:val="20"/>
        </w:rPr>
        <w:t>го отделения будет</w:t>
      </w:r>
      <w:r w:rsidRPr="00C14CF6">
        <w:rPr>
          <w:rFonts w:ascii="Times New Roman" w:hAnsi="Times New Roman"/>
          <w:color w:val="000000"/>
          <w:sz w:val="20"/>
          <w:szCs w:val="20"/>
        </w:rPr>
        <w:t xml:space="preserve"> равна:</w:t>
      </w:r>
    </w:p>
    <w:p w:rsidR="00DA6C1B" w:rsidRPr="00DA6C1B" w:rsidRDefault="00851D95" w:rsidP="00C67811">
      <w:pPr>
        <w:pStyle w:val="af7"/>
        <w:widowControl w:val="0"/>
        <w:spacing w:line="247" w:lineRule="auto"/>
        <w:jc w:val="right"/>
        <w:rPr>
          <w:rFonts w:ascii="Times New Roman" w:hAnsi="Times New Roman"/>
          <w:color w:val="000000"/>
          <w:position w:val="-6"/>
          <w:sz w:val="20"/>
          <w:szCs w:val="20"/>
        </w:rPr>
      </w:pPr>
      <w:r w:rsidRPr="00221D7D">
        <w:rPr>
          <w:rFonts w:ascii="Times New Roman" w:hAnsi="Times New Roman"/>
          <w:position w:val="-24"/>
          <w:sz w:val="20"/>
          <w:szCs w:val="20"/>
        </w:rPr>
        <w:object w:dxaOrig="720" w:dyaOrig="620">
          <v:shape id="_x0000_i1110" type="#_x0000_t75" style="width:28.5pt;height:24.75pt" o:ole="">
            <v:imagedata r:id="rId229" o:title=""/>
          </v:shape>
          <o:OLEObject Type="Embed" ProgID="Equation.3" ShapeID="_x0000_i1110" DrawAspect="Content" ObjectID="_1477831589" r:id="rId230"/>
        </w:object>
      </w:r>
      <w:r w:rsidR="00DA6C1B" w:rsidRPr="00DA6C1B">
        <w:rPr>
          <w:rFonts w:ascii="Times New Roman" w:hAnsi="Times New Roman"/>
          <w:position w:val="-6"/>
          <w:sz w:val="20"/>
          <w:szCs w:val="20"/>
        </w:rPr>
        <w:t xml:space="preserve">                                               (6</w:t>
      </w:r>
      <w:r w:rsidR="00DA6C1B">
        <w:rPr>
          <w:rFonts w:ascii="Times New Roman" w:hAnsi="Times New Roman"/>
          <w:position w:val="-6"/>
          <w:sz w:val="20"/>
          <w:szCs w:val="20"/>
        </w:rPr>
        <w:t>.</w:t>
      </w:r>
      <w:r w:rsidR="00DA6C1B" w:rsidRPr="00DA6C1B">
        <w:rPr>
          <w:rFonts w:ascii="Times New Roman" w:hAnsi="Times New Roman"/>
          <w:position w:val="-6"/>
          <w:sz w:val="20"/>
          <w:szCs w:val="20"/>
        </w:rPr>
        <w:t>25)</w:t>
      </w:r>
    </w:p>
    <w:p w:rsidR="00732B98" w:rsidRPr="00C14CF6" w:rsidRDefault="0041686A" w:rsidP="00C67811">
      <w:pPr>
        <w:pStyle w:val="af7"/>
        <w:widowControl w:val="0"/>
        <w:spacing w:line="247" w:lineRule="auto"/>
        <w:jc w:val="both"/>
        <w:rPr>
          <w:rFonts w:ascii="Times New Roman" w:hAnsi="Times New Roman"/>
          <w:sz w:val="20"/>
          <w:szCs w:val="20"/>
        </w:rPr>
      </w:pPr>
      <w:r>
        <w:rPr>
          <w:rFonts w:ascii="Times New Roman" w:hAnsi="Times New Roman"/>
          <w:iCs/>
          <w:color w:val="000000"/>
          <w:sz w:val="20"/>
          <w:szCs w:val="20"/>
        </w:rPr>
        <w:t>г</w:t>
      </w:r>
      <w:r w:rsidR="00732B98" w:rsidRPr="00C14CF6">
        <w:rPr>
          <w:rFonts w:ascii="Times New Roman" w:hAnsi="Times New Roman"/>
          <w:iCs/>
          <w:color w:val="000000"/>
          <w:sz w:val="20"/>
          <w:szCs w:val="20"/>
        </w:rPr>
        <w:t xml:space="preserve">де </w:t>
      </w:r>
      <w:r w:rsidR="00732B98" w:rsidRPr="00C14CF6">
        <w:rPr>
          <w:rFonts w:ascii="Times New Roman" w:hAnsi="Times New Roman"/>
          <w:iCs/>
          <w:color w:val="000000"/>
          <w:sz w:val="20"/>
          <w:szCs w:val="20"/>
          <w:lang w:val="en-US"/>
        </w:rPr>
        <w:t>n</w:t>
      </w:r>
      <w:r w:rsidR="00221D7D">
        <w:rPr>
          <w:rFonts w:ascii="Times New Roman" w:hAnsi="Times New Roman"/>
          <w:iCs/>
          <w:color w:val="000000"/>
          <w:sz w:val="20"/>
          <w:szCs w:val="20"/>
        </w:rPr>
        <w:t xml:space="preserve"> </w:t>
      </w:r>
      <w:r w:rsidR="00732B98" w:rsidRPr="00C14CF6">
        <w:rPr>
          <w:rFonts w:ascii="Times New Roman" w:hAnsi="Times New Roman"/>
          <w:sz w:val="20"/>
          <w:szCs w:val="20"/>
        </w:rPr>
        <w:t>–</w:t>
      </w:r>
      <w:r w:rsidR="00221D7D">
        <w:rPr>
          <w:rFonts w:ascii="Times New Roman" w:hAnsi="Times New Roman"/>
          <w:sz w:val="20"/>
          <w:szCs w:val="20"/>
        </w:rPr>
        <w:t xml:space="preserve"> </w:t>
      </w:r>
      <w:r w:rsidR="00732B98" w:rsidRPr="00C14CF6">
        <w:rPr>
          <w:rFonts w:ascii="Times New Roman" w:hAnsi="Times New Roman"/>
          <w:color w:val="000000"/>
          <w:sz w:val="20"/>
          <w:szCs w:val="20"/>
        </w:rPr>
        <w:t>число отделений песколовки.</w:t>
      </w:r>
    </w:p>
    <w:p w:rsidR="00732B98" w:rsidRPr="00C14CF6"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Как показал опыт, в хорошо работающих горизонтальных песк</w:t>
      </w:r>
      <w:r w:rsidRPr="00C14CF6">
        <w:rPr>
          <w:rFonts w:ascii="Times New Roman" w:hAnsi="Times New Roman"/>
          <w:color w:val="000000"/>
          <w:sz w:val="20"/>
          <w:szCs w:val="20"/>
        </w:rPr>
        <w:t>о</w:t>
      </w:r>
      <w:r w:rsidRPr="00C14CF6">
        <w:rPr>
          <w:rFonts w:ascii="Times New Roman" w:hAnsi="Times New Roman"/>
          <w:color w:val="000000"/>
          <w:sz w:val="20"/>
          <w:szCs w:val="20"/>
        </w:rPr>
        <w:t>ловках можно задержать 65</w:t>
      </w:r>
      <w:r w:rsidRPr="00C14CF6">
        <w:rPr>
          <w:rFonts w:ascii="Times New Roman" w:hAnsi="Times New Roman"/>
          <w:sz w:val="20"/>
          <w:szCs w:val="20"/>
        </w:rPr>
        <w:t>–</w:t>
      </w:r>
      <w:r w:rsidRPr="00C14CF6">
        <w:rPr>
          <w:rFonts w:ascii="Times New Roman" w:hAnsi="Times New Roman"/>
          <w:color w:val="000000"/>
          <w:sz w:val="20"/>
          <w:szCs w:val="20"/>
        </w:rPr>
        <w:t>75</w:t>
      </w:r>
      <w:r w:rsidR="00221D7D">
        <w:rPr>
          <w:rFonts w:ascii="Times New Roman" w:hAnsi="Times New Roman"/>
          <w:color w:val="000000"/>
          <w:sz w:val="20"/>
          <w:szCs w:val="20"/>
        </w:rPr>
        <w:t xml:space="preserve"> </w:t>
      </w:r>
      <w:r w:rsidRPr="00C14CF6">
        <w:rPr>
          <w:rFonts w:ascii="Times New Roman" w:hAnsi="Times New Roman"/>
          <w:color w:val="000000"/>
          <w:sz w:val="20"/>
          <w:szCs w:val="20"/>
        </w:rPr>
        <w:t>% всех минеральных загрязнений, с</w:t>
      </w:r>
      <w:r w:rsidRPr="00C14CF6">
        <w:rPr>
          <w:rFonts w:ascii="Times New Roman" w:hAnsi="Times New Roman"/>
          <w:color w:val="000000"/>
          <w:sz w:val="20"/>
          <w:szCs w:val="20"/>
        </w:rPr>
        <w:t>о</w:t>
      </w:r>
      <w:r w:rsidRPr="00C14CF6">
        <w:rPr>
          <w:rFonts w:ascii="Times New Roman" w:hAnsi="Times New Roman"/>
          <w:color w:val="000000"/>
          <w:sz w:val="20"/>
          <w:szCs w:val="20"/>
        </w:rPr>
        <w:t>держащихся в сточной воде.</w:t>
      </w:r>
    </w:p>
    <w:p w:rsidR="00732B98" w:rsidRPr="00C14CF6" w:rsidRDefault="00732B98" w:rsidP="00C67811">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Время пребывания жидкости в горизонтальной песколовке прин</w:t>
      </w:r>
      <w:r w:rsidRPr="00C14CF6">
        <w:rPr>
          <w:rFonts w:ascii="Times New Roman" w:hAnsi="Times New Roman"/>
          <w:color w:val="000000"/>
          <w:sz w:val="20"/>
          <w:szCs w:val="20"/>
        </w:rPr>
        <w:t>и</w:t>
      </w:r>
      <w:r w:rsidRPr="00C14CF6">
        <w:rPr>
          <w:rFonts w:ascii="Times New Roman" w:hAnsi="Times New Roman"/>
          <w:color w:val="000000"/>
          <w:sz w:val="20"/>
          <w:szCs w:val="20"/>
        </w:rPr>
        <w:t>мают 30</w:t>
      </w:r>
      <w:r w:rsidRPr="00C14CF6">
        <w:rPr>
          <w:rFonts w:ascii="Times New Roman" w:hAnsi="Times New Roman"/>
          <w:sz w:val="20"/>
          <w:szCs w:val="20"/>
        </w:rPr>
        <w:t>–</w:t>
      </w:r>
      <w:r w:rsidR="0041686A">
        <w:rPr>
          <w:rFonts w:ascii="Times New Roman" w:hAnsi="Times New Roman"/>
          <w:color w:val="000000"/>
          <w:sz w:val="20"/>
          <w:szCs w:val="20"/>
        </w:rPr>
        <w:t>50</w:t>
      </w:r>
      <w:r w:rsidR="00DA6C1B">
        <w:rPr>
          <w:rFonts w:ascii="Times New Roman" w:hAnsi="Times New Roman"/>
          <w:color w:val="000000"/>
          <w:sz w:val="20"/>
          <w:szCs w:val="20"/>
        </w:rPr>
        <w:t> </w:t>
      </w:r>
      <w:r w:rsidRPr="00C14CF6">
        <w:rPr>
          <w:rFonts w:ascii="Times New Roman" w:hAnsi="Times New Roman"/>
          <w:color w:val="000000"/>
          <w:sz w:val="20"/>
          <w:szCs w:val="20"/>
        </w:rPr>
        <w:t xml:space="preserve">с, ширину отделений </w:t>
      </w:r>
      <w:r w:rsidRPr="00C14CF6">
        <w:rPr>
          <w:rFonts w:ascii="Times New Roman" w:hAnsi="Times New Roman"/>
          <w:sz w:val="20"/>
          <w:szCs w:val="20"/>
        </w:rPr>
        <w:t xml:space="preserve">– </w:t>
      </w:r>
      <w:r w:rsidR="0041686A">
        <w:rPr>
          <w:rFonts w:ascii="Times New Roman" w:hAnsi="Times New Roman"/>
          <w:color w:val="000000"/>
          <w:sz w:val="20"/>
          <w:szCs w:val="20"/>
        </w:rPr>
        <w:t>от 0,5 до 2</w:t>
      </w:r>
      <w:r w:rsidR="00C67811">
        <w:rPr>
          <w:rFonts w:ascii="Times New Roman" w:hAnsi="Times New Roman"/>
          <w:color w:val="000000"/>
          <w:sz w:val="20"/>
          <w:szCs w:val="20"/>
        </w:rPr>
        <w:t>,0</w:t>
      </w:r>
      <w:r w:rsidR="00DA6C1B">
        <w:rPr>
          <w:rFonts w:ascii="Times New Roman" w:hAnsi="Times New Roman"/>
          <w:color w:val="000000"/>
          <w:sz w:val="20"/>
          <w:szCs w:val="20"/>
        </w:rPr>
        <w:t> </w:t>
      </w:r>
      <w:r w:rsidRPr="00C14CF6">
        <w:rPr>
          <w:rFonts w:ascii="Times New Roman" w:hAnsi="Times New Roman"/>
          <w:color w:val="000000"/>
          <w:sz w:val="20"/>
          <w:szCs w:val="20"/>
        </w:rPr>
        <w:t>м, высоту рабочей части</w:t>
      </w:r>
      <w:r w:rsidR="00DA6C1B">
        <w:rPr>
          <w:rFonts w:ascii="Times New Roman" w:hAnsi="Times New Roman"/>
          <w:color w:val="000000"/>
          <w:sz w:val="20"/>
          <w:szCs w:val="20"/>
        </w:rPr>
        <w:t> </w:t>
      </w:r>
      <w:r w:rsidRPr="00C14CF6">
        <w:rPr>
          <w:rFonts w:ascii="Times New Roman" w:hAnsi="Times New Roman"/>
          <w:sz w:val="20"/>
          <w:szCs w:val="20"/>
        </w:rPr>
        <w:t xml:space="preserve">– </w:t>
      </w:r>
      <w:r w:rsidRPr="00C14CF6">
        <w:rPr>
          <w:rFonts w:ascii="Times New Roman" w:hAnsi="Times New Roman"/>
          <w:color w:val="000000"/>
          <w:sz w:val="20"/>
          <w:szCs w:val="20"/>
        </w:rPr>
        <w:t>от 0,25 до 1</w:t>
      </w:r>
      <w:r w:rsidR="0041686A">
        <w:rPr>
          <w:rFonts w:ascii="Times New Roman" w:hAnsi="Times New Roman"/>
          <w:color w:val="000000"/>
          <w:sz w:val="20"/>
          <w:szCs w:val="20"/>
        </w:rPr>
        <w:t>,0</w:t>
      </w:r>
      <w:r w:rsidR="00DA6C1B">
        <w:rPr>
          <w:rFonts w:ascii="Times New Roman" w:hAnsi="Times New Roman"/>
          <w:color w:val="000000"/>
          <w:sz w:val="20"/>
          <w:szCs w:val="20"/>
        </w:rPr>
        <w:t> </w:t>
      </w:r>
      <w:r w:rsidRPr="00C14CF6">
        <w:rPr>
          <w:rFonts w:ascii="Times New Roman" w:hAnsi="Times New Roman"/>
          <w:color w:val="000000"/>
          <w:sz w:val="20"/>
          <w:szCs w:val="20"/>
        </w:rPr>
        <w:t>м</w:t>
      </w:r>
      <w:r w:rsidR="0041686A">
        <w:rPr>
          <w:rFonts w:ascii="Times New Roman" w:hAnsi="Times New Roman"/>
          <w:color w:val="000000"/>
          <w:sz w:val="20"/>
          <w:szCs w:val="20"/>
        </w:rPr>
        <w:t>. Для определения</w:t>
      </w:r>
      <w:r w:rsidRPr="00C14CF6">
        <w:rPr>
          <w:rFonts w:ascii="Times New Roman" w:hAnsi="Times New Roman"/>
          <w:color w:val="000000"/>
          <w:sz w:val="20"/>
          <w:szCs w:val="20"/>
        </w:rPr>
        <w:t xml:space="preserve"> размеров осадочной части песколовки необходимо знать количество песка, которое может быт</w:t>
      </w:r>
      <w:r w:rsidR="0041686A">
        <w:rPr>
          <w:rFonts w:ascii="Times New Roman" w:hAnsi="Times New Roman"/>
          <w:color w:val="000000"/>
          <w:sz w:val="20"/>
          <w:szCs w:val="20"/>
        </w:rPr>
        <w:t>ь задержано песколовкой в единицу</w:t>
      </w:r>
      <w:r w:rsidRPr="00C14CF6">
        <w:rPr>
          <w:rFonts w:ascii="Times New Roman" w:hAnsi="Times New Roman"/>
          <w:color w:val="000000"/>
          <w:sz w:val="20"/>
          <w:szCs w:val="20"/>
        </w:rPr>
        <w:t xml:space="preserve"> времени.</w:t>
      </w:r>
    </w:p>
    <w:p w:rsidR="00732B98" w:rsidRPr="00C14CF6" w:rsidRDefault="00732B98" w:rsidP="00C67811">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При поступлении в песколовку городских сточных вод, в составе которых находятся преимущественно бытовые воды, количество з</w:t>
      </w:r>
      <w:r w:rsidRPr="00C14CF6">
        <w:rPr>
          <w:rFonts w:ascii="Times New Roman" w:hAnsi="Times New Roman"/>
          <w:color w:val="000000"/>
          <w:sz w:val="20"/>
          <w:szCs w:val="20"/>
        </w:rPr>
        <w:t>а</w:t>
      </w:r>
      <w:r w:rsidRPr="00C14CF6">
        <w:rPr>
          <w:rFonts w:ascii="Times New Roman" w:hAnsi="Times New Roman"/>
          <w:color w:val="000000"/>
          <w:sz w:val="20"/>
          <w:szCs w:val="20"/>
        </w:rPr>
        <w:t>держанного в песколовке песка на одного человека составляет 0,02</w:t>
      </w:r>
      <w:r w:rsidR="00C67811">
        <w:rPr>
          <w:rFonts w:ascii="Times New Roman" w:hAnsi="Times New Roman"/>
          <w:color w:val="000000"/>
          <w:sz w:val="20"/>
          <w:szCs w:val="20"/>
        </w:rPr>
        <w:t> </w:t>
      </w:r>
      <w:r w:rsidRPr="00C14CF6">
        <w:rPr>
          <w:rFonts w:ascii="Times New Roman" w:hAnsi="Times New Roman"/>
          <w:color w:val="000000"/>
          <w:sz w:val="20"/>
          <w:szCs w:val="20"/>
        </w:rPr>
        <w:t>л/сут при влажности осадка 60</w:t>
      </w:r>
      <w:r w:rsidR="00221D7D">
        <w:rPr>
          <w:rFonts w:ascii="Times New Roman" w:hAnsi="Times New Roman"/>
          <w:color w:val="000000"/>
          <w:sz w:val="20"/>
          <w:szCs w:val="20"/>
        </w:rPr>
        <w:t xml:space="preserve"> </w:t>
      </w:r>
      <w:r w:rsidRPr="00C14CF6">
        <w:rPr>
          <w:rFonts w:ascii="Times New Roman" w:hAnsi="Times New Roman"/>
          <w:color w:val="000000"/>
          <w:sz w:val="20"/>
          <w:szCs w:val="20"/>
        </w:rPr>
        <w:t>% и объемном весе его 1,5 т/м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732B98" w:rsidRPr="00C14CF6"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Зная чи</w:t>
      </w:r>
      <w:r w:rsidR="0041686A">
        <w:rPr>
          <w:rFonts w:ascii="Times New Roman" w:hAnsi="Times New Roman"/>
          <w:color w:val="000000"/>
          <w:sz w:val="20"/>
          <w:szCs w:val="20"/>
        </w:rPr>
        <w:t>сло жителей (</w:t>
      </w:r>
      <w:r w:rsidR="0041686A">
        <w:rPr>
          <w:rFonts w:ascii="Times New Roman" w:hAnsi="Times New Roman"/>
          <w:color w:val="000000"/>
          <w:sz w:val="20"/>
          <w:szCs w:val="20"/>
          <w:lang w:val="en-US"/>
        </w:rPr>
        <w:t>N</w:t>
      </w:r>
      <w:r w:rsidR="0041686A" w:rsidRPr="0041686A">
        <w:rPr>
          <w:rFonts w:ascii="Times New Roman" w:hAnsi="Times New Roman"/>
          <w:color w:val="000000"/>
          <w:sz w:val="20"/>
          <w:szCs w:val="20"/>
        </w:rPr>
        <w:t>)</w:t>
      </w:r>
      <w:r w:rsidRPr="00C14CF6">
        <w:rPr>
          <w:rFonts w:ascii="Times New Roman" w:hAnsi="Times New Roman"/>
          <w:color w:val="000000"/>
          <w:sz w:val="20"/>
          <w:szCs w:val="20"/>
        </w:rPr>
        <w:t xml:space="preserve"> и норму осаждения песка</w:t>
      </w:r>
      <w:r w:rsidR="0041686A">
        <w:rPr>
          <w:rFonts w:ascii="Times New Roman" w:hAnsi="Times New Roman"/>
          <w:color w:val="000000"/>
          <w:sz w:val="20"/>
          <w:szCs w:val="20"/>
        </w:rPr>
        <w:t xml:space="preserve"> (</w:t>
      </w:r>
      <w:r w:rsidRPr="00C14CF6">
        <w:rPr>
          <w:rFonts w:ascii="Times New Roman" w:hAnsi="Times New Roman"/>
          <w:iCs/>
          <w:color w:val="000000"/>
          <w:sz w:val="20"/>
          <w:szCs w:val="20"/>
        </w:rPr>
        <w:t xml:space="preserve">р, </w:t>
      </w:r>
      <w:r w:rsidR="0041686A">
        <w:rPr>
          <w:rFonts w:ascii="Times New Roman" w:hAnsi="Times New Roman"/>
          <w:color w:val="000000"/>
          <w:sz w:val="20"/>
          <w:szCs w:val="20"/>
        </w:rPr>
        <w:t>л/сут</w:t>
      </w:r>
      <w:r w:rsidR="00DA6C1B">
        <w:rPr>
          <w:rFonts w:ascii="Times New Roman" w:hAnsi="Times New Roman"/>
          <w:iCs/>
          <w:color w:val="000000"/>
          <w:sz w:val="20"/>
          <w:szCs w:val="20"/>
        </w:rPr>
        <w:t>)</w:t>
      </w:r>
      <w:r w:rsidR="0041686A">
        <w:rPr>
          <w:rFonts w:ascii="Times New Roman" w:hAnsi="Times New Roman"/>
          <w:color w:val="000000"/>
          <w:sz w:val="20"/>
          <w:szCs w:val="20"/>
        </w:rPr>
        <w:t xml:space="preserve"> от</w:t>
      </w:r>
      <w:r w:rsidRPr="00C14CF6">
        <w:rPr>
          <w:rFonts w:ascii="Times New Roman" w:hAnsi="Times New Roman"/>
          <w:color w:val="000000"/>
          <w:sz w:val="20"/>
          <w:szCs w:val="20"/>
        </w:rPr>
        <w:t xml:space="preserve"> о</w:t>
      </w:r>
      <w:r w:rsidRPr="00C14CF6">
        <w:rPr>
          <w:rFonts w:ascii="Times New Roman" w:hAnsi="Times New Roman"/>
          <w:color w:val="000000"/>
          <w:sz w:val="20"/>
          <w:szCs w:val="20"/>
        </w:rPr>
        <w:t>д</w:t>
      </w:r>
      <w:r w:rsidRPr="00C14CF6">
        <w:rPr>
          <w:rFonts w:ascii="Times New Roman" w:hAnsi="Times New Roman"/>
          <w:color w:val="000000"/>
          <w:sz w:val="20"/>
          <w:szCs w:val="20"/>
        </w:rPr>
        <w:t xml:space="preserve">ного человека, </w:t>
      </w:r>
      <w:r w:rsidR="00C67811">
        <w:rPr>
          <w:rFonts w:ascii="Times New Roman" w:hAnsi="Times New Roman"/>
          <w:color w:val="000000"/>
          <w:sz w:val="20"/>
          <w:szCs w:val="20"/>
        </w:rPr>
        <w:t>можно</w:t>
      </w:r>
      <w:r w:rsidRPr="00C14CF6">
        <w:rPr>
          <w:rFonts w:ascii="Times New Roman" w:hAnsi="Times New Roman"/>
          <w:color w:val="000000"/>
          <w:sz w:val="20"/>
          <w:szCs w:val="20"/>
        </w:rPr>
        <w:t xml:space="preserve"> определить объем осадочной части</w:t>
      </w:r>
      <w:r w:rsidR="00C67811">
        <w:rPr>
          <w:rFonts w:ascii="Times New Roman" w:hAnsi="Times New Roman"/>
          <w:color w:val="000000"/>
          <w:sz w:val="20"/>
          <w:szCs w:val="20"/>
        </w:rPr>
        <w:t xml:space="preserve"> </w:t>
      </w:r>
      <w:r w:rsidR="0041686A">
        <w:rPr>
          <w:rFonts w:ascii="Times New Roman" w:hAnsi="Times New Roman"/>
          <w:color w:val="000000"/>
          <w:sz w:val="20"/>
          <w:szCs w:val="20"/>
        </w:rPr>
        <w:t>песколовки</w:t>
      </w:r>
      <w:r w:rsidR="00DA6C1B">
        <w:rPr>
          <w:rFonts w:ascii="Times New Roman" w:hAnsi="Times New Roman"/>
          <w:color w:val="000000"/>
          <w:sz w:val="20"/>
          <w:szCs w:val="20"/>
        </w:rPr>
        <w:t>:</w:t>
      </w:r>
    </w:p>
    <w:p w:rsidR="00AF3356" w:rsidRPr="00AF3356" w:rsidRDefault="00851D95" w:rsidP="00C67811">
      <w:pPr>
        <w:pStyle w:val="af7"/>
        <w:widowControl w:val="0"/>
        <w:spacing w:line="247" w:lineRule="auto"/>
        <w:jc w:val="right"/>
        <w:rPr>
          <w:rFonts w:ascii="Times New Roman" w:hAnsi="Times New Roman"/>
          <w:color w:val="000000"/>
          <w:position w:val="-6"/>
          <w:sz w:val="20"/>
          <w:szCs w:val="20"/>
        </w:rPr>
      </w:pPr>
      <w:r w:rsidRPr="00221D7D">
        <w:rPr>
          <w:rFonts w:ascii="Times New Roman" w:hAnsi="Times New Roman"/>
          <w:position w:val="-24"/>
          <w:sz w:val="20"/>
          <w:szCs w:val="20"/>
        </w:rPr>
        <w:object w:dxaOrig="1540" w:dyaOrig="620">
          <v:shape id="_x0000_i1111" type="#_x0000_t75" style="width:67.5pt;height:26.25pt" o:ole="">
            <v:imagedata r:id="rId231" o:title=""/>
          </v:shape>
          <o:OLEObject Type="Embed" ProgID="Equation.3" ShapeID="_x0000_i1111" DrawAspect="Content" ObjectID="_1477831590" r:id="rId232"/>
        </w:object>
      </w:r>
      <w:r w:rsidR="00AF3356">
        <w:rPr>
          <w:rFonts w:ascii="Times New Roman" w:hAnsi="Times New Roman"/>
          <w:position w:val="-6"/>
          <w:sz w:val="20"/>
          <w:szCs w:val="20"/>
        </w:rPr>
        <w:t xml:space="preserve">                                     (6.26)</w:t>
      </w:r>
    </w:p>
    <w:p w:rsidR="0041686A" w:rsidRDefault="0041686A" w:rsidP="00C67811">
      <w:pPr>
        <w:pStyle w:val="af7"/>
        <w:widowControl w:val="0"/>
        <w:spacing w:line="247" w:lineRule="auto"/>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Pr="00C14CF6">
        <w:rPr>
          <w:rFonts w:ascii="Times New Roman" w:hAnsi="Times New Roman"/>
          <w:iCs/>
          <w:color w:val="000000"/>
          <w:sz w:val="20"/>
          <w:szCs w:val="20"/>
        </w:rPr>
        <w:t xml:space="preserve">Т </w:t>
      </w:r>
      <w:r w:rsidRPr="00C14CF6">
        <w:rPr>
          <w:rFonts w:ascii="Times New Roman" w:hAnsi="Times New Roman"/>
          <w:sz w:val="20"/>
          <w:szCs w:val="20"/>
        </w:rPr>
        <w:t>–</w:t>
      </w:r>
      <w:r w:rsidRPr="00C14CF6">
        <w:rPr>
          <w:rFonts w:ascii="Times New Roman" w:hAnsi="Times New Roman"/>
          <w:color w:val="000000"/>
          <w:sz w:val="20"/>
          <w:szCs w:val="20"/>
        </w:rPr>
        <w:t xml:space="preserve"> число суток между двумя чистками.</w:t>
      </w:r>
    </w:p>
    <w:p w:rsidR="00732B98" w:rsidRPr="00C14CF6" w:rsidRDefault="00732B98" w:rsidP="00C67811">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Объем камеры для песка не должен превышать </w:t>
      </w:r>
      <w:r w:rsidR="00C67811">
        <w:rPr>
          <w:rFonts w:ascii="Times New Roman" w:hAnsi="Times New Roman"/>
          <w:color w:val="000000"/>
          <w:sz w:val="20"/>
          <w:szCs w:val="20"/>
        </w:rPr>
        <w:t>2-</w:t>
      </w:r>
      <w:r w:rsidRPr="00C14CF6">
        <w:rPr>
          <w:rFonts w:ascii="Times New Roman" w:hAnsi="Times New Roman"/>
          <w:color w:val="000000"/>
          <w:sz w:val="20"/>
          <w:szCs w:val="20"/>
        </w:rPr>
        <w:t>суточный объем выпадающего песка.</w:t>
      </w:r>
    </w:p>
    <w:p w:rsidR="00732B98"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Песколовки очищают различными способами. При незначительных расходах сточных вод, поступающих на станцию, песколовки можно очищать насосом, который откачивает песок с водой из приямка, ра</w:t>
      </w:r>
      <w:r w:rsidRPr="00C14CF6">
        <w:rPr>
          <w:rFonts w:ascii="Times New Roman" w:hAnsi="Times New Roman"/>
          <w:color w:val="000000"/>
          <w:sz w:val="20"/>
          <w:szCs w:val="20"/>
        </w:rPr>
        <w:t>с</w:t>
      </w:r>
      <w:r w:rsidRPr="00C14CF6">
        <w:rPr>
          <w:rFonts w:ascii="Times New Roman" w:hAnsi="Times New Roman"/>
          <w:color w:val="000000"/>
          <w:sz w:val="20"/>
          <w:szCs w:val="20"/>
        </w:rPr>
        <w:t>положенного в головной части песколовки.</w:t>
      </w:r>
    </w:p>
    <w:p w:rsidR="00732B98" w:rsidRDefault="00732B98" w:rsidP="00C67811">
      <w:pPr>
        <w:pStyle w:val="af7"/>
        <w:widowControl w:val="0"/>
        <w:spacing w:line="247" w:lineRule="auto"/>
        <w:ind w:firstLine="284"/>
        <w:jc w:val="both"/>
        <w:rPr>
          <w:rFonts w:ascii="Times New Roman" w:hAnsi="Times New Roman"/>
          <w:b/>
          <w:color w:val="000000"/>
          <w:sz w:val="20"/>
          <w:szCs w:val="20"/>
        </w:rPr>
      </w:pPr>
      <w:r w:rsidRPr="0050154C">
        <w:rPr>
          <w:rFonts w:ascii="Times New Roman" w:hAnsi="Times New Roman"/>
          <w:b/>
          <w:color w:val="000000"/>
          <w:sz w:val="20"/>
          <w:szCs w:val="20"/>
        </w:rPr>
        <w:t>Расчет горизонтального отстойника</w:t>
      </w:r>
      <w:r w:rsidR="001428E8">
        <w:rPr>
          <w:rFonts w:ascii="Times New Roman" w:hAnsi="Times New Roman"/>
          <w:b/>
          <w:color w:val="000000"/>
          <w:sz w:val="20"/>
          <w:szCs w:val="20"/>
        </w:rPr>
        <w:t>.</w:t>
      </w:r>
    </w:p>
    <w:p w:rsidR="0050154C" w:rsidRPr="00C14CF6"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Расчет горизонтальных отстойников состоит в определении разм</w:t>
      </w:r>
      <w:r w:rsidRPr="00C14CF6">
        <w:rPr>
          <w:rFonts w:ascii="Times New Roman" w:hAnsi="Times New Roman"/>
          <w:color w:val="000000"/>
          <w:sz w:val="20"/>
          <w:szCs w:val="20"/>
        </w:rPr>
        <w:t>е</w:t>
      </w:r>
      <w:r w:rsidRPr="00C14CF6">
        <w:rPr>
          <w:rFonts w:ascii="Times New Roman" w:hAnsi="Times New Roman"/>
          <w:color w:val="000000"/>
          <w:sz w:val="20"/>
          <w:szCs w:val="20"/>
        </w:rPr>
        <w:t>ров его проточной (рабочей) и осадочной частей. Для небольших ста</w:t>
      </w:r>
      <w:r w:rsidRPr="00C14CF6">
        <w:rPr>
          <w:rFonts w:ascii="Times New Roman" w:hAnsi="Times New Roman"/>
          <w:color w:val="000000"/>
          <w:sz w:val="20"/>
          <w:szCs w:val="20"/>
        </w:rPr>
        <w:t>н</w:t>
      </w:r>
      <w:r w:rsidRPr="00C14CF6">
        <w:rPr>
          <w:rFonts w:ascii="Times New Roman" w:hAnsi="Times New Roman"/>
          <w:color w:val="000000"/>
          <w:sz w:val="20"/>
          <w:szCs w:val="20"/>
        </w:rPr>
        <w:t>ций очистки бытовых сточных вод расчет следует выполнять по вр</w:t>
      </w:r>
      <w:r w:rsidRPr="00C14CF6">
        <w:rPr>
          <w:rFonts w:ascii="Times New Roman" w:hAnsi="Times New Roman"/>
          <w:color w:val="000000"/>
          <w:sz w:val="20"/>
          <w:szCs w:val="20"/>
        </w:rPr>
        <w:t>е</w:t>
      </w:r>
      <w:r w:rsidRPr="00C14CF6">
        <w:rPr>
          <w:rFonts w:ascii="Times New Roman" w:hAnsi="Times New Roman"/>
          <w:color w:val="000000"/>
          <w:sz w:val="20"/>
          <w:szCs w:val="20"/>
        </w:rPr>
        <w:t>мени отстаивания</w:t>
      </w:r>
      <w:r w:rsidR="0050154C">
        <w:rPr>
          <w:rFonts w:ascii="Times New Roman" w:hAnsi="Times New Roman"/>
          <w:color w:val="000000"/>
          <w:sz w:val="20"/>
          <w:szCs w:val="20"/>
        </w:rPr>
        <w:t xml:space="preserve"> (</w:t>
      </w:r>
      <w:r w:rsidRPr="00C14CF6">
        <w:rPr>
          <w:rFonts w:ascii="Times New Roman" w:hAnsi="Times New Roman"/>
          <w:iCs/>
          <w:color w:val="000000"/>
          <w:sz w:val="20"/>
          <w:szCs w:val="20"/>
          <w:lang w:val="en-US"/>
        </w:rPr>
        <w:t>t</w:t>
      </w:r>
      <w:r w:rsidR="0050154C">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при максимальном расходе </w:t>
      </w:r>
      <w:r w:rsidR="0050154C">
        <w:rPr>
          <w:rFonts w:ascii="Times New Roman" w:hAnsi="Times New Roman"/>
          <w:color w:val="000000"/>
          <w:sz w:val="20"/>
          <w:szCs w:val="20"/>
        </w:rPr>
        <w:t>(</w:t>
      </w:r>
      <w:r w:rsidRPr="00C14CF6">
        <w:rPr>
          <w:rFonts w:ascii="Times New Roman" w:hAnsi="Times New Roman"/>
          <w:color w:val="000000"/>
          <w:sz w:val="20"/>
          <w:szCs w:val="20"/>
          <w:lang w:val="en-US"/>
        </w:rPr>
        <w:t>q</w:t>
      </w:r>
      <w:r w:rsidRPr="00C14CF6">
        <w:rPr>
          <w:rFonts w:ascii="Times New Roman" w:hAnsi="Times New Roman"/>
          <w:color w:val="000000"/>
          <w:sz w:val="20"/>
          <w:szCs w:val="20"/>
          <w:vertAlign w:val="subscript"/>
          <w:lang w:val="en-US"/>
        </w:rPr>
        <w:t>max</w:t>
      </w:r>
      <w:r w:rsidR="0050154C">
        <w:rPr>
          <w:rFonts w:ascii="Times New Roman" w:hAnsi="Times New Roman"/>
          <w:color w:val="000000"/>
          <w:sz w:val="20"/>
          <w:szCs w:val="20"/>
        </w:rPr>
        <w:t>)</w:t>
      </w:r>
      <w:r w:rsidRPr="00C14CF6">
        <w:rPr>
          <w:rFonts w:ascii="Times New Roman" w:hAnsi="Times New Roman"/>
          <w:color w:val="000000"/>
          <w:sz w:val="20"/>
          <w:szCs w:val="20"/>
        </w:rPr>
        <w:t xml:space="preserve">. Это </w:t>
      </w:r>
      <w:r w:rsidR="0050154C">
        <w:rPr>
          <w:rFonts w:ascii="Times New Roman" w:hAnsi="Times New Roman"/>
          <w:color w:val="000000"/>
          <w:sz w:val="20"/>
          <w:szCs w:val="20"/>
        </w:rPr>
        <w:t>время пр</w:t>
      </w:r>
      <w:r w:rsidR="0050154C">
        <w:rPr>
          <w:rFonts w:ascii="Times New Roman" w:hAnsi="Times New Roman"/>
          <w:color w:val="000000"/>
          <w:sz w:val="20"/>
          <w:szCs w:val="20"/>
        </w:rPr>
        <w:t>и</w:t>
      </w:r>
      <w:r w:rsidR="0050154C">
        <w:rPr>
          <w:rFonts w:ascii="Times New Roman" w:hAnsi="Times New Roman"/>
          <w:color w:val="000000"/>
          <w:sz w:val="20"/>
          <w:szCs w:val="20"/>
        </w:rPr>
        <w:t>нимается от 0,5 до 1,5</w:t>
      </w:r>
      <w:r w:rsidR="00851D95">
        <w:rPr>
          <w:rFonts w:ascii="Times New Roman" w:hAnsi="Times New Roman"/>
          <w:color w:val="000000"/>
          <w:sz w:val="20"/>
          <w:szCs w:val="20"/>
        </w:rPr>
        <w:t> </w:t>
      </w:r>
      <w:r w:rsidRPr="00C14CF6">
        <w:rPr>
          <w:rFonts w:ascii="Times New Roman" w:hAnsi="Times New Roman"/>
          <w:color w:val="000000"/>
          <w:sz w:val="20"/>
          <w:szCs w:val="20"/>
        </w:rPr>
        <w:t>ч в зависимости от способа последующей би</w:t>
      </w:r>
      <w:r w:rsidRPr="00C14CF6">
        <w:rPr>
          <w:rFonts w:ascii="Times New Roman" w:hAnsi="Times New Roman"/>
          <w:color w:val="000000"/>
          <w:sz w:val="20"/>
          <w:szCs w:val="20"/>
        </w:rPr>
        <w:t>о</w:t>
      </w:r>
      <w:r w:rsidRPr="00C14CF6">
        <w:rPr>
          <w:rFonts w:ascii="Times New Roman" w:hAnsi="Times New Roman"/>
          <w:color w:val="000000"/>
          <w:sz w:val="20"/>
          <w:szCs w:val="20"/>
        </w:rPr>
        <w:t>логической очистки. Наибольшая скорость движения воды в отстойн</w:t>
      </w:r>
      <w:r w:rsidRPr="00C14CF6">
        <w:rPr>
          <w:rFonts w:ascii="Times New Roman" w:hAnsi="Times New Roman"/>
          <w:color w:val="000000"/>
          <w:sz w:val="20"/>
          <w:szCs w:val="20"/>
        </w:rPr>
        <w:t>и</w:t>
      </w:r>
      <w:r w:rsidRPr="00C14CF6">
        <w:rPr>
          <w:rFonts w:ascii="Times New Roman" w:hAnsi="Times New Roman"/>
          <w:color w:val="000000"/>
          <w:sz w:val="20"/>
          <w:szCs w:val="20"/>
        </w:rPr>
        <w:t>ке</w:t>
      </w:r>
      <w:r w:rsidR="0050154C">
        <w:rPr>
          <w:rFonts w:ascii="Times New Roman" w:hAnsi="Times New Roman"/>
          <w:color w:val="000000"/>
          <w:sz w:val="20"/>
          <w:szCs w:val="20"/>
        </w:rPr>
        <w:t xml:space="preserve"> </w:t>
      </w:r>
      <w:r w:rsidR="0050154C" w:rsidRPr="00C14CF6">
        <w:rPr>
          <w:rFonts w:ascii="Times New Roman" w:hAnsi="Times New Roman"/>
          <w:color w:val="000000"/>
          <w:sz w:val="20"/>
          <w:szCs w:val="20"/>
        </w:rPr>
        <w:t>принима</w:t>
      </w:r>
      <w:r w:rsidR="0050154C">
        <w:rPr>
          <w:rFonts w:ascii="Times New Roman" w:hAnsi="Times New Roman"/>
          <w:color w:val="000000"/>
          <w:sz w:val="20"/>
          <w:szCs w:val="20"/>
        </w:rPr>
        <w:t xml:space="preserve">ется </w:t>
      </w:r>
      <w:r w:rsidR="0050154C" w:rsidRPr="00C14CF6">
        <w:rPr>
          <w:rFonts w:ascii="Times New Roman" w:hAnsi="Times New Roman"/>
          <w:color w:val="000000"/>
          <w:sz w:val="20"/>
          <w:szCs w:val="20"/>
          <w:lang w:val="en-US"/>
        </w:rPr>
        <w:t>v</w:t>
      </w:r>
      <w:r w:rsidR="0050154C">
        <w:rPr>
          <w:rFonts w:ascii="Times New Roman" w:hAnsi="Times New Roman"/>
          <w:color w:val="000000"/>
          <w:sz w:val="20"/>
          <w:szCs w:val="20"/>
        </w:rPr>
        <w:t xml:space="preserve"> = 7</w:t>
      </w:r>
      <w:r w:rsidR="00851D95">
        <w:rPr>
          <w:rFonts w:ascii="Times New Roman" w:hAnsi="Times New Roman"/>
          <w:color w:val="000000"/>
          <w:sz w:val="20"/>
          <w:szCs w:val="20"/>
        </w:rPr>
        <w:t> </w:t>
      </w:r>
      <w:r w:rsidR="0050154C" w:rsidRPr="00C14CF6">
        <w:rPr>
          <w:rFonts w:ascii="Times New Roman" w:hAnsi="Times New Roman"/>
          <w:color w:val="000000"/>
          <w:sz w:val="20"/>
          <w:szCs w:val="20"/>
        </w:rPr>
        <w:t xml:space="preserve">мм/с. </w:t>
      </w:r>
    </w:p>
    <w:p w:rsidR="00732B98" w:rsidRDefault="00732B98" w:rsidP="00C67811">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Объем рабочей части отстойника </w:t>
      </w:r>
      <w:r w:rsidR="00851D95" w:rsidRPr="00851D95">
        <w:rPr>
          <w:rFonts w:ascii="Times New Roman" w:hAnsi="Times New Roman"/>
          <w:color w:val="000000"/>
          <w:sz w:val="20"/>
          <w:szCs w:val="20"/>
        </w:rPr>
        <w:t>(</w:t>
      </w:r>
      <w:r w:rsidR="00851D95">
        <w:rPr>
          <w:rFonts w:ascii="Times New Roman" w:hAnsi="Times New Roman"/>
          <w:color w:val="000000"/>
          <w:sz w:val="20"/>
          <w:szCs w:val="20"/>
          <w:lang w:val="en-US"/>
        </w:rPr>
        <w:t>W</w:t>
      </w:r>
      <w:r w:rsidR="00851D95">
        <w:rPr>
          <w:rFonts w:ascii="Times New Roman" w:hAnsi="Times New Roman"/>
          <w:color w:val="000000"/>
          <w:sz w:val="20"/>
          <w:szCs w:val="20"/>
        </w:rPr>
        <w:t xml:space="preserve">,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00851D95">
        <w:rPr>
          <w:rFonts w:ascii="Times New Roman" w:hAnsi="Times New Roman"/>
          <w:color w:val="000000"/>
          <w:sz w:val="20"/>
          <w:szCs w:val="20"/>
        </w:rPr>
        <w:t>)</w:t>
      </w:r>
      <w:r w:rsidRPr="00C14CF6">
        <w:rPr>
          <w:rFonts w:ascii="Times New Roman" w:hAnsi="Times New Roman"/>
          <w:color w:val="000000"/>
          <w:sz w:val="20"/>
          <w:szCs w:val="20"/>
        </w:rPr>
        <w:t xml:space="preserve"> вычисляют по формуле</w:t>
      </w:r>
    </w:p>
    <w:p w:rsidR="00851D95" w:rsidRPr="00DA6C1B" w:rsidRDefault="00851D95" w:rsidP="001C7B0F">
      <w:pPr>
        <w:pStyle w:val="af7"/>
        <w:widowControl w:val="0"/>
        <w:jc w:val="right"/>
        <w:rPr>
          <w:rFonts w:ascii="Times New Roman" w:hAnsi="Times New Roman"/>
          <w:color w:val="000000"/>
          <w:position w:val="-6"/>
          <w:sz w:val="20"/>
          <w:szCs w:val="20"/>
        </w:rPr>
      </w:pPr>
      <w:r w:rsidRPr="00221D7D">
        <w:rPr>
          <w:rFonts w:ascii="Times New Roman" w:hAnsi="Times New Roman"/>
          <w:position w:val="-24"/>
          <w:sz w:val="20"/>
          <w:szCs w:val="20"/>
        </w:rPr>
        <w:object w:dxaOrig="1080" w:dyaOrig="620">
          <v:shape id="_x0000_i1112" type="#_x0000_t75" style="width:42.75pt;height:24.75pt" o:ole="">
            <v:imagedata r:id="rId233" o:title=""/>
          </v:shape>
          <o:OLEObject Type="Embed" ProgID="Equation.3" ShapeID="_x0000_i1112" DrawAspect="Content" ObjectID="_1477831591" r:id="rId234"/>
        </w:object>
      </w:r>
      <w:r w:rsidRPr="00DA6C1B">
        <w:rPr>
          <w:rFonts w:ascii="Times New Roman" w:hAnsi="Times New Roman"/>
          <w:position w:val="-6"/>
          <w:sz w:val="20"/>
          <w:szCs w:val="20"/>
        </w:rPr>
        <w:t xml:space="preserve">                                              (6</w:t>
      </w:r>
      <w:r>
        <w:rPr>
          <w:rFonts w:ascii="Times New Roman" w:hAnsi="Times New Roman"/>
          <w:position w:val="-6"/>
          <w:sz w:val="20"/>
          <w:szCs w:val="20"/>
        </w:rPr>
        <w:t>.</w:t>
      </w:r>
      <w:r w:rsidRPr="00DA6C1B">
        <w:rPr>
          <w:rFonts w:ascii="Times New Roman" w:hAnsi="Times New Roman"/>
          <w:position w:val="-6"/>
          <w:sz w:val="20"/>
          <w:szCs w:val="20"/>
        </w:rPr>
        <w:t>2</w:t>
      </w:r>
      <w:r w:rsidRPr="00851D95">
        <w:rPr>
          <w:rFonts w:ascii="Times New Roman" w:hAnsi="Times New Roman"/>
          <w:position w:val="-6"/>
          <w:sz w:val="20"/>
          <w:szCs w:val="20"/>
        </w:rPr>
        <w:t>7</w:t>
      </w:r>
      <w:r w:rsidRPr="00DA6C1B">
        <w:rPr>
          <w:rFonts w:ascii="Times New Roman" w:hAnsi="Times New Roman"/>
          <w:position w:val="-6"/>
          <w:sz w:val="20"/>
          <w:szCs w:val="20"/>
        </w:rPr>
        <w:t>)</w:t>
      </w:r>
    </w:p>
    <w:p w:rsidR="00D94ABD" w:rsidRDefault="00D94ABD" w:rsidP="001C7B0F">
      <w:pPr>
        <w:pStyle w:val="af7"/>
        <w:widowControl w:val="0"/>
        <w:rPr>
          <w:rFonts w:ascii="Times New Roman" w:hAnsi="Times New Roman"/>
          <w:color w:val="000000"/>
          <w:sz w:val="20"/>
          <w:szCs w:val="20"/>
        </w:rPr>
      </w:pPr>
      <w:r>
        <w:rPr>
          <w:rFonts w:ascii="Times New Roman" w:hAnsi="Times New Roman"/>
          <w:color w:val="000000"/>
          <w:sz w:val="20"/>
          <w:szCs w:val="20"/>
        </w:rPr>
        <w:t xml:space="preserve">где </w:t>
      </w:r>
      <w:r>
        <w:rPr>
          <w:rFonts w:ascii="Times New Roman" w:hAnsi="Times New Roman"/>
          <w:color w:val="000000"/>
          <w:sz w:val="20"/>
          <w:szCs w:val="20"/>
          <w:lang w:val="en-US"/>
        </w:rPr>
        <w:t>q</w:t>
      </w:r>
      <w:r>
        <w:rPr>
          <w:rFonts w:ascii="Times New Roman" w:hAnsi="Times New Roman"/>
          <w:color w:val="000000"/>
          <w:sz w:val="20"/>
          <w:szCs w:val="20"/>
          <w:vertAlign w:val="subscript"/>
          <w:lang w:val="en-US"/>
        </w:rPr>
        <w:t>max</w:t>
      </w:r>
      <w:r w:rsidRPr="00D94ABD">
        <w:rPr>
          <w:rFonts w:ascii="Times New Roman" w:hAnsi="Times New Roman"/>
          <w:color w:val="000000"/>
          <w:sz w:val="20"/>
          <w:szCs w:val="20"/>
        </w:rPr>
        <w:t xml:space="preserve"> – </w:t>
      </w:r>
      <w:r>
        <w:rPr>
          <w:rFonts w:ascii="Times New Roman" w:hAnsi="Times New Roman"/>
          <w:color w:val="000000"/>
          <w:sz w:val="20"/>
          <w:szCs w:val="20"/>
        </w:rPr>
        <w:t>максимальный расход сточных вод, м</w:t>
      </w:r>
      <w:r>
        <w:rPr>
          <w:rFonts w:ascii="Times New Roman" w:hAnsi="Times New Roman"/>
          <w:color w:val="000000"/>
          <w:sz w:val="20"/>
          <w:szCs w:val="20"/>
          <w:vertAlign w:val="superscript"/>
        </w:rPr>
        <w:t>3</w:t>
      </w:r>
      <w:r>
        <w:rPr>
          <w:rFonts w:ascii="Times New Roman" w:hAnsi="Times New Roman"/>
          <w:color w:val="000000"/>
          <w:sz w:val="20"/>
          <w:szCs w:val="20"/>
        </w:rPr>
        <w:t>/с;</w:t>
      </w:r>
    </w:p>
    <w:p w:rsidR="0054793C" w:rsidRPr="0054793C" w:rsidRDefault="0054793C" w:rsidP="001C7B0F">
      <w:pPr>
        <w:pStyle w:val="af7"/>
        <w:widowControl w:val="0"/>
        <w:ind w:firstLine="284"/>
        <w:rPr>
          <w:rFonts w:ascii="Times New Roman" w:hAnsi="Times New Roman"/>
          <w:color w:val="000000"/>
          <w:sz w:val="20"/>
          <w:szCs w:val="20"/>
        </w:rPr>
      </w:pPr>
      <w:r w:rsidRPr="00C14CF6">
        <w:rPr>
          <w:rFonts w:ascii="Times New Roman" w:hAnsi="Times New Roman"/>
          <w:iCs/>
          <w:color w:val="000000"/>
          <w:sz w:val="20"/>
          <w:szCs w:val="20"/>
          <w:lang w:val="en-US"/>
        </w:rPr>
        <w:t>t</w:t>
      </w:r>
      <w:r w:rsidR="007C572E">
        <w:rPr>
          <w:rFonts w:ascii="Times New Roman" w:hAnsi="Times New Roman"/>
          <w:iCs/>
          <w:color w:val="000000"/>
          <w:sz w:val="20"/>
          <w:szCs w:val="20"/>
        </w:rPr>
        <w:t xml:space="preserve"> – продолжительность</w:t>
      </w:r>
      <w:r>
        <w:rPr>
          <w:rFonts w:ascii="Times New Roman" w:hAnsi="Times New Roman"/>
          <w:iCs/>
          <w:color w:val="000000"/>
          <w:sz w:val="20"/>
          <w:szCs w:val="20"/>
        </w:rPr>
        <w:t xml:space="preserve"> отстаивания.</w:t>
      </w:r>
    </w:p>
    <w:p w:rsidR="00732B98" w:rsidRDefault="0050154C"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Площадь поперечного сечения определяется по формуле</w:t>
      </w:r>
    </w:p>
    <w:p w:rsidR="00851D95" w:rsidRPr="00DA6C1B" w:rsidRDefault="004F66B3" w:rsidP="001C7B0F">
      <w:pPr>
        <w:pStyle w:val="af7"/>
        <w:widowControl w:val="0"/>
        <w:jc w:val="right"/>
        <w:rPr>
          <w:rFonts w:ascii="Times New Roman" w:hAnsi="Times New Roman"/>
          <w:color w:val="000000"/>
          <w:position w:val="-6"/>
          <w:sz w:val="20"/>
          <w:szCs w:val="20"/>
        </w:rPr>
      </w:pPr>
      <w:r w:rsidRPr="00221D7D">
        <w:rPr>
          <w:rFonts w:ascii="Times New Roman" w:hAnsi="Times New Roman"/>
          <w:position w:val="-24"/>
          <w:sz w:val="20"/>
          <w:szCs w:val="20"/>
        </w:rPr>
        <w:object w:dxaOrig="999" w:dyaOrig="620">
          <v:shape id="_x0000_i1113" type="#_x0000_t75" style="width:39.75pt;height:24.75pt" o:ole="">
            <v:imagedata r:id="rId235" o:title=""/>
          </v:shape>
          <o:OLEObject Type="Embed" ProgID="Equation.3" ShapeID="_x0000_i1113" DrawAspect="Content" ObjectID="_1477831592" r:id="rId236"/>
        </w:object>
      </w:r>
      <w:r w:rsidR="00851D95" w:rsidRPr="00DA6C1B">
        <w:rPr>
          <w:rFonts w:ascii="Times New Roman" w:hAnsi="Times New Roman"/>
          <w:position w:val="-6"/>
          <w:sz w:val="20"/>
          <w:szCs w:val="20"/>
        </w:rPr>
        <w:t xml:space="preserve">                                             (6</w:t>
      </w:r>
      <w:r w:rsidR="00851D95">
        <w:rPr>
          <w:rFonts w:ascii="Times New Roman" w:hAnsi="Times New Roman"/>
          <w:position w:val="-6"/>
          <w:sz w:val="20"/>
          <w:szCs w:val="20"/>
        </w:rPr>
        <w:t>.</w:t>
      </w:r>
      <w:r w:rsidR="00851D95" w:rsidRPr="00DA6C1B">
        <w:rPr>
          <w:rFonts w:ascii="Times New Roman" w:hAnsi="Times New Roman"/>
          <w:position w:val="-6"/>
          <w:sz w:val="20"/>
          <w:szCs w:val="20"/>
        </w:rPr>
        <w:t>2</w:t>
      </w:r>
      <w:r w:rsidR="00851D95">
        <w:rPr>
          <w:rFonts w:ascii="Times New Roman" w:hAnsi="Times New Roman"/>
          <w:position w:val="-6"/>
          <w:sz w:val="20"/>
          <w:szCs w:val="20"/>
        </w:rPr>
        <w:t>8</w:t>
      </w:r>
      <w:r w:rsidR="00851D95" w:rsidRPr="00DA6C1B">
        <w:rPr>
          <w:rFonts w:ascii="Times New Roman" w:hAnsi="Times New Roman"/>
          <w:position w:val="-6"/>
          <w:sz w:val="20"/>
          <w:szCs w:val="20"/>
        </w:rPr>
        <w:t>)</w:t>
      </w:r>
    </w:p>
    <w:p w:rsidR="0054793C" w:rsidRDefault="0054793C" w:rsidP="001C7B0F">
      <w:pPr>
        <w:pStyle w:val="af7"/>
        <w:widowControl w:val="0"/>
        <w:rPr>
          <w:rFonts w:ascii="Times New Roman" w:hAnsi="Times New Roman"/>
          <w:color w:val="000000"/>
          <w:sz w:val="20"/>
          <w:szCs w:val="20"/>
        </w:rPr>
      </w:pPr>
      <w:r>
        <w:rPr>
          <w:rFonts w:ascii="Times New Roman" w:hAnsi="Times New Roman"/>
          <w:color w:val="000000"/>
          <w:sz w:val="20"/>
          <w:szCs w:val="20"/>
        </w:rPr>
        <w:t>где</w:t>
      </w:r>
      <w:r w:rsidR="00851D95">
        <w:rPr>
          <w:rFonts w:ascii="Times New Roman" w:hAnsi="Times New Roman"/>
          <w:color w:val="000000"/>
          <w:sz w:val="20"/>
          <w:szCs w:val="20"/>
        </w:rPr>
        <w:t xml:space="preserve"> ν –</w:t>
      </w:r>
      <w:r>
        <w:rPr>
          <w:rFonts w:ascii="Times New Roman" w:hAnsi="Times New Roman"/>
          <w:color w:val="000000"/>
          <w:sz w:val="20"/>
          <w:szCs w:val="20"/>
        </w:rPr>
        <w:t xml:space="preserve"> скорость движения воды в отстойнике</w:t>
      </w:r>
      <w:r w:rsidR="00851D95">
        <w:rPr>
          <w:rFonts w:ascii="Times New Roman" w:hAnsi="Times New Roman"/>
          <w:color w:val="000000"/>
          <w:sz w:val="20"/>
          <w:szCs w:val="20"/>
        </w:rPr>
        <w:t>, м/с</w:t>
      </w:r>
      <w:r>
        <w:rPr>
          <w:rFonts w:ascii="Times New Roman" w:hAnsi="Times New Roman"/>
          <w:color w:val="000000"/>
          <w:sz w:val="20"/>
          <w:szCs w:val="20"/>
        </w:rPr>
        <w:t>.</w:t>
      </w:r>
    </w:p>
    <w:p w:rsidR="00732B98" w:rsidRPr="00513EE6" w:rsidRDefault="0054793C" w:rsidP="001C7B0F">
      <w:pPr>
        <w:pStyle w:val="af7"/>
        <w:widowControl w:val="0"/>
        <w:ind w:firstLine="284"/>
        <w:jc w:val="both"/>
        <w:rPr>
          <w:rFonts w:ascii="Times New Roman" w:hAnsi="Times New Roman"/>
          <w:color w:val="000000"/>
          <w:sz w:val="20"/>
          <w:szCs w:val="20"/>
        </w:rPr>
      </w:pPr>
      <w:r>
        <w:rPr>
          <w:rFonts w:ascii="Times New Roman" w:hAnsi="Times New Roman"/>
          <w:color w:val="000000"/>
          <w:sz w:val="20"/>
          <w:szCs w:val="20"/>
        </w:rPr>
        <w:t>Длина</w:t>
      </w:r>
      <w:r w:rsidR="00732B98" w:rsidRPr="00C14CF6">
        <w:rPr>
          <w:rFonts w:ascii="Times New Roman" w:hAnsi="Times New Roman"/>
          <w:color w:val="000000"/>
          <w:sz w:val="20"/>
          <w:szCs w:val="20"/>
        </w:rPr>
        <w:t xml:space="preserve"> отстойника </w:t>
      </w:r>
      <w:r>
        <w:rPr>
          <w:rFonts w:ascii="Times New Roman" w:hAnsi="Times New Roman"/>
          <w:color w:val="000000"/>
          <w:sz w:val="20"/>
          <w:szCs w:val="20"/>
        </w:rPr>
        <w:t>будет равна</w:t>
      </w:r>
      <w:r w:rsidR="00513EE6">
        <w:rPr>
          <w:rFonts w:ascii="Times New Roman" w:hAnsi="Times New Roman"/>
          <w:color w:val="000000"/>
          <w:sz w:val="20"/>
          <w:szCs w:val="20"/>
        </w:rPr>
        <w:t>:</w:t>
      </w:r>
    </w:p>
    <w:p w:rsidR="00851D95" w:rsidRPr="00DA6C1B" w:rsidRDefault="00513EE6" w:rsidP="001C7B0F">
      <w:pPr>
        <w:pStyle w:val="af7"/>
        <w:widowControl w:val="0"/>
        <w:jc w:val="right"/>
        <w:rPr>
          <w:rFonts w:ascii="Times New Roman" w:hAnsi="Times New Roman"/>
          <w:color w:val="000000"/>
          <w:position w:val="-6"/>
          <w:sz w:val="20"/>
          <w:szCs w:val="20"/>
        </w:rPr>
      </w:pPr>
      <w:r w:rsidRPr="00513EE6">
        <w:rPr>
          <w:rFonts w:ascii="Times New Roman" w:hAnsi="Times New Roman"/>
          <w:position w:val="-24"/>
          <w:sz w:val="20"/>
          <w:szCs w:val="20"/>
        </w:rPr>
        <w:object w:dxaOrig="820" w:dyaOrig="620">
          <v:shape id="_x0000_i1114" type="#_x0000_t75" style="width:32.25pt;height:24.75pt" o:ole="">
            <v:imagedata r:id="rId237" o:title=""/>
          </v:shape>
          <o:OLEObject Type="Embed" ProgID="Equation.3" ShapeID="_x0000_i1114" DrawAspect="Content" ObjectID="_1477831593" r:id="rId238"/>
        </w:object>
      </w:r>
      <w:r w:rsidR="00851D95" w:rsidRPr="00DA6C1B">
        <w:rPr>
          <w:rFonts w:ascii="Times New Roman" w:hAnsi="Times New Roman"/>
          <w:position w:val="-6"/>
          <w:sz w:val="20"/>
          <w:szCs w:val="20"/>
        </w:rPr>
        <w:t xml:space="preserve">       </w:t>
      </w:r>
      <w:r>
        <w:rPr>
          <w:rFonts w:ascii="Times New Roman" w:hAnsi="Times New Roman"/>
          <w:position w:val="-6"/>
          <w:sz w:val="20"/>
          <w:szCs w:val="20"/>
        </w:rPr>
        <w:t xml:space="preserve"> </w:t>
      </w:r>
      <w:r w:rsidR="00851D95" w:rsidRPr="00DA6C1B">
        <w:rPr>
          <w:rFonts w:ascii="Times New Roman" w:hAnsi="Times New Roman"/>
          <w:position w:val="-6"/>
          <w:sz w:val="20"/>
          <w:szCs w:val="20"/>
        </w:rPr>
        <w:t xml:space="preserve">                                       (6</w:t>
      </w:r>
      <w:r w:rsidR="00851D95">
        <w:rPr>
          <w:rFonts w:ascii="Times New Roman" w:hAnsi="Times New Roman"/>
          <w:position w:val="-6"/>
          <w:sz w:val="20"/>
          <w:szCs w:val="20"/>
        </w:rPr>
        <w:t>.</w:t>
      </w:r>
      <w:r w:rsidR="00851D95" w:rsidRPr="00DA6C1B">
        <w:rPr>
          <w:rFonts w:ascii="Times New Roman" w:hAnsi="Times New Roman"/>
          <w:position w:val="-6"/>
          <w:sz w:val="20"/>
          <w:szCs w:val="20"/>
        </w:rPr>
        <w:t>2</w:t>
      </w:r>
      <w:r>
        <w:rPr>
          <w:rFonts w:ascii="Times New Roman" w:hAnsi="Times New Roman"/>
          <w:position w:val="-6"/>
          <w:sz w:val="20"/>
          <w:szCs w:val="20"/>
        </w:rPr>
        <w:t>9</w:t>
      </w:r>
      <w:r w:rsidR="00851D95" w:rsidRPr="00DA6C1B">
        <w:rPr>
          <w:rFonts w:ascii="Times New Roman" w:hAnsi="Times New Roman"/>
          <w:position w:val="-6"/>
          <w:sz w:val="20"/>
          <w:szCs w:val="20"/>
        </w:rPr>
        <w:t>)</w:t>
      </w:r>
    </w:p>
    <w:p w:rsidR="00732B98"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Задавшись глубиной рабочей части </w:t>
      </w:r>
      <w:r w:rsidR="0050154C">
        <w:rPr>
          <w:rFonts w:ascii="Times New Roman" w:hAnsi="Times New Roman"/>
          <w:color w:val="000000"/>
          <w:sz w:val="20"/>
          <w:szCs w:val="20"/>
        </w:rPr>
        <w:t>(</w:t>
      </w:r>
      <w:r w:rsidRPr="00C14CF6">
        <w:rPr>
          <w:rFonts w:ascii="Times New Roman" w:hAnsi="Times New Roman"/>
          <w:iCs/>
          <w:color w:val="000000"/>
          <w:sz w:val="20"/>
          <w:szCs w:val="20"/>
        </w:rPr>
        <w:t>Н</w:t>
      </w:r>
      <w:r w:rsidR="0050154C">
        <w:rPr>
          <w:rFonts w:ascii="Times New Roman" w:hAnsi="Times New Roman"/>
          <w:iCs/>
          <w:color w:val="000000"/>
          <w:sz w:val="20"/>
          <w:szCs w:val="20"/>
        </w:rPr>
        <w:t>)</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которую обычно приним</w:t>
      </w:r>
      <w:r w:rsidRPr="00C14CF6">
        <w:rPr>
          <w:rFonts w:ascii="Times New Roman" w:hAnsi="Times New Roman"/>
          <w:color w:val="000000"/>
          <w:sz w:val="20"/>
          <w:szCs w:val="20"/>
        </w:rPr>
        <w:t>а</w:t>
      </w:r>
      <w:r w:rsidRPr="00C14CF6">
        <w:rPr>
          <w:rFonts w:ascii="Times New Roman" w:hAnsi="Times New Roman"/>
          <w:color w:val="000000"/>
          <w:sz w:val="20"/>
          <w:szCs w:val="20"/>
        </w:rPr>
        <w:t>ют</w:t>
      </w:r>
      <w:r w:rsidR="0054793C">
        <w:rPr>
          <w:rFonts w:ascii="Times New Roman" w:hAnsi="Times New Roman"/>
          <w:color w:val="000000"/>
          <w:sz w:val="20"/>
          <w:szCs w:val="20"/>
        </w:rPr>
        <w:t>,</w:t>
      </w:r>
      <w:r w:rsidRPr="00C14CF6">
        <w:rPr>
          <w:rFonts w:ascii="Times New Roman" w:hAnsi="Times New Roman"/>
          <w:color w:val="000000"/>
          <w:sz w:val="20"/>
          <w:szCs w:val="20"/>
        </w:rPr>
        <w:t xml:space="preserve"> в пределах 1,5–4</w:t>
      </w:r>
      <w:r w:rsidR="0050154C">
        <w:rPr>
          <w:rFonts w:ascii="Times New Roman" w:hAnsi="Times New Roman"/>
          <w:color w:val="000000"/>
          <w:sz w:val="20"/>
          <w:szCs w:val="20"/>
        </w:rPr>
        <w:t>,0</w:t>
      </w:r>
      <w:r w:rsidR="00513EE6">
        <w:rPr>
          <w:rFonts w:ascii="Times New Roman" w:hAnsi="Times New Roman"/>
          <w:color w:val="000000"/>
          <w:sz w:val="20"/>
          <w:szCs w:val="20"/>
        </w:rPr>
        <w:t> </w:t>
      </w:r>
      <w:r w:rsidRPr="00C14CF6">
        <w:rPr>
          <w:rFonts w:ascii="Times New Roman" w:hAnsi="Times New Roman"/>
          <w:color w:val="000000"/>
          <w:sz w:val="20"/>
          <w:szCs w:val="20"/>
        </w:rPr>
        <w:t xml:space="preserve">м, и числом отделений </w:t>
      </w:r>
      <w:r w:rsidR="0050154C">
        <w:rPr>
          <w:rFonts w:ascii="Times New Roman" w:hAnsi="Times New Roman"/>
          <w:color w:val="000000"/>
          <w:sz w:val="20"/>
          <w:szCs w:val="20"/>
        </w:rPr>
        <w:t>(</w:t>
      </w:r>
      <w:r w:rsidRPr="00C14CF6">
        <w:rPr>
          <w:rFonts w:ascii="Times New Roman" w:hAnsi="Times New Roman"/>
          <w:iCs/>
          <w:color w:val="000000"/>
          <w:sz w:val="20"/>
          <w:szCs w:val="20"/>
          <w:lang w:val="en-US"/>
        </w:rPr>
        <w:t>n</w:t>
      </w:r>
      <w:r w:rsidR="0050154C">
        <w:rPr>
          <w:rFonts w:ascii="Times New Roman" w:hAnsi="Times New Roman"/>
          <w:iCs/>
          <w:color w:val="000000"/>
          <w:sz w:val="20"/>
          <w:szCs w:val="20"/>
        </w:rPr>
        <w:t>)</w:t>
      </w:r>
      <w:r w:rsidRPr="00C14CF6">
        <w:rPr>
          <w:rFonts w:ascii="Times New Roman" w:hAnsi="Times New Roman"/>
          <w:iCs/>
          <w:color w:val="000000"/>
          <w:sz w:val="20"/>
          <w:szCs w:val="20"/>
        </w:rPr>
        <w:t xml:space="preserve">, </w:t>
      </w:r>
      <w:r w:rsidR="0050154C">
        <w:rPr>
          <w:rFonts w:ascii="Times New Roman" w:hAnsi="Times New Roman"/>
          <w:color w:val="000000"/>
          <w:sz w:val="20"/>
          <w:szCs w:val="20"/>
        </w:rPr>
        <w:t xml:space="preserve">определяют ширину </w:t>
      </w:r>
      <w:r w:rsidRPr="00C14CF6">
        <w:rPr>
          <w:rFonts w:ascii="Times New Roman" w:hAnsi="Times New Roman"/>
          <w:color w:val="000000"/>
          <w:sz w:val="20"/>
          <w:szCs w:val="20"/>
        </w:rPr>
        <w:t>одного отделения отстойника</w:t>
      </w:r>
      <w:r w:rsidR="00513EE6">
        <w:rPr>
          <w:rFonts w:ascii="Times New Roman" w:hAnsi="Times New Roman"/>
          <w:color w:val="000000"/>
          <w:sz w:val="20"/>
          <w:szCs w:val="20"/>
        </w:rPr>
        <w:t>:</w:t>
      </w:r>
    </w:p>
    <w:p w:rsidR="00513EE6" w:rsidRPr="00DA6C1B" w:rsidRDefault="002355C8" w:rsidP="001C7B0F">
      <w:pPr>
        <w:pStyle w:val="af7"/>
        <w:widowControl w:val="0"/>
        <w:jc w:val="right"/>
        <w:rPr>
          <w:rFonts w:ascii="Times New Roman" w:hAnsi="Times New Roman"/>
          <w:color w:val="000000"/>
          <w:position w:val="-6"/>
          <w:sz w:val="20"/>
          <w:szCs w:val="20"/>
        </w:rPr>
      </w:pPr>
      <w:r w:rsidRPr="00513EE6">
        <w:rPr>
          <w:rFonts w:ascii="Times New Roman" w:hAnsi="Times New Roman"/>
          <w:position w:val="-24"/>
          <w:sz w:val="20"/>
          <w:szCs w:val="20"/>
        </w:rPr>
        <w:object w:dxaOrig="960" w:dyaOrig="620">
          <v:shape id="_x0000_i1115" type="#_x0000_t75" style="width:38.25pt;height:24.75pt" o:ole="">
            <v:imagedata r:id="rId239" o:title=""/>
          </v:shape>
          <o:OLEObject Type="Embed" ProgID="Equation.3" ShapeID="_x0000_i1115" DrawAspect="Content" ObjectID="_1477831594" r:id="rId240"/>
        </w:object>
      </w:r>
      <w:r w:rsidR="00513EE6" w:rsidRPr="00DA6C1B">
        <w:rPr>
          <w:rFonts w:ascii="Times New Roman" w:hAnsi="Times New Roman"/>
          <w:position w:val="-6"/>
          <w:sz w:val="20"/>
          <w:szCs w:val="20"/>
        </w:rPr>
        <w:t xml:space="preserve">       </w:t>
      </w:r>
      <w:r w:rsidR="00513EE6">
        <w:rPr>
          <w:rFonts w:ascii="Times New Roman" w:hAnsi="Times New Roman"/>
          <w:position w:val="-6"/>
          <w:sz w:val="20"/>
          <w:szCs w:val="20"/>
        </w:rPr>
        <w:t xml:space="preserve"> </w:t>
      </w:r>
      <w:r w:rsidR="00513EE6" w:rsidRPr="00DA6C1B">
        <w:rPr>
          <w:rFonts w:ascii="Times New Roman" w:hAnsi="Times New Roman"/>
          <w:position w:val="-6"/>
          <w:sz w:val="20"/>
          <w:szCs w:val="20"/>
        </w:rPr>
        <w:t xml:space="preserve">                                       (6</w:t>
      </w:r>
      <w:r w:rsidR="00513EE6">
        <w:rPr>
          <w:rFonts w:ascii="Times New Roman" w:hAnsi="Times New Roman"/>
          <w:position w:val="-6"/>
          <w:sz w:val="20"/>
          <w:szCs w:val="20"/>
        </w:rPr>
        <w:t>.30</w:t>
      </w:r>
      <w:r w:rsidR="00513EE6" w:rsidRPr="00DA6C1B">
        <w:rPr>
          <w:rFonts w:ascii="Times New Roman" w:hAnsi="Times New Roman"/>
          <w:position w:val="-6"/>
          <w:sz w:val="20"/>
          <w:szCs w:val="20"/>
        </w:rPr>
        <w:t>)</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6.3</w:t>
      </w:r>
      <w:r w:rsidR="00455E77">
        <w:rPr>
          <w:rFonts w:ascii="Times New Roman" w:hAnsi="Times New Roman"/>
          <w:b/>
          <w:color w:val="000000"/>
          <w:sz w:val="20"/>
          <w:szCs w:val="20"/>
        </w:rPr>
        <w:t>.</w:t>
      </w:r>
      <w:r w:rsidRPr="00C14CF6">
        <w:rPr>
          <w:rFonts w:ascii="Times New Roman" w:hAnsi="Times New Roman"/>
          <w:b/>
          <w:color w:val="000000"/>
          <w:sz w:val="20"/>
          <w:szCs w:val="20"/>
        </w:rPr>
        <w:t xml:space="preserve"> Сооружения биологической очистки</w:t>
      </w:r>
    </w:p>
    <w:p w:rsidR="00732B98" w:rsidRPr="00C14CF6" w:rsidRDefault="00732B98" w:rsidP="001C7B0F">
      <w:pPr>
        <w:pStyle w:val="af7"/>
        <w:widowControl w:val="0"/>
        <w:ind w:firstLine="284"/>
        <w:jc w:val="center"/>
        <w:rPr>
          <w:rFonts w:ascii="Times New Roman" w:hAnsi="Times New Roman"/>
          <w:b/>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color w:val="000000"/>
          <w:sz w:val="20"/>
          <w:szCs w:val="20"/>
        </w:rPr>
        <w:t>6.3.1. Биохимические основы методов биологической очистки</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Биологические методы очистки сточных вод основыва</w:t>
      </w:r>
      <w:r w:rsidR="002355C8">
        <w:rPr>
          <w:rFonts w:ascii="Times New Roman" w:hAnsi="Times New Roman"/>
          <w:sz w:val="20"/>
          <w:szCs w:val="20"/>
        </w:rPr>
        <w:t>ю</w:t>
      </w:r>
      <w:r w:rsidRPr="00C14CF6">
        <w:rPr>
          <w:rFonts w:ascii="Times New Roman" w:hAnsi="Times New Roman"/>
          <w:sz w:val="20"/>
          <w:szCs w:val="20"/>
        </w:rPr>
        <w:t>тся на ест</w:t>
      </w:r>
      <w:r w:rsidRPr="00C14CF6">
        <w:rPr>
          <w:rFonts w:ascii="Times New Roman" w:hAnsi="Times New Roman"/>
          <w:sz w:val="20"/>
          <w:szCs w:val="20"/>
        </w:rPr>
        <w:t>е</w:t>
      </w:r>
      <w:r w:rsidRPr="00C14CF6">
        <w:rPr>
          <w:rFonts w:ascii="Times New Roman" w:hAnsi="Times New Roman"/>
          <w:sz w:val="20"/>
          <w:szCs w:val="20"/>
        </w:rPr>
        <w:t>ственных процессах жизнедеятельности гетеротрофных микроорг</w:t>
      </w:r>
      <w:r w:rsidRPr="00C14CF6">
        <w:rPr>
          <w:rFonts w:ascii="Times New Roman" w:hAnsi="Times New Roman"/>
          <w:sz w:val="20"/>
          <w:szCs w:val="20"/>
        </w:rPr>
        <w:t>а</w:t>
      </w:r>
      <w:r w:rsidRPr="00C14CF6">
        <w:rPr>
          <w:rFonts w:ascii="Times New Roman" w:hAnsi="Times New Roman"/>
          <w:sz w:val="20"/>
          <w:szCs w:val="20"/>
        </w:rPr>
        <w:t>низмов. Микроорганизмы, как известно, обладают целым рядом ос</w:t>
      </w:r>
      <w:r w:rsidRPr="00C14CF6">
        <w:rPr>
          <w:rFonts w:ascii="Times New Roman" w:hAnsi="Times New Roman"/>
          <w:sz w:val="20"/>
          <w:szCs w:val="20"/>
        </w:rPr>
        <w:t>о</w:t>
      </w:r>
      <w:r w:rsidRPr="00C14CF6">
        <w:rPr>
          <w:rFonts w:ascii="Times New Roman" w:hAnsi="Times New Roman"/>
          <w:sz w:val="20"/>
          <w:szCs w:val="20"/>
        </w:rPr>
        <w:t>бых свойств, из которых выделяют три основных, широко использу</w:t>
      </w:r>
      <w:r w:rsidRPr="00C14CF6">
        <w:rPr>
          <w:rFonts w:ascii="Times New Roman" w:hAnsi="Times New Roman"/>
          <w:sz w:val="20"/>
          <w:szCs w:val="20"/>
        </w:rPr>
        <w:t>е</w:t>
      </w:r>
      <w:r w:rsidRPr="00C14CF6">
        <w:rPr>
          <w:rFonts w:ascii="Times New Roman" w:hAnsi="Times New Roman"/>
          <w:sz w:val="20"/>
          <w:szCs w:val="20"/>
        </w:rPr>
        <w:t>мых для целей очистки: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1</w:t>
      </w:r>
      <w:r w:rsidR="002355C8">
        <w:rPr>
          <w:rFonts w:ascii="Times New Roman" w:hAnsi="Times New Roman"/>
          <w:sz w:val="20"/>
          <w:szCs w:val="20"/>
        </w:rPr>
        <w:t>) с</w:t>
      </w:r>
      <w:r w:rsidRPr="00C14CF6">
        <w:rPr>
          <w:rFonts w:ascii="Times New Roman" w:hAnsi="Times New Roman"/>
          <w:sz w:val="20"/>
          <w:szCs w:val="20"/>
        </w:rPr>
        <w:t>пособность потреблять в качестве источников питания самые разнообразные органические (и некоторые неорганические) соедин</w:t>
      </w:r>
      <w:r w:rsidRPr="00C14CF6">
        <w:rPr>
          <w:rFonts w:ascii="Times New Roman" w:hAnsi="Times New Roman"/>
          <w:sz w:val="20"/>
          <w:szCs w:val="20"/>
        </w:rPr>
        <w:t>е</w:t>
      </w:r>
      <w:r w:rsidRPr="00C14CF6">
        <w:rPr>
          <w:rFonts w:ascii="Times New Roman" w:hAnsi="Times New Roman"/>
          <w:sz w:val="20"/>
          <w:szCs w:val="20"/>
        </w:rPr>
        <w:t>ния для получения энергии и обеспечения своего функционирования</w:t>
      </w:r>
      <w:r w:rsidR="002355C8">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2</w:t>
      </w:r>
      <w:r w:rsidR="002355C8">
        <w:rPr>
          <w:rFonts w:ascii="Times New Roman" w:hAnsi="Times New Roman"/>
          <w:sz w:val="20"/>
          <w:szCs w:val="20"/>
        </w:rPr>
        <w:t>) с</w:t>
      </w:r>
      <w:r w:rsidRPr="00C14CF6">
        <w:rPr>
          <w:rFonts w:ascii="Times New Roman" w:hAnsi="Times New Roman"/>
          <w:sz w:val="20"/>
          <w:szCs w:val="20"/>
        </w:rPr>
        <w:t>войство быстро размножаться. В среднем число бактериальных клеток удваивается через каждые 30</w:t>
      </w:r>
      <w:r w:rsidR="00455E77">
        <w:rPr>
          <w:rFonts w:ascii="Times New Roman" w:hAnsi="Times New Roman"/>
          <w:sz w:val="20"/>
          <w:szCs w:val="20"/>
        </w:rPr>
        <w:t xml:space="preserve"> </w:t>
      </w:r>
      <w:r w:rsidRPr="00C14CF6">
        <w:rPr>
          <w:rFonts w:ascii="Times New Roman" w:hAnsi="Times New Roman"/>
          <w:sz w:val="20"/>
          <w:szCs w:val="20"/>
        </w:rPr>
        <w:t>мин</w:t>
      </w:r>
      <w:r w:rsidR="002355C8">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3</w:t>
      </w:r>
      <w:r w:rsidR="002355C8">
        <w:rPr>
          <w:rFonts w:ascii="Times New Roman" w:hAnsi="Times New Roman"/>
          <w:sz w:val="20"/>
          <w:szCs w:val="20"/>
        </w:rPr>
        <w:t>) с</w:t>
      </w:r>
      <w:r w:rsidRPr="00C14CF6">
        <w:rPr>
          <w:rFonts w:ascii="Times New Roman" w:hAnsi="Times New Roman"/>
          <w:sz w:val="20"/>
          <w:szCs w:val="20"/>
        </w:rPr>
        <w:t>пособность образовывать колонии и скопления, которые сра</w:t>
      </w:r>
      <w:r w:rsidRPr="00C14CF6">
        <w:rPr>
          <w:rFonts w:ascii="Times New Roman" w:hAnsi="Times New Roman"/>
          <w:sz w:val="20"/>
          <w:szCs w:val="20"/>
        </w:rPr>
        <w:t>в</w:t>
      </w:r>
      <w:r w:rsidRPr="00C14CF6">
        <w:rPr>
          <w:rFonts w:ascii="Times New Roman" w:hAnsi="Times New Roman"/>
          <w:sz w:val="20"/>
          <w:szCs w:val="20"/>
        </w:rPr>
        <w:t>нительно легко можно отделить от очищенной воды после завершения процессов изъятия содержавшихся в ней загрязнений.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Процесс очистки осуществляется микроорганизмами, закрепле</w:t>
      </w:r>
      <w:r w:rsidRPr="00C14CF6">
        <w:rPr>
          <w:rFonts w:ascii="Times New Roman" w:hAnsi="Times New Roman"/>
          <w:sz w:val="20"/>
          <w:szCs w:val="20"/>
        </w:rPr>
        <w:t>н</w:t>
      </w:r>
      <w:r w:rsidRPr="00C14CF6">
        <w:rPr>
          <w:rFonts w:ascii="Times New Roman" w:hAnsi="Times New Roman"/>
          <w:sz w:val="20"/>
          <w:szCs w:val="20"/>
        </w:rPr>
        <w:t>ными на поверхности загрузки, а также взвешенной микробной массой (активный ил). Основные группы микроорганизмов, участвующие в биологической очистке, – автотрофные и гетеротрофные виды бакт</w:t>
      </w:r>
      <w:r w:rsidRPr="00C14CF6">
        <w:rPr>
          <w:rFonts w:ascii="Times New Roman" w:hAnsi="Times New Roman"/>
          <w:sz w:val="20"/>
          <w:szCs w:val="20"/>
        </w:rPr>
        <w:t>е</w:t>
      </w:r>
      <w:r w:rsidRPr="00C14CF6">
        <w:rPr>
          <w:rFonts w:ascii="Times New Roman" w:hAnsi="Times New Roman"/>
          <w:sz w:val="20"/>
          <w:szCs w:val="20"/>
        </w:rPr>
        <w:t>рий.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Гетеротрофные бактерии окисляют органические азотосодержащие компоненты, превращая их в простые неорганические соединения, главными из которых являются вода, углекислый газ (диоксид углер</w:t>
      </w:r>
      <w:r w:rsidRPr="00C14CF6">
        <w:rPr>
          <w:rFonts w:ascii="Times New Roman" w:hAnsi="Times New Roman"/>
          <w:sz w:val="20"/>
          <w:szCs w:val="20"/>
        </w:rPr>
        <w:t>о</w:t>
      </w:r>
      <w:r w:rsidRPr="00C14CF6">
        <w:rPr>
          <w:rFonts w:ascii="Times New Roman" w:hAnsi="Times New Roman"/>
          <w:sz w:val="20"/>
          <w:szCs w:val="20"/>
        </w:rPr>
        <w:t>да) и аммиак. Этот первый этап биологической очистки носит назв</w:t>
      </w:r>
      <w:r w:rsidRPr="00C14CF6">
        <w:rPr>
          <w:rFonts w:ascii="Times New Roman" w:hAnsi="Times New Roman"/>
          <w:sz w:val="20"/>
          <w:szCs w:val="20"/>
        </w:rPr>
        <w:t>а</w:t>
      </w:r>
      <w:r w:rsidRPr="00C14CF6">
        <w:rPr>
          <w:rFonts w:ascii="Times New Roman" w:hAnsi="Times New Roman"/>
          <w:sz w:val="20"/>
          <w:szCs w:val="20"/>
        </w:rPr>
        <w:t>ние «аммонификация» (минерализация). Скорость аммонификации зависит в основном от температуры и содержания кислорода в воде.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После того как органические соединения переведены гетеротро</w:t>
      </w:r>
      <w:r w:rsidRPr="00C14CF6">
        <w:rPr>
          <w:rFonts w:ascii="Times New Roman" w:hAnsi="Times New Roman"/>
          <w:sz w:val="20"/>
          <w:szCs w:val="20"/>
        </w:rPr>
        <w:t>ф</w:t>
      </w:r>
      <w:r w:rsidRPr="00C14CF6">
        <w:rPr>
          <w:rFonts w:ascii="Times New Roman" w:hAnsi="Times New Roman"/>
          <w:sz w:val="20"/>
          <w:szCs w:val="20"/>
        </w:rPr>
        <w:t>ными бактериями в неорганическую форму, биологическая очистка вступает в следующую стадию, получившую название «нитрифик</w:t>
      </w:r>
      <w:r w:rsidRPr="00C14CF6">
        <w:rPr>
          <w:rFonts w:ascii="Times New Roman" w:hAnsi="Times New Roman"/>
          <w:sz w:val="20"/>
          <w:szCs w:val="20"/>
        </w:rPr>
        <w:t>а</w:t>
      </w:r>
      <w:r w:rsidRPr="00C14CF6">
        <w:rPr>
          <w:rFonts w:ascii="Times New Roman" w:hAnsi="Times New Roman"/>
          <w:sz w:val="20"/>
          <w:szCs w:val="20"/>
        </w:rPr>
        <w:t>ция». Под этим процессом понимают биологическое окисление амм</w:t>
      </w:r>
      <w:r w:rsidRPr="00C14CF6">
        <w:rPr>
          <w:rFonts w:ascii="Times New Roman" w:hAnsi="Times New Roman"/>
          <w:sz w:val="20"/>
          <w:szCs w:val="20"/>
        </w:rPr>
        <w:t>о</w:t>
      </w:r>
      <w:r w:rsidRPr="00C14CF6">
        <w:rPr>
          <w:rFonts w:ascii="Times New Roman" w:hAnsi="Times New Roman"/>
          <w:sz w:val="20"/>
          <w:szCs w:val="20"/>
        </w:rPr>
        <w:t xml:space="preserve">ния до нитритов и нитратов. На практике нитрификацию осуществляет очень ограниченная группа автотрофных микроорганизмов.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Процесс нитрификации приводит к окислению неорганического азота. Одновременно идет процесс восстановления неорганического азота – денитрификация. В процессе денитрификации происходит п</w:t>
      </w:r>
      <w:r w:rsidRPr="00C14CF6">
        <w:rPr>
          <w:rFonts w:ascii="Times New Roman" w:hAnsi="Times New Roman"/>
          <w:sz w:val="20"/>
          <w:szCs w:val="20"/>
        </w:rPr>
        <w:t>е</w:t>
      </w:r>
      <w:r w:rsidRPr="00C14CF6">
        <w:rPr>
          <w:rFonts w:ascii="Times New Roman" w:hAnsi="Times New Roman"/>
          <w:sz w:val="20"/>
          <w:szCs w:val="20"/>
        </w:rPr>
        <w:t>реход азота из нитратов в газообразное состояние. Если одновременно с нитритами в среде присутствуют аммонийные соли или аминокисл</w:t>
      </w:r>
      <w:r w:rsidRPr="00C14CF6">
        <w:rPr>
          <w:rFonts w:ascii="Times New Roman" w:hAnsi="Times New Roman"/>
          <w:sz w:val="20"/>
          <w:szCs w:val="20"/>
        </w:rPr>
        <w:t>о</w:t>
      </w:r>
      <w:r w:rsidRPr="00C14CF6">
        <w:rPr>
          <w:rFonts w:ascii="Times New Roman" w:hAnsi="Times New Roman"/>
          <w:sz w:val="20"/>
          <w:szCs w:val="20"/>
        </w:rPr>
        <w:t>ты, то свободный азот выделяется за счет их химического взаимоде</w:t>
      </w:r>
      <w:r w:rsidRPr="00C14CF6">
        <w:rPr>
          <w:rFonts w:ascii="Times New Roman" w:hAnsi="Times New Roman"/>
          <w:sz w:val="20"/>
          <w:szCs w:val="20"/>
        </w:rPr>
        <w:t>й</w:t>
      </w:r>
      <w:r w:rsidRPr="00C14CF6">
        <w:rPr>
          <w:rFonts w:ascii="Times New Roman" w:hAnsi="Times New Roman"/>
          <w:sz w:val="20"/>
          <w:szCs w:val="20"/>
        </w:rPr>
        <w:t>ствия (косвенная денитрификация), когда при прямой денитрификации восстановление нитратов идет до свободного азота. Таким образом, денитрификация в отличие от минерализации и нитрификации умен</w:t>
      </w:r>
      <w:r w:rsidRPr="00C14CF6">
        <w:rPr>
          <w:rFonts w:ascii="Times New Roman" w:hAnsi="Times New Roman"/>
          <w:sz w:val="20"/>
          <w:szCs w:val="20"/>
        </w:rPr>
        <w:t>ь</w:t>
      </w:r>
      <w:r w:rsidRPr="00C14CF6">
        <w:rPr>
          <w:rFonts w:ascii="Times New Roman" w:hAnsi="Times New Roman"/>
          <w:sz w:val="20"/>
          <w:szCs w:val="20"/>
        </w:rPr>
        <w:t>шает количество неорганического вещества</w:t>
      </w:r>
      <w:r w:rsidR="002355C8">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живой микробиальной клетке непрерывно и одновременно пр</w:t>
      </w:r>
      <w:r w:rsidRPr="00C14CF6">
        <w:rPr>
          <w:rFonts w:ascii="Times New Roman" w:hAnsi="Times New Roman"/>
          <w:sz w:val="20"/>
          <w:szCs w:val="20"/>
        </w:rPr>
        <w:t>о</w:t>
      </w:r>
      <w:r w:rsidRPr="00C14CF6">
        <w:rPr>
          <w:rFonts w:ascii="Times New Roman" w:hAnsi="Times New Roman"/>
          <w:sz w:val="20"/>
          <w:szCs w:val="20"/>
        </w:rPr>
        <w:t>текают два процесса – распад молекул и их синтез, составляющие в целом процесс обмена веществ – метаболизм.</w:t>
      </w:r>
      <w:r w:rsidR="00455E77">
        <w:rPr>
          <w:rFonts w:ascii="Times New Roman" w:hAnsi="Times New Roman"/>
          <w:sz w:val="20"/>
          <w:szCs w:val="20"/>
        </w:rPr>
        <w:t xml:space="preserve"> </w:t>
      </w:r>
      <w:r w:rsidRPr="00C14CF6">
        <w:rPr>
          <w:rFonts w:ascii="Times New Roman" w:hAnsi="Times New Roman"/>
          <w:sz w:val="20"/>
          <w:szCs w:val="20"/>
        </w:rPr>
        <w:t>Иными словами, проце</w:t>
      </w:r>
      <w:r w:rsidRPr="00C14CF6">
        <w:rPr>
          <w:rFonts w:ascii="Times New Roman" w:hAnsi="Times New Roman"/>
          <w:sz w:val="20"/>
          <w:szCs w:val="20"/>
        </w:rPr>
        <w:t>с</w:t>
      </w:r>
      <w:r w:rsidRPr="00C14CF6">
        <w:rPr>
          <w:rFonts w:ascii="Times New Roman" w:hAnsi="Times New Roman"/>
          <w:sz w:val="20"/>
          <w:szCs w:val="20"/>
        </w:rPr>
        <w:t>сы деструкции потребляемых микроорганизмами органических соед</w:t>
      </w:r>
      <w:r w:rsidRPr="00C14CF6">
        <w:rPr>
          <w:rFonts w:ascii="Times New Roman" w:hAnsi="Times New Roman"/>
          <w:sz w:val="20"/>
          <w:szCs w:val="20"/>
        </w:rPr>
        <w:t>и</w:t>
      </w:r>
      <w:r w:rsidRPr="00C14CF6">
        <w:rPr>
          <w:rFonts w:ascii="Times New Roman" w:hAnsi="Times New Roman"/>
          <w:sz w:val="20"/>
          <w:szCs w:val="20"/>
        </w:rPr>
        <w:t>нений неразрывно связаны с процессами биосинтеза новых микроб</w:t>
      </w:r>
      <w:r w:rsidRPr="00C14CF6">
        <w:rPr>
          <w:rFonts w:ascii="Times New Roman" w:hAnsi="Times New Roman"/>
          <w:sz w:val="20"/>
          <w:szCs w:val="20"/>
        </w:rPr>
        <w:t>и</w:t>
      </w:r>
      <w:r w:rsidRPr="00C14CF6">
        <w:rPr>
          <w:rFonts w:ascii="Times New Roman" w:hAnsi="Times New Roman"/>
          <w:sz w:val="20"/>
          <w:szCs w:val="20"/>
        </w:rPr>
        <w:t>альных клеток, различных промежуточных или конечных продуктов, на проведение которых расходуется энергия, получаемая микробиал</w:t>
      </w:r>
      <w:r w:rsidRPr="00C14CF6">
        <w:rPr>
          <w:rFonts w:ascii="Times New Roman" w:hAnsi="Times New Roman"/>
          <w:sz w:val="20"/>
          <w:szCs w:val="20"/>
        </w:rPr>
        <w:t>ь</w:t>
      </w:r>
      <w:r w:rsidRPr="00C14CF6">
        <w:rPr>
          <w:rFonts w:ascii="Times New Roman" w:hAnsi="Times New Roman"/>
          <w:sz w:val="20"/>
          <w:szCs w:val="20"/>
        </w:rPr>
        <w:t>ной клеткой в результате потребления питательных веществ.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Источником питания для гетеротрофных микроорганизмов являю</w:t>
      </w:r>
      <w:r w:rsidRPr="00C14CF6">
        <w:rPr>
          <w:rFonts w:ascii="Times New Roman" w:hAnsi="Times New Roman"/>
          <w:sz w:val="20"/>
          <w:szCs w:val="20"/>
        </w:rPr>
        <w:t>т</w:t>
      </w:r>
      <w:r w:rsidRPr="00C14CF6">
        <w:rPr>
          <w:rFonts w:ascii="Times New Roman" w:hAnsi="Times New Roman"/>
          <w:sz w:val="20"/>
          <w:szCs w:val="20"/>
        </w:rPr>
        <w:t>ся</w:t>
      </w:r>
      <w:r w:rsidR="0054793C">
        <w:rPr>
          <w:rFonts w:ascii="Times New Roman" w:hAnsi="Times New Roman"/>
          <w:sz w:val="20"/>
          <w:szCs w:val="20"/>
        </w:rPr>
        <w:t>:</w:t>
      </w:r>
      <w:r w:rsidRPr="00C14CF6">
        <w:rPr>
          <w:rFonts w:ascii="Times New Roman" w:hAnsi="Times New Roman"/>
          <w:sz w:val="20"/>
          <w:szCs w:val="20"/>
        </w:rPr>
        <w:t xml:space="preserve"> углеводы, жиры, белки, спирты, кот</w:t>
      </w:r>
      <w:r w:rsidR="0054793C">
        <w:rPr>
          <w:rFonts w:ascii="Times New Roman" w:hAnsi="Times New Roman"/>
          <w:sz w:val="20"/>
          <w:szCs w:val="20"/>
        </w:rPr>
        <w:t>орые могут расщепляться ими в аэробных или</w:t>
      </w:r>
      <w:r w:rsidRPr="00C14CF6">
        <w:rPr>
          <w:rFonts w:ascii="Times New Roman" w:hAnsi="Times New Roman"/>
          <w:sz w:val="20"/>
          <w:szCs w:val="20"/>
        </w:rPr>
        <w:t xml:space="preserve"> в анаэробных условиях. Значительная часть продуктов микробной трансформации может выделяться клеткой в окружающую среду или накапливаться в ней. Весь цикл взаимоотношений клетки с окружающей средой в процессе изъятия из нее и трансформации пит</w:t>
      </w:r>
      <w:r w:rsidRPr="00C14CF6">
        <w:rPr>
          <w:rFonts w:ascii="Times New Roman" w:hAnsi="Times New Roman"/>
          <w:sz w:val="20"/>
          <w:szCs w:val="20"/>
        </w:rPr>
        <w:t>а</w:t>
      </w:r>
      <w:r w:rsidRPr="00C14CF6">
        <w:rPr>
          <w:rFonts w:ascii="Times New Roman" w:hAnsi="Times New Roman"/>
          <w:sz w:val="20"/>
          <w:szCs w:val="20"/>
        </w:rPr>
        <w:t xml:space="preserve">тельных веществ определяется и регулируется соответствующими ферментами. </w:t>
      </w:r>
      <w:r w:rsidRPr="00C67811">
        <w:rPr>
          <w:rFonts w:ascii="Times New Roman" w:hAnsi="Times New Roman"/>
          <w:spacing w:val="-1"/>
          <w:sz w:val="20"/>
          <w:szCs w:val="20"/>
        </w:rPr>
        <w:t>Общее содержание ферментов в клетке достигает 40</w:t>
      </w:r>
      <w:r w:rsidR="00455E77" w:rsidRPr="00C67811">
        <w:rPr>
          <w:rFonts w:ascii="Times New Roman" w:hAnsi="Times New Roman"/>
          <w:spacing w:val="-1"/>
          <w:sz w:val="20"/>
          <w:szCs w:val="20"/>
        </w:rPr>
        <w:t>–</w:t>
      </w:r>
      <w:r w:rsidRPr="00C67811">
        <w:rPr>
          <w:rFonts w:ascii="Times New Roman" w:hAnsi="Times New Roman"/>
          <w:spacing w:val="-1"/>
          <w:sz w:val="20"/>
          <w:szCs w:val="20"/>
        </w:rPr>
        <w:t>60</w:t>
      </w:r>
      <w:r w:rsidR="00C67811" w:rsidRPr="00C67811">
        <w:rPr>
          <w:rFonts w:ascii="Times New Roman" w:hAnsi="Times New Roman"/>
          <w:spacing w:val="-1"/>
          <w:sz w:val="20"/>
          <w:szCs w:val="20"/>
        </w:rPr>
        <w:t> </w:t>
      </w:r>
      <w:r w:rsidRPr="00C67811">
        <w:rPr>
          <w:rFonts w:ascii="Times New Roman" w:hAnsi="Times New Roman"/>
          <w:spacing w:val="-1"/>
          <w:sz w:val="20"/>
          <w:szCs w:val="20"/>
        </w:rPr>
        <w:t>% от общего содержания в ней белка. По характеру реакций катализ</w:t>
      </w:r>
      <w:r w:rsidRPr="00C67811">
        <w:rPr>
          <w:rFonts w:ascii="Times New Roman" w:hAnsi="Times New Roman"/>
          <w:spacing w:val="-1"/>
          <w:sz w:val="20"/>
          <w:szCs w:val="20"/>
        </w:rPr>
        <w:t>и</w:t>
      </w:r>
      <w:r w:rsidRPr="00C67811">
        <w:rPr>
          <w:rFonts w:ascii="Times New Roman" w:hAnsi="Times New Roman"/>
          <w:spacing w:val="-1"/>
          <w:sz w:val="20"/>
          <w:szCs w:val="20"/>
        </w:rPr>
        <w:lastRenderedPageBreak/>
        <w:t>рующих</w:t>
      </w:r>
      <w:r w:rsidRPr="00C14CF6">
        <w:rPr>
          <w:rFonts w:ascii="Times New Roman" w:hAnsi="Times New Roman"/>
          <w:sz w:val="20"/>
          <w:szCs w:val="20"/>
        </w:rPr>
        <w:t xml:space="preserve"> окислительные и восстановительные процессы ферменты д</w:t>
      </w:r>
      <w:r w:rsidRPr="00C14CF6">
        <w:rPr>
          <w:rFonts w:ascii="Times New Roman" w:hAnsi="Times New Roman"/>
          <w:sz w:val="20"/>
          <w:szCs w:val="20"/>
        </w:rPr>
        <w:t>е</w:t>
      </w:r>
      <w:r w:rsidRPr="00C14CF6">
        <w:rPr>
          <w:rFonts w:ascii="Times New Roman" w:hAnsi="Times New Roman"/>
          <w:sz w:val="20"/>
          <w:szCs w:val="20"/>
        </w:rPr>
        <w:t xml:space="preserve">лятся на шесть классов. Поскольку микробиальная клетка потребляет только растворенные органические вещества, то проникновение в клетку </w:t>
      </w:r>
      <w:r w:rsidR="002355C8">
        <w:rPr>
          <w:rFonts w:ascii="Times New Roman" w:hAnsi="Times New Roman"/>
          <w:sz w:val="20"/>
          <w:szCs w:val="20"/>
        </w:rPr>
        <w:t xml:space="preserve">таких </w:t>
      </w:r>
      <w:r w:rsidRPr="00C14CF6">
        <w:rPr>
          <w:rFonts w:ascii="Times New Roman" w:hAnsi="Times New Roman"/>
          <w:sz w:val="20"/>
          <w:szCs w:val="20"/>
        </w:rPr>
        <w:t>нерастворимых в воде веществ, как крахмал, белки, це</w:t>
      </w:r>
      <w:r w:rsidRPr="00C14CF6">
        <w:rPr>
          <w:rFonts w:ascii="Times New Roman" w:hAnsi="Times New Roman"/>
          <w:sz w:val="20"/>
          <w:szCs w:val="20"/>
        </w:rPr>
        <w:t>л</w:t>
      </w:r>
      <w:r w:rsidRPr="00C14CF6">
        <w:rPr>
          <w:rFonts w:ascii="Times New Roman" w:hAnsi="Times New Roman"/>
          <w:sz w:val="20"/>
          <w:szCs w:val="20"/>
        </w:rPr>
        <w:t>люлоза</w:t>
      </w:r>
      <w:r w:rsidR="002355C8">
        <w:rPr>
          <w:rFonts w:ascii="Times New Roman" w:hAnsi="Times New Roman"/>
          <w:sz w:val="20"/>
          <w:szCs w:val="20"/>
        </w:rPr>
        <w:t>,</w:t>
      </w:r>
      <w:r w:rsidRPr="00C14CF6">
        <w:rPr>
          <w:rFonts w:ascii="Times New Roman" w:hAnsi="Times New Roman"/>
          <w:sz w:val="20"/>
          <w:szCs w:val="20"/>
        </w:rPr>
        <w:t xml:space="preserve"> возможно лишь после соответствующей подготовки, для чего клетка выпускает в окружающую жидкость необходимые ферменты для гидролитического их расщепления на более простые субъединицы.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Процессы биохимического окисления у гетеротрофных организмов делят на три группы в зависимости от того, что является конечным продуктом этого процесса окисления. Если акцептором является к</w:t>
      </w:r>
      <w:r w:rsidRPr="00C14CF6">
        <w:rPr>
          <w:rFonts w:ascii="Times New Roman" w:hAnsi="Times New Roman"/>
          <w:sz w:val="20"/>
          <w:szCs w:val="20"/>
        </w:rPr>
        <w:t>и</w:t>
      </w:r>
      <w:r w:rsidRPr="00C14CF6">
        <w:rPr>
          <w:rFonts w:ascii="Times New Roman" w:hAnsi="Times New Roman"/>
          <w:sz w:val="20"/>
          <w:szCs w:val="20"/>
        </w:rPr>
        <w:t>слород, то процесс называют клеточным дыханием. Если акцептор водорода – органическое вещество, то процесс носит название брож</w:t>
      </w:r>
      <w:r w:rsidRPr="00C14CF6">
        <w:rPr>
          <w:rFonts w:ascii="Times New Roman" w:hAnsi="Times New Roman"/>
          <w:sz w:val="20"/>
          <w:szCs w:val="20"/>
        </w:rPr>
        <w:t>е</w:t>
      </w:r>
      <w:r w:rsidRPr="00C14CF6">
        <w:rPr>
          <w:rFonts w:ascii="Times New Roman" w:hAnsi="Times New Roman"/>
          <w:sz w:val="20"/>
          <w:szCs w:val="20"/>
        </w:rPr>
        <w:t>ния. Если конечный продукт – неорганическое вещество типа нитр</w:t>
      </w:r>
      <w:r w:rsidRPr="00C14CF6">
        <w:rPr>
          <w:rFonts w:ascii="Times New Roman" w:hAnsi="Times New Roman"/>
          <w:sz w:val="20"/>
          <w:szCs w:val="20"/>
        </w:rPr>
        <w:t>а</w:t>
      </w:r>
      <w:r w:rsidRPr="00C14CF6">
        <w:rPr>
          <w:rFonts w:ascii="Times New Roman" w:hAnsi="Times New Roman"/>
          <w:sz w:val="20"/>
          <w:szCs w:val="20"/>
        </w:rPr>
        <w:t>тов, сульфатов и т.</w:t>
      </w:r>
      <w:r w:rsidR="002355C8">
        <w:rPr>
          <w:rFonts w:ascii="Times New Roman" w:hAnsi="Times New Roman"/>
          <w:sz w:val="20"/>
          <w:szCs w:val="20"/>
        </w:rPr>
        <w:t> </w:t>
      </w:r>
      <w:r w:rsidRPr="00C14CF6">
        <w:rPr>
          <w:rFonts w:ascii="Times New Roman" w:hAnsi="Times New Roman"/>
          <w:sz w:val="20"/>
          <w:szCs w:val="20"/>
        </w:rPr>
        <w:t>д., то процесс называют аэробным. Наиболее по</w:t>
      </w:r>
      <w:r w:rsidRPr="00C14CF6">
        <w:rPr>
          <w:rFonts w:ascii="Times New Roman" w:hAnsi="Times New Roman"/>
          <w:sz w:val="20"/>
          <w:szCs w:val="20"/>
        </w:rPr>
        <w:t>л</w:t>
      </w:r>
      <w:r w:rsidRPr="00C14CF6">
        <w:rPr>
          <w:rFonts w:ascii="Times New Roman" w:hAnsi="Times New Roman"/>
          <w:sz w:val="20"/>
          <w:szCs w:val="20"/>
        </w:rPr>
        <w:t>ным процессом биохимического окисления является аэробный пр</w:t>
      </w:r>
      <w:r w:rsidRPr="00C14CF6">
        <w:rPr>
          <w:rFonts w:ascii="Times New Roman" w:hAnsi="Times New Roman"/>
          <w:sz w:val="20"/>
          <w:szCs w:val="20"/>
        </w:rPr>
        <w:t>о</w:t>
      </w:r>
      <w:r w:rsidRPr="00C14CF6">
        <w:rPr>
          <w:rFonts w:ascii="Times New Roman" w:hAnsi="Times New Roman"/>
          <w:sz w:val="20"/>
          <w:szCs w:val="20"/>
        </w:rPr>
        <w:t>цесс, так как его продукты (вещества) не способны к дальнейшему разложению в микробиальной клетке и не содержащей запаса энергии, которая могла быть высвобождена обычными химическими реакци</w:t>
      </w:r>
      <w:r w:rsidRPr="00C14CF6">
        <w:rPr>
          <w:rFonts w:ascii="Times New Roman" w:hAnsi="Times New Roman"/>
          <w:sz w:val="20"/>
          <w:szCs w:val="20"/>
        </w:rPr>
        <w:t>я</w:t>
      </w:r>
      <w:r w:rsidRPr="00C14CF6">
        <w:rPr>
          <w:rFonts w:ascii="Times New Roman" w:hAnsi="Times New Roman"/>
          <w:sz w:val="20"/>
          <w:szCs w:val="20"/>
        </w:rPr>
        <w:t>ми. Главные вещества, получаемые в ходе химических реакций</w:t>
      </w:r>
      <w:r w:rsidR="002355C8">
        <w:rPr>
          <w:rFonts w:ascii="Times New Roman" w:hAnsi="Times New Roman"/>
          <w:sz w:val="20"/>
          <w:szCs w:val="20"/>
        </w:rPr>
        <w:t>,</w:t>
      </w:r>
      <w:r w:rsidRPr="00C14CF6">
        <w:rPr>
          <w:rFonts w:ascii="Times New Roman" w:hAnsi="Times New Roman"/>
          <w:sz w:val="20"/>
          <w:szCs w:val="20"/>
        </w:rPr>
        <w:t xml:space="preserve"> – д</w:t>
      </w:r>
      <w:r w:rsidRPr="00C14CF6">
        <w:rPr>
          <w:rFonts w:ascii="Times New Roman" w:hAnsi="Times New Roman"/>
          <w:sz w:val="20"/>
          <w:szCs w:val="20"/>
        </w:rPr>
        <w:t>и</w:t>
      </w:r>
      <w:r w:rsidRPr="00C14CF6">
        <w:rPr>
          <w:rFonts w:ascii="Times New Roman" w:hAnsi="Times New Roman"/>
          <w:sz w:val="20"/>
          <w:szCs w:val="20"/>
        </w:rPr>
        <w:t>оксид углерода (</w:t>
      </w:r>
      <w:r w:rsidRPr="00C14CF6">
        <w:rPr>
          <w:rFonts w:ascii="Times New Roman" w:hAnsi="Times New Roman"/>
          <w:sz w:val="20"/>
          <w:szCs w:val="20"/>
          <w:lang w:val="en-US"/>
        </w:rPr>
        <w:t>CO</w:t>
      </w:r>
      <w:r w:rsidRPr="00C14CF6">
        <w:rPr>
          <w:rFonts w:ascii="Times New Roman" w:hAnsi="Times New Roman"/>
          <w:sz w:val="20"/>
          <w:szCs w:val="20"/>
          <w:vertAlign w:val="subscript"/>
        </w:rPr>
        <w:t>2</w:t>
      </w:r>
      <w:r w:rsidRPr="00C14CF6">
        <w:rPr>
          <w:rFonts w:ascii="Times New Roman" w:hAnsi="Times New Roman"/>
          <w:sz w:val="20"/>
          <w:szCs w:val="20"/>
        </w:rPr>
        <w:t>) и вода (</w:t>
      </w:r>
      <w:r w:rsidRPr="00C14CF6">
        <w:rPr>
          <w:rFonts w:ascii="Times New Roman" w:hAnsi="Times New Roman"/>
          <w:sz w:val="20"/>
          <w:szCs w:val="20"/>
          <w:lang w:val="en-US"/>
        </w:rPr>
        <w:t>H</w:t>
      </w:r>
      <w:r w:rsidRPr="00C14CF6">
        <w:rPr>
          <w:rFonts w:ascii="Times New Roman" w:hAnsi="Times New Roman"/>
          <w:sz w:val="20"/>
          <w:szCs w:val="20"/>
          <w:vertAlign w:val="subscript"/>
        </w:rPr>
        <w:t>2</w:t>
      </w:r>
      <w:r w:rsidRPr="00C14CF6">
        <w:rPr>
          <w:rFonts w:ascii="Times New Roman" w:hAnsi="Times New Roman"/>
          <w:sz w:val="20"/>
          <w:szCs w:val="20"/>
          <w:lang w:val="en-US"/>
        </w:rPr>
        <w:t>O</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очистке сточных вод, содержащих смесь разнообразных по химическому составу загрязнений, которые иногда даже очень трудно идентифицировать аналитическими методами, биомасса, осущест</w:t>
      </w:r>
      <w:r w:rsidRPr="00C14CF6">
        <w:rPr>
          <w:rFonts w:ascii="Times New Roman" w:hAnsi="Times New Roman"/>
          <w:sz w:val="20"/>
          <w:szCs w:val="20"/>
        </w:rPr>
        <w:t>в</w:t>
      </w:r>
      <w:r w:rsidRPr="00C14CF6">
        <w:rPr>
          <w:rFonts w:ascii="Times New Roman" w:hAnsi="Times New Roman"/>
          <w:sz w:val="20"/>
          <w:szCs w:val="20"/>
        </w:rPr>
        <w:t>ляющая очистку, также представляет собой сообщество различных видов микроорганизмов и простейших со сложными между ними о</w:t>
      </w:r>
      <w:r w:rsidRPr="00C14CF6">
        <w:rPr>
          <w:rFonts w:ascii="Times New Roman" w:hAnsi="Times New Roman"/>
          <w:sz w:val="20"/>
          <w:szCs w:val="20"/>
        </w:rPr>
        <w:t>т</w:t>
      </w:r>
      <w:r w:rsidRPr="00C14CF6">
        <w:rPr>
          <w:rFonts w:ascii="Times New Roman" w:hAnsi="Times New Roman"/>
          <w:sz w:val="20"/>
          <w:szCs w:val="20"/>
        </w:rPr>
        <w:t>ношениями. Как видовой, так и количественный состав биомассы оч</w:t>
      </w:r>
      <w:r w:rsidRPr="00C14CF6">
        <w:rPr>
          <w:rFonts w:ascii="Times New Roman" w:hAnsi="Times New Roman"/>
          <w:sz w:val="20"/>
          <w:szCs w:val="20"/>
        </w:rPr>
        <w:t>и</w:t>
      </w:r>
      <w:r w:rsidRPr="00C14CF6">
        <w:rPr>
          <w:rFonts w:ascii="Times New Roman" w:hAnsi="Times New Roman"/>
          <w:sz w:val="20"/>
          <w:szCs w:val="20"/>
        </w:rPr>
        <w:t>стных сооружений будет зависеть от конкретного метода биологич</w:t>
      </w:r>
      <w:r w:rsidRPr="00C14CF6">
        <w:rPr>
          <w:rFonts w:ascii="Times New Roman" w:hAnsi="Times New Roman"/>
          <w:sz w:val="20"/>
          <w:szCs w:val="20"/>
        </w:rPr>
        <w:t>е</w:t>
      </w:r>
      <w:r w:rsidRPr="00C14CF6">
        <w:rPr>
          <w:rFonts w:ascii="Times New Roman" w:hAnsi="Times New Roman"/>
          <w:sz w:val="20"/>
          <w:szCs w:val="20"/>
        </w:rPr>
        <w:t>ской очистки и условий его реализации.</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6.3.2. Биологические фильтры и аэротенки</w:t>
      </w:r>
    </w:p>
    <w:p w:rsidR="00732B98" w:rsidRPr="00C14CF6" w:rsidRDefault="00732B98" w:rsidP="001C7B0F">
      <w:pPr>
        <w:pStyle w:val="af7"/>
        <w:widowControl w:val="0"/>
        <w:ind w:firstLine="284"/>
        <w:jc w:val="both"/>
        <w:rPr>
          <w:rFonts w:ascii="Times New Roman" w:hAnsi="Times New Roman"/>
          <w:sz w:val="20"/>
          <w:szCs w:val="20"/>
        </w:rPr>
      </w:pPr>
    </w:p>
    <w:p w:rsidR="00732B98" w:rsidRPr="0054793C" w:rsidRDefault="00732B98" w:rsidP="001C7B0F">
      <w:pPr>
        <w:pStyle w:val="af7"/>
        <w:widowControl w:val="0"/>
        <w:ind w:firstLine="284"/>
        <w:jc w:val="both"/>
        <w:rPr>
          <w:rFonts w:ascii="Times New Roman" w:hAnsi="Times New Roman"/>
          <w:b/>
          <w:sz w:val="20"/>
          <w:szCs w:val="20"/>
        </w:rPr>
      </w:pPr>
      <w:r w:rsidRPr="0054793C">
        <w:rPr>
          <w:rFonts w:ascii="Times New Roman" w:hAnsi="Times New Roman"/>
          <w:b/>
          <w:sz w:val="20"/>
          <w:szCs w:val="20"/>
        </w:rPr>
        <w:t>Биологические фильтры.</w:t>
      </w:r>
    </w:p>
    <w:p w:rsidR="00732B98" w:rsidRPr="00C14CF6"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К сооружениям биологической очистки сточных вод в искусстве</w:t>
      </w:r>
      <w:r w:rsidRPr="00C14CF6">
        <w:rPr>
          <w:rFonts w:ascii="Times New Roman" w:hAnsi="Times New Roman"/>
          <w:bCs/>
          <w:color w:val="000000"/>
          <w:sz w:val="20"/>
          <w:szCs w:val="20"/>
        </w:rPr>
        <w:t>н</w:t>
      </w:r>
      <w:r w:rsidRPr="00C14CF6">
        <w:rPr>
          <w:rFonts w:ascii="Times New Roman" w:hAnsi="Times New Roman"/>
          <w:bCs/>
          <w:color w:val="000000"/>
          <w:sz w:val="20"/>
          <w:szCs w:val="20"/>
        </w:rPr>
        <w:t xml:space="preserve">но созданных условиях относятся все типы биологических фильтров (биофильтры) и аэротенков. Биофильтры </w:t>
      </w:r>
      <w:r w:rsidRPr="00991C89">
        <w:rPr>
          <w:rFonts w:ascii="Times New Roman" w:hAnsi="Times New Roman"/>
          <w:bCs/>
          <w:sz w:val="20"/>
          <w:szCs w:val="20"/>
        </w:rPr>
        <w:t>(рис.</w:t>
      </w:r>
      <w:r w:rsidR="002355C8">
        <w:rPr>
          <w:rFonts w:ascii="Times New Roman" w:hAnsi="Times New Roman"/>
          <w:bCs/>
          <w:sz w:val="20"/>
          <w:szCs w:val="20"/>
        </w:rPr>
        <w:t> </w:t>
      </w:r>
      <w:r w:rsidR="00E94C4B" w:rsidRPr="00991C89">
        <w:rPr>
          <w:rFonts w:ascii="Times New Roman" w:hAnsi="Times New Roman"/>
          <w:bCs/>
          <w:sz w:val="20"/>
          <w:szCs w:val="20"/>
        </w:rPr>
        <w:t>6.</w:t>
      </w:r>
      <w:r w:rsidR="002355C8">
        <w:rPr>
          <w:rFonts w:ascii="Times New Roman" w:hAnsi="Times New Roman"/>
          <w:bCs/>
          <w:sz w:val="20"/>
          <w:szCs w:val="20"/>
        </w:rPr>
        <w:t>9</w:t>
      </w:r>
      <w:r w:rsidRPr="00991C89">
        <w:rPr>
          <w:rFonts w:ascii="Times New Roman" w:hAnsi="Times New Roman"/>
          <w:bCs/>
          <w:sz w:val="20"/>
          <w:szCs w:val="20"/>
        </w:rPr>
        <w:t>)</w:t>
      </w:r>
      <w:r w:rsidRPr="00C14CF6">
        <w:rPr>
          <w:rFonts w:ascii="Times New Roman" w:hAnsi="Times New Roman"/>
          <w:bCs/>
          <w:color w:val="000000"/>
          <w:sz w:val="20"/>
          <w:szCs w:val="20"/>
        </w:rPr>
        <w:t xml:space="preserve"> проектируются для частичной и полной очистки сточных вод с доведением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до 15</w:t>
      </w:r>
      <w:r w:rsidR="002355C8">
        <w:rPr>
          <w:rFonts w:ascii="Times New Roman" w:hAnsi="Times New Roman"/>
          <w:bCs/>
          <w:color w:val="000000"/>
          <w:sz w:val="20"/>
          <w:szCs w:val="20"/>
        </w:rPr>
        <w:t> </w:t>
      </w:r>
      <w:r w:rsidRPr="00C14CF6">
        <w:rPr>
          <w:rFonts w:ascii="Times New Roman" w:hAnsi="Times New Roman"/>
          <w:bCs/>
          <w:color w:val="000000"/>
          <w:sz w:val="20"/>
          <w:szCs w:val="20"/>
        </w:rPr>
        <w:t>мг/л. В качестве фильтрующего материала используются щебень, галька, керамзит и различные искусственные материалы.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 xml:space="preserve">Все материалы, естественные или искусственные, используемые </w:t>
      </w:r>
      <w:r w:rsidRPr="00C14CF6">
        <w:rPr>
          <w:rFonts w:ascii="Times New Roman" w:hAnsi="Times New Roman"/>
          <w:bCs/>
          <w:color w:val="000000"/>
          <w:sz w:val="20"/>
          <w:szCs w:val="20"/>
        </w:rPr>
        <w:lastRenderedPageBreak/>
        <w:t xml:space="preserve">для загрузки биофильтров, должны быть влаго- и морозоустойчивыми и соответствовать требованиям </w:t>
      </w:r>
      <w:r w:rsidR="0054793C">
        <w:rPr>
          <w:rFonts w:ascii="Times New Roman" w:hAnsi="Times New Roman"/>
          <w:bCs/>
          <w:color w:val="000000"/>
          <w:sz w:val="20"/>
          <w:szCs w:val="20"/>
        </w:rPr>
        <w:t>ТКП.</w:t>
      </w:r>
    </w:p>
    <w:p w:rsidR="00732B98" w:rsidRPr="00C14CF6" w:rsidRDefault="00732B98" w:rsidP="001C7B0F">
      <w:pPr>
        <w:pStyle w:val="af7"/>
        <w:widowControl w:val="0"/>
        <w:ind w:firstLine="284"/>
        <w:jc w:val="both"/>
        <w:rPr>
          <w:rFonts w:ascii="Times New Roman" w:hAnsi="Times New Roman"/>
          <w:bCs/>
          <w:color w:val="000000"/>
          <w:sz w:val="20"/>
          <w:szCs w:val="20"/>
        </w:rPr>
      </w:pPr>
    </w:p>
    <w:p w:rsidR="00732B98" w:rsidRPr="00C14CF6" w:rsidRDefault="00271080" w:rsidP="001C7B0F">
      <w:pPr>
        <w:pStyle w:val="af7"/>
        <w:widowControl w:val="0"/>
        <w:jc w:val="center"/>
        <w:rPr>
          <w:rFonts w:ascii="Times New Roman" w:hAnsi="Times New Roman"/>
          <w:bCs/>
          <w:color w:val="000000"/>
          <w:sz w:val="20"/>
          <w:szCs w:val="20"/>
        </w:rPr>
      </w:pPr>
      <w:r>
        <w:rPr>
          <w:rFonts w:ascii="Times New Roman" w:hAnsi="Times New Roman"/>
          <w:noProof/>
          <w:sz w:val="20"/>
          <w:szCs w:val="20"/>
          <w:lang w:eastAsia="ru-RU"/>
        </w:rPr>
        <w:drawing>
          <wp:inline distT="0" distB="0" distL="0" distR="0">
            <wp:extent cx="3592195" cy="3592195"/>
            <wp:effectExtent l="19050" t="0" r="825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1" cstate="print">
                      <a:lum bright="-30000" contrast="60000"/>
                    </a:blip>
                    <a:srcRect/>
                    <a:stretch>
                      <a:fillRect/>
                    </a:stretch>
                  </pic:blipFill>
                  <pic:spPr bwMode="auto">
                    <a:xfrm>
                      <a:off x="0" y="0"/>
                      <a:ext cx="3592195" cy="3592195"/>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center"/>
        <w:rPr>
          <w:rFonts w:ascii="Times New Roman" w:hAnsi="Times New Roman"/>
          <w:bCs/>
          <w:sz w:val="20"/>
          <w:szCs w:val="20"/>
        </w:rPr>
      </w:pPr>
    </w:p>
    <w:p w:rsidR="00732B98" w:rsidRPr="00455E77" w:rsidRDefault="00732B98" w:rsidP="001C7B0F">
      <w:pPr>
        <w:pStyle w:val="af7"/>
        <w:widowControl w:val="0"/>
        <w:jc w:val="center"/>
        <w:rPr>
          <w:rFonts w:ascii="Times New Roman" w:hAnsi="Times New Roman"/>
          <w:bCs/>
          <w:sz w:val="16"/>
          <w:szCs w:val="16"/>
        </w:rPr>
      </w:pPr>
      <w:r w:rsidRPr="00991C89">
        <w:rPr>
          <w:rFonts w:ascii="Times New Roman" w:hAnsi="Times New Roman"/>
          <w:bCs/>
          <w:sz w:val="16"/>
          <w:szCs w:val="16"/>
        </w:rPr>
        <w:t xml:space="preserve">Рис. </w:t>
      </w:r>
      <w:r w:rsidR="00E94C4B" w:rsidRPr="00991C89">
        <w:rPr>
          <w:rFonts w:ascii="Times New Roman" w:hAnsi="Times New Roman"/>
          <w:bCs/>
          <w:sz w:val="16"/>
          <w:szCs w:val="16"/>
        </w:rPr>
        <w:t>6.</w:t>
      </w:r>
      <w:r w:rsidR="002355C8">
        <w:rPr>
          <w:rFonts w:ascii="Times New Roman" w:hAnsi="Times New Roman"/>
          <w:bCs/>
          <w:sz w:val="16"/>
          <w:szCs w:val="16"/>
        </w:rPr>
        <w:t>9</w:t>
      </w:r>
      <w:r w:rsidR="00455E77">
        <w:rPr>
          <w:rFonts w:ascii="Times New Roman" w:hAnsi="Times New Roman"/>
          <w:bCs/>
          <w:sz w:val="16"/>
          <w:szCs w:val="16"/>
        </w:rPr>
        <w:t>.</w:t>
      </w:r>
      <w:r w:rsidRPr="00455E77">
        <w:rPr>
          <w:rFonts w:ascii="Times New Roman" w:hAnsi="Times New Roman"/>
          <w:bCs/>
          <w:sz w:val="16"/>
          <w:szCs w:val="16"/>
        </w:rPr>
        <w:t xml:space="preserve"> Биофильтр</w:t>
      </w:r>
      <w:r w:rsidR="00455E77">
        <w:rPr>
          <w:rFonts w:ascii="Times New Roman" w:hAnsi="Times New Roman"/>
          <w:bCs/>
          <w:sz w:val="16"/>
          <w:szCs w:val="16"/>
        </w:rPr>
        <w:t>:</w:t>
      </w:r>
    </w:p>
    <w:p w:rsidR="002355C8" w:rsidRDefault="00732B98" w:rsidP="001C7B0F">
      <w:pPr>
        <w:pStyle w:val="af7"/>
        <w:widowControl w:val="0"/>
        <w:jc w:val="center"/>
        <w:rPr>
          <w:rFonts w:ascii="Times New Roman" w:hAnsi="Times New Roman"/>
          <w:bCs/>
          <w:sz w:val="16"/>
          <w:szCs w:val="16"/>
        </w:rPr>
      </w:pPr>
      <w:r w:rsidRPr="00455E77">
        <w:rPr>
          <w:rFonts w:ascii="Times New Roman" w:hAnsi="Times New Roman"/>
          <w:bCs/>
          <w:i/>
          <w:sz w:val="16"/>
          <w:szCs w:val="16"/>
        </w:rPr>
        <w:t>1</w:t>
      </w:r>
      <w:r w:rsidRPr="00455E77">
        <w:rPr>
          <w:rFonts w:ascii="Times New Roman" w:hAnsi="Times New Roman"/>
          <w:bCs/>
          <w:sz w:val="16"/>
          <w:szCs w:val="16"/>
        </w:rPr>
        <w:t xml:space="preserve"> – секция биофильтра; </w:t>
      </w:r>
      <w:r w:rsidRPr="00455E77">
        <w:rPr>
          <w:rFonts w:ascii="Times New Roman" w:hAnsi="Times New Roman"/>
          <w:bCs/>
          <w:i/>
          <w:sz w:val="16"/>
          <w:szCs w:val="16"/>
        </w:rPr>
        <w:t>2</w:t>
      </w:r>
      <w:r w:rsidRPr="00455E77">
        <w:rPr>
          <w:rFonts w:ascii="Times New Roman" w:hAnsi="Times New Roman"/>
          <w:bCs/>
          <w:sz w:val="16"/>
          <w:szCs w:val="16"/>
        </w:rPr>
        <w:t xml:space="preserve"> – дозирующие баки; </w:t>
      </w:r>
      <w:r w:rsidRPr="00455E77">
        <w:rPr>
          <w:rFonts w:ascii="Times New Roman" w:hAnsi="Times New Roman"/>
          <w:bCs/>
          <w:i/>
          <w:sz w:val="16"/>
          <w:szCs w:val="16"/>
        </w:rPr>
        <w:t>3</w:t>
      </w:r>
      <w:r w:rsidRPr="00455E77">
        <w:rPr>
          <w:rFonts w:ascii="Times New Roman" w:hAnsi="Times New Roman"/>
          <w:bCs/>
          <w:sz w:val="16"/>
          <w:szCs w:val="16"/>
        </w:rPr>
        <w:t xml:space="preserve"> – спринклер для орошения </w:t>
      </w:r>
    </w:p>
    <w:p w:rsidR="002355C8" w:rsidRDefault="00732B98" w:rsidP="001C7B0F">
      <w:pPr>
        <w:pStyle w:val="af7"/>
        <w:widowControl w:val="0"/>
        <w:jc w:val="center"/>
        <w:rPr>
          <w:rFonts w:ascii="Times New Roman" w:hAnsi="Times New Roman"/>
          <w:bCs/>
          <w:sz w:val="16"/>
          <w:szCs w:val="16"/>
        </w:rPr>
      </w:pPr>
      <w:r w:rsidRPr="00455E77">
        <w:rPr>
          <w:rFonts w:ascii="Times New Roman" w:hAnsi="Times New Roman"/>
          <w:bCs/>
          <w:sz w:val="16"/>
          <w:szCs w:val="16"/>
        </w:rPr>
        <w:t xml:space="preserve">поверхности биофильтра; </w:t>
      </w:r>
      <w:r w:rsidRPr="00455E77">
        <w:rPr>
          <w:rFonts w:ascii="Times New Roman" w:hAnsi="Times New Roman"/>
          <w:bCs/>
          <w:i/>
          <w:sz w:val="16"/>
          <w:szCs w:val="16"/>
        </w:rPr>
        <w:t>4</w:t>
      </w:r>
      <w:r w:rsidRPr="00455E77">
        <w:rPr>
          <w:rFonts w:ascii="Times New Roman" w:hAnsi="Times New Roman"/>
          <w:bCs/>
          <w:sz w:val="16"/>
          <w:szCs w:val="16"/>
        </w:rPr>
        <w:t xml:space="preserve"> </w:t>
      </w:r>
      <w:r w:rsidR="00455E77">
        <w:rPr>
          <w:rFonts w:ascii="Times New Roman" w:hAnsi="Times New Roman"/>
          <w:bCs/>
          <w:sz w:val="16"/>
          <w:szCs w:val="16"/>
        </w:rPr>
        <w:t>–</w:t>
      </w:r>
      <w:r w:rsidRPr="00455E77">
        <w:rPr>
          <w:rFonts w:ascii="Times New Roman" w:hAnsi="Times New Roman"/>
          <w:bCs/>
          <w:sz w:val="16"/>
          <w:szCs w:val="16"/>
        </w:rPr>
        <w:t xml:space="preserve"> распределительный трубопровод; </w:t>
      </w:r>
      <w:r w:rsidRPr="00455E77">
        <w:rPr>
          <w:rFonts w:ascii="Times New Roman" w:hAnsi="Times New Roman"/>
          <w:bCs/>
          <w:i/>
          <w:sz w:val="16"/>
          <w:szCs w:val="16"/>
        </w:rPr>
        <w:t>5</w:t>
      </w:r>
      <w:r w:rsidRPr="00455E77">
        <w:rPr>
          <w:rFonts w:ascii="Times New Roman" w:hAnsi="Times New Roman"/>
          <w:bCs/>
          <w:sz w:val="16"/>
          <w:szCs w:val="16"/>
        </w:rPr>
        <w:t xml:space="preserve"> – загрузка </w:t>
      </w:r>
    </w:p>
    <w:p w:rsidR="00732B98" w:rsidRPr="00455E77" w:rsidRDefault="00732B98" w:rsidP="001C7B0F">
      <w:pPr>
        <w:pStyle w:val="af7"/>
        <w:widowControl w:val="0"/>
        <w:jc w:val="center"/>
        <w:rPr>
          <w:rFonts w:ascii="Times New Roman" w:hAnsi="Times New Roman"/>
          <w:bCs/>
          <w:sz w:val="16"/>
          <w:szCs w:val="16"/>
        </w:rPr>
      </w:pPr>
      <w:r w:rsidRPr="00455E77">
        <w:rPr>
          <w:rFonts w:ascii="Times New Roman" w:hAnsi="Times New Roman"/>
          <w:bCs/>
          <w:sz w:val="16"/>
          <w:szCs w:val="16"/>
        </w:rPr>
        <w:t>фильтра (фильтрующий материал);</w:t>
      </w:r>
      <w:r w:rsidR="00455E77">
        <w:rPr>
          <w:rFonts w:ascii="Times New Roman" w:hAnsi="Times New Roman"/>
          <w:bCs/>
          <w:sz w:val="16"/>
          <w:szCs w:val="16"/>
        </w:rPr>
        <w:t xml:space="preserve"> </w:t>
      </w:r>
      <w:r w:rsidRPr="00455E77">
        <w:rPr>
          <w:rFonts w:ascii="Times New Roman" w:hAnsi="Times New Roman"/>
          <w:bCs/>
          <w:i/>
          <w:sz w:val="16"/>
          <w:szCs w:val="16"/>
        </w:rPr>
        <w:t>6</w:t>
      </w:r>
      <w:r w:rsidRPr="00455E77">
        <w:rPr>
          <w:rFonts w:ascii="Times New Roman" w:hAnsi="Times New Roman"/>
          <w:bCs/>
          <w:sz w:val="16"/>
          <w:szCs w:val="16"/>
        </w:rPr>
        <w:t xml:space="preserve"> – отвод очищенной сточной воды</w:t>
      </w:r>
    </w:p>
    <w:p w:rsidR="00455E77" w:rsidRDefault="00455E77" w:rsidP="001C7B0F">
      <w:pPr>
        <w:pStyle w:val="af7"/>
        <w:widowControl w:val="0"/>
        <w:ind w:firstLine="284"/>
        <w:jc w:val="both"/>
        <w:rPr>
          <w:rFonts w:ascii="Times New Roman" w:hAnsi="Times New Roman"/>
          <w:bCs/>
          <w:color w:val="000000"/>
          <w:sz w:val="20"/>
          <w:szCs w:val="20"/>
        </w:rPr>
      </w:pPr>
    </w:p>
    <w:p w:rsidR="004F66B3" w:rsidRPr="00C14CF6" w:rsidRDefault="004F66B3" w:rsidP="004F66B3">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Количество секций или биофильтров должно быть не менее двух. Распределительная и отводящая сети биофильтров рассчитываются на максимальный расход сточных вод.</w:t>
      </w:r>
    </w:p>
    <w:p w:rsidR="004F66B3" w:rsidRPr="00C14CF6" w:rsidRDefault="004F66B3" w:rsidP="004F66B3">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Сточные воды распределяются по поверхности биофильтра ра</w:t>
      </w:r>
      <w:r w:rsidRPr="00C14CF6">
        <w:rPr>
          <w:rFonts w:ascii="Times New Roman" w:hAnsi="Times New Roman"/>
          <w:bCs/>
          <w:color w:val="000000"/>
          <w:sz w:val="20"/>
          <w:szCs w:val="20"/>
        </w:rPr>
        <w:t>з</w:t>
      </w:r>
      <w:r w:rsidRPr="00C14CF6">
        <w:rPr>
          <w:rFonts w:ascii="Times New Roman" w:hAnsi="Times New Roman"/>
          <w:bCs/>
          <w:color w:val="000000"/>
          <w:sz w:val="20"/>
          <w:szCs w:val="20"/>
        </w:rPr>
        <w:t>брызгивателями, оросителями и другими устройствами.</w:t>
      </w:r>
    </w:p>
    <w:p w:rsidR="004F66B3" w:rsidRPr="00C14CF6" w:rsidRDefault="004F66B3" w:rsidP="004F66B3">
      <w:pPr>
        <w:pStyle w:val="af7"/>
        <w:widowControl w:val="0"/>
        <w:ind w:firstLine="284"/>
        <w:jc w:val="both"/>
        <w:rPr>
          <w:rFonts w:ascii="Times New Roman" w:hAnsi="Times New Roman"/>
          <w:sz w:val="20"/>
          <w:szCs w:val="20"/>
        </w:rPr>
      </w:pPr>
      <w:r w:rsidRPr="00C14CF6">
        <w:rPr>
          <w:rFonts w:ascii="Times New Roman" w:hAnsi="Times New Roman"/>
          <w:bCs/>
          <w:i/>
          <w:iCs/>
          <w:color w:val="000000"/>
          <w:sz w:val="20"/>
          <w:szCs w:val="20"/>
        </w:rPr>
        <w:t>Капельные биофильтры</w:t>
      </w:r>
      <w:r>
        <w:rPr>
          <w:rFonts w:ascii="Times New Roman" w:hAnsi="Times New Roman"/>
          <w:bCs/>
          <w:i/>
          <w:iCs/>
          <w:color w:val="000000"/>
          <w:sz w:val="20"/>
          <w:szCs w:val="20"/>
        </w:rPr>
        <w:t xml:space="preserve"> </w:t>
      </w:r>
      <w:r w:rsidRPr="00C14CF6">
        <w:rPr>
          <w:rFonts w:ascii="Times New Roman" w:hAnsi="Times New Roman"/>
          <w:bCs/>
          <w:color w:val="000000"/>
          <w:sz w:val="20"/>
          <w:szCs w:val="20"/>
        </w:rPr>
        <w:t>применяются для полной биологической очистки на станциях производительностью до 1000 м</w:t>
      </w:r>
      <w:r w:rsidRPr="00C14CF6">
        <w:rPr>
          <w:rFonts w:ascii="Times New Roman" w:hAnsi="Times New Roman"/>
          <w:bCs/>
          <w:color w:val="000000"/>
          <w:sz w:val="20"/>
          <w:szCs w:val="20"/>
          <w:vertAlign w:val="superscript"/>
        </w:rPr>
        <w:t>3</w:t>
      </w:r>
      <w:r w:rsidRPr="00C14CF6">
        <w:rPr>
          <w:rFonts w:ascii="Times New Roman" w:hAnsi="Times New Roman"/>
          <w:bCs/>
          <w:color w:val="000000"/>
          <w:sz w:val="20"/>
          <w:szCs w:val="20"/>
        </w:rPr>
        <w:t>/сут. Биофиль</w:t>
      </w:r>
      <w:r w:rsidRPr="00C14CF6">
        <w:rPr>
          <w:rFonts w:ascii="Times New Roman" w:hAnsi="Times New Roman"/>
          <w:bCs/>
          <w:color w:val="000000"/>
          <w:sz w:val="20"/>
          <w:szCs w:val="20"/>
        </w:rPr>
        <w:t>т</w:t>
      </w:r>
      <w:r w:rsidRPr="00C14CF6">
        <w:rPr>
          <w:rFonts w:ascii="Times New Roman" w:hAnsi="Times New Roman"/>
          <w:bCs/>
          <w:color w:val="000000"/>
          <w:sz w:val="20"/>
          <w:szCs w:val="20"/>
        </w:rPr>
        <w:lastRenderedPageBreak/>
        <w:t>ры производительностью до 500</w:t>
      </w:r>
      <w:r>
        <w:rPr>
          <w:rFonts w:ascii="Times New Roman" w:hAnsi="Times New Roman"/>
          <w:bCs/>
          <w:color w:val="000000"/>
          <w:sz w:val="20"/>
          <w:szCs w:val="20"/>
        </w:rPr>
        <w:t xml:space="preserve"> </w:t>
      </w:r>
      <w:r w:rsidRPr="00C14CF6">
        <w:rPr>
          <w:rFonts w:ascii="Times New Roman" w:hAnsi="Times New Roman"/>
          <w:bCs/>
          <w:color w:val="000000"/>
          <w:sz w:val="20"/>
          <w:szCs w:val="20"/>
        </w:rPr>
        <w:t>м</w:t>
      </w:r>
      <w:r w:rsidRPr="00C14CF6">
        <w:rPr>
          <w:rFonts w:ascii="Times New Roman" w:hAnsi="Times New Roman"/>
          <w:bCs/>
          <w:color w:val="000000"/>
          <w:sz w:val="20"/>
          <w:szCs w:val="20"/>
          <w:vertAlign w:val="superscript"/>
        </w:rPr>
        <w:t>3</w:t>
      </w:r>
      <w:r w:rsidRPr="00C14CF6">
        <w:rPr>
          <w:rFonts w:ascii="Times New Roman" w:hAnsi="Times New Roman"/>
          <w:bCs/>
          <w:color w:val="000000"/>
          <w:sz w:val="20"/>
          <w:szCs w:val="20"/>
        </w:rPr>
        <w:t>/сут размещаются в отапливаемых помещениях при среднегодовой температуре воздуха +3...+6</w:t>
      </w:r>
      <w:r>
        <w:rPr>
          <w:rFonts w:ascii="Times New Roman" w:hAnsi="Times New Roman"/>
          <w:bCs/>
          <w:color w:val="000000"/>
          <w:sz w:val="20"/>
          <w:szCs w:val="20"/>
        </w:rPr>
        <w:t> </w:t>
      </w:r>
      <w:r w:rsidRPr="00C14CF6">
        <w:rPr>
          <w:rFonts w:ascii="Times New Roman" w:hAnsi="Times New Roman"/>
          <w:bCs/>
          <w:color w:val="000000"/>
          <w:sz w:val="20"/>
          <w:szCs w:val="20"/>
        </w:rPr>
        <w:t>°С. Би</w:t>
      </w:r>
      <w:r w:rsidRPr="00C14CF6">
        <w:rPr>
          <w:rFonts w:ascii="Times New Roman" w:hAnsi="Times New Roman"/>
          <w:bCs/>
          <w:color w:val="000000"/>
          <w:sz w:val="20"/>
          <w:szCs w:val="20"/>
        </w:rPr>
        <w:t>о</w:t>
      </w:r>
      <w:r w:rsidRPr="00C14CF6">
        <w:rPr>
          <w:rFonts w:ascii="Times New Roman" w:hAnsi="Times New Roman"/>
          <w:bCs/>
          <w:color w:val="000000"/>
          <w:sz w:val="20"/>
          <w:szCs w:val="20"/>
        </w:rPr>
        <w:t>фильтры большей производительности размещаются в неотаплива</w:t>
      </w:r>
      <w:r w:rsidRPr="00C14CF6">
        <w:rPr>
          <w:rFonts w:ascii="Times New Roman" w:hAnsi="Times New Roman"/>
          <w:bCs/>
          <w:color w:val="000000"/>
          <w:sz w:val="20"/>
          <w:szCs w:val="20"/>
        </w:rPr>
        <w:t>е</w:t>
      </w:r>
      <w:r w:rsidRPr="00C14CF6">
        <w:rPr>
          <w:rFonts w:ascii="Times New Roman" w:hAnsi="Times New Roman"/>
          <w:bCs/>
          <w:color w:val="000000"/>
          <w:sz w:val="20"/>
          <w:szCs w:val="20"/>
        </w:rPr>
        <w:t>мых помещениях облегченной конструкции.</w:t>
      </w:r>
    </w:p>
    <w:p w:rsidR="004F66B3" w:rsidRPr="00C14CF6" w:rsidRDefault="004F66B3" w:rsidP="004F66B3">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Капельный биофильтр состоит из фильтрующей загрузки, дренажа и распределительных устройств. Воздух поступает естественным п</w:t>
      </w:r>
      <w:r w:rsidRPr="00C14CF6">
        <w:rPr>
          <w:rFonts w:ascii="Times New Roman" w:hAnsi="Times New Roman"/>
          <w:bCs/>
          <w:color w:val="000000"/>
          <w:sz w:val="20"/>
          <w:szCs w:val="20"/>
        </w:rPr>
        <w:t>у</w:t>
      </w:r>
      <w:r w:rsidRPr="00C14CF6">
        <w:rPr>
          <w:rFonts w:ascii="Times New Roman" w:hAnsi="Times New Roman"/>
          <w:bCs/>
          <w:color w:val="000000"/>
          <w:sz w:val="20"/>
          <w:szCs w:val="20"/>
        </w:rPr>
        <w:t>тем: сверху – через открытую поверхность, снизу – через дренаж. Пр</w:t>
      </w:r>
      <w:r w:rsidRPr="00C14CF6">
        <w:rPr>
          <w:rFonts w:ascii="Times New Roman" w:hAnsi="Times New Roman"/>
          <w:bCs/>
          <w:color w:val="000000"/>
          <w:sz w:val="20"/>
          <w:szCs w:val="20"/>
        </w:rPr>
        <w:t>о</w:t>
      </w:r>
      <w:r w:rsidRPr="00C14CF6">
        <w:rPr>
          <w:rFonts w:ascii="Times New Roman" w:hAnsi="Times New Roman"/>
          <w:bCs/>
          <w:color w:val="000000"/>
          <w:sz w:val="20"/>
          <w:szCs w:val="20"/>
        </w:rPr>
        <w:t>цессы окисления, происходящие в капельном биофильтре, сходны с процессами окисления, происходящими в сооружениях естественной биологической очистки. Однако интенсивность протекания этих пр</w:t>
      </w:r>
      <w:r w:rsidRPr="00C14CF6">
        <w:rPr>
          <w:rFonts w:ascii="Times New Roman" w:hAnsi="Times New Roman"/>
          <w:bCs/>
          <w:color w:val="000000"/>
          <w:sz w:val="20"/>
          <w:szCs w:val="20"/>
        </w:rPr>
        <w:t>о</w:t>
      </w:r>
      <w:r w:rsidRPr="00C14CF6">
        <w:rPr>
          <w:rFonts w:ascii="Times New Roman" w:hAnsi="Times New Roman"/>
          <w:bCs/>
          <w:color w:val="000000"/>
          <w:sz w:val="20"/>
          <w:szCs w:val="20"/>
        </w:rPr>
        <w:t>цессов в капельном биофильтре значительно выше.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Сточные воды, осветленные в первичных отстойниках, самотеком или под напором через дозирующие устройства периодически подаю</w:t>
      </w:r>
      <w:r w:rsidRPr="00C14CF6">
        <w:rPr>
          <w:rFonts w:ascii="Times New Roman" w:hAnsi="Times New Roman"/>
          <w:bCs/>
          <w:color w:val="000000"/>
          <w:sz w:val="20"/>
          <w:szCs w:val="20"/>
        </w:rPr>
        <w:t>т</w:t>
      </w:r>
      <w:r w:rsidRPr="00C14CF6">
        <w:rPr>
          <w:rFonts w:ascii="Times New Roman" w:hAnsi="Times New Roman"/>
          <w:bCs/>
          <w:color w:val="000000"/>
          <w:sz w:val="20"/>
          <w:szCs w:val="20"/>
        </w:rPr>
        <w:t>ся на поверхность биофильтра. Вода, проходящая сквозь толщу филь</w:t>
      </w:r>
      <w:r w:rsidRPr="00C14CF6">
        <w:rPr>
          <w:rFonts w:ascii="Times New Roman" w:hAnsi="Times New Roman"/>
          <w:bCs/>
          <w:color w:val="000000"/>
          <w:sz w:val="20"/>
          <w:szCs w:val="20"/>
        </w:rPr>
        <w:t>т</w:t>
      </w:r>
      <w:r w:rsidRPr="00C14CF6">
        <w:rPr>
          <w:rFonts w:ascii="Times New Roman" w:hAnsi="Times New Roman"/>
          <w:bCs/>
          <w:color w:val="000000"/>
          <w:sz w:val="20"/>
          <w:szCs w:val="20"/>
        </w:rPr>
        <w:t>рующего материала, через дырчатое дно (дренаж) стекает на сплошное водонепроницаемое дно и собирается затем в отводящие лотки. Далее вода поступает во вторичные отстойники, где происходит отделение биопленки от очищенных сточных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Эффективность очистки сточных вод нормально работающими к</w:t>
      </w:r>
      <w:r w:rsidRPr="00C14CF6">
        <w:rPr>
          <w:rFonts w:ascii="Times New Roman" w:hAnsi="Times New Roman"/>
          <w:bCs/>
          <w:color w:val="000000"/>
          <w:sz w:val="20"/>
          <w:szCs w:val="20"/>
        </w:rPr>
        <w:t>а</w:t>
      </w:r>
      <w:r w:rsidRPr="00C14CF6">
        <w:rPr>
          <w:rFonts w:ascii="Times New Roman" w:hAnsi="Times New Roman"/>
          <w:bCs/>
          <w:color w:val="000000"/>
          <w:sz w:val="20"/>
          <w:szCs w:val="20"/>
        </w:rPr>
        <w:t>пельными биофильтрами очень высока и может</w:t>
      </w:r>
      <w:r w:rsidR="00455E77">
        <w:rPr>
          <w:rFonts w:ascii="Times New Roman" w:hAnsi="Times New Roman"/>
          <w:bCs/>
          <w:color w:val="000000"/>
          <w:sz w:val="20"/>
          <w:szCs w:val="20"/>
        </w:rPr>
        <w:t xml:space="preserve"> </w:t>
      </w:r>
      <w:r w:rsidRPr="00C14CF6">
        <w:rPr>
          <w:rFonts w:ascii="Times New Roman" w:hAnsi="Times New Roman"/>
          <w:bCs/>
          <w:color w:val="000000"/>
          <w:sz w:val="20"/>
          <w:szCs w:val="20"/>
        </w:rPr>
        <w:t>достигать по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90</w:t>
      </w:r>
      <w:r w:rsidR="002355C8">
        <w:rPr>
          <w:rFonts w:ascii="Times New Roman" w:hAnsi="Times New Roman"/>
          <w:bCs/>
          <w:color w:val="000000"/>
          <w:sz w:val="20"/>
          <w:szCs w:val="20"/>
        </w:rPr>
        <w:t> </w:t>
      </w:r>
      <w:r w:rsidRPr="00C14CF6">
        <w:rPr>
          <w:rFonts w:ascii="Times New Roman" w:hAnsi="Times New Roman"/>
          <w:bCs/>
          <w:color w:val="000000"/>
          <w:sz w:val="20"/>
          <w:szCs w:val="20"/>
        </w:rPr>
        <w:t>% и более.</w:t>
      </w:r>
      <w:r w:rsidR="0054793C">
        <w:rPr>
          <w:rFonts w:ascii="Times New Roman" w:hAnsi="Times New Roman"/>
          <w:bCs/>
          <w:color w:val="000000"/>
          <w:sz w:val="20"/>
          <w:szCs w:val="20"/>
        </w:rPr>
        <w:t xml:space="preserve"> </w:t>
      </w:r>
      <w:r w:rsidRPr="00C14CF6">
        <w:rPr>
          <w:rFonts w:ascii="Times New Roman" w:hAnsi="Times New Roman"/>
          <w:bCs/>
          <w:color w:val="000000"/>
          <w:sz w:val="20"/>
          <w:szCs w:val="20"/>
        </w:rPr>
        <w:t>На капельные биофильтры допускается подавать сто</w:t>
      </w:r>
      <w:r w:rsidRPr="00C14CF6">
        <w:rPr>
          <w:rFonts w:ascii="Times New Roman" w:hAnsi="Times New Roman"/>
          <w:bCs/>
          <w:color w:val="000000"/>
          <w:sz w:val="20"/>
          <w:szCs w:val="20"/>
        </w:rPr>
        <w:t>ч</w:t>
      </w:r>
      <w:r w:rsidRPr="00C14CF6">
        <w:rPr>
          <w:rFonts w:ascii="Times New Roman" w:hAnsi="Times New Roman"/>
          <w:bCs/>
          <w:color w:val="000000"/>
          <w:sz w:val="20"/>
          <w:szCs w:val="20"/>
        </w:rPr>
        <w:t>ные воды с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не более 220 мг/л. При большей концентрации предусматривается рециркуляция.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i/>
          <w:iCs/>
          <w:color w:val="000000"/>
          <w:sz w:val="20"/>
          <w:szCs w:val="20"/>
        </w:rPr>
        <w:t>Высоконагружаемые биофильтры</w:t>
      </w:r>
      <w:r w:rsidR="00A22888">
        <w:rPr>
          <w:rFonts w:ascii="Times New Roman" w:hAnsi="Times New Roman"/>
          <w:bCs/>
          <w:i/>
          <w:iCs/>
          <w:color w:val="000000"/>
          <w:sz w:val="20"/>
          <w:szCs w:val="20"/>
        </w:rPr>
        <w:t xml:space="preserve"> </w:t>
      </w:r>
      <w:r w:rsidRPr="00C14CF6">
        <w:rPr>
          <w:rFonts w:ascii="Times New Roman" w:hAnsi="Times New Roman"/>
          <w:bCs/>
          <w:color w:val="000000"/>
          <w:sz w:val="20"/>
          <w:szCs w:val="20"/>
        </w:rPr>
        <w:t>(аэрофильтры) используются на станциях производительностью до 50 000 м</w:t>
      </w:r>
      <w:r w:rsidRPr="00C14CF6">
        <w:rPr>
          <w:rFonts w:ascii="Times New Roman" w:hAnsi="Times New Roman"/>
          <w:bCs/>
          <w:color w:val="000000"/>
          <w:sz w:val="20"/>
          <w:szCs w:val="20"/>
          <w:vertAlign w:val="superscript"/>
        </w:rPr>
        <w:t>3</w:t>
      </w:r>
      <w:r w:rsidRPr="00C14CF6">
        <w:rPr>
          <w:rFonts w:ascii="Times New Roman" w:hAnsi="Times New Roman"/>
          <w:bCs/>
          <w:color w:val="000000"/>
          <w:sz w:val="20"/>
          <w:szCs w:val="20"/>
        </w:rPr>
        <w:t>/сут для полной или ча</w:t>
      </w:r>
      <w:r w:rsidRPr="00C14CF6">
        <w:rPr>
          <w:rFonts w:ascii="Times New Roman" w:hAnsi="Times New Roman"/>
          <w:bCs/>
          <w:color w:val="000000"/>
          <w:sz w:val="20"/>
          <w:szCs w:val="20"/>
        </w:rPr>
        <w:t>с</w:t>
      </w:r>
      <w:r w:rsidRPr="00C14CF6">
        <w:rPr>
          <w:rFonts w:ascii="Times New Roman" w:hAnsi="Times New Roman"/>
          <w:bCs/>
          <w:color w:val="000000"/>
          <w:sz w:val="20"/>
          <w:szCs w:val="20"/>
        </w:rPr>
        <w:t xml:space="preserve">тичной очистки сточных вод. Различаются аэрофильтры и биофильтры с пластмассовой загрузкой. Аэрофильтры отличаются от капельных </w:t>
      </w:r>
      <w:r w:rsidR="0054793C">
        <w:rPr>
          <w:rFonts w:ascii="Times New Roman" w:hAnsi="Times New Roman"/>
          <w:bCs/>
          <w:color w:val="000000"/>
          <w:sz w:val="20"/>
          <w:szCs w:val="20"/>
        </w:rPr>
        <w:t xml:space="preserve"> биофильтров </w:t>
      </w:r>
      <w:r w:rsidRPr="00C14CF6">
        <w:rPr>
          <w:rFonts w:ascii="Times New Roman" w:hAnsi="Times New Roman"/>
          <w:bCs/>
          <w:color w:val="000000"/>
          <w:sz w:val="20"/>
          <w:szCs w:val="20"/>
        </w:rPr>
        <w:t>высотой загрузки фильтрующего материала и примен</w:t>
      </w:r>
      <w:r w:rsidRPr="00C14CF6">
        <w:rPr>
          <w:rFonts w:ascii="Times New Roman" w:hAnsi="Times New Roman"/>
          <w:bCs/>
          <w:color w:val="000000"/>
          <w:sz w:val="20"/>
          <w:szCs w:val="20"/>
        </w:rPr>
        <w:t>е</w:t>
      </w:r>
      <w:r w:rsidRPr="00C14CF6">
        <w:rPr>
          <w:rFonts w:ascii="Times New Roman" w:hAnsi="Times New Roman"/>
          <w:bCs/>
          <w:color w:val="000000"/>
          <w:sz w:val="20"/>
          <w:szCs w:val="20"/>
        </w:rPr>
        <w:t>нием искусственной вентиляции.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Поверхность аэрофильтра орошается подвижным реактивным ор</w:t>
      </w:r>
      <w:r w:rsidRPr="00C14CF6">
        <w:rPr>
          <w:rFonts w:ascii="Times New Roman" w:hAnsi="Times New Roman"/>
          <w:bCs/>
          <w:color w:val="000000"/>
          <w:sz w:val="20"/>
          <w:szCs w:val="20"/>
        </w:rPr>
        <w:t>о</w:t>
      </w:r>
      <w:r w:rsidRPr="00C14CF6">
        <w:rPr>
          <w:rFonts w:ascii="Times New Roman" w:hAnsi="Times New Roman"/>
          <w:bCs/>
          <w:color w:val="000000"/>
          <w:sz w:val="20"/>
          <w:szCs w:val="20"/>
        </w:rPr>
        <w:t>сителем или спринклерами. На отводящих лотках устраивается вод</w:t>
      </w:r>
      <w:r w:rsidRPr="00C14CF6">
        <w:rPr>
          <w:rFonts w:ascii="Times New Roman" w:hAnsi="Times New Roman"/>
          <w:bCs/>
          <w:color w:val="000000"/>
          <w:sz w:val="20"/>
          <w:szCs w:val="20"/>
        </w:rPr>
        <w:t>я</w:t>
      </w:r>
      <w:r w:rsidRPr="00C14CF6">
        <w:rPr>
          <w:rFonts w:ascii="Times New Roman" w:hAnsi="Times New Roman"/>
          <w:bCs/>
          <w:color w:val="000000"/>
          <w:sz w:val="20"/>
          <w:szCs w:val="20"/>
        </w:rPr>
        <w:t>ной затвор высотой 0,2–0,25</w:t>
      </w:r>
      <w:r w:rsidR="00455E77">
        <w:rPr>
          <w:rFonts w:ascii="Times New Roman" w:hAnsi="Times New Roman"/>
          <w:bCs/>
          <w:color w:val="000000"/>
          <w:sz w:val="20"/>
          <w:szCs w:val="20"/>
        </w:rPr>
        <w:t xml:space="preserve"> </w:t>
      </w:r>
      <w:r w:rsidRPr="00C14CF6">
        <w:rPr>
          <w:rFonts w:ascii="Times New Roman" w:hAnsi="Times New Roman"/>
          <w:bCs/>
          <w:color w:val="000000"/>
          <w:sz w:val="20"/>
          <w:szCs w:val="20"/>
        </w:rPr>
        <w:t>м, который плотно закрывает междонное пространство со всех сторон. Воздух в междонное пространство под</w:t>
      </w:r>
      <w:r w:rsidRPr="00C14CF6">
        <w:rPr>
          <w:rFonts w:ascii="Times New Roman" w:hAnsi="Times New Roman"/>
          <w:bCs/>
          <w:color w:val="000000"/>
          <w:sz w:val="20"/>
          <w:szCs w:val="20"/>
        </w:rPr>
        <w:t>а</w:t>
      </w:r>
      <w:r w:rsidRPr="00C14CF6">
        <w:rPr>
          <w:rFonts w:ascii="Times New Roman" w:hAnsi="Times New Roman"/>
          <w:bCs/>
          <w:color w:val="000000"/>
          <w:sz w:val="20"/>
          <w:szCs w:val="20"/>
        </w:rPr>
        <w:t>ют вентиляторами.</w:t>
      </w:r>
    </w:p>
    <w:p w:rsidR="00732B98" w:rsidRPr="0054793C"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Степень очистки в аэрофильтрах зависит от высоты фильтрующей загрузки, температуры сточной жидкости</w:t>
      </w:r>
      <w:r w:rsidR="0054793C">
        <w:rPr>
          <w:rFonts w:ascii="Times New Roman" w:hAnsi="Times New Roman"/>
          <w:bCs/>
          <w:color w:val="000000"/>
          <w:sz w:val="20"/>
          <w:szCs w:val="20"/>
        </w:rPr>
        <w:t>,</w:t>
      </w:r>
      <w:r w:rsidRPr="00C14CF6">
        <w:rPr>
          <w:rFonts w:ascii="Times New Roman" w:hAnsi="Times New Roman"/>
          <w:bCs/>
          <w:iCs/>
          <w:color w:val="000000"/>
          <w:sz w:val="20"/>
          <w:szCs w:val="20"/>
        </w:rPr>
        <w:t xml:space="preserve"> </w:t>
      </w:r>
      <w:r w:rsidRPr="00C14CF6">
        <w:rPr>
          <w:rFonts w:ascii="Times New Roman" w:hAnsi="Times New Roman"/>
          <w:bCs/>
          <w:color w:val="000000"/>
          <w:sz w:val="20"/>
          <w:szCs w:val="20"/>
        </w:rPr>
        <w:t>удельного количества под</w:t>
      </w:r>
      <w:r w:rsidRPr="00C14CF6">
        <w:rPr>
          <w:rFonts w:ascii="Times New Roman" w:hAnsi="Times New Roman"/>
          <w:bCs/>
          <w:color w:val="000000"/>
          <w:sz w:val="20"/>
          <w:szCs w:val="20"/>
        </w:rPr>
        <w:t>а</w:t>
      </w:r>
      <w:r w:rsidRPr="00C14CF6">
        <w:rPr>
          <w:rFonts w:ascii="Times New Roman" w:hAnsi="Times New Roman"/>
          <w:bCs/>
          <w:color w:val="000000"/>
          <w:sz w:val="20"/>
          <w:szCs w:val="20"/>
        </w:rPr>
        <w:t>ваемого воздуха</w:t>
      </w:r>
      <w:r w:rsidR="0054793C">
        <w:rPr>
          <w:rFonts w:ascii="Times New Roman" w:hAnsi="Times New Roman"/>
          <w:bCs/>
          <w:color w:val="000000"/>
          <w:sz w:val="20"/>
          <w:szCs w:val="20"/>
        </w:rPr>
        <w:t xml:space="preserve"> </w:t>
      </w:r>
      <w:r w:rsidRPr="00C14CF6">
        <w:rPr>
          <w:rFonts w:ascii="Times New Roman" w:hAnsi="Times New Roman"/>
          <w:bCs/>
          <w:color w:val="000000"/>
          <w:sz w:val="20"/>
          <w:szCs w:val="20"/>
        </w:rPr>
        <w:t xml:space="preserve">и гидравлической нагрузки </w:t>
      </w:r>
      <w:r w:rsidR="0054793C">
        <w:rPr>
          <w:rFonts w:ascii="Times New Roman" w:hAnsi="Times New Roman"/>
          <w:bCs/>
          <w:color w:val="000000"/>
          <w:sz w:val="20"/>
          <w:szCs w:val="20"/>
        </w:rPr>
        <w:t>на поверхность филь</w:t>
      </w:r>
      <w:r w:rsidR="0054793C">
        <w:rPr>
          <w:rFonts w:ascii="Times New Roman" w:hAnsi="Times New Roman"/>
          <w:bCs/>
          <w:color w:val="000000"/>
          <w:sz w:val="20"/>
          <w:szCs w:val="20"/>
        </w:rPr>
        <w:t>т</w:t>
      </w:r>
      <w:r w:rsidR="0054793C">
        <w:rPr>
          <w:rFonts w:ascii="Times New Roman" w:hAnsi="Times New Roman"/>
          <w:bCs/>
          <w:color w:val="000000"/>
          <w:sz w:val="20"/>
          <w:szCs w:val="20"/>
        </w:rPr>
        <w:t>рующей нагрузки.</w:t>
      </w:r>
    </w:p>
    <w:p w:rsidR="00732B98" w:rsidRPr="00C14CF6" w:rsidRDefault="0054793C" w:rsidP="001C7B0F">
      <w:pPr>
        <w:pStyle w:val="af7"/>
        <w:widowControl w:val="0"/>
        <w:ind w:firstLine="284"/>
        <w:jc w:val="both"/>
        <w:rPr>
          <w:rFonts w:ascii="Times New Roman" w:hAnsi="Times New Roman"/>
          <w:bCs/>
          <w:color w:val="000000"/>
          <w:sz w:val="20"/>
          <w:szCs w:val="20"/>
        </w:rPr>
      </w:pPr>
      <w:r>
        <w:rPr>
          <w:rFonts w:ascii="Times New Roman" w:hAnsi="Times New Roman"/>
          <w:bCs/>
          <w:color w:val="000000"/>
          <w:sz w:val="20"/>
          <w:szCs w:val="20"/>
        </w:rPr>
        <w:t xml:space="preserve">Фильтрующей загрузкой для аэрофильтров может служить: </w:t>
      </w:r>
      <w:r w:rsidR="00732B98" w:rsidRPr="00C14CF6">
        <w:rPr>
          <w:rFonts w:ascii="Times New Roman" w:hAnsi="Times New Roman"/>
          <w:bCs/>
          <w:color w:val="000000"/>
          <w:sz w:val="20"/>
          <w:szCs w:val="20"/>
        </w:rPr>
        <w:t xml:space="preserve">гравий, </w:t>
      </w:r>
      <w:r w:rsidR="00732B98" w:rsidRPr="00C14CF6">
        <w:rPr>
          <w:rFonts w:ascii="Times New Roman" w:hAnsi="Times New Roman"/>
          <w:bCs/>
          <w:color w:val="000000"/>
          <w:sz w:val="20"/>
          <w:szCs w:val="20"/>
        </w:rPr>
        <w:lastRenderedPageBreak/>
        <w:t>шлак, керамзит, галь</w:t>
      </w:r>
      <w:r>
        <w:rPr>
          <w:rFonts w:ascii="Times New Roman" w:hAnsi="Times New Roman"/>
          <w:bCs/>
          <w:color w:val="000000"/>
          <w:sz w:val="20"/>
          <w:szCs w:val="20"/>
        </w:rPr>
        <w:t>ка и сблокированные фильтрующие материалы</w:t>
      </w:r>
      <w:r w:rsidR="00732B98" w:rsidRPr="00C14CF6">
        <w:rPr>
          <w:rFonts w:ascii="Times New Roman" w:hAnsi="Times New Roman"/>
          <w:bCs/>
          <w:color w:val="000000"/>
          <w:sz w:val="20"/>
          <w:szCs w:val="20"/>
        </w:rPr>
        <w:t xml:space="preserve"> </w:t>
      </w:r>
      <w:r w:rsidR="003D4149" w:rsidRPr="003D4149">
        <w:rPr>
          <w:rFonts w:ascii="Times New Roman" w:hAnsi="Times New Roman"/>
          <w:bCs/>
          <w:color w:val="000000"/>
          <w:sz w:val="20"/>
          <w:szCs w:val="20"/>
        </w:rPr>
        <w:t>(пеностекло,</w:t>
      </w:r>
      <w:r w:rsidR="003D4149" w:rsidRPr="00C961D2">
        <w:rPr>
          <w:bCs/>
          <w:color w:val="000000"/>
          <w:sz w:val="28"/>
          <w:szCs w:val="28"/>
        </w:rPr>
        <w:t xml:space="preserve"> </w:t>
      </w:r>
      <w:r w:rsidR="00732B98" w:rsidRPr="00C14CF6">
        <w:rPr>
          <w:rFonts w:ascii="Times New Roman" w:hAnsi="Times New Roman"/>
          <w:bCs/>
          <w:color w:val="000000"/>
          <w:sz w:val="20"/>
          <w:szCs w:val="20"/>
        </w:rPr>
        <w:t>ши</w:t>
      </w:r>
      <w:r>
        <w:rPr>
          <w:rFonts w:ascii="Times New Roman" w:hAnsi="Times New Roman"/>
          <w:bCs/>
          <w:color w:val="000000"/>
          <w:sz w:val="20"/>
          <w:szCs w:val="20"/>
        </w:rPr>
        <w:t>фер и др.).</w:t>
      </w:r>
    </w:p>
    <w:p w:rsidR="00732B98" w:rsidRPr="00C14CF6"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i/>
          <w:iCs/>
          <w:color w:val="000000"/>
          <w:sz w:val="20"/>
          <w:szCs w:val="20"/>
        </w:rPr>
        <w:t>Биофильтры с пластмассовой загрузкой</w:t>
      </w:r>
      <w:r w:rsidR="00455E77">
        <w:rPr>
          <w:rFonts w:ascii="Times New Roman" w:hAnsi="Times New Roman"/>
          <w:bCs/>
          <w:i/>
          <w:iCs/>
          <w:color w:val="000000"/>
          <w:sz w:val="20"/>
          <w:szCs w:val="20"/>
        </w:rPr>
        <w:t xml:space="preserve"> </w:t>
      </w:r>
      <w:r w:rsidRPr="00C14CF6">
        <w:rPr>
          <w:rFonts w:ascii="Times New Roman" w:hAnsi="Times New Roman"/>
          <w:bCs/>
          <w:color w:val="000000"/>
          <w:sz w:val="20"/>
          <w:szCs w:val="20"/>
        </w:rPr>
        <w:t>проектируются для очис</w:t>
      </w:r>
      <w:r w:rsidRPr="00C14CF6">
        <w:rPr>
          <w:rFonts w:ascii="Times New Roman" w:hAnsi="Times New Roman"/>
          <w:bCs/>
          <w:color w:val="000000"/>
          <w:sz w:val="20"/>
          <w:szCs w:val="20"/>
        </w:rPr>
        <w:t>т</w:t>
      </w:r>
      <w:r w:rsidRPr="00C14CF6">
        <w:rPr>
          <w:rFonts w:ascii="Times New Roman" w:hAnsi="Times New Roman"/>
          <w:bCs/>
          <w:color w:val="000000"/>
          <w:sz w:val="20"/>
          <w:szCs w:val="20"/>
        </w:rPr>
        <w:t>ки сточных вод с концентрацией по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не более 250 мг/л. Их н</w:t>
      </w:r>
      <w:r w:rsidRPr="00C14CF6">
        <w:rPr>
          <w:rFonts w:ascii="Times New Roman" w:hAnsi="Times New Roman"/>
          <w:bCs/>
          <w:color w:val="000000"/>
          <w:sz w:val="20"/>
          <w:szCs w:val="20"/>
        </w:rPr>
        <w:t>е</w:t>
      </w:r>
      <w:r w:rsidRPr="00C14CF6">
        <w:rPr>
          <w:rFonts w:ascii="Times New Roman" w:hAnsi="Times New Roman"/>
          <w:bCs/>
          <w:color w:val="000000"/>
          <w:sz w:val="20"/>
          <w:szCs w:val="20"/>
        </w:rPr>
        <w:t>обходимо размещать в отапливаемых помещениях. Рабочую высоту биофильтра принимают равной 3–4 м в зависимости от температуры сточных вод и требуемой эффективности очистки (80</w:t>
      </w:r>
      <w:r w:rsidR="002355C8">
        <w:rPr>
          <w:rFonts w:ascii="Times New Roman" w:hAnsi="Times New Roman"/>
          <w:bCs/>
          <w:color w:val="000000"/>
          <w:sz w:val="20"/>
          <w:szCs w:val="20"/>
        </w:rPr>
        <w:t>,</w:t>
      </w:r>
      <w:r w:rsidRPr="00C14CF6">
        <w:rPr>
          <w:rFonts w:ascii="Times New Roman" w:hAnsi="Times New Roman"/>
          <w:bCs/>
          <w:color w:val="000000"/>
          <w:sz w:val="20"/>
          <w:szCs w:val="20"/>
        </w:rPr>
        <w:t xml:space="preserve"> 85</w:t>
      </w:r>
      <w:r w:rsidR="002355C8">
        <w:rPr>
          <w:rFonts w:ascii="Times New Roman" w:hAnsi="Times New Roman"/>
          <w:bCs/>
          <w:color w:val="000000"/>
          <w:sz w:val="20"/>
          <w:szCs w:val="20"/>
        </w:rPr>
        <w:t>,</w:t>
      </w:r>
      <w:r w:rsidRPr="00C14CF6">
        <w:rPr>
          <w:rFonts w:ascii="Times New Roman" w:hAnsi="Times New Roman"/>
          <w:bCs/>
          <w:color w:val="000000"/>
          <w:sz w:val="20"/>
          <w:szCs w:val="20"/>
        </w:rPr>
        <w:t xml:space="preserve"> 90 %).</w:t>
      </w:r>
    </w:p>
    <w:p w:rsidR="00732B98" w:rsidRPr="00C14CF6"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color w:val="000000"/>
          <w:sz w:val="20"/>
          <w:szCs w:val="20"/>
        </w:rPr>
        <w:t>В качестве загрузки в биофильтрах используются блоки из полив</w:t>
      </w:r>
      <w:r w:rsidRPr="00C14CF6">
        <w:rPr>
          <w:rFonts w:ascii="Times New Roman" w:hAnsi="Times New Roman"/>
          <w:bCs/>
          <w:color w:val="000000"/>
          <w:sz w:val="20"/>
          <w:szCs w:val="20"/>
        </w:rPr>
        <w:t>и</w:t>
      </w:r>
      <w:r w:rsidRPr="00C14CF6">
        <w:rPr>
          <w:rFonts w:ascii="Times New Roman" w:hAnsi="Times New Roman"/>
          <w:bCs/>
          <w:color w:val="000000"/>
          <w:sz w:val="20"/>
          <w:szCs w:val="20"/>
        </w:rPr>
        <w:t>нилхлорида, полистирола, полиэтилена, полипропилена, полиамида, гладких или перфорированных пластмассовых труб диаметром 50–100</w:t>
      </w:r>
      <w:r w:rsidR="002355C8">
        <w:rPr>
          <w:rFonts w:ascii="Times New Roman" w:hAnsi="Times New Roman"/>
          <w:bCs/>
          <w:color w:val="000000"/>
          <w:sz w:val="20"/>
          <w:szCs w:val="20"/>
        </w:rPr>
        <w:t> </w:t>
      </w:r>
      <w:r w:rsidR="0054793C">
        <w:rPr>
          <w:rFonts w:ascii="Times New Roman" w:hAnsi="Times New Roman"/>
          <w:bCs/>
          <w:color w:val="000000"/>
          <w:sz w:val="20"/>
          <w:szCs w:val="20"/>
        </w:rPr>
        <w:t xml:space="preserve">мм </w:t>
      </w:r>
      <w:r w:rsidRPr="00C14CF6">
        <w:rPr>
          <w:rFonts w:ascii="Times New Roman" w:hAnsi="Times New Roman"/>
          <w:bCs/>
          <w:color w:val="000000"/>
          <w:sz w:val="20"/>
          <w:szCs w:val="20"/>
        </w:rPr>
        <w:t>или элементы в виде обрезков труб длиной 50–150</w:t>
      </w:r>
      <w:r w:rsidR="002355C8">
        <w:rPr>
          <w:rFonts w:ascii="Times New Roman" w:hAnsi="Times New Roman"/>
          <w:bCs/>
          <w:color w:val="000000"/>
          <w:sz w:val="20"/>
          <w:szCs w:val="20"/>
        </w:rPr>
        <w:t> </w:t>
      </w:r>
      <w:r w:rsidR="0054793C">
        <w:rPr>
          <w:rFonts w:ascii="Times New Roman" w:hAnsi="Times New Roman"/>
          <w:bCs/>
          <w:color w:val="000000"/>
          <w:sz w:val="20"/>
          <w:szCs w:val="20"/>
        </w:rPr>
        <w:t>мм</w:t>
      </w:r>
      <w:r w:rsidRPr="00C14CF6">
        <w:rPr>
          <w:rFonts w:ascii="Times New Roman" w:hAnsi="Times New Roman"/>
          <w:bCs/>
          <w:color w:val="000000"/>
          <w:sz w:val="20"/>
          <w:szCs w:val="20"/>
        </w:rPr>
        <w:t xml:space="preserve"> и ди</w:t>
      </w:r>
      <w:r w:rsidRPr="00C14CF6">
        <w:rPr>
          <w:rFonts w:ascii="Times New Roman" w:hAnsi="Times New Roman"/>
          <w:bCs/>
          <w:color w:val="000000"/>
          <w:sz w:val="20"/>
          <w:szCs w:val="20"/>
        </w:rPr>
        <w:t>а</w:t>
      </w:r>
      <w:r w:rsidRPr="00C14CF6">
        <w:rPr>
          <w:rFonts w:ascii="Times New Roman" w:hAnsi="Times New Roman"/>
          <w:bCs/>
          <w:color w:val="000000"/>
          <w:sz w:val="20"/>
          <w:szCs w:val="20"/>
        </w:rPr>
        <w:t>метром 30–75 мм с перфорированными, гофрированными и гладкими стенками.</w:t>
      </w:r>
    </w:p>
    <w:p w:rsidR="00732B98" w:rsidRPr="002355C8" w:rsidRDefault="00732B98" w:rsidP="001C7B0F">
      <w:pPr>
        <w:pStyle w:val="af7"/>
        <w:widowControl w:val="0"/>
        <w:ind w:firstLine="284"/>
        <w:jc w:val="both"/>
        <w:rPr>
          <w:rFonts w:ascii="Times New Roman" w:hAnsi="Times New Roman"/>
          <w:b/>
          <w:bCs/>
          <w:color w:val="000000"/>
          <w:sz w:val="20"/>
          <w:szCs w:val="20"/>
        </w:rPr>
      </w:pPr>
      <w:r w:rsidRPr="002355C8">
        <w:rPr>
          <w:rFonts w:ascii="Times New Roman" w:hAnsi="Times New Roman"/>
          <w:b/>
          <w:bCs/>
          <w:color w:val="000000"/>
          <w:sz w:val="20"/>
          <w:szCs w:val="20"/>
        </w:rPr>
        <w:t>Аэротенки.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В аэротенках, как и в биофильтрах, происходит биохимическое окисление органических веществ</w:t>
      </w:r>
      <w:r w:rsidR="00E15834">
        <w:rPr>
          <w:rFonts w:ascii="Times New Roman" w:hAnsi="Times New Roman"/>
          <w:bCs/>
          <w:color w:val="000000"/>
          <w:sz w:val="20"/>
          <w:szCs w:val="20"/>
        </w:rPr>
        <w:t>, содержащихся в сточных водах,</w:t>
      </w:r>
      <w:r w:rsidRPr="00C14CF6">
        <w:rPr>
          <w:rFonts w:ascii="Times New Roman" w:hAnsi="Times New Roman"/>
          <w:bCs/>
          <w:color w:val="000000"/>
          <w:sz w:val="20"/>
          <w:szCs w:val="20"/>
        </w:rPr>
        <w:t xml:space="preserve"> микроорганизмами, составляющими основную часть активного ила, и кислородом воздуха.</w:t>
      </w:r>
    </w:p>
    <w:p w:rsidR="00732B98" w:rsidRPr="00C14CF6"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bCs/>
          <w:i/>
          <w:iCs/>
          <w:color w:val="000000"/>
          <w:sz w:val="20"/>
          <w:szCs w:val="20"/>
        </w:rPr>
        <w:t>Аэротенк</w:t>
      </w:r>
      <w:r w:rsidR="00455E77">
        <w:rPr>
          <w:rFonts w:ascii="Times New Roman" w:hAnsi="Times New Roman"/>
          <w:bCs/>
          <w:i/>
          <w:iCs/>
          <w:color w:val="000000"/>
          <w:sz w:val="20"/>
          <w:szCs w:val="20"/>
        </w:rPr>
        <w:t xml:space="preserve"> </w:t>
      </w:r>
      <w:r w:rsidRPr="00C14CF6">
        <w:rPr>
          <w:rFonts w:ascii="Times New Roman" w:hAnsi="Times New Roman"/>
          <w:bCs/>
          <w:color w:val="000000"/>
          <w:sz w:val="20"/>
          <w:szCs w:val="20"/>
        </w:rPr>
        <w:t>– это резервуар, в котором медленно движется смесь а</w:t>
      </w:r>
      <w:r w:rsidRPr="00C14CF6">
        <w:rPr>
          <w:rFonts w:ascii="Times New Roman" w:hAnsi="Times New Roman"/>
          <w:bCs/>
          <w:color w:val="000000"/>
          <w:sz w:val="20"/>
          <w:szCs w:val="20"/>
        </w:rPr>
        <w:t>к</w:t>
      </w:r>
      <w:r w:rsidRPr="00C14CF6">
        <w:rPr>
          <w:rFonts w:ascii="Times New Roman" w:hAnsi="Times New Roman"/>
          <w:bCs/>
          <w:color w:val="000000"/>
          <w:sz w:val="20"/>
          <w:szCs w:val="20"/>
        </w:rPr>
        <w:t>тивного ила и сточных вод. Для нормальной жизнедеятельности ми</w:t>
      </w:r>
      <w:r w:rsidRPr="00C14CF6">
        <w:rPr>
          <w:rFonts w:ascii="Times New Roman" w:hAnsi="Times New Roman"/>
          <w:bCs/>
          <w:color w:val="000000"/>
          <w:sz w:val="20"/>
          <w:szCs w:val="20"/>
        </w:rPr>
        <w:t>к</w:t>
      </w:r>
      <w:r w:rsidRPr="00C14CF6">
        <w:rPr>
          <w:rFonts w:ascii="Times New Roman" w:hAnsi="Times New Roman"/>
          <w:bCs/>
          <w:color w:val="000000"/>
          <w:sz w:val="20"/>
          <w:szCs w:val="20"/>
        </w:rPr>
        <w:t>роорганизмов в аэротенк должен непрерывно поступать кислород. В связи с этим смесь сточных вод с активным илом непрерывно аэрир</w:t>
      </w:r>
      <w:r w:rsidRPr="00C14CF6">
        <w:rPr>
          <w:rFonts w:ascii="Times New Roman" w:hAnsi="Times New Roman"/>
          <w:bCs/>
          <w:color w:val="000000"/>
          <w:sz w:val="20"/>
          <w:szCs w:val="20"/>
        </w:rPr>
        <w:t>у</w:t>
      </w:r>
      <w:r w:rsidRPr="00C14CF6">
        <w:rPr>
          <w:rFonts w:ascii="Times New Roman" w:hAnsi="Times New Roman"/>
          <w:bCs/>
          <w:color w:val="000000"/>
          <w:sz w:val="20"/>
          <w:szCs w:val="20"/>
        </w:rPr>
        <w:t>ется</w:t>
      </w:r>
      <w:r w:rsidR="00455E77">
        <w:rPr>
          <w:rFonts w:ascii="Times New Roman" w:hAnsi="Times New Roman"/>
          <w:bCs/>
          <w:color w:val="000000"/>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Активный ил представляет собой биоценоз микроорганизмов – м</w:t>
      </w:r>
      <w:r w:rsidRPr="00C14CF6">
        <w:rPr>
          <w:rFonts w:ascii="Times New Roman" w:hAnsi="Times New Roman"/>
          <w:bCs/>
          <w:color w:val="000000"/>
          <w:sz w:val="20"/>
          <w:szCs w:val="20"/>
        </w:rPr>
        <w:t>и</w:t>
      </w:r>
      <w:r w:rsidRPr="00C14CF6">
        <w:rPr>
          <w:rFonts w:ascii="Times New Roman" w:hAnsi="Times New Roman"/>
          <w:bCs/>
          <w:color w:val="000000"/>
          <w:sz w:val="20"/>
          <w:szCs w:val="20"/>
        </w:rPr>
        <w:t>нерализаторов, способных сорбировать на своей поверхности и оки</w:t>
      </w:r>
      <w:r w:rsidRPr="00C14CF6">
        <w:rPr>
          <w:rFonts w:ascii="Times New Roman" w:hAnsi="Times New Roman"/>
          <w:bCs/>
          <w:color w:val="000000"/>
          <w:sz w:val="20"/>
          <w:szCs w:val="20"/>
        </w:rPr>
        <w:t>с</w:t>
      </w:r>
      <w:r w:rsidRPr="00C14CF6">
        <w:rPr>
          <w:rFonts w:ascii="Times New Roman" w:hAnsi="Times New Roman"/>
          <w:bCs/>
          <w:color w:val="000000"/>
          <w:sz w:val="20"/>
          <w:szCs w:val="20"/>
        </w:rPr>
        <w:t>лять органические вещества сточных вод. Качество активного ила з</w:t>
      </w:r>
      <w:r w:rsidRPr="00C14CF6">
        <w:rPr>
          <w:rFonts w:ascii="Times New Roman" w:hAnsi="Times New Roman"/>
          <w:bCs/>
          <w:color w:val="000000"/>
          <w:sz w:val="20"/>
          <w:szCs w:val="20"/>
        </w:rPr>
        <w:t>а</w:t>
      </w:r>
      <w:r w:rsidRPr="00C14CF6">
        <w:rPr>
          <w:rFonts w:ascii="Times New Roman" w:hAnsi="Times New Roman"/>
          <w:bCs/>
          <w:color w:val="000000"/>
          <w:sz w:val="20"/>
          <w:szCs w:val="20"/>
        </w:rPr>
        <w:t>висит от полноты предварительного отстаивания сточных вод, вида органических загрязнений, полноты их минерализации, интенсивности и длительности аэрации и т. д. На качество активного ила влияет также нагрузка, выражаемая количеством извлеченных из сточных вод з</w:t>
      </w:r>
      <w:r w:rsidRPr="00C14CF6">
        <w:rPr>
          <w:rFonts w:ascii="Times New Roman" w:hAnsi="Times New Roman"/>
          <w:bCs/>
          <w:color w:val="000000"/>
          <w:sz w:val="20"/>
          <w:szCs w:val="20"/>
        </w:rPr>
        <w:t>а</w:t>
      </w:r>
      <w:r w:rsidRPr="00C14CF6">
        <w:rPr>
          <w:rFonts w:ascii="Times New Roman" w:hAnsi="Times New Roman"/>
          <w:bCs/>
          <w:color w:val="000000"/>
          <w:sz w:val="20"/>
          <w:szCs w:val="20"/>
        </w:rPr>
        <w:t>грязнений по БПК</w:t>
      </w:r>
      <w:r w:rsidRPr="00C14CF6">
        <w:rPr>
          <w:rFonts w:ascii="Times New Roman" w:hAnsi="Times New Roman"/>
          <w:bCs/>
          <w:color w:val="000000"/>
          <w:sz w:val="20"/>
          <w:szCs w:val="20"/>
          <w:vertAlign w:val="subscript"/>
        </w:rPr>
        <w:t>полн</w:t>
      </w:r>
      <w:r w:rsidR="00E15834">
        <w:rPr>
          <w:rFonts w:ascii="Times New Roman" w:hAnsi="Times New Roman"/>
          <w:bCs/>
          <w:color w:val="000000"/>
          <w:sz w:val="20"/>
          <w:szCs w:val="20"/>
        </w:rPr>
        <w:t>, приходящихся на 1</w:t>
      </w:r>
      <w:r w:rsidR="002355C8">
        <w:rPr>
          <w:rFonts w:ascii="Times New Roman" w:hAnsi="Times New Roman"/>
          <w:bCs/>
          <w:color w:val="000000"/>
          <w:sz w:val="20"/>
          <w:szCs w:val="20"/>
        </w:rPr>
        <w:t> </w:t>
      </w:r>
      <w:r w:rsidRPr="00C14CF6">
        <w:rPr>
          <w:rFonts w:ascii="Times New Roman" w:hAnsi="Times New Roman"/>
          <w:bCs/>
          <w:color w:val="000000"/>
          <w:sz w:val="20"/>
          <w:szCs w:val="20"/>
        </w:rPr>
        <w:t>г беззольного вещества а</w:t>
      </w:r>
      <w:r w:rsidRPr="00C14CF6">
        <w:rPr>
          <w:rFonts w:ascii="Times New Roman" w:hAnsi="Times New Roman"/>
          <w:bCs/>
          <w:color w:val="000000"/>
          <w:sz w:val="20"/>
          <w:szCs w:val="20"/>
        </w:rPr>
        <w:t>к</w:t>
      </w:r>
      <w:r w:rsidRPr="00C14CF6">
        <w:rPr>
          <w:rFonts w:ascii="Times New Roman" w:hAnsi="Times New Roman"/>
          <w:bCs/>
          <w:color w:val="000000"/>
          <w:sz w:val="20"/>
          <w:szCs w:val="20"/>
        </w:rPr>
        <w:t>тивного ила в сутки.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Качественный активный ил способен хорошо и быстро оседать. Т</w:t>
      </w:r>
      <w:r w:rsidRPr="00C14CF6">
        <w:rPr>
          <w:rFonts w:ascii="Times New Roman" w:hAnsi="Times New Roman"/>
          <w:bCs/>
          <w:color w:val="000000"/>
          <w:sz w:val="20"/>
          <w:szCs w:val="20"/>
        </w:rPr>
        <w:t>а</w:t>
      </w:r>
      <w:r w:rsidRPr="00C14CF6">
        <w:rPr>
          <w:rFonts w:ascii="Times New Roman" w:hAnsi="Times New Roman"/>
          <w:bCs/>
          <w:color w:val="000000"/>
          <w:sz w:val="20"/>
          <w:szCs w:val="20"/>
        </w:rPr>
        <w:t>кая способность оценивается иловым индексом, представляющим с</w:t>
      </w:r>
      <w:r w:rsidRPr="00C14CF6">
        <w:rPr>
          <w:rFonts w:ascii="Times New Roman" w:hAnsi="Times New Roman"/>
          <w:bCs/>
          <w:color w:val="000000"/>
          <w:sz w:val="20"/>
          <w:szCs w:val="20"/>
        </w:rPr>
        <w:t>о</w:t>
      </w:r>
      <w:r w:rsidRPr="00C14CF6">
        <w:rPr>
          <w:rFonts w:ascii="Times New Roman" w:hAnsi="Times New Roman"/>
          <w:bCs/>
          <w:color w:val="000000"/>
          <w:sz w:val="20"/>
          <w:szCs w:val="20"/>
        </w:rPr>
        <w:t>бой объем активного ила в кубических сантиметрах после отстаивания в</w:t>
      </w:r>
      <w:r w:rsidR="00E15834">
        <w:rPr>
          <w:rFonts w:ascii="Times New Roman" w:hAnsi="Times New Roman"/>
          <w:bCs/>
          <w:color w:val="000000"/>
          <w:sz w:val="20"/>
          <w:szCs w:val="20"/>
        </w:rPr>
        <w:t xml:space="preserve"> течение 30 мин, отнесенный к 1</w:t>
      </w:r>
      <w:r w:rsidR="002355C8">
        <w:rPr>
          <w:rFonts w:ascii="Times New Roman" w:hAnsi="Times New Roman"/>
          <w:bCs/>
          <w:color w:val="000000"/>
          <w:sz w:val="20"/>
          <w:szCs w:val="20"/>
        </w:rPr>
        <w:t> </w:t>
      </w:r>
      <w:r w:rsidRPr="00C14CF6">
        <w:rPr>
          <w:rFonts w:ascii="Times New Roman" w:hAnsi="Times New Roman"/>
          <w:bCs/>
          <w:color w:val="000000"/>
          <w:sz w:val="20"/>
          <w:szCs w:val="20"/>
        </w:rPr>
        <w:t>г сухого вещества ила. Иловый и</w:t>
      </w:r>
      <w:r w:rsidRPr="00C14CF6">
        <w:rPr>
          <w:rFonts w:ascii="Times New Roman" w:hAnsi="Times New Roman"/>
          <w:bCs/>
          <w:color w:val="000000"/>
          <w:sz w:val="20"/>
          <w:szCs w:val="20"/>
        </w:rPr>
        <w:t>н</w:t>
      </w:r>
      <w:r w:rsidRPr="00C14CF6">
        <w:rPr>
          <w:rFonts w:ascii="Times New Roman" w:hAnsi="Times New Roman"/>
          <w:bCs/>
          <w:color w:val="000000"/>
          <w:sz w:val="20"/>
          <w:szCs w:val="20"/>
        </w:rPr>
        <w:t>декс при нормальном состоянии активного ила для городских сточных вод не превышает 130 см</w:t>
      </w:r>
      <w:r w:rsidRPr="00C14CF6">
        <w:rPr>
          <w:rFonts w:ascii="Times New Roman" w:hAnsi="Times New Roman"/>
          <w:bCs/>
          <w:color w:val="000000"/>
          <w:sz w:val="20"/>
          <w:szCs w:val="20"/>
          <w:vertAlign w:val="superscript"/>
        </w:rPr>
        <w:t>3</w:t>
      </w:r>
      <w:r w:rsidRPr="00C14CF6">
        <w:rPr>
          <w:rFonts w:ascii="Times New Roman" w:hAnsi="Times New Roman"/>
          <w:bCs/>
          <w:color w:val="000000"/>
          <w:sz w:val="20"/>
          <w:szCs w:val="20"/>
        </w:rPr>
        <w:t>/г. Если его значение больше, отстаивание иловой смеси во вторичных отстойниках происходит медленно и н</w:t>
      </w:r>
      <w:r w:rsidRPr="00C14CF6">
        <w:rPr>
          <w:rFonts w:ascii="Times New Roman" w:hAnsi="Times New Roman"/>
          <w:bCs/>
          <w:color w:val="000000"/>
          <w:sz w:val="20"/>
          <w:szCs w:val="20"/>
        </w:rPr>
        <w:t>а</w:t>
      </w:r>
      <w:r w:rsidRPr="00C14CF6">
        <w:rPr>
          <w:rFonts w:ascii="Times New Roman" w:hAnsi="Times New Roman"/>
          <w:bCs/>
          <w:color w:val="000000"/>
          <w:sz w:val="20"/>
          <w:szCs w:val="20"/>
        </w:rPr>
        <w:lastRenderedPageBreak/>
        <w:t>блюдается значительный вынос ила. Это может привести к уменьш</w:t>
      </w:r>
      <w:r w:rsidRPr="00C14CF6">
        <w:rPr>
          <w:rFonts w:ascii="Times New Roman" w:hAnsi="Times New Roman"/>
          <w:bCs/>
          <w:color w:val="000000"/>
          <w:sz w:val="20"/>
          <w:szCs w:val="20"/>
        </w:rPr>
        <w:t>е</w:t>
      </w:r>
      <w:r w:rsidRPr="00C14CF6">
        <w:rPr>
          <w:rFonts w:ascii="Times New Roman" w:hAnsi="Times New Roman"/>
          <w:bCs/>
          <w:color w:val="000000"/>
          <w:sz w:val="20"/>
          <w:szCs w:val="20"/>
        </w:rPr>
        <w:t>нию количества активного ила в аэротенках и нарушению процессов очистки.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 xml:space="preserve">Длительность аэрации бытовых сточных вод обычно не превышает 12 ч. Из аэротенков смесь сточных вод с активным илом поступает во вторичные отстойники для извлечения из воды активного ила </w:t>
      </w:r>
      <w:r w:rsidR="003D4149" w:rsidRPr="003D4149">
        <w:rPr>
          <w:rFonts w:ascii="Times New Roman" w:hAnsi="Times New Roman"/>
          <w:bCs/>
          <w:color w:val="000000"/>
          <w:sz w:val="20"/>
          <w:szCs w:val="20"/>
        </w:rPr>
        <w:t>(втори</w:t>
      </w:r>
      <w:r w:rsidR="003D4149" w:rsidRPr="003D4149">
        <w:rPr>
          <w:rFonts w:ascii="Times New Roman" w:hAnsi="Times New Roman"/>
          <w:bCs/>
          <w:color w:val="000000"/>
          <w:sz w:val="20"/>
          <w:szCs w:val="20"/>
        </w:rPr>
        <w:t>ч</w:t>
      </w:r>
      <w:r w:rsidR="003D4149" w:rsidRPr="003D4149">
        <w:rPr>
          <w:rFonts w:ascii="Times New Roman" w:hAnsi="Times New Roman"/>
          <w:bCs/>
          <w:color w:val="000000"/>
          <w:sz w:val="20"/>
          <w:szCs w:val="20"/>
        </w:rPr>
        <w:t xml:space="preserve">ное </w:t>
      </w:r>
      <w:r w:rsidRPr="00C14CF6">
        <w:rPr>
          <w:rFonts w:ascii="Times New Roman" w:hAnsi="Times New Roman"/>
          <w:bCs/>
          <w:color w:val="000000"/>
          <w:sz w:val="20"/>
          <w:szCs w:val="20"/>
        </w:rPr>
        <w:t>отстаивание). Ил, оседающий во вторичных отстойниках, частично возвращается в аэротенки (циркулирующий активный ил), а избыток (избыточный активный ил) подвергается дальнейшей обработке.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Аэротенки могут работать по одноступенчатым и двухступенчатым схемам, а для производственных сточных вод и по трехступенчатым. Аэротенки-смесители применяются при очистке городских сточных вод с примесью значительного количества промышленных сточных вод, содержащих токсичные органические веще</w:t>
      </w:r>
      <w:r w:rsidR="00E15834">
        <w:rPr>
          <w:rFonts w:ascii="Times New Roman" w:hAnsi="Times New Roman"/>
          <w:bCs/>
          <w:color w:val="000000"/>
          <w:sz w:val="20"/>
          <w:szCs w:val="20"/>
        </w:rPr>
        <w:t xml:space="preserve">ства в допускаемых </w:t>
      </w:r>
      <w:r w:rsidR="002355C8">
        <w:rPr>
          <w:rFonts w:ascii="Times New Roman" w:hAnsi="Times New Roman"/>
          <w:bCs/>
          <w:color w:val="000000"/>
          <w:sz w:val="20"/>
          <w:szCs w:val="20"/>
        </w:rPr>
        <w:t xml:space="preserve">ТКП </w:t>
      </w:r>
      <w:r w:rsidR="00E15834">
        <w:rPr>
          <w:rFonts w:ascii="Times New Roman" w:hAnsi="Times New Roman"/>
          <w:bCs/>
          <w:color w:val="000000"/>
          <w:sz w:val="20"/>
          <w:szCs w:val="20"/>
        </w:rPr>
        <w:t>пределах</w:t>
      </w:r>
      <w:r w:rsidRPr="00C14CF6">
        <w:rPr>
          <w:rFonts w:ascii="Times New Roman" w:hAnsi="Times New Roman"/>
          <w:bCs/>
          <w:color w:val="000000"/>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Аэротенки, действующие по принципу вытеснителей, применяются при отсутствии залповых поступлений токсичных веществ, а также на второй ступени двухступенчатых схем.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Комбинированные сооружения типа аэротенков-отстойников (аэр</w:t>
      </w:r>
      <w:r w:rsidRPr="00C14CF6">
        <w:rPr>
          <w:rFonts w:ascii="Times New Roman" w:hAnsi="Times New Roman"/>
          <w:bCs/>
          <w:color w:val="000000"/>
          <w:sz w:val="20"/>
          <w:szCs w:val="20"/>
        </w:rPr>
        <w:t>о</w:t>
      </w:r>
      <w:r w:rsidRPr="00C14CF6">
        <w:rPr>
          <w:rFonts w:ascii="Times New Roman" w:hAnsi="Times New Roman"/>
          <w:bCs/>
          <w:color w:val="000000"/>
          <w:sz w:val="20"/>
          <w:szCs w:val="20"/>
        </w:rPr>
        <w:t>акселаторы, окситенки, флототенки, аэротенки-осветлители, башенные и</w:t>
      </w:r>
      <w:r w:rsidR="002355C8">
        <w:rPr>
          <w:rFonts w:ascii="Times New Roman" w:hAnsi="Times New Roman"/>
          <w:bCs/>
          <w:color w:val="000000"/>
          <w:sz w:val="20"/>
          <w:szCs w:val="20"/>
        </w:rPr>
        <w:t> </w:t>
      </w:r>
      <w:r w:rsidRPr="00C14CF6">
        <w:rPr>
          <w:rFonts w:ascii="Times New Roman" w:hAnsi="Times New Roman"/>
          <w:bCs/>
          <w:color w:val="000000"/>
          <w:sz w:val="20"/>
          <w:szCs w:val="20"/>
        </w:rPr>
        <w:t>др.) при технико-экономическом обосновании допускается прим</w:t>
      </w:r>
      <w:r w:rsidRPr="00C14CF6">
        <w:rPr>
          <w:rFonts w:ascii="Times New Roman" w:hAnsi="Times New Roman"/>
          <w:bCs/>
          <w:color w:val="000000"/>
          <w:sz w:val="20"/>
          <w:szCs w:val="20"/>
        </w:rPr>
        <w:t>е</w:t>
      </w:r>
      <w:r w:rsidRPr="00C14CF6">
        <w:rPr>
          <w:rFonts w:ascii="Times New Roman" w:hAnsi="Times New Roman"/>
          <w:bCs/>
          <w:color w:val="000000"/>
          <w:sz w:val="20"/>
          <w:szCs w:val="20"/>
        </w:rPr>
        <w:t>нять на любой ступени биологической очистки</w:t>
      </w:r>
      <w:r w:rsidR="00E15834">
        <w:rPr>
          <w:rFonts w:ascii="Times New Roman" w:hAnsi="Times New Roman"/>
          <w:bCs/>
          <w:color w:val="000000"/>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При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поступающей в аэротенки воды свыше 150 мг/л, а также при наличии в воде вредных производственных примесей пр</w:t>
      </w:r>
      <w:r w:rsidRPr="00C14CF6">
        <w:rPr>
          <w:rFonts w:ascii="Times New Roman" w:hAnsi="Times New Roman"/>
          <w:bCs/>
          <w:color w:val="000000"/>
          <w:sz w:val="20"/>
          <w:szCs w:val="20"/>
        </w:rPr>
        <w:t>е</w:t>
      </w:r>
      <w:r w:rsidRPr="00C14CF6">
        <w:rPr>
          <w:rFonts w:ascii="Times New Roman" w:hAnsi="Times New Roman"/>
          <w:bCs/>
          <w:color w:val="000000"/>
          <w:sz w:val="20"/>
          <w:szCs w:val="20"/>
        </w:rPr>
        <w:t>дусматривается регенерация активного ила.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bCs/>
          <w:color w:val="000000"/>
          <w:sz w:val="20"/>
          <w:szCs w:val="20"/>
        </w:rPr>
        <w:t>Аэротенки позволяют получать высокую степень очистки сточных вод с доведением содержания органических веществ в очищенных сточных водах по БПК</w:t>
      </w:r>
      <w:r w:rsidRPr="00C14CF6">
        <w:rPr>
          <w:rFonts w:ascii="Times New Roman" w:hAnsi="Times New Roman"/>
          <w:bCs/>
          <w:color w:val="000000"/>
          <w:sz w:val="20"/>
          <w:szCs w:val="20"/>
          <w:vertAlign w:val="subscript"/>
        </w:rPr>
        <w:t>полн</w:t>
      </w:r>
      <w:r w:rsidRPr="00C14CF6">
        <w:rPr>
          <w:rFonts w:ascii="Times New Roman" w:hAnsi="Times New Roman"/>
          <w:bCs/>
          <w:color w:val="000000"/>
          <w:sz w:val="20"/>
          <w:szCs w:val="20"/>
        </w:rPr>
        <w:t xml:space="preserve"> до 15 мг/л.</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6.3.3. Основы расч</w:t>
      </w:r>
      <w:r w:rsidR="008B6642">
        <w:rPr>
          <w:rFonts w:ascii="Times New Roman" w:hAnsi="Times New Roman"/>
          <w:b/>
          <w:sz w:val="20"/>
          <w:szCs w:val="20"/>
        </w:rPr>
        <w:t>е</w:t>
      </w:r>
      <w:r w:rsidRPr="00C14CF6">
        <w:rPr>
          <w:rFonts w:ascii="Times New Roman" w:hAnsi="Times New Roman"/>
          <w:b/>
          <w:sz w:val="20"/>
          <w:szCs w:val="20"/>
        </w:rPr>
        <w:t>та сооружений биологической очистки</w:t>
      </w:r>
    </w:p>
    <w:p w:rsidR="00732B98" w:rsidRPr="00C14CF6" w:rsidRDefault="00732B98" w:rsidP="001C7B0F">
      <w:pPr>
        <w:pStyle w:val="af7"/>
        <w:widowControl w:val="0"/>
        <w:ind w:firstLine="284"/>
        <w:jc w:val="both"/>
        <w:rPr>
          <w:rFonts w:ascii="Times New Roman" w:hAnsi="Times New Roman"/>
          <w:sz w:val="20"/>
          <w:szCs w:val="20"/>
        </w:rPr>
      </w:pPr>
    </w:p>
    <w:p w:rsidR="00732B98" w:rsidRDefault="00732B98" w:rsidP="001C7B0F">
      <w:pPr>
        <w:pStyle w:val="af7"/>
        <w:widowControl w:val="0"/>
        <w:ind w:firstLine="284"/>
        <w:rPr>
          <w:rFonts w:ascii="Times New Roman" w:hAnsi="Times New Roman"/>
          <w:sz w:val="20"/>
          <w:szCs w:val="20"/>
        </w:rPr>
      </w:pPr>
      <w:r w:rsidRPr="00E15834">
        <w:rPr>
          <w:rFonts w:ascii="Times New Roman" w:hAnsi="Times New Roman"/>
          <w:b/>
          <w:sz w:val="20"/>
          <w:szCs w:val="20"/>
        </w:rPr>
        <w:t>Расчет высоконагружаемого биофильтра</w:t>
      </w:r>
      <w:r w:rsidR="00E15834">
        <w:rPr>
          <w:rFonts w:ascii="Times New Roman" w:hAnsi="Times New Roman"/>
          <w:b/>
          <w:sz w:val="20"/>
          <w:szCs w:val="20"/>
        </w:rPr>
        <w:t xml:space="preserve"> (аэрофильтра)</w:t>
      </w:r>
      <w:r w:rsidR="008B6642">
        <w:rPr>
          <w:rFonts w:ascii="Times New Roman" w:hAnsi="Times New Roman"/>
          <w:b/>
          <w:sz w:val="20"/>
          <w:szCs w:val="20"/>
        </w:rPr>
        <w:t>.</w:t>
      </w:r>
    </w:p>
    <w:p w:rsidR="00E15834" w:rsidRDefault="00E15834" w:rsidP="001C7B0F">
      <w:pPr>
        <w:pStyle w:val="af7"/>
        <w:widowControl w:val="0"/>
        <w:ind w:firstLine="284"/>
        <w:jc w:val="both"/>
        <w:rPr>
          <w:rFonts w:ascii="Times New Roman" w:hAnsi="Times New Roman"/>
          <w:sz w:val="20"/>
          <w:szCs w:val="20"/>
        </w:rPr>
      </w:pPr>
      <w:r>
        <w:rPr>
          <w:rFonts w:ascii="Times New Roman" w:hAnsi="Times New Roman"/>
          <w:sz w:val="20"/>
          <w:szCs w:val="20"/>
        </w:rPr>
        <w:t>Такие фильтры рассчитываются в соответствии с</w:t>
      </w:r>
      <w:r w:rsidR="00E4520F">
        <w:rPr>
          <w:rFonts w:ascii="Times New Roman" w:hAnsi="Times New Roman"/>
          <w:sz w:val="20"/>
          <w:szCs w:val="20"/>
        </w:rPr>
        <w:t xml:space="preserve"> </w:t>
      </w:r>
      <w:r>
        <w:rPr>
          <w:rFonts w:ascii="Times New Roman" w:hAnsi="Times New Roman"/>
          <w:sz w:val="20"/>
          <w:szCs w:val="20"/>
        </w:rPr>
        <w:t>требованиями ТКП</w:t>
      </w:r>
      <w:r w:rsidR="00573E96">
        <w:rPr>
          <w:rFonts w:ascii="Times New Roman" w:hAnsi="Times New Roman"/>
          <w:sz w:val="20"/>
          <w:szCs w:val="20"/>
        </w:rPr>
        <w:t xml:space="preserve"> по таблице</w:t>
      </w:r>
      <w:r w:rsidR="008B6642">
        <w:rPr>
          <w:rFonts w:ascii="Times New Roman" w:hAnsi="Times New Roman"/>
          <w:sz w:val="20"/>
          <w:szCs w:val="20"/>
        </w:rPr>
        <w:t xml:space="preserve"> </w:t>
      </w:r>
      <w:r w:rsidR="00573E96">
        <w:rPr>
          <w:rFonts w:ascii="Times New Roman" w:hAnsi="Times New Roman"/>
          <w:sz w:val="20"/>
          <w:szCs w:val="20"/>
        </w:rPr>
        <w:t>№</w:t>
      </w:r>
      <w:r w:rsidR="008B6642">
        <w:rPr>
          <w:rFonts w:ascii="Times New Roman" w:hAnsi="Times New Roman"/>
          <w:sz w:val="20"/>
          <w:szCs w:val="20"/>
        </w:rPr>
        <w:t> </w:t>
      </w:r>
      <w:r w:rsidR="00573E96">
        <w:rPr>
          <w:rFonts w:ascii="Times New Roman" w:hAnsi="Times New Roman"/>
          <w:sz w:val="20"/>
          <w:szCs w:val="20"/>
        </w:rPr>
        <w:t xml:space="preserve">30, </w:t>
      </w:r>
      <w:r w:rsidR="008B6642">
        <w:rPr>
          <w:rFonts w:ascii="Times New Roman" w:hAnsi="Times New Roman"/>
          <w:sz w:val="20"/>
          <w:szCs w:val="20"/>
        </w:rPr>
        <w:t xml:space="preserve">в которой </w:t>
      </w:r>
      <w:r w:rsidR="00573E96">
        <w:rPr>
          <w:rFonts w:ascii="Times New Roman" w:hAnsi="Times New Roman"/>
          <w:sz w:val="20"/>
          <w:szCs w:val="20"/>
        </w:rPr>
        <w:t xml:space="preserve">приведены значения коэффициента </w:t>
      </w:r>
      <m:oMath>
        <m:sSub>
          <m:sSubPr>
            <m:ctrlPr>
              <w:rPr>
                <w:rFonts w:ascii="Cambria Math" w:hAnsi="Cambria Math"/>
                <w:i/>
                <w:sz w:val="20"/>
                <w:szCs w:val="20"/>
              </w:rPr>
            </m:ctrlPr>
          </m:sSubPr>
          <m:e>
            <m:r>
              <m:rPr>
                <m:nor/>
              </m:rPr>
              <w:rPr>
                <w:rFonts w:ascii="Cambria Math" w:hAnsi="Cambria Math"/>
                <w:sz w:val="20"/>
                <w:szCs w:val="20"/>
                <w:lang w:val="en-US"/>
              </w:rPr>
              <m:t>K</m:t>
            </m:r>
          </m:e>
          <m:sub>
            <m:r>
              <m:rPr>
                <m:nor/>
              </m:rPr>
              <w:rPr>
                <w:rFonts w:ascii="Cambria Math" w:hAnsi="Cambria Math"/>
                <w:sz w:val="20"/>
                <w:szCs w:val="20"/>
              </w:rPr>
              <m:t>af</m:t>
            </m:r>
          </m:sub>
        </m:sSub>
      </m:oMath>
      <w:r w:rsidR="00573E96" w:rsidRPr="00573E96">
        <w:rPr>
          <w:rFonts w:ascii="Times New Roman" w:hAnsi="Times New Roman"/>
          <w:sz w:val="20"/>
          <w:szCs w:val="20"/>
        </w:rPr>
        <w:t xml:space="preserve"> </w:t>
      </w:r>
      <w:r w:rsidR="00573E96">
        <w:rPr>
          <w:rFonts w:ascii="Times New Roman" w:hAnsi="Times New Roman"/>
          <w:sz w:val="20"/>
          <w:szCs w:val="20"/>
        </w:rPr>
        <w:t>для соответствующих т</w:t>
      </w:r>
      <w:r w:rsidR="008B6642">
        <w:rPr>
          <w:rFonts w:ascii="Times New Roman" w:hAnsi="Times New Roman"/>
          <w:sz w:val="20"/>
          <w:szCs w:val="20"/>
        </w:rPr>
        <w:t>е</w:t>
      </w:r>
      <w:r w:rsidR="00573E96">
        <w:rPr>
          <w:rFonts w:ascii="Times New Roman" w:hAnsi="Times New Roman"/>
          <w:sz w:val="20"/>
          <w:szCs w:val="20"/>
        </w:rPr>
        <w:t>мператур сточных вод и высот биофиль</w:t>
      </w:r>
      <w:r w:rsidR="00573E96">
        <w:rPr>
          <w:rFonts w:ascii="Times New Roman" w:hAnsi="Times New Roman"/>
          <w:sz w:val="20"/>
          <w:szCs w:val="20"/>
        </w:rPr>
        <w:t>т</w:t>
      </w:r>
      <w:r w:rsidR="00573E96">
        <w:rPr>
          <w:rFonts w:ascii="Times New Roman" w:hAnsi="Times New Roman"/>
          <w:sz w:val="20"/>
          <w:szCs w:val="20"/>
        </w:rPr>
        <w:t>ров, количества подаваемого воздуха и гидравлических нагрузок.</w:t>
      </w:r>
    </w:p>
    <w:p w:rsidR="00573E96" w:rsidRDefault="00573E96" w:rsidP="001C7B0F">
      <w:pPr>
        <w:pStyle w:val="af7"/>
        <w:widowControl w:val="0"/>
        <w:ind w:firstLine="284"/>
        <w:rPr>
          <w:rFonts w:ascii="Times New Roman" w:hAnsi="Times New Roman"/>
          <w:sz w:val="20"/>
          <w:szCs w:val="20"/>
        </w:rPr>
      </w:pPr>
      <w:r>
        <w:rPr>
          <w:rFonts w:ascii="Times New Roman" w:hAnsi="Times New Roman"/>
          <w:sz w:val="20"/>
          <w:szCs w:val="20"/>
        </w:rPr>
        <w:t xml:space="preserve">Коэффициент </w:t>
      </w:r>
      <m:oMath>
        <m:sSub>
          <m:sSubPr>
            <m:ctrlPr>
              <w:rPr>
                <w:rFonts w:ascii="Cambria Math" w:hAnsi="Cambria Math"/>
                <w:i/>
                <w:sz w:val="20"/>
                <w:szCs w:val="20"/>
              </w:rPr>
            </m:ctrlPr>
          </m:sSubPr>
          <m:e>
            <m:r>
              <m:rPr>
                <m:nor/>
              </m:rPr>
              <w:rPr>
                <w:rFonts w:ascii="Cambria Math" w:hAnsi="Cambria Math"/>
                <w:sz w:val="20"/>
                <w:szCs w:val="20"/>
              </w:rPr>
              <m:t>K</m:t>
            </m:r>
          </m:e>
          <m:sub>
            <m:r>
              <m:rPr>
                <m:nor/>
              </m:rPr>
              <w:rPr>
                <w:rFonts w:ascii="Cambria Math" w:hAnsi="Cambria Math"/>
                <w:sz w:val="20"/>
                <w:szCs w:val="20"/>
              </w:rPr>
              <m:t>af</m:t>
            </m:r>
          </m:sub>
        </m:sSub>
      </m:oMath>
      <w:r w:rsidRPr="00573E96">
        <w:rPr>
          <w:rFonts w:ascii="Times New Roman" w:hAnsi="Times New Roman"/>
          <w:sz w:val="20"/>
          <w:szCs w:val="20"/>
        </w:rPr>
        <w:t xml:space="preserve"> </w:t>
      </w:r>
      <w:r>
        <w:rPr>
          <w:rFonts w:ascii="Times New Roman" w:hAnsi="Times New Roman"/>
          <w:sz w:val="20"/>
          <w:szCs w:val="20"/>
        </w:rPr>
        <w:t>определяеся по формуле</w:t>
      </w:r>
    </w:p>
    <w:p w:rsidR="008B6642" w:rsidRPr="008B6642" w:rsidRDefault="008B6642" w:rsidP="001C7B0F">
      <w:pPr>
        <w:pStyle w:val="af7"/>
        <w:widowControl w:val="0"/>
        <w:jc w:val="right"/>
        <w:rPr>
          <w:rFonts w:ascii="Times New Roman" w:hAnsi="Times New Roman"/>
          <w:color w:val="000000"/>
          <w:position w:val="-6"/>
          <w:sz w:val="20"/>
          <w:szCs w:val="20"/>
        </w:rPr>
      </w:pPr>
      <w:r w:rsidRPr="00E51C0A">
        <w:rPr>
          <w:rFonts w:ascii="Times New Roman" w:hAnsi="Times New Roman"/>
          <w:position w:val="-30"/>
          <w:sz w:val="20"/>
          <w:szCs w:val="20"/>
        </w:rPr>
        <w:object w:dxaOrig="1060" w:dyaOrig="680">
          <v:shape id="_x0000_i1116" type="#_x0000_t75" style="width:45pt;height:27.75pt" o:ole="">
            <v:imagedata r:id="rId242" o:title=""/>
          </v:shape>
          <o:OLEObject Type="Embed" ProgID="Equation.3" ShapeID="_x0000_i1116" DrawAspect="Content" ObjectID="_1477831595" r:id="rId243"/>
        </w:object>
      </w:r>
      <w:r>
        <w:rPr>
          <w:rFonts w:ascii="Times New Roman" w:hAnsi="Times New Roman"/>
          <w:position w:val="-6"/>
          <w:sz w:val="20"/>
          <w:szCs w:val="20"/>
        </w:rPr>
        <w:t xml:space="preserve">                                           (6.31)</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lastRenderedPageBreak/>
        <w:t xml:space="preserve">где </w:t>
      </w:r>
      <w:r w:rsidR="00E51C0A">
        <w:rPr>
          <w:rFonts w:ascii="Times New Roman" w:hAnsi="Times New Roman"/>
          <w:sz w:val="20"/>
          <w:szCs w:val="20"/>
          <w:lang w:val="en-US"/>
        </w:rPr>
        <w:t>L</w:t>
      </w:r>
      <w:r w:rsidR="00E51C0A">
        <w:rPr>
          <w:rFonts w:ascii="Times New Roman" w:hAnsi="Times New Roman"/>
          <w:sz w:val="20"/>
          <w:szCs w:val="20"/>
          <w:vertAlign w:val="subscript"/>
        </w:rPr>
        <w:t>а</w:t>
      </w:r>
      <w:r w:rsidR="00E51C0A">
        <w:rPr>
          <w:rFonts w:ascii="Times New Roman" w:hAnsi="Times New Roman"/>
          <w:sz w:val="20"/>
          <w:szCs w:val="20"/>
        </w:rPr>
        <w:t xml:space="preserve"> </w:t>
      </w:r>
      <w:r w:rsidR="00FF58A2" w:rsidRPr="00C14CF6">
        <w:rPr>
          <w:rFonts w:ascii="Times New Roman" w:hAnsi="Times New Roman"/>
          <w:sz w:val="20"/>
          <w:szCs w:val="20"/>
        </w:rPr>
        <w:fldChar w:fldCharType="begin"/>
      </w:r>
      <w:r w:rsidRPr="00C14CF6">
        <w:rPr>
          <w:rFonts w:ascii="Times New Roman" w:hAnsi="Times New Roman"/>
          <w:sz w:val="20"/>
          <w:szCs w:val="20"/>
        </w:rPr>
        <w:instrText xml:space="preserve"> QUOTE </w:instrTex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a</m:t>
            </m:r>
          </m:sub>
        </m:sSub>
      </m:oMath>
      <w:r w:rsidRPr="00C14CF6">
        <w:rPr>
          <w:rFonts w:ascii="Times New Roman" w:hAnsi="Times New Roman"/>
          <w:sz w:val="20"/>
          <w:szCs w:val="20"/>
        </w:rPr>
        <w:instrText xml:space="preserve"> </w:instrText>
      </w:r>
      <w:r w:rsidR="00FF58A2" w:rsidRPr="00C14CF6">
        <w:rPr>
          <w:rFonts w:ascii="Times New Roman" w:hAnsi="Times New Roman"/>
          <w:sz w:val="20"/>
          <w:szCs w:val="20"/>
        </w:rPr>
        <w:fldChar w:fldCharType="end"/>
      </w:r>
      <w:r w:rsidRPr="00C14CF6">
        <w:rPr>
          <w:rFonts w:ascii="Times New Roman" w:hAnsi="Times New Roman"/>
          <w:sz w:val="20"/>
          <w:szCs w:val="20"/>
        </w:rPr>
        <w:t>–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сточной воды, поступающей на очистку;</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L</w:t>
      </w:r>
      <w:r w:rsidRPr="00C14CF6">
        <w:rPr>
          <w:rFonts w:ascii="Times New Roman" w:hAnsi="Times New Roman"/>
          <w:sz w:val="20"/>
          <w:szCs w:val="20"/>
          <w:vertAlign w:val="subscript"/>
          <w:lang w:val="en-US"/>
        </w:rPr>
        <w:t>t</w:t>
      </w:r>
      <w:r w:rsidRPr="00C14CF6">
        <w:rPr>
          <w:rFonts w:ascii="Times New Roman" w:hAnsi="Times New Roman"/>
          <w:sz w:val="20"/>
          <w:szCs w:val="20"/>
        </w:rPr>
        <w:t xml:space="preserve"> </w:t>
      </w:r>
      <w:r w:rsidR="00E51C0A">
        <w:rPr>
          <w:rFonts w:ascii="Times New Roman" w:hAnsi="Times New Roman"/>
          <w:sz w:val="20"/>
          <w:szCs w:val="20"/>
        </w:rPr>
        <w:t>–</w:t>
      </w:r>
      <w:r w:rsidRPr="00C14CF6">
        <w:rPr>
          <w:rFonts w:ascii="Times New Roman" w:hAnsi="Times New Roman"/>
          <w:sz w:val="20"/>
          <w:szCs w:val="20"/>
        </w:rPr>
        <w:t xml:space="preserve"> БПК</w:t>
      </w:r>
      <w:r w:rsidRPr="00C14CF6">
        <w:rPr>
          <w:rFonts w:ascii="Times New Roman" w:hAnsi="Times New Roman"/>
          <w:sz w:val="20"/>
          <w:szCs w:val="20"/>
          <w:vertAlign w:val="subscript"/>
        </w:rPr>
        <w:t xml:space="preserve">полн </w:t>
      </w:r>
      <w:r w:rsidRPr="00C14CF6">
        <w:rPr>
          <w:rFonts w:ascii="Times New Roman" w:hAnsi="Times New Roman"/>
          <w:sz w:val="20"/>
          <w:szCs w:val="20"/>
        </w:rPr>
        <w:t xml:space="preserve"> очищенной сточной воды.</w:t>
      </w:r>
    </w:p>
    <w:p w:rsidR="00732B98" w:rsidRPr="00862E2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 средне</w:t>
      </w:r>
      <w:r w:rsidR="00E15834">
        <w:rPr>
          <w:rFonts w:ascii="Times New Roman" w:hAnsi="Times New Roman"/>
          <w:sz w:val="20"/>
          <w:szCs w:val="20"/>
        </w:rPr>
        <w:t xml:space="preserve">й </w:t>
      </w:r>
      <w:r w:rsidRPr="00C14CF6">
        <w:rPr>
          <w:rFonts w:ascii="Times New Roman" w:hAnsi="Times New Roman"/>
          <w:sz w:val="20"/>
          <w:szCs w:val="20"/>
        </w:rPr>
        <w:t>зимней температуре сточной воды Т и найденному зн</w:t>
      </w:r>
      <w:r w:rsidRPr="00C14CF6">
        <w:rPr>
          <w:rFonts w:ascii="Times New Roman" w:hAnsi="Times New Roman"/>
          <w:sz w:val="20"/>
          <w:szCs w:val="20"/>
        </w:rPr>
        <w:t>а</w:t>
      </w:r>
      <w:r w:rsidRPr="00C14CF6">
        <w:rPr>
          <w:rFonts w:ascii="Times New Roman" w:hAnsi="Times New Roman"/>
          <w:sz w:val="20"/>
          <w:szCs w:val="20"/>
        </w:rPr>
        <w:t xml:space="preserve">чению </w:t>
      </w:r>
      <m:oMath>
        <m:sSub>
          <m:sSubPr>
            <m:ctrlPr>
              <w:rPr>
                <w:rFonts w:ascii="Cambria Math" w:hAnsi="Cambria Math"/>
                <w:i/>
                <w:sz w:val="20"/>
                <w:szCs w:val="20"/>
              </w:rPr>
            </m:ctrlPr>
          </m:sSubPr>
          <m:e>
            <m:r>
              <m:rPr>
                <m:nor/>
              </m:rPr>
              <w:rPr>
                <w:rFonts w:ascii="Cambria Math" w:hAnsi="Cambria Math"/>
                <w:sz w:val="20"/>
                <w:szCs w:val="20"/>
              </w:rPr>
              <m:t>K</m:t>
            </m:r>
          </m:e>
          <m:sub>
            <m:r>
              <m:rPr>
                <m:nor/>
              </m:rPr>
              <w:rPr>
                <w:rFonts w:ascii="Cambria Math" w:hAnsi="Cambria Math"/>
                <w:sz w:val="20"/>
                <w:szCs w:val="20"/>
              </w:rPr>
              <m:t>af</m:t>
            </m:r>
          </m:sub>
        </m:sSub>
      </m:oMath>
      <w:r w:rsidR="00862E26">
        <w:rPr>
          <w:rFonts w:ascii="Times New Roman" w:hAnsi="Times New Roman"/>
          <w:sz w:val="20"/>
          <w:szCs w:val="20"/>
        </w:rPr>
        <w:t xml:space="preserve"> </w:t>
      </w:r>
      <w:r w:rsidRPr="00C14CF6">
        <w:rPr>
          <w:rFonts w:ascii="Times New Roman" w:hAnsi="Times New Roman"/>
          <w:sz w:val="20"/>
          <w:szCs w:val="20"/>
        </w:rPr>
        <w:t>определяем высоту биофильтра</w:t>
      </w:r>
      <w:r w:rsidR="00E15834">
        <w:rPr>
          <w:rFonts w:ascii="Times New Roman" w:hAnsi="Times New Roman"/>
          <w:sz w:val="20"/>
          <w:szCs w:val="20"/>
        </w:rPr>
        <w:t xml:space="preserve"> </w:t>
      </w:r>
      <w:r w:rsidRPr="00C14CF6">
        <w:rPr>
          <w:rFonts w:ascii="Times New Roman" w:hAnsi="Times New Roman"/>
          <w:sz w:val="20"/>
          <w:szCs w:val="20"/>
        </w:rPr>
        <w:t xml:space="preserve">Н, гидравлическую нагрузку </w:t>
      </w:r>
      <w:r w:rsidRPr="00C14CF6">
        <w:rPr>
          <w:rFonts w:ascii="Times New Roman" w:hAnsi="Times New Roman"/>
          <w:sz w:val="20"/>
          <w:szCs w:val="20"/>
          <w:lang w:val="en-US"/>
        </w:rPr>
        <w:t>q</w:t>
      </w:r>
      <w:r w:rsidRPr="00C14CF6">
        <w:rPr>
          <w:rFonts w:ascii="Times New Roman" w:hAnsi="Times New Roman"/>
          <w:sz w:val="20"/>
          <w:szCs w:val="20"/>
        </w:rPr>
        <w:t xml:space="preserve"> и расход воздуха В</w:t>
      </w:r>
      <w:r w:rsidRPr="00C14CF6">
        <w:rPr>
          <w:rFonts w:ascii="Times New Roman" w:hAnsi="Times New Roman"/>
          <w:sz w:val="20"/>
          <w:szCs w:val="20"/>
          <w:vertAlign w:val="subscript"/>
        </w:rPr>
        <w:t>уд</w:t>
      </w:r>
      <w:r w:rsidR="00862E26">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очистке без рециркуляции площадь биофильтров определяется по формуле</w:t>
      </w:r>
    </w:p>
    <w:p w:rsidR="00E51C0A" w:rsidRPr="008B6642" w:rsidRDefault="00E51C0A" w:rsidP="001C7B0F">
      <w:pPr>
        <w:pStyle w:val="af7"/>
        <w:widowControl w:val="0"/>
        <w:jc w:val="right"/>
        <w:rPr>
          <w:rFonts w:ascii="Times New Roman" w:hAnsi="Times New Roman"/>
          <w:color w:val="000000"/>
          <w:position w:val="-6"/>
          <w:sz w:val="20"/>
          <w:szCs w:val="20"/>
        </w:rPr>
      </w:pPr>
      <w:r w:rsidRPr="00E51C0A">
        <w:rPr>
          <w:rFonts w:ascii="Times New Roman" w:hAnsi="Times New Roman"/>
          <w:position w:val="-28"/>
          <w:sz w:val="20"/>
          <w:szCs w:val="20"/>
        </w:rPr>
        <w:object w:dxaOrig="760" w:dyaOrig="660">
          <v:shape id="_x0000_i1117" type="#_x0000_t75" style="width:33pt;height:27.75pt" o:ole="">
            <v:imagedata r:id="rId244" o:title=""/>
          </v:shape>
          <o:OLEObject Type="Embed" ProgID="Equation.3" ShapeID="_x0000_i1117" DrawAspect="Content" ObjectID="_1477831596" r:id="rId245"/>
        </w:object>
      </w:r>
      <w:r w:rsidR="00862E26" w:rsidRPr="008B6642">
        <w:rPr>
          <w:rFonts w:ascii="Times New Roman" w:hAnsi="Times New Roman"/>
          <w:position w:val="-6"/>
          <w:sz w:val="20"/>
          <w:szCs w:val="20"/>
        </w:rPr>
        <w:t xml:space="preserve">                    </w:t>
      </w:r>
      <w:r w:rsidR="00FB4C6C" w:rsidRPr="008B6642">
        <w:rPr>
          <w:rFonts w:ascii="Times New Roman" w:hAnsi="Times New Roman"/>
          <w:position w:val="-6"/>
          <w:sz w:val="20"/>
          <w:szCs w:val="20"/>
        </w:rPr>
        <w:t xml:space="preserve">     </w:t>
      </w:r>
      <w:r w:rsidR="008B6642">
        <w:rPr>
          <w:rFonts w:ascii="Times New Roman" w:hAnsi="Times New Roman"/>
          <w:position w:val="-6"/>
          <w:sz w:val="20"/>
          <w:szCs w:val="20"/>
        </w:rPr>
        <w:t xml:space="preserve">      </w:t>
      </w:r>
      <w:r w:rsidR="00FB4C6C" w:rsidRPr="008B6642">
        <w:rPr>
          <w:rFonts w:ascii="Times New Roman" w:hAnsi="Times New Roman"/>
          <w:position w:val="-6"/>
          <w:sz w:val="20"/>
          <w:szCs w:val="20"/>
        </w:rPr>
        <w:t xml:space="preserve">   </w:t>
      </w:r>
      <w:r w:rsidR="00862E26" w:rsidRPr="008B6642">
        <w:rPr>
          <w:rFonts w:ascii="Times New Roman" w:hAnsi="Times New Roman"/>
          <w:position w:val="-6"/>
          <w:sz w:val="20"/>
          <w:szCs w:val="20"/>
        </w:rPr>
        <w:t xml:space="preserve">           (6.32)</w:t>
      </w:r>
    </w:p>
    <w:p w:rsidR="00732B98" w:rsidRPr="008B6642"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rPr>
        <w:t xml:space="preserve"> </w:t>
      </w:r>
      <w:r w:rsidR="00E51C0A">
        <w:rPr>
          <w:rFonts w:ascii="Times New Roman" w:hAnsi="Times New Roman"/>
          <w:sz w:val="20"/>
          <w:szCs w:val="20"/>
        </w:rPr>
        <w:t>–</w:t>
      </w:r>
      <w:r w:rsidRPr="00C14CF6">
        <w:rPr>
          <w:rFonts w:ascii="Times New Roman" w:hAnsi="Times New Roman"/>
          <w:sz w:val="20"/>
          <w:szCs w:val="20"/>
        </w:rPr>
        <w:t xml:space="preserve"> расход сточной воды, идущей на очистку</w:t>
      </w:r>
      <w:r w:rsidR="008B6642">
        <w:rPr>
          <w:rFonts w:ascii="Times New Roman" w:hAnsi="Times New Roman"/>
          <w:sz w:val="20"/>
          <w:szCs w:val="20"/>
        </w:rPr>
        <w:t>, м</w:t>
      </w:r>
      <w:r w:rsidR="008B6642">
        <w:rPr>
          <w:rFonts w:ascii="Times New Roman" w:hAnsi="Times New Roman"/>
          <w:sz w:val="20"/>
          <w:szCs w:val="20"/>
          <w:vertAlign w:val="superscript"/>
        </w:rPr>
        <w:t>3</w:t>
      </w:r>
      <w:r w:rsidR="008B6642">
        <w:rPr>
          <w:rFonts w:ascii="Times New Roman" w:hAnsi="Times New Roman"/>
          <w:sz w:val="20"/>
          <w:szCs w:val="20"/>
        </w:rPr>
        <w:t>/с;</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q</w:t>
      </w:r>
      <w:r w:rsidRPr="00C14CF6">
        <w:rPr>
          <w:rFonts w:ascii="Times New Roman" w:hAnsi="Times New Roman"/>
          <w:sz w:val="20"/>
          <w:szCs w:val="20"/>
        </w:rPr>
        <w:t xml:space="preserve"> </w:t>
      </w:r>
      <w:r w:rsidR="00E51C0A">
        <w:rPr>
          <w:rFonts w:ascii="Times New Roman" w:hAnsi="Times New Roman"/>
          <w:sz w:val="20"/>
          <w:szCs w:val="20"/>
        </w:rPr>
        <w:t>–</w:t>
      </w:r>
      <w:r w:rsidRPr="00C14CF6">
        <w:rPr>
          <w:rFonts w:ascii="Times New Roman" w:hAnsi="Times New Roman"/>
          <w:sz w:val="20"/>
          <w:szCs w:val="20"/>
        </w:rPr>
        <w:t xml:space="preserve"> гидравлическая нагрузка, м</w:t>
      </w:r>
      <w:r w:rsidRPr="00C14CF6">
        <w:rPr>
          <w:rFonts w:ascii="Times New Roman" w:hAnsi="Times New Roman"/>
          <w:sz w:val="20"/>
          <w:szCs w:val="20"/>
          <w:vertAlign w:val="superscript"/>
        </w:rPr>
        <w:t>3</w:t>
      </w:r>
      <w:r w:rsidRPr="00C14CF6">
        <w:rPr>
          <w:rFonts w:ascii="Times New Roman" w:hAnsi="Times New Roman"/>
          <w:sz w:val="20"/>
          <w:szCs w:val="20"/>
        </w:rPr>
        <w:t>/м</w:t>
      </w:r>
      <w:r w:rsidRPr="00C14CF6">
        <w:rPr>
          <w:rFonts w:ascii="Times New Roman" w:hAnsi="Times New Roman"/>
          <w:sz w:val="20"/>
          <w:szCs w:val="20"/>
          <w:vertAlign w:val="superscript"/>
        </w:rPr>
        <w:t>2</w:t>
      </w:r>
      <w:r w:rsidR="008B6642">
        <w:rPr>
          <w:rFonts w:ascii="Times New Roman" w:hAnsi="Times New Roman"/>
          <w:sz w:val="20"/>
          <w:szCs w:val="20"/>
        </w:rPr>
        <w:t>∙</w:t>
      </w:r>
      <w:r w:rsidRPr="00C14CF6">
        <w:rPr>
          <w:rFonts w:ascii="Times New Roman" w:hAnsi="Times New Roman"/>
          <w:sz w:val="20"/>
          <w:szCs w:val="20"/>
        </w:rPr>
        <w:t>сут.</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очистке сточны</w:t>
      </w:r>
      <w:r w:rsidR="00862E26">
        <w:rPr>
          <w:rFonts w:ascii="Times New Roman" w:hAnsi="Times New Roman"/>
          <w:sz w:val="20"/>
          <w:szCs w:val="20"/>
        </w:rPr>
        <w:t>х вод с рециркуляцией определяется допуст</w:t>
      </w:r>
      <w:r w:rsidR="00862E26">
        <w:rPr>
          <w:rFonts w:ascii="Times New Roman" w:hAnsi="Times New Roman"/>
          <w:sz w:val="20"/>
          <w:szCs w:val="20"/>
        </w:rPr>
        <w:t>и</w:t>
      </w:r>
      <w:r w:rsidR="00862E26">
        <w:rPr>
          <w:rFonts w:ascii="Times New Roman" w:hAnsi="Times New Roman"/>
          <w:sz w:val="20"/>
          <w:szCs w:val="20"/>
        </w:rPr>
        <w:t>м</w:t>
      </w:r>
      <w:r w:rsidR="007C572E">
        <w:rPr>
          <w:rFonts w:ascii="Times New Roman" w:hAnsi="Times New Roman"/>
          <w:sz w:val="20"/>
          <w:szCs w:val="20"/>
        </w:rPr>
        <w:t xml:space="preserve">ое значение </w:t>
      </w:r>
      <w:r w:rsidRPr="00C14CF6">
        <w:rPr>
          <w:rFonts w:ascii="Times New Roman" w:hAnsi="Times New Roman"/>
          <w:sz w:val="20"/>
          <w:szCs w:val="20"/>
        </w:rPr>
        <w:t>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смеси и рециркуляционной сточной воды, под</w:t>
      </w:r>
      <w:r w:rsidRPr="00C14CF6">
        <w:rPr>
          <w:rFonts w:ascii="Times New Roman" w:hAnsi="Times New Roman"/>
          <w:sz w:val="20"/>
          <w:szCs w:val="20"/>
        </w:rPr>
        <w:t>а</w:t>
      </w:r>
      <w:r w:rsidRPr="00C14CF6">
        <w:rPr>
          <w:rFonts w:ascii="Times New Roman" w:hAnsi="Times New Roman"/>
          <w:sz w:val="20"/>
          <w:szCs w:val="20"/>
        </w:rPr>
        <w:t>ваемой на биофильтр</w:t>
      </w:r>
      <w:r w:rsidR="008B6642">
        <w:rPr>
          <w:rFonts w:ascii="Times New Roman" w:hAnsi="Times New Roman"/>
          <w:sz w:val="20"/>
          <w:szCs w:val="20"/>
        </w:rPr>
        <w:t>,</w:t>
      </w:r>
      <w:r w:rsidRPr="00C14CF6">
        <w:rPr>
          <w:rFonts w:ascii="Times New Roman" w:hAnsi="Times New Roman"/>
          <w:sz w:val="20"/>
          <w:szCs w:val="20"/>
        </w:rPr>
        <w:t xml:space="preserve"> по формул</w:t>
      </w:r>
      <w:r w:rsidR="008B6642">
        <w:rPr>
          <w:rFonts w:ascii="Times New Roman" w:hAnsi="Times New Roman"/>
          <w:sz w:val="20"/>
          <w:szCs w:val="20"/>
        </w:rPr>
        <w:t>е</w:t>
      </w:r>
    </w:p>
    <w:p w:rsidR="008B6642" w:rsidRPr="008B6642" w:rsidRDefault="008B6642" w:rsidP="001C7B0F">
      <w:pPr>
        <w:pStyle w:val="af7"/>
        <w:widowControl w:val="0"/>
        <w:jc w:val="right"/>
        <w:rPr>
          <w:rFonts w:ascii="Times New Roman" w:hAnsi="Times New Roman"/>
          <w:sz w:val="20"/>
          <w:szCs w:val="20"/>
        </w:rPr>
      </w:pPr>
      <w:r>
        <w:rPr>
          <w:rFonts w:ascii="Times New Roman" w:hAnsi="Times New Roman"/>
          <w:sz w:val="20"/>
          <w:szCs w:val="20"/>
          <w:lang w:val="en-US"/>
        </w:rPr>
        <w:t>L</w:t>
      </w:r>
      <w:r>
        <w:rPr>
          <w:rFonts w:ascii="Times New Roman" w:hAnsi="Times New Roman"/>
          <w:sz w:val="20"/>
          <w:szCs w:val="20"/>
          <w:vertAlign w:val="subscript"/>
        </w:rPr>
        <w:t>см</w:t>
      </w:r>
      <w:r>
        <w:rPr>
          <w:rFonts w:ascii="Times New Roman" w:hAnsi="Times New Roman"/>
          <w:sz w:val="20"/>
          <w:szCs w:val="20"/>
        </w:rPr>
        <w:t xml:space="preserve"> = К</w:t>
      </w:r>
      <w:r>
        <w:rPr>
          <w:rFonts w:ascii="Times New Roman" w:hAnsi="Times New Roman"/>
          <w:sz w:val="20"/>
          <w:szCs w:val="20"/>
          <w:vertAlign w:val="subscript"/>
          <w:lang w:val="en-US"/>
        </w:rPr>
        <w:t>af</w:t>
      </w:r>
      <w:r>
        <w:rPr>
          <w:rFonts w:ascii="Times New Roman" w:hAnsi="Times New Roman"/>
          <w:sz w:val="20"/>
          <w:szCs w:val="20"/>
        </w:rPr>
        <w:t xml:space="preserve"> · </w:t>
      </w:r>
      <w:r>
        <w:rPr>
          <w:rFonts w:ascii="Times New Roman" w:hAnsi="Times New Roman"/>
          <w:sz w:val="20"/>
          <w:szCs w:val="20"/>
          <w:lang w:val="en-US"/>
        </w:rPr>
        <w:t>t</w:t>
      </w:r>
      <w:r w:rsidRPr="00E51C0A">
        <w:rPr>
          <w:rFonts w:ascii="Times New Roman" w:hAnsi="Times New Roman"/>
          <w:sz w:val="20"/>
          <w:szCs w:val="20"/>
        </w:rPr>
        <w:t>.</w:t>
      </w:r>
      <w:r w:rsidRPr="008B6642">
        <w:rPr>
          <w:rFonts w:ascii="Times New Roman" w:hAnsi="Times New Roman"/>
          <w:sz w:val="20"/>
          <w:szCs w:val="20"/>
        </w:rPr>
        <w:t xml:space="preserve">                                           (6</w:t>
      </w:r>
      <w:r>
        <w:rPr>
          <w:rFonts w:ascii="Times New Roman" w:hAnsi="Times New Roman"/>
          <w:sz w:val="20"/>
          <w:szCs w:val="20"/>
        </w:rPr>
        <w:t>.</w:t>
      </w:r>
      <w:r w:rsidRPr="008B6642">
        <w:rPr>
          <w:rFonts w:ascii="Times New Roman" w:hAnsi="Times New Roman"/>
          <w:sz w:val="20"/>
          <w:szCs w:val="20"/>
        </w:rPr>
        <w:t>33)</w:t>
      </w:r>
    </w:p>
    <w:p w:rsidR="00862E26" w:rsidRDefault="00862E26"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Коэффициент рециркуляции определяем по формуле</w:t>
      </w:r>
    </w:p>
    <w:p w:rsidR="00E51C0A" w:rsidRPr="008B6642" w:rsidRDefault="00E51C0A" w:rsidP="001C7B0F">
      <w:pPr>
        <w:pStyle w:val="af7"/>
        <w:widowControl w:val="0"/>
        <w:jc w:val="right"/>
        <w:rPr>
          <w:rFonts w:ascii="Times New Roman" w:hAnsi="Times New Roman"/>
          <w:color w:val="000000"/>
          <w:position w:val="-6"/>
          <w:sz w:val="20"/>
          <w:szCs w:val="20"/>
        </w:rPr>
      </w:pPr>
      <w:r w:rsidRPr="00E51C0A">
        <w:rPr>
          <w:rFonts w:ascii="Times New Roman" w:hAnsi="Times New Roman"/>
          <w:position w:val="-30"/>
          <w:sz w:val="20"/>
          <w:szCs w:val="20"/>
        </w:rPr>
        <w:object w:dxaOrig="1460" w:dyaOrig="680">
          <v:shape id="_x0000_i1118" type="#_x0000_t75" style="width:63.75pt;height:29.25pt" o:ole="">
            <v:imagedata r:id="rId246" o:title=""/>
          </v:shape>
          <o:OLEObject Type="Embed" ProgID="Equation.3" ShapeID="_x0000_i1118" DrawAspect="Content" ObjectID="_1477831597" r:id="rId247"/>
        </w:object>
      </w:r>
      <w:r w:rsidR="00862E26" w:rsidRPr="008B6642">
        <w:rPr>
          <w:rFonts w:ascii="Times New Roman" w:hAnsi="Times New Roman"/>
          <w:position w:val="-6"/>
          <w:sz w:val="20"/>
          <w:szCs w:val="20"/>
        </w:rPr>
        <w:t xml:space="preserve">  </w:t>
      </w:r>
      <w:r w:rsidR="008B6642">
        <w:rPr>
          <w:rFonts w:ascii="Times New Roman" w:hAnsi="Times New Roman"/>
          <w:position w:val="-6"/>
          <w:sz w:val="20"/>
          <w:szCs w:val="20"/>
        </w:rPr>
        <w:t xml:space="preserve">     </w:t>
      </w:r>
      <w:r w:rsidR="00862E26" w:rsidRPr="008B6642">
        <w:rPr>
          <w:rFonts w:ascii="Times New Roman" w:hAnsi="Times New Roman"/>
          <w:position w:val="-6"/>
          <w:sz w:val="20"/>
          <w:szCs w:val="20"/>
        </w:rPr>
        <w:t xml:space="preserve">              </w:t>
      </w:r>
      <w:r w:rsidR="00FB4C6C" w:rsidRPr="008B6642">
        <w:rPr>
          <w:rFonts w:ascii="Times New Roman" w:hAnsi="Times New Roman"/>
          <w:position w:val="-6"/>
          <w:sz w:val="20"/>
          <w:szCs w:val="20"/>
        </w:rPr>
        <w:t xml:space="preserve">   </w:t>
      </w:r>
      <w:r w:rsidR="00862E26" w:rsidRPr="008B6642">
        <w:rPr>
          <w:rFonts w:ascii="Times New Roman" w:hAnsi="Times New Roman"/>
          <w:position w:val="-6"/>
          <w:sz w:val="20"/>
          <w:szCs w:val="20"/>
        </w:rPr>
        <w:t xml:space="preserve">               (6.</w:t>
      </w:r>
      <w:r w:rsidR="0079062E" w:rsidRPr="008B6642">
        <w:rPr>
          <w:rFonts w:ascii="Times New Roman" w:hAnsi="Times New Roman"/>
          <w:position w:val="-6"/>
          <w:sz w:val="20"/>
          <w:szCs w:val="20"/>
        </w:rPr>
        <w:t>3</w:t>
      </w:r>
      <w:r w:rsidR="00862E26" w:rsidRPr="008B6642">
        <w:rPr>
          <w:rFonts w:ascii="Times New Roman" w:hAnsi="Times New Roman"/>
          <w:position w:val="-6"/>
          <w:sz w:val="20"/>
          <w:szCs w:val="20"/>
        </w:rPr>
        <w:t>4)</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Площадь биофильтров будет равна</w:t>
      </w:r>
      <w:r w:rsidR="00324009">
        <w:rPr>
          <w:rFonts w:ascii="Times New Roman" w:hAnsi="Times New Roman"/>
          <w:sz w:val="20"/>
          <w:szCs w:val="20"/>
        </w:rPr>
        <w:t>:</w:t>
      </w:r>
    </w:p>
    <w:p w:rsidR="00324009" w:rsidRPr="00324009" w:rsidRDefault="00324009" w:rsidP="001C7B0F">
      <w:pPr>
        <w:pStyle w:val="af7"/>
        <w:widowControl w:val="0"/>
        <w:jc w:val="right"/>
        <w:rPr>
          <w:rFonts w:ascii="Times New Roman" w:hAnsi="Times New Roman"/>
          <w:color w:val="000000"/>
          <w:position w:val="-6"/>
          <w:sz w:val="20"/>
          <w:szCs w:val="20"/>
        </w:rPr>
      </w:pPr>
      <w:r w:rsidRPr="00E51C0A">
        <w:rPr>
          <w:rFonts w:ascii="Times New Roman" w:hAnsi="Times New Roman"/>
          <w:position w:val="-28"/>
          <w:sz w:val="20"/>
          <w:szCs w:val="20"/>
        </w:rPr>
        <w:object w:dxaOrig="1540" w:dyaOrig="700">
          <v:shape id="_x0000_i1119" type="#_x0000_t75" style="width:66.75pt;height:30pt" o:ole="">
            <v:imagedata r:id="rId248" o:title=""/>
          </v:shape>
          <o:OLEObject Type="Embed" ProgID="Equation.3" ShapeID="_x0000_i1119" DrawAspect="Content" ObjectID="_1477831598" r:id="rId249"/>
        </w:object>
      </w:r>
      <w:r>
        <w:rPr>
          <w:rFonts w:ascii="Times New Roman" w:hAnsi="Times New Roman"/>
          <w:position w:val="-6"/>
          <w:sz w:val="20"/>
          <w:szCs w:val="20"/>
        </w:rPr>
        <w:t xml:space="preserve">                                        (6.35)</w:t>
      </w:r>
    </w:p>
    <w:p w:rsidR="002B563B" w:rsidRDefault="002B563B" w:rsidP="001C7B0F">
      <w:pPr>
        <w:pStyle w:val="af7"/>
        <w:widowControl w:val="0"/>
        <w:rPr>
          <w:rFonts w:ascii="Times New Roman" w:hAnsi="Times New Roman"/>
          <w:sz w:val="20"/>
          <w:szCs w:val="20"/>
        </w:rPr>
      </w:pPr>
      <w:r>
        <w:rPr>
          <w:rFonts w:ascii="Times New Roman" w:hAnsi="Times New Roman"/>
          <w:sz w:val="20"/>
          <w:szCs w:val="20"/>
        </w:rPr>
        <w:t>где</w:t>
      </w:r>
      <w:r w:rsidR="00324009">
        <w:rPr>
          <w:rFonts w:ascii="Times New Roman" w:hAnsi="Times New Roman"/>
          <w:sz w:val="20"/>
          <w:szCs w:val="20"/>
        </w:rPr>
        <w:t xml:space="preserve"> </w:t>
      </w:r>
      <w:r>
        <w:rPr>
          <w:rFonts w:ascii="Times New Roman" w:hAnsi="Times New Roman"/>
          <w:sz w:val="20"/>
          <w:szCs w:val="20"/>
          <w:lang w:val="en-US"/>
        </w:rPr>
        <w:t>Q</w:t>
      </w:r>
      <w:r w:rsidRPr="002B563B">
        <w:rPr>
          <w:rFonts w:ascii="Times New Roman" w:hAnsi="Times New Roman"/>
          <w:sz w:val="20"/>
          <w:szCs w:val="20"/>
        </w:rPr>
        <w:t xml:space="preserve"> – </w:t>
      </w:r>
      <w:r>
        <w:rPr>
          <w:rFonts w:ascii="Times New Roman" w:hAnsi="Times New Roman"/>
          <w:sz w:val="20"/>
          <w:szCs w:val="20"/>
        </w:rPr>
        <w:t>расход сточных вод;</w:t>
      </w:r>
    </w:p>
    <w:p w:rsidR="002B563B" w:rsidRDefault="002B563B" w:rsidP="001C7B0F">
      <w:pPr>
        <w:pStyle w:val="af7"/>
        <w:widowControl w:val="0"/>
        <w:ind w:firstLine="284"/>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vertAlign w:val="subscript"/>
          <w:lang w:val="en-US"/>
        </w:rPr>
        <w:t>p</w:t>
      </w:r>
      <w:r w:rsidRPr="002B563B">
        <w:rPr>
          <w:rFonts w:ascii="Times New Roman" w:hAnsi="Times New Roman"/>
          <w:sz w:val="20"/>
          <w:szCs w:val="20"/>
        </w:rPr>
        <w:t xml:space="preserve"> – </w:t>
      </w:r>
      <w:r>
        <w:rPr>
          <w:rFonts w:ascii="Times New Roman" w:hAnsi="Times New Roman"/>
          <w:sz w:val="20"/>
          <w:szCs w:val="20"/>
        </w:rPr>
        <w:t>коэффициент рециркуляции</w:t>
      </w:r>
      <w:r w:rsidR="00324009">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b/>
          <w:sz w:val="20"/>
          <w:szCs w:val="20"/>
        </w:rPr>
      </w:pPr>
      <w:r w:rsidRPr="002B563B">
        <w:rPr>
          <w:rFonts w:ascii="Times New Roman" w:hAnsi="Times New Roman"/>
          <w:b/>
          <w:sz w:val="20"/>
          <w:szCs w:val="20"/>
        </w:rPr>
        <w:t>Расчет аэротенка-вытеснителя с регенератором</w:t>
      </w:r>
      <w:r w:rsidR="00324009">
        <w:rPr>
          <w:rFonts w:ascii="Times New Roman" w:hAnsi="Times New Roman"/>
          <w:b/>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Если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отстоенной сточной воды превышает 150</w:t>
      </w:r>
      <w:r w:rsidR="00324009">
        <w:rPr>
          <w:rFonts w:ascii="Times New Roman" w:hAnsi="Times New Roman"/>
          <w:sz w:val="20"/>
          <w:szCs w:val="20"/>
        </w:rPr>
        <w:t> </w:t>
      </w:r>
      <w:r w:rsidRPr="00C14CF6">
        <w:rPr>
          <w:rFonts w:ascii="Times New Roman" w:hAnsi="Times New Roman"/>
          <w:sz w:val="20"/>
          <w:szCs w:val="20"/>
        </w:rPr>
        <w:t>мг</w:t>
      </w:r>
      <w:r w:rsidR="00E51C0A">
        <w:rPr>
          <w:rFonts w:ascii="Times New Roman" w:hAnsi="Times New Roman"/>
          <w:sz w:val="20"/>
          <w:szCs w:val="20"/>
        </w:rPr>
        <w:t>/</w:t>
      </w:r>
      <w:r w:rsidRPr="00C14CF6">
        <w:rPr>
          <w:rFonts w:ascii="Times New Roman" w:hAnsi="Times New Roman"/>
          <w:sz w:val="20"/>
          <w:szCs w:val="20"/>
        </w:rPr>
        <w:t>л, то а</w:t>
      </w:r>
      <w:r w:rsidRPr="00C14CF6">
        <w:rPr>
          <w:rFonts w:ascii="Times New Roman" w:hAnsi="Times New Roman"/>
          <w:sz w:val="20"/>
          <w:szCs w:val="20"/>
        </w:rPr>
        <w:t>э</w:t>
      </w:r>
      <w:r w:rsidRPr="00C14CF6">
        <w:rPr>
          <w:rFonts w:ascii="Times New Roman" w:hAnsi="Times New Roman"/>
          <w:sz w:val="20"/>
          <w:szCs w:val="20"/>
        </w:rPr>
        <w:t>ротенки проектируются с регенератором.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Определяем продолжительность аэрации смеси сточной воды и цир</w:t>
      </w:r>
      <w:r w:rsidR="001F034A">
        <w:rPr>
          <w:rFonts w:ascii="Times New Roman" w:hAnsi="Times New Roman"/>
          <w:sz w:val="20"/>
          <w:szCs w:val="20"/>
        </w:rPr>
        <w:t>куляционного ила</w:t>
      </w:r>
      <w:r w:rsidRPr="00C14CF6">
        <w:rPr>
          <w:rFonts w:ascii="Times New Roman" w:hAnsi="Times New Roman"/>
          <w:sz w:val="20"/>
          <w:szCs w:val="20"/>
        </w:rPr>
        <w:t xml:space="preserve"> собственно </w:t>
      </w:r>
      <w:r w:rsidR="001F034A">
        <w:rPr>
          <w:rFonts w:ascii="Times New Roman" w:hAnsi="Times New Roman"/>
          <w:sz w:val="20"/>
          <w:szCs w:val="20"/>
        </w:rPr>
        <w:t xml:space="preserve">в </w:t>
      </w:r>
      <w:r w:rsidRPr="00C14CF6">
        <w:rPr>
          <w:rFonts w:ascii="Times New Roman" w:hAnsi="Times New Roman"/>
          <w:sz w:val="20"/>
          <w:szCs w:val="20"/>
        </w:rPr>
        <w:t>аэротенке по формуле</w:t>
      </w:r>
    </w:p>
    <w:p w:rsidR="00B85A28" w:rsidRPr="00324009" w:rsidRDefault="004227DF" w:rsidP="001C7B0F">
      <w:pPr>
        <w:pStyle w:val="af7"/>
        <w:widowControl w:val="0"/>
        <w:jc w:val="right"/>
        <w:rPr>
          <w:rFonts w:ascii="Times New Roman" w:hAnsi="Times New Roman"/>
          <w:color w:val="000000"/>
          <w:position w:val="-6"/>
          <w:sz w:val="20"/>
          <w:szCs w:val="20"/>
        </w:rPr>
      </w:pPr>
      <w:r w:rsidRPr="00B85A28">
        <w:rPr>
          <w:rFonts w:ascii="Times New Roman" w:hAnsi="Times New Roman"/>
          <w:position w:val="-32"/>
          <w:sz w:val="20"/>
          <w:szCs w:val="20"/>
        </w:rPr>
        <w:object w:dxaOrig="1640" w:dyaOrig="700">
          <v:shape id="_x0000_i1120" type="#_x0000_t75" style="width:71.25pt;height:30pt" o:ole="">
            <v:imagedata r:id="rId250" o:title=""/>
          </v:shape>
          <o:OLEObject Type="Embed" ProgID="Equation.3" ShapeID="_x0000_i1120" DrawAspect="Content" ObjectID="_1477831599" r:id="rId251"/>
        </w:object>
      </w:r>
      <w:r w:rsidR="002B563B" w:rsidRPr="00324009">
        <w:rPr>
          <w:rFonts w:ascii="Times New Roman" w:hAnsi="Times New Roman"/>
          <w:position w:val="-6"/>
          <w:sz w:val="20"/>
          <w:szCs w:val="20"/>
        </w:rPr>
        <w:t xml:space="preserve">     </w:t>
      </w:r>
      <w:r w:rsidR="00324009">
        <w:rPr>
          <w:rFonts w:ascii="Times New Roman" w:hAnsi="Times New Roman"/>
          <w:position w:val="-6"/>
          <w:sz w:val="20"/>
          <w:szCs w:val="20"/>
        </w:rPr>
        <w:t xml:space="preserve">   </w:t>
      </w:r>
      <w:r w:rsidR="002B563B" w:rsidRPr="00324009">
        <w:rPr>
          <w:rFonts w:ascii="Times New Roman" w:hAnsi="Times New Roman"/>
          <w:position w:val="-6"/>
          <w:sz w:val="20"/>
          <w:szCs w:val="20"/>
        </w:rPr>
        <w:t xml:space="preserve">           </w:t>
      </w:r>
      <w:r w:rsidR="00FB4C6C" w:rsidRPr="00324009">
        <w:rPr>
          <w:rFonts w:ascii="Times New Roman" w:hAnsi="Times New Roman"/>
          <w:position w:val="-6"/>
          <w:sz w:val="20"/>
          <w:szCs w:val="20"/>
        </w:rPr>
        <w:t xml:space="preserve">          </w:t>
      </w:r>
      <w:r w:rsidR="002B563B" w:rsidRPr="00324009">
        <w:rPr>
          <w:rFonts w:ascii="Times New Roman" w:hAnsi="Times New Roman"/>
          <w:position w:val="-6"/>
          <w:sz w:val="20"/>
          <w:szCs w:val="20"/>
        </w:rPr>
        <w:t xml:space="preserve">        (6.36)</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где</w:t>
      </w:r>
      <w:r w:rsidR="00B85A28">
        <w:rPr>
          <w:rFonts w:ascii="Times New Roman" w:hAnsi="Times New Roman"/>
          <w:sz w:val="20"/>
          <w:szCs w:val="20"/>
        </w:rPr>
        <w:t xml:space="preserve"> а</w:t>
      </w:r>
      <w:r w:rsidR="00B85A28">
        <w:rPr>
          <w:rFonts w:ascii="Times New Roman" w:hAnsi="Times New Roman"/>
          <w:sz w:val="20"/>
          <w:szCs w:val="20"/>
          <w:vertAlign w:val="subscript"/>
        </w:rPr>
        <w:t>аэр</w:t>
      </w:r>
      <w:r w:rsidR="00FF58A2" w:rsidRPr="00C14CF6">
        <w:rPr>
          <w:rFonts w:ascii="Times New Roman" w:hAnsi="Times New Roman"/>
          <w:sz w:val="20"/>
          <w:szCs w:val="20"/>
        </w:rPr>
        <w:fldChar w:fldCharType="begin"/>
      </w:r>
      <w:r w:rsidRPr="00C14CF6">
        <w:rPr>
          <w:rFonts w:ascii="Times New Roman" w:hAnsi="Times New Roman"/>
          <w:sz w:val="20"/>
          <w:szCs w:val="20"/>
        </w:rPr>
        <w:instrText xml:space="preserve"> QUOTE </w:instrText>
      </w:r>
      <m:oMath>
        <m:sSub>
          <m:sSubPr>
            <m:ctrlPr>
              <w:rPr>
                <w:rFonts w:ascii="Cambria Math" w:hAnsi="Cambria Math"/>
                <w:i/>
                <w:sz w:val="20"/>
                <w:szCs w:val="20"/>
              </w:rPr>
            </m:ctrlPr>
          </m:sSubPr>
          <m:e>
            <m:r>
              <w:rPr>
                <w:rFonts w:ascii="Cambria Math"/>
                <w:sz w:val="20"/>
                <w:szCs w:val="20"/>
              </w:rPr>
              <m:t>а</m:t>
            </m:r>
          </m:e>
          <m:sub>
            <m:r>
              <w:rPr>
                <w:rFonts w:ascii="Cambria Math"/>
                <w:sz w:val="20"/>
                <w:szCs w:val="20"/>
              </w:rPr>
              <m:t>аэр</m:t>
            </m:r>
          </m:sub>
        </m:sSub>
      </m:oMath>
      <w:r w:rsidRPr="00C14CF6">
        <w:rPr>
          <w:rFonts w:ascii="Times New Roman" w:hAnsi="Times New Roman"/>
          <w:sz w:val="20"/>
          <w:szCs w:val="20"/>
        </w:rPr>
        <w:instrText xml:space="preserve"> </w:instrText>
      </w:r>
      <w:r w:rsidR="00FF58A2" w:rsidRPr="00C14CF6">
        <w:rPr>
          <w:rFonts w:ascii="Times New Roman" w:hAnsi="Times New Roman"/>
          <w:sz w:val="20"/>
          <w:szCs w:val="20"/>
        </w:rPr>
        <w:fldChar w:fldCharType="end"/>
      </w:r>
      <w:r w:rsidRPr="00C14CF6">
        <w:rPr>
          <w:rFonts w:ascii="Times New Roman" w:hAnsi="Times New Roman"/>
          <w:sz w:val="20"/>
          <w:szCs w:val="20"/>
        </w:rPr>
        <w:t xml:space="preserve"> – доза ила в аэротенке, а</w:t>
      </w:r>
      <w:r w:rsidRPr="00C14CF6">
        <w:rPr>
          <w:rFonts w:ascii="Times New Roman" w:hAnsi="Times New Roman"/>
          <w:sz w:val="20"/>
          <w:szCs w:val="20"/>
          <w:vertAlign w:val="subscript"/>
        </w:rPr>
        <w:t>аэр</w:t>
      </w:r>
      <w:r w:rsidR="00B85A28">
        <w:rPr>
          <w:rFonts w:ascii="Times New Roman" w:hAnsi="Times New Roman"/>
          <w:sz w:val="20"/>
          <w:szCs w:val="20"/>
          <w:vertAlign w:val="subscript"/>
        </w:rPr>
        <w:t xml:space="preserve"> </w:t>
      </w:r>
      <w:r w:rsidRPr="00C14CF6">
        <w:rPr>
          <w:rFonts w:ascii="Times New Roman" w:hAnsi="Times New Roman"/>
          <w:sz w:val="20"/>
          <w:szCs w:val="20"/>
        </w:rPr>
        <w:t>=</w:t>
      </w:r>
      <w:r w:rsidR="00324009">
        <w:rPr>
          <w:rFonts w:ascii="Times New Roman" w:hAnsi="Times New Roman"/>
          <w:sz w:val="20"/>
          <w:szCs w:val="20"/>
        </w:rPr>
        <w:t> </w:t>
      </w:r>
      <w:r w:rsidRPr="00C14CF6">
        <w:rPr>
          <w:rFonts w:ascii="Times New Roman" w:hAnsi="Times New Roman"/>
          <w:sz w:val="20"/>
          <w:szCs w:val="20"/>
        </w:rPr>
        <w:t>1,5</w:t>
      </w:r>
      <w:r w:rsidR="00324009">
        <w:rPr>
          <w:rFonts w:ascii="Times New Roman" w:hAnsi="Times New Roman"/>
          <w:sz w:val="20"/>
          <w:szCs w:val="20"/>
        </w:rPr>
        <w:t> </w:t>
      </w:r>
      <w:r w:rsidRPr="00C14CF6">
        <w:rPr>
          <w:rFonts w:ascii="Times New Roman" w:hAnsi="Times New Roman"/>
          <w:sz w:val="20"/>
          <w:szCs w:val="20"/>
        </w:rPr>
        <w:t>г/л.</w:t>
      </w:r>
    </w:p>
    <w:p w:rsidR="00732B98" w:rsidRDefault="00C441F9" w:rsidP="001C7B0F">
      <w:pPr>
        <w:pStyle w:val="af7"/>
        <w:widowControl w:val="0"/>
        <w:ind w:firstLine="284"/>
        <w:jc w:val="both"/>
        <w:rPr>
          <w:rFonts w:ascii="Times New Roman" w:hAnsi="Times New Roman"/>
          <w:sz w:val="20"/>
          <w:szCs w:val="20"/>
        </w:rPr>
      </w:pPr>
      <w:r>
        <w:rPr>
          <w:rFonts w:ascii="Times New Roman" w:hAnsi="Times New Roman"/>
          <w:sz w:val="20"/>
          <w:szCs w:val="20"/>
        </w:rPr>
        <w:t>Долю расхода циркулирующего</w:t>
      </w:r>
      <w:r w:rsidR="00732B98" w:rsidRPr="00C14CF6">
        <w:rPr>
          <w:rFonts w:ascii="Times New Roman" w:hAnsi="Times New Roman"/>
          <w:sz w:val="20"/>
          <w:szCs w:val="20"/>
        </w:rPr>
        <w:t xml:space="preserve"> ила определяем </w:t>
      </w:r>
      <w:r w:rsidR="00324009">
        <w:rPr>
          <w:rFonts w:ascii="Times New Roman" w:hAnsi="Times New Roman"/>
          <w:sz w:val="20"/>
          <w:szCs w:val="20"/>
        </w:rPr>
        <w:t>п</w:t>
      </w:r>
      <w:r w:rsidR="00732B98" w:rsidRPr="00C14CF6">
        <w:rPr>
          <w:rFonts w:ascii="Times New Roman" w:hAnsi="Times New Roman"/>
          <w:sz w:val="20"/>
          <w:szCs w:val="20"/>
        </w:rPr>
        <w:t>о формуле</w:t>
      </w:r>
    </w:p>
    <w:p w:rsidR="00B85A28" w:rsidRPr="00324009" w:rsidRDefault="004227DF" w:rsidP="001C7B0F">
      <w:pPr>
        <w:pStyle w:val="af7"/>
        <w:widowControl w:val="0"/>
        <w:jc w:val="right"/>
        <w:rPr>
          <w:rFonts w:ascii="Times New Roman" w:hAnsi="Times New Roman"/>
          <w:color w:val="000000"/>
          <w:position w:val="-6"/>
          <w:sz w:val="20"/>
          <w:szCs w:val="20"/>
        </w:rPr>
      </w:pPr>
      <w:r w:rsidRPr="004227DF">
        <w:rPr>
          <w:rFonts w:ascii="Times New Roman" w:hAnsi="Times New Roman"/>
          <w:position w:val="-32"/>
          <w:sz w:val="20"/>
          <w:szCs w:val="20"/>
        </w:rPr>
        <w:object w:dxaOrig="1460" w:dyaOrig="740">
          <v:shape id="_x0000_i1121" type="#_x0000_t75" style="width:63.75pt;height:30.75pt" o:ole="">
            <v:imagedata r:id="rId252" o:title=""/>
          </v:shape>
          <o:OLEObject Type="Embed" ProgID="Equation.3" ShapeID="_x0000_i1121" DrawAspect="Content" ObjectID="_1477831600" r:id="rId253"/>
        </w:object>
      </w:r>
      <w:r w:rsidR="002B563B" w:rsidRPr="00324009">
        <w:rPr>
          <w:rFonts w:ascii="Times New Roman" w:hAnsi="Times New Roman"/>
          <w:position w:val="-6"/>
          <w:sz w:val="20"/>
          <w:szCs w:val="20"/>
        </w:rPr>
        <w:t xml:space="preserve">  </w:t>
      </w:r>
      <w:r w:rsidR="00324009">
        <w:rPr>
          <w:rFonts w:ascii="Times New Roman" w:hAnsi="Times New Roman"/>
          <w:position w:val="-6"/>
          <w:sz w:val="20"/>
          <w:szCs w:val="20"/>
        </w:rPr>
        <w:t xml:space="preserve">   </w:t>
      </w:r>
      <w:r w:rsidR="002B563B" w:rsidRPr="00324009">
        <w:rPr>
          <w:rFonts w:ascii="Times New Roman" w:hAnsi="Times New Roman"/>
          <w:position w:val="-6"/>
          <w:sz w:val="20"/>
          <w:szCs w:val="20"/>
        </w:rPr>
        <w:t xml:space="preserve">              </w:t>
      </w:r>
      <w:r w:rsidR="00FB4C6C" w:rsidRPr="00324009">
        <w:rPr>
          <w:rFonts w:ascii="Times New Roman" w:hAnsi="Times New Roman"/>
          <w:position w:val="-6"/>
          <w:sz w:val="20"/>
          <w:szCs w:val="20"/>
        </w:rPr>
        <w:t xml:space="preserve">       </w:t>
      </w:r>
      <w:r w:rsidR="002B563B" w:rsidRPr="00324009">
        <w:rPr>
          <w:rFonts w:ascii="Times New Roman" w:hAnsi="Times New Roman"/>
          <w:position w:val="-6"/>
          <w:sz w:val="20"/>
          <w:szCs w:val="20"/>
        </w:rPr>
        <w:t xml:space="preserve">              (6.37)</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где а</w:t>
      </w:r>
      <w:r w:rsidRPr="00C14CF6">
        <w:rPr>
          <w:rFonts w:ascii="Times New Roman" w:hAnsi="Times New Roman"/>
          <w:sz w:val="20"/>
          <w:szCs w:val="20"/>
          <w:vertAlign w:val="subscript"/>
        </w:rPr>
        <w:t>рег</w:t>
      </w:r>
      <w:r w:rsidRPr="00C14CF6">
        <w:rPr>
          <w:rFonts w:ascii="Times New Roman" w:hAnsi="Times New Roman"/>
          <w:sz w:val="20"/>
          <w:szCs w:val="20"/>
        </w:rPr>
        <w:t xml:space="preserve"> – доза ила в регенераторе, а</w:t>
      </w:r>
      <w:r w:rsidRPr="00C14CF6">
        <w:rPr>
          <w:rFonts w:ascii="Times New Roman" w:hAnsi="Times New Roman"/>
          <w:sz w:val="20"/>
          <w:szCs w:val="20"/>
          <w:vertAlign w:val="subscript"/>
        </w:rPr>
        <w:t>рег</w:t>
      </w:r>
      <w:r w:rsidRPr="00C14CF6">
        <w:rPr>
          <w:rFonts w:ascii="Times New Roman" w:hAnsi="Times New Roman"/>
          <w:sz w:val="20"/>
          <w:szCs w:val="20"/>
        </w:rPr>
        <w:t xml:space="preserve"> =</w:t>
      </w:r>
      <w:r w:rsidR="00324009">
        <w:rPr>
          <w:rFonts w:ascii="Times New Roman" w:hAnsi="Times New Roman"/>
          <w:sz w:val="20"/>
          <w:szCs w:val="20"/>
        </w:rPr>
        <w:t> </w:t>
      </w:r>
      <w:r w:rsidRPr="00C14CF6">
        <w:rPr>
          <w:rFonts w:ascii="Times New Roman" w:hAnsi="Times New Roman"/>
          <w:sz w:val="20"/>
          <w:szCs w:val="20"/>
        </w:rPr>
        <w:t>4,0</w:t>
      </w:r>
      <w:r w:rsidR="005A34A5">
        <w:rPr>
          <w:rFonts w:ascii="Times New Roman" w:hAnsi="Times New Roman"/>
          <w:sz w:val="20"/>
          <w:szCs w:val="20"/>
        </w:rPr>
        <w:t xml:space="preserve"> </w:t>
      </w:r>
      <w:r w:rsidRPr="00C14CF6">
        <w:rPr>
          <w:rFonts w:ascii="Times New Roman" w:hAnsi="Times New Roman"/>
          <w:sz w:val="20"/>
          <w:szCs w:val="20"/>
        </w:rPr>
        <w:t>г/л</w:t>
      </w:r>
      <w:r w:rsidR="005A34A5">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Определяем продолжительность окисления снятых загрязнений</w:t>
      </w:r>
      <w:r w:rsidR="00324009">
        <w:rPr>
          <w:rFonts w:ascii="Times New Roman" w:hAnsi="Times New Roman"/>
          <w:sz w:val="20"/>
          <w:szCs w:val="20"/>
        </w:rPr>
        <w:t>:</w:t>
      </w:r>
    </w:p>
    <w:p w:rsidR="00324009" w:rsidRPr="00324009" w:rsidRDefault="004F66B3" w:rsidP="001C7B0F">
      <w:pPr>
        <w:pStyle w:val="af7"/>
        <w:widowControl w:val="0"/>
        <w:jc w:val="right"/>
        <w:rPr>
          <w:rFonts w:ascii="Times New Roman" w:hAnsi="Times New Roman"/>
          <w:color w:val="000000"/>
          <w:position w:val="-6"/>
          <w:sz w:val="20"/>
          <w:szCs w:val="20"/>
        </w:rPr>
      </w:pPr>
      <w:r w:rsidRPr="004227DF">
        <w:rPr>
          <w:rFonts w:ascii="Times New Roman" w:hAnsi="Times New Roman"/>
          <w:position w:val="-32"/>
          <w:sz w:val="20"/>
          <w:szCs w:val="20"/>
        </w:rPr>
        <w:object w:dxaOrig="2240" w:dyaOrig="700">
          <v:shape id="_x0000_i1122" type="#_x0000_t75" style="width:96pt;height:30pt" o:ole="">
            <v:imagedata r:id="rId254" o:title=""/>
          </v:shape>
          <o:OLEObject Type="Embed" ProgID="Equation.3" ShapeID="_x0000_i1122" DrawAspect="Content" ObjectID="_1477831601" r:id="rId255"/>
        </w:object>
      </w:r>
      <w:r w:rsidR="00324009">
        <w:rPr>
          <w:rFonts w:ascii="Times New Roman" w:hAnsi="Times New Roman"/>
          <w:position w:val="-6"/>
          <w:sz w:val="20"/>
          <w:szCs w:val="20"/>
        </w:rPr>
        <w:t xml:space="preserve">                               (6.38)</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S</w:t>
      </w:r>
      <w:r w:rsidRPr="00C14CF6">
        <w:rPr>
          <w:rFonts w:ascii="Times New Roman" w:hAnsi="Times New Roman"/>
          <w:sz w:val="20"/>
          <w:szCs w:val="20"/>
          <w:vertAlign w:val="subscript"/>
        </w:rPr>
        <w:t>л</w:t>
      </w:r>
      <w:r w:rsidRPr="00C14CF6">
        <w:rPr>
          <w:rFonts w:ascii="Times New Roman" w:hAnsi="Times New Roman"/>
          <w:sz w:val="20"/>
          <w:szCs w:val="20"/>
        </w:rPr>
        <w:t xml:space="preserve"> – зольность ила в долях от единицы, </w:t>
      </w:r>
      <w:r w:rsidRPr="00C14CF6">
        <w:rPr>
          <w:rFonts w:ascii="Times New Roman" w:hAnsi="Times New Roman"/>
          <w:sz w:val="20"/>
          <w:szCs w:val="20"/>
          <w:lang w:val="en-US"/>
        </w:rPr>
        <w:t>S</w:t>
      </w:r>
      <w:r w:rsidRPr="00C14CF6">
        <w:rPr>
          <w:rFonts w:ascii="Times New Roman" w:hAnsi="Times New Roman"/>
          <w:sz w:val="20"/>
          <w:szCs w:val="20"/>
          <w:vertAlign w:val="subscript"/>
        </w:rPr>
        <w:t>л</w:t>
      </w:r>
      <w:r w:rsidR="004227DF">
        <w:rPr>
          <w:rFonts w:ascii="Times New Roman" w:hAnsi="Times New Roman"/>
          <w:sz w:val="20"/>
          <w:szCs w:val="20"/>
          <w:vertAlign w:val="subscript"/>
        </w:rPr>
        <w:t xml:space="preserve"> </w:t>
      </w:r>
      <w:r w:rsidRPr="00C14CF6">
        <w:rPr>
          <w:rFonts w:ascii="Times New Roman" w:hAnsi="Times New Roman"/>
          <w:sz w:val="20"/>
          <w:szCs w:val="20"/>
        </w:rPr>
        <w:t>=</w:t>
      </w:r>
      <w:r w:rsidR="004227DF">
        <w:rPr>
          <w:rFonts w:ascii="Times New Roman" w:hAnsi="Times New Roman"/>
          <w:sz w:val="20"/>
          <w:szCs w:val="20"/>
        </w:rPr>
        <w:t xml:space="preserve"> </w:t>
      </w:r>
      <w:r w:rsidRPr="00C14CF6">
        <w:rPr>
          <w:rFonts w:ascii="Times New Roman" w:hAnsi="Times New Roman"/>
          <w:sz w:val="20"/>
          <w:szCs w:val="20"/>
        </w:rPr>
        <w:t>0,3</w:t>
      </w:r>
      <w:r w:rsidR="004227DF">
        <w:rPr>
          <w:rFonts w:ascii="Times New Roman" w:hAnsi="Times New Roman"/>
          <w:sz w:val="20"/>
          <w:szCs w:val="20"/>
        </w:rPr>
        <w:t>;</w:t>
      </w:r>
    </w:p>
    <w:p w:rsidR="00732B98" w:rsidRDefault="004227DF" w:rsidP="001C7B0F">
      <w:pPr>
        <w:pStyle w:val="af7"/>
        <w:widowControl w:val="0"/>
        <w:ind w:left="567" w:hanging="567"/>
        <w:jc w:val="both"/>
        <w:rPr>
          <w:rFonts w:ascii="Times New Roman" w:hAnsi="Times New Roman"/>
          <w:sz w:val="20"/>
          <w:szCs w:val="20"/>
        </w:rPr>
      </w:pPr>
      <w:r>
        <w:rPr>
          <w:rFonts w:ascii="Times New Roman" w:hAnsi="Times New Roman"/>
          <w:sz w:val="20"/>
          <w:szCs w:val="20"/>
        </w:rPr>
        <w:t xml:space="preserve">     </w:t>
      </w:r>
      <w:r w:rsidR="00FF58A2" w:rsidRPr="00C14CF6">
        <w:rPr>
          <w:rFonts w:ascii="Times New Roman" w:hAnsi="Times New Roman"/>
          <w:sz w:val="20"/>
          <w:szCs w:val="20"/>
        </w:rPr>
        <w:fldChar w:fldCharType="begin"/>
      </w:r>
      <w:r w:rsidR="00732B98" w:rsidRPr="00C14CF6">
        <w:rPr>
          <w:rFonts w:ascii="Times New Roman" w:hAnsi="Times New Roman"/>
          <w:sz w:val="20"/>
          <w:szCs w:val="20"/>
        </w:rPr>
        <w:instrText xml:space="preserve"> QUOTE </w:instrText>
      </w:r>
      <m:oMath>
        <m:r>
          <w:rPr>
            <w:rFonts w:ascii="Cambria Math" w:hAnsi="Cambria Math"/>
            <w:sz w:val="20"/>
            <w:szCs w:val="20"/>
          </w:rPr>
          <m:t>ρ</m:t>
        </m:r>
      </m:oMath>
      <w:r w:rsidR="00732B98" w:rsidRPr="00C14CF6">
        <w:rPr>
          <w:rFonts w:ascii="Times New Roman" w:hAnsi="Times New Roman"/>
          <w:sz w:val="20"/>
          <w:szCs w:val="20"/>
        </w:rPr>
        <w:instrText xml:space="preserve"> </w:instrText>
      </w:r>
      <w:r w:rsidR="00FF58A2" w:rsidRPr="00C14CF6">
        <w:rPr>
          <w:rFonts w:ascii="Times New Roman" w:hAnsi="Times New Roman"/>
          <w:sz w:val="20"/>
          <w:szCs w:val="20"/>
        </w:rPr>
        <w:fldChar w:fldCharType="separate"/>
      </w:r>
      <w:r>
        <w:rPr>
          <w:rFonts w:ascii="Times New Roman" w:hAnsi="Times New Roman"/>
          <w:sz w:val="20"/>
          <w:szCs w:val="20"/>
        </w:rPr>
        <w:t>ρ</w:t>
      </w:r>
      <w:r w:rsidR="00FF58A2" w:rsidRPr="00C14CF6">
        <w:rPr>
          <w:rFonts w:ascii="Times New Roman" w:hAnsi="Times New Roman"/>
          <w:sz w:val="20"/>
          <w:szCs w:val="20"/>
        </w:rPr>
        <w:fldChar w:fldCharType="end"/>
      </w:r>
      <w:r w:rsidR="00732B98" w:rsidRPr="00C14CF6">
        <w:rPr>
          <w:rFonts w:ascii="Times New Roman" w:hAnsi="Times New Roman"/>
          <w:sz w:val="20"/>
          <w:szCs w:val="20"/>
        </w:rPr>
        <w:t xml:space="preserve"> </w:t>
      </w:r>
      <w:r>
        <w:rPr>
          <w:rFonts w:ascii="Times New Roman" w:hAnsi="Times New Roman"/>
          <w:sz w:val="20"/>
          <w:szCs w:val="20"/>
        </w:rPr>
        <w:t>–</w:t>
      </w:r>
      <w:r w:rsidR="00732B98" w:rsidRPr="00C14CF6">
        <w:rPr>
          <w:rFonts w:ascii="Times New Roman" w:hAnsi="Times New Roman"/>
          <w:sz w:val="20"/>
          <w:szCs w:val="20"/>
        </w:rPr>
        <w:t xml:space="preserve"> средняя скорость окисления загрязнений (мг БПК</w:t>
      </w:r>
      <w:r w:rsidR="00732B98" w:rsidRPr="00C14CF6">
        <w:rPr>
          <w:rFonts w:ascii="Times New Roman" w:hAnsi="Times New Roman"/>
          <w:sz w:val="20"/>
          <w:szCs w:val="20"/>
          <w:vertAlign w:val="subscript"/>
        </w:rPr>
        <w:t>полн</w:t>
      </w:r>
      <w:r w:rsidR="00732B98" w:rsidRPr="00C14CF6">
        <w:rPr>
          <w:rFonts w:ascii="Times New Roman" w:hAnsi="Times New Roman"/>
          <w:sz w:val="20"/>
          <w:szCs w:val="20"/>
        </w:rPr>
        <w:t xml:space="preserve"> на 1</w:t>
      </w:r>
      <w:r w:rsidR="00324009">
        <w:rPr>
          <w:rFonts w:ascii="Times New Roman" w:hAnsi="Times New Roman"/>
          <w:sz w:val="20"/>
          <w:szCs w:val="20"/>
        </w:rPr>
        <w:t> </w:t>
      </w:r>
      <w:r w:rsidR="00732B98" w:rsidRPr="00C14CF6">
        <w:rPr>
          <w:rFonts w:ascii="Times New Roman" w:hAnsi="Times New Roman"/>
          <w:sz w:val="20"/>
          <w:szCs w:val="20"/>
        </w:rPr>
        <w:t>г бе</w:t>
      </w:r>
      <w:r w:rsidR="00732B98" w:rsidRPr="00C14CF6">
        <w:rPr>
          <w:rFonts w:ascii="Times New Roman" w:hAnsi="Times New Roman"/>
          <w:sz w:val="20"/>
          <w:szCs w:val="20"/>
        </w:rPr>
        <w:t>з</w:t>
      </w:r>
      <w:r w:rsidR="001F034A">
        <w:rPr>
          <w:rFonts w:ascii="Times New Roman" w:hAnsi="Times New Roman"/>
          <w:sz w:val="20"/>
          <w:szCs w:val="20"/>
        </w:rPr>
        <w:t>зольного вещества ила з</w:t>
      </w:r>
      <w:r w:rsidR="00C441F9">
        <w:rPr>
          <w:rFonts w:ascii="Times New Roman" w:hAnsi="Times New Roman"/>
          <w:sz w:val="20"/>
          <w:szCs w:val="20"/>
        </w:rPr>
        <w:t>а 1</w:t>
      </w:r>
      <w:r w:rsidR="00324009">
        <w:rPr>
          <w:rFonts w:ascii="Times New Roman" w:hAnsi="Times New Roman"/>
          <w:sz w:val="20"/>
          <w:szCs w:val="20"/>
        </w:rPr>
        <w:t> </w:t>
      </w:r>
      <w:r w:rsidR="00C441F9">
        <w:rPr>
          <w:rFonts w:ascii="Times New Roman" w:hAnsi="Times New Roman"/>
          <w:sz w:val="20"/>
          <w:szCs w:val="20"/>
        </w:rPr>
        <w:t>ч);</w:t>
      </w:r>
    </w:p>
    <w:p w:rsidR="00C441F9" w:rsidRPr="00C14CF6" w:rsidRDefault="00C441F9" w:rsidP="001C7B0F">
      <w:pPr>
        <w:pStyle w:val="af7"/>
        <w:widowControl w:val="0"/>
        <w:ind w:firstLine="284"/>
        <w:jc w:val="both"/>
        <w:rPr>
          <w:rFonts w:ascii="Times New Roman" w:hAnsi="Times New Roman"/>
          <w:sz w:val="20"/>
          <w:szCs w:val="20"/>
        </w:rPr>
      </w:pPr>
      <w:r>
        <w:rPr>
          <w:rFonts w:ascii="Times New Roman" w:hAnsi="Times New Roman"/>
          <w:sz w:val="20"/>
          <w:szCs w:val="20"/>
        </w:rPr>
        <w:t>а – доля циркулируещего ила, г/л.</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Продолжительность регенерации циркулирующего ила</w:t>
      </w:r>
    </w:p>
    <w:p w:rsidR="00732B98" w:rsidRPr="004227DF" w:rsidRDefault="004227DF" w:rsidP="001C7B0F">
      <w:pPr>
        <w:pStyle w:val="af7"/>
        <w:widowControl w:val="0"/>
        <w:jc w:val="right"/>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vertAlign w:val="subscript"/>
          <w:lang w:val="en-US"/>
        </w:rPr>
        <w:t>p</w:t>
      </w:r>
      <w:r w:rsidRPr="004227DF">
        <w:rPr>
          <w:rFonts w:ascii="Times New Roman" w:hAnsi="Times New Roman"/>
          <w:sz w:val="20"/>
          <w:szCs w:val="20"/>
        </w:rPr>
        <w:t xml:space="preserve"> = </w:t>
      </w:r>
      <w:r>
        <w:rPr>
          <w:rFonts w:ascii="Times New Roman" w:hAnsi="Times New Roman"/>
          <w:sz w:val="20"/>
          <w:szCs w:val="20"/>
          <w:lang w:val="en-US"/>
        </w:rPr>
        <w:t>T</w:t>
      </w:r>
      <w:r w:rsidRPr="005A34A5">
        <w:rPr>
          <w:rFonts w:ascii="Times New Roman" w:hAnsi="Times New Roman"/>
          <w:sz w:val="20"/>
          <w:szCs w:val="20"/>
          <w:vertAlign w:val="subscript"/>
        </w:rPr>
        <w:t>0</w:t>
      </w:r>
      <w:r w:rsidRPr="005A34A5">
        <w:rPr>
          <w:rFonts w:ascii="Times New Roman" w:hAnsi="Times New Roman"/>
          <w:sz w:val="20"/>
          <w:szCs w:val="20"/>
        </w:rPr>
        <w:t xml:space="preserve"> – </w:t>
      </w:r>
      <w:r>
        <w:rPr>
          <w:rFonts w:ascii="Times New Roman" w:hAnsi="Times New Roman"/>
          <w:sz w:val="20"/>
          <w:szCs w:val="20"/>
          <w:lang w:val="en-US"/>
        </w:rPr>
        <w:t>T</w:t>
      </w:r>
      <w:r>
        <w:rPr>
          <w:rFonts w:ascii="Times New Roman" w:hAnsi="Times New Roman"/>
          <w:sz w:val="20"/>
          <w:szCs w:val="20"/>
          <w:vertAlign w:val="subscript"/>
          <w:lang w:val="en-US"/>
        </w:rPr>
        <w:t>a</w:t>
      </w:r>
      <w:r>
        <w:rPr>
          <w:rFonts w:ascii="Times New Roman" w:hAnsi="Times New Roman"/>
          <w:sz w:val="20"/>
          <w:szCs w:val="20"/>
        </w:rPr>
        <w:t>.</w:t>
      </w:r>
      <w:r w:rsidR="002B563B">
        <w:rPr>
          <w:rFonts w:ascii="Times New Roman" w:hAnsi="Times New Roman"/>
          <w:sz w:val="20"/>
          <w:szCs w:val="20"/>
        </w:rPr>
        <w:t xml:space="preserve">    </w:t>
      </w:r>
      <w:r w:rsidR="00FB4C6C">
        <w:rPr>
          <w:rFonts w:ascii="Times New Roman" w:hAnsi="Times New Roman"/>
          <w:sz w:val="20"/>
          <w:szCs w:val="20"/>
        </w:rPr>
        <w:t xml:space="preserve">                         </w:t>
      </w:r>
      <w:r w:rsidR="002B563B">
        <w:rPr>
          <w:rFonts w:ascii="Times New Roman" w:hAnsi="Times New Roman"/>
          <w:sz w:val="20"/>
          <w:szCs w:val="20"/>
        </w:rPr>
        <w:t xml:space="preserve">            (6.39)</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Определяем объем собственно аэротенка</w:t>
      </w:r>
    </w:p>
    <w:p w:rsidR="00324009" w:rsidRPr="00F050E2" w:rsidRDefault="00324009" w:rsidP="001C7B0F">
      <w:pPr>
        <w:pStyle w:val="af7"/>
        <w:widowControl w:val="0"/>
        <w:jc w:val="right"/>
        <w:rPr>
          <w:rFonts w:ascii="Times New Roman" w:hAnsi="Times New Roman"/>
          <w:sz w:val="20"/>
          <w:szCs w:val="20"/>
        </w:rPr>
      </w:pPr>
      <w:r>
        <w:rPr>
          <w:rFonts w:ascii="Times New Roman" w:hAnsi="Times New Roman"/>
          <w:sz w:val="20"/>
          <w:szCs w:val="20"/>
          <w:lang w:val="en-US"/>
        </w:rPr>
        <w:t>W</w:t>
      </w:r>
      <w:r>
        <w:rPr>
          <w:rFonts w:ascii="Times New Roman" w:hAnsi="Times New Roman"/>
          <w:sz w:val="20"/>
          <w:szCs w:val="20"/>
          <w:vertAlign w:val="subscript"/>
          <w:lang w:val="en-US"/>
        </w:rPr>
        <w:t>a</w:t>
      </w:r>
      <w:r w:rsidRPr="00F050E2">
        <w:rPr>
          <w:rFonts w:ascii="Times New Roman" w:hAnsi="Times New Roman"/>
          <w:sz w:val="20"/>
          <w:szCs w:val="20"/>
        </w:rPr>
        <w:t xml:space="preserve"> = </w:t>
      </w:r>
      <w:r>
        <w:rPr>
          <w:rFonts w:ascii="Times New Roman" w:hAnsi="Times New Roman"/>
          <w:sz w:val="20"/>
          <w:szCs w:val="20"/>
          <w:lang w:val="en-US"/>
        </w:rPr>
        <w:t>T</w:t>
      </w:r>
      <w:r>
        <w:rPr>
          <w:rFonts w:ascii="Times New Roman" w:hAnsi="Times New Roman"/>
          <w:sz w:val="20"/>
          <w:szCs w:val="20"/>
          <w:vertAlign w:val="subscript"/>
          <w:lang w:val="en-US"/>
        </w:rPr>
        <w:t>a</w:t>
      </w:r>
      <w:r w:rsidRPr="00F050E2">
        <w:rPr>
          <w:rFonts w:ascii="Times New Roman" w:hAnsi="Times New Roman"/>
          <w:sz w:val="20"/>
          <w:szCs w:val="20"/>
        </w:rPr>
        <w:t xml:space="preserve"> · (1 + </w:t>
      </w:r>
      <w:r>
        <w:rPr>
          <w:rFonts w:ascii="Times New Roman" w:hAnsi="Times New Roman"/>
          <w:sz w:val="20"/>
          <w:szCs w:val="20"/>
        </w:rPr>
        <w:t>а</w:t>
      </w:r>
      <w:r w:rsidRPr="00F050E2">
        <w:rPr>
          <w:rFonts w:ascii="Times New Roman" w:hAnsi="Times New Roman"/>
          <w:sz w:val="20"/>
          <w:szCs w:val="20"/>
        </w:rPr>
        <w:t xml:space="preserve">) · </w:t>
      </w:r>
      <w:r>
        <w:rPr>
          <w:rFonts w:ascii="Times New Roman" w:hAnsi="Times New Roman"/>
          <w:sz w:val="20"/>
          <w:szCs w:val="20"/>
          <w:lang w:val="en-US"/>
        </w:rPr>
        <w:t>Q</w:t>
      </w:r>
      <w:r w:rsidRPr="00F050E2">
        <w:rPr>
          <w:rFonts w:ascii="Times New Roman" w:hAnsi="Times New Roman"/>
          <w:sz w:val="20"/>
          <w:szCs w:val="20"/>
        </w:rPr>
        <w:t>,</w:t>
      </w:r>
      <w:r w:rsidR="00E32484">
        <w:rPr>
          <w:rFonts w:ascii="Times New Roman" w:hAnsi="Times New Roman"/>
          <w:sz w:val="20"/>
          <w:szCs w:val="20"/>
        </w:rPr>
        <w:t xml:space="preserve">                                   (6.40)</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rPr>
        <w:t xml:space="preserve"> – средний часовой приток сточных вод в течение суток (при Т</w:t>
      </w:r>
      <w:r w:rsidRPr="00C14CF6">
        <w:rPr>
          <w:rFonts w:ascii="Times New Roman" w:hAnsi="Times New Roman"/>
          <w:sz w:val="20"/>
          <w:szCs w:val="20"/>
          <w:vertAlign w:val="subscript"/>
        </w:rPr>
        <w:t>а</w:t>
      </w:r>
      <w:r w:rsidRPr="00C14CF6">
        <w:rPr>
          <w:rFonts w:ascii="Times New Roman" w:hAnsi="Times New Roman"/>
          <w:sz w:val="20"/>
          <w:szCs w:val="20"/>
        </w:rPr>
        <w:t>)</w:t>
      </w:r>
      <w:r w:rsidR="005A34A5">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Объем регенерации будет равен</w:t>
      </w:r>
      <w:r w:rsidR="00E32484">
        <w:rPr>
          <w:rFonts w:ascii="Times New Roman" w:hAnsi="Times New Roman"/>
          <w:sz w:val="20"/>
          <w:szCs w:val="20"/>
        </w:rPr>
        <w:t>:</w:t>
      </w:r>
    </w:p>
    <w:p w:rsidR="00E32484" w:rsidRPr="00F050E2" w:rsidRDefault="00E32484" w:rsidP="001C7B0F">
      <w:pPr>
        <w:pStyle w:val="af7"/>
        <w:widowControl w:val="0"/>
        <w:jc w:val="right"/>
        <w:rPr>
          <w:rFonts w:ascii="Times New Roman" w:hAnsi="Times New Roman"/>
          <w:sz w:val="20"/>
          <w:szCs w:val="20"/>
        </w:rPr>
      </w:pPr>
      <w:r>
        <w:rPr>
          <w:rFonts w:ascii="Times New Roman" w:hAnsi="Times New Roman"/>
          <w:sz w:val="20"/>
          <w:szCs w:val="20"/>
          <w:lang w:val="en-US"/>
        </w:rPr>
        <w:t>W</w:t>
      </w:r>
      <w:r>
        <w:rPr>
          <w:rFonts w:ascii="Times New Roman" w:hAnsi="Times New Roman"/>
          <w:sz w:val="20"/>
          <w:szCs w:val="20"/>
          <w:vertAlign w:val="subscript"/>
          <w:lang w:val="en-US"/>
        </w:rPr>
        <w:t>p</w:t>
      </w:r>
      <w:r w:rsidRPr="00F050E2">
        <w:rPr>
          <w:rFonts w:ascii="Times New Roman" w:hAnsi="Times New Roman"/>
          <w:sz w:val="20"/>
          <w:szCs w:val="20"/>
        </w:rPr>
        <w:t xml:space="preserve"> = </w:t>
      </w:r>
      <w:r>
        <w:rPr>
          <w:rFonts w:ascii="Times New Roman" w:hAnsi="Times New Roman"/>
          <w:sz w:val="20"/>
          <w:szCs w:val="20"/>
          <w:lang w:val="en-US"/>
        </w:rPr>
        <w:t>T</w:t>
      </w:r>
      <w:r>
        <w:rPr>
          <w:rFonts w:ascii="Times New Roman" w:hAnsi="Times New Roman"/>
          <w:sz w:val="20"/>
          <w:szCs w:val="20"/>
          <w:vertAlign w:val="subscript"/>
          <w:lang w:val="en-US"/>
        </w:rPr>
        <w:t>p</w:t>
      </w:r>
      <w:r w:rsidRPr="00F050E2">
        <w:rPr>
          <w:rFonts w:ascii="Times New Roman" w:hAnsi="Times New Roman"/>
          <w:sz w:val="20"/>
          <w:szCs w:val="20"/>
        </w:rPr>
        <w:t xml:space="preserve"> · </w:t>
      </w:r>
      <w:r>
        <w:rPr>
          <w:rFonts w:ascii="Times New Roman" w:hAnsi="Times New Roman"/>
          <w:sz w:val="20"/>
          <w:szCs w:val="20"/>
        </w:rPr>
        <w:t>а</w:t>
      </w:r>
      <w:r w:rsidRPr="00F050E2">
        <w:rPr>
          <w:rFonts w:ascii="Times New Roman" w:hAnsi="Times New Roman"/>
          <w:sz w:val="20"/>
          <w:szCs w:val="20"/>
        </w:rPr>
        <w:t xml:space="preserve"> · </w:t>
      </w:r>
      <w:r>
        <w:rPr>
          <w:rFonts w:ascii="Times New Roman" w:hAnsi="Times New Roman"/>
          <w:sz w:val="20"/>
          <w:szCs w:val="20"/>
          <w:lang w:val="en-US"/>
        </w:rPr>
        <w:t>Q</w:t>
      </w:r>
      <w:r w:rsidRPr="00F050E2">
        <w:rPr>
          <w:rFonts w:ascii="Times New Roman" w:hAnsi="Times New Roman"/>
          <w:sz w:val="20"/>
          <w:szCs w:val="20"/>
        </w:rPr>
        <w:t>.</w:t>
      </w:r>
      <w:r>
        <w:rPr>
          <w:rFonts w:ascii="Times New Roman" w:hAnsi="Times New Roman"/>
          <w:sz w:val="20"/>
          <w:szCs w:val="20"/>
        </w:rPr>
        <w:t xml:space="preserve">                                       (6.41)</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Определяем общий объем аэротенка с регенератором</w:t>
      </w:r>
      <w:r w:rsidR="00E32484">
        <w:rPr>
          <w:rFonts w:ascii="Times New Roman" w:hAnsi="Times New Roman"/>
          <w:sz w:val="20"/>
          <w:szCs w:val="20"/>
        </w:rPr>
        <w:t>:</w:t>
      </w:r>
    </w:p>
    <w:p w:rsidR="00732B98" w:rsidRPr="00F050E2" w:rsidRDefault="00F050E2" w:rsidP="001C7B0F">
      <w:pPr>
        <w:pStyle w:val="af7"/>
        <w:widowControl w:val="0"/>
        <w:jc w:val="right"/>
        <w:rPr>
          <w:rFonts w:ascii="Times New Roman" w:hAnsi="Times New Roman"/>
          <w:sz w:val="20"/>
          <w:szCs w:val="20"/>
        </w:rPr>
      </w:pPr>
      <w:r>
        <w:rPr>
          <w:rFonts w:ascii="Times New Roman" w:hAnsi="Times New Roman"/>
          <w:sz w:val="20"/>
          <w:szCs w:val="20"/>
          <w:lang w:val="en-US"/>
        </w:rPr>
        <w:t>W</w:t>
      </w:r>
      <w:r w:rsidRPr="00F050E2">
        <w:rPr>
          <w:rFonts w:ascii="Times New Roman" w:hAnsi="Times New Roman"/>
          <w:sz w:val="20"/>
          <w:szCs w:val="20"/>
        </w:rPr>
        <w:t xml:space="preserve"> = </w:t>
      </w:r>
      <w:r>
        <w:rPr>
          <w:rFonts w:ascii="Times New Roman" w:hAnsi="Times New Roman"/>
          <w:sz w:val="20"/>
          <w:szCs w:val="20"/>
          <w:lang w:val="en-US"/>
        </w:rPr>
        <w:t>W</w:t>
      </w:r>
      <w:r>
        <w:rPr>
          <w:rFonts w:ascii="Times New Roman" w:hAnsi="Times New Roman"/>
          <w:sz w:val="20"/>
          <w:szCs w:val="20"/>
          <w:vertAlign w:val="subscript"/>
          <w:lang w:val="en-US"/>
        </w:rPr>
        <w:t>a</w:t>
      </w:r>
      <w:r w:rsidR="00E32484">
        <w:rPr>
          <w:rFonts w:ascii="Times New Roman" w:hAnsi="Times New Roman"/>
          <w:sz w:val="20"/>
          <w:szCs w:val="20"/>
          <w:vertAlign w:val="subscript"/>
        </w:rPr>
        <w:t xml:space="preserve"> </w:t>
      </w:r>
      <w:r w:rsidR="00C441F9">
        <w:rPr>
          <w:rFonts w:ascii="Times New Roman" w:hAnsi="Times New Roman"/>
          <w:sz w:val="20"/>
          <w:szCs w:val="20"/>
        </w:rPr>
        <w:t>+</w:t>
      </w:r>
      <w:r w:rsidR="00E32484">
        <w:rPr>
          <w:rFonts w:ascii="Times New Roman" w:hAnsi="Times New Roman"/>
          <w:sz w:val="20"/>
          <w:szCs w:val="20"/>
        </w:rPr>
        <w:t xml:space="preserve"> </w:t>
      </w:r>
      <w:r>
        <w:rPr>
          <w:rFonts w:ascii="Times New Roman" w:hAnsi="Times New Roman"/>
          <w:sz w:val="20"/>
          <w:szCs w:val="20"/>
          <w:lang w:val="en-US"/>
        </w:rPr>
        <w:t>W</w:t>
      </w:r>
      <w:r>
        <w:rPr>
          <w:rFonts w:ascii="Times New Roman" w:hAnsi="Times New Roman"/>
          <w:sz w:val="20"/>
          <w:szCs w:val="20"/>
          <w:vertAlign w:val="subscript"/>
          <w:lang w:val="en-US"/>
        </w:rPr>
        <w:t>p</w:t>
      </w:r>
      <w:r w:rsidR="00E32484">
        <w:rPr>
          <w:rFonts w:ascii="Times New Roman" w:hAnsi="Times New Roman"/>
          <w:sz w:val="20"/>
          <w:szCs w:val="20"/>
        </w:rPr>
        <w:t xml:space="preserve">. </w:t>
      </w:r>
      <w:r w:rsidR="00260488">
        <w:rPr>
          <w:rFonts w:ascii="Times New Roman" w:hAnsi="Times New Roman"/>
          <w:sz w:val="20"/>
          <w:szCs w:val="20"/>
        </w:rPr>
        <w:t xml:space="preserve">              </w:t>
      </w:r>
      <w:r w:rsidR="00FB4C6C">
        <w:rPr>
          <w:rFonts w:ascii="Times New Roman" w:hAnsi="Times New Roman"/>
          <w:sz w:val="20"/>
          <w:szCs w:val="20"/>
        </w:rPr>
        <w:t xml:space="preserve">               </w:t>
      </w:r>
      <w:r w:rsidR="00260488">
        <w:rPr>
          <w:rFonts w:ascii="Times New Roman" w:hAnsi="Times New Roman"/>
          <w:sz w:val="20"/>
          <w:szCs w:val="20"/>
        </w:rPr>
        <w:t xml:space="preserve">          (6.</w:t>
      </w:r>
      <w:r w:rsidR="00E32484">
        <w:rPr>
          <w:rFonts w:ascii="Times New Roman" w:hAnsi="Times New Roman"/>
          <w:sz w:val="20"/>
          <w:szCs w:val="20"/>
        </w:rPr>
        <w:t>42</w:t>
      </w:r>
      <w:r w:rsidR="00260488">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Расчетная продолжительность обработки воды будет равна</w:t>
      </w:r>
      <w:r w:rsidR="00E32484">
        <w:rPr>
          <w:rFonts w:ascii="Times New Roman" w:hAnsi="Times New Roman"/>
          <w:sz w:val="20"/>
          <w:szCs w:val="20"/>
        </w:rPr>
        <w:t>:</w:t>
      </w:r>
    </w:p>
    <w:p w:rsidR="00E32484" w:rsidRPr="00F050E2" w:rsidRDefault="00E32484" w:rsidP="001C7B0F">
      <w:pPr>
        <w:pStyle w:val="af7"/>
        <w:widowControl w:val="0"/>
        <w:jc w:val="right"/>
        <w:rPr>
          <w:rFonts w:ascii="Times New Roman" w:hAnsi="Times New Roman"/>
          <w:sz w:val="20"/>
          <w:szCs w:val="20"/>
        </w:rPr>
      </w:pPr>
      <w:r>
        <w:rPr>
          <w:rFonts w:ascii="Times New Roman" w:hAnsi="Times New Roman"/>
          <w:sz w:val="20"/>
          <w:szCs w:val="20"/>
          <w:lang w:val="en-US"/>
        </w:rPr>
        <w:t>T</w:t>
      </w:r>
      <w:r w:rsidRPr="00F050E2">
        <w:rPr>
          <w:rFonts w:ascii="Times New Roman" w:hAnsi="Times New Roman"/>
          <w:sz w:val="20"/>
          <w:szCs w:val="20"/>
        </w:rPr>
        <w:t xml:space="preserve"> = </w:t>
      </w:r>
      <w:r>
        <w:rPr>
          <w:rFonts w:ascii="Times New Roman" w:hAnsi="Times New Roman"/>
          <w:sz w:val="20"/>
          <w:szCs w:val="20"/>
          <w:lang w:val="en-US"/>
        </w:rPr>
        <w:t>T</w:t>
      </w:r>
      <w:r>
        <w:rPr>
          <w:rFonts w:ascii="Times New Roman" w:hAnsi="Times New Roman"/>
          <w:sz w:val="20"/>
          <w:szCs w:val="20"/>
          <w:vertAlign w:val="subscript"/>
          <w:lang w:val="en-US"/>
        </w:rPr>
        <w:t>a</w:t>
      </w:r>
      <w:r w:rsidRPr="00F050E2">
        <w:rPr>
          <w:rFonts w:ascii="Times New Roman" w:hAnsi="Times New Roman"/>
          <w:sz w:val="20"/>
          <w:szCs w:val="20"/>
        </w:rPr>
        <w:t xml:space="preserve"> (1 + </w:t>
      </w:r>
      <w:r>
        <w:rPr>
          <w:rFonts w:ascii="Times New Roman" w:hAnsi="Times New Roman"/>
          <w:sz w:val="20"/>
          <w:szCs w:val="20"/>
        </w:rPr>
        <w:t>а</w:t>
      </w:r>
      <w:r w:rsidRPr="00F050E2">
        <w:rPr>
          <w:rFonts w:ascii="Times New Roman" w:hAnsi="Times New Roman"/>
          <w:sz w:val="20"/>
          <w:szCs w:val="20"/>
        </w:rPr>
        <w:t xml:space="preserve">) + </w:t>
      </w:r>
      <w:r>
        <w:rPr>
          <w:rFonts w:ascii="Times New Roman" w:hAnsi="Times New Roman"/>
          <w:sz w:val="20"/>
          <w:szCs w:val="20"/>
          <w:lang w:val="en-US"/>
        </w:rPr>
        <w:t>T</w:t>
      </w:r>
      <w:r>
        <w:rPr>
          <w:rFonts w:ascii="Times New Roman" w:hAnsi="Times New Roman"/>
          <w:sz w:val="20"/>
          <w:szCs w:val="20"/>
          <w:vertAlign w:val="subscript"/>
          <w:lang w:val="en-US"/>
        </w:rPr>
        <w:t>p</w:t>
      </w:r>
      <w:r w:rsidRPr="00F050E2">
        <w:rPr>
          <w:rFonts w:ascii="Times New Roman" w:hAnsi="Times New Roman"/>
          <w:sz w:val="20"/>
          <w:szCs w:val="20"/>
        </w:rPr>
        <w:t xml:space="preserve"> · </w:t>
      </w:r>
      <w:r>
        <w:rPr>
          <w:rFonts w:ascii="Times New Roman" w:hAnsi="Times New Roman"/>
          <w:sz w:val="20"/>
          <w:szCs w:val="20"/>
        </w:rPr>
        <w:t>а</w:t>
      </w:r>
      <w:r w:rsidRPr="00F050E2">
        <w:rPr>
          <w:rFonts w:ascii="Times New Roman" w:hAnsi="Times New Roman"/>
          <w:sz w:val="20"/>
          <w:szCs w:val="20"/>
        </w:rPr>
        <w:t>.</w:t>
      </w:r>
      <w:r>
        <w:rPr>
          <w:rFonts w:ascii="Times New Roman" w:hAnsi="Times New Roman"/>
          <w:sz w:val="20"/>
          <w:szCs w:val="20"/>
        </w:rPr>
        <w:t xml:space="preserve">                                (6.43)</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Принимаем трехкоридорные аэротенки. Один коридор аэротенка отводится под регенератор.</w:t>
      </w:r>
    </w:p>
    <w:p w:rsidR="0026048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Площадь одного коридора аэротенка </w:t>
      </w:r>
    </w:p>
    <w:p w:rsidR="00E32484" w:rsidRPr="00A9243F" w:rsidRDefault="00E32484" w:rsidP="001C7B0F">
      <w:pPr>
        <w:pStyle w:val="af7"/>
        <w:widowControl w:val="0"/>
        <w:jc w:val="right"/>
        <w:rPr>
          <w:rFonts w:ascii="Times New Roman" w:hAnsi="Times New Roman"/>
          <w:sz w:val="20"/>
          <w:szCs w:val="20"/>
        </w:rPr>
      </w:pPr>
      <w:r>
        <w:rPr>
          <w:rFonts w:ascii="Times New Roman" w:hAnsi="Times New Roman"/>
          <w:sz w:val="20"/>
          <w:szCs w:val="20"/>
          <w:lang w:val="en-US"/>
        </w:rPr>
        <w:t>F</w:t>
      </w:r>
      <w:r w:rsidRPr="00F050E2">
        <w:rPr>
          <w:rFonts w:ascii="Times New Roman" w:hAnsi="Times New Roman"/>
          <w:sz w:val="20"/>
          <w:szCs w:val="20"/>
        </w:rPr>
        <w:t xml:space="preserve"> = </w:t>
      </w:r>
      <w:r>
        <w:rPr>
          <w:rFonts w:ascii="Times New Roman" w:hAnsi="Times New Roman"/>
          <w:sz w:val="20"/>
          <w:szCs w:val="20"/>
          <w:lang w:val="en-US"/>
        </w:rPr>
        <w:t>B</w:t>
      </w:r>
      <w:r w:rsidRPr="00F050E2">
        <w:rPr>
          <w:rFonts w:ascii="Times New Roman" w:hAnsi="Times New Roman"/>
          <w:sz w:val="20"/>
          <w:szCs w:val="20"/>
        </w:rPr>
        <w:t xml:space="preserve"> · </w:t>
      </w:r>
      <w:r>
        <w:rPr>
          <w:rFonts w:ascii="Times New Roman" w:hAnsi="Times New Roman"/>
          <w:sz w:val="20"/>
          <w:szCs w:val="20"/>
          <w:lang w:val="en-US"/>
        </w:rPr>
        <w:t>L</w:t>
      </w:r>
      <w:r>
        <w:rPr>
          <w:rFonts w:ascii="Times New Roman" w:hAnsi="Times New Roman"/>
          <w:sz w:val="20"/>
          <w:szCs w:val="20"/>
        </w:rPr>
        <w:t>,                                           (6.44)</w:t>
      </w:r>
    </w:p>
    <w:p w:rsidR="00260488" w:rsidRDefault="00260488" w:rsidP="001C7B0F">
      <w:pPr>
        <w:pStyle w:val="af7"/>
        <w:widowControl w:val="0"/>
        <w:rPr>
          <w:rFonts w:ascii="Times New Roman" w:hAnsi="Times New Roman"/>
          <w:sz w:val="20"/>
          <w:szCs w:val="20"/>
        </w:rPr>
      </w:pPr>
      <w:r>
        <w:rPr>
          <w:rFonts w:ascii="Times New Roman" w:hAnsi="Times New Roman"/>
          <w:sz w:val="20"/>
          <w:szCs w:val="20"/>
        </w:rPr>
        <w:t>где В – ширина коридора, м;</w:t>
      </w:r>
    </w:p>
    <w:p w:rsidR="00260488" w:rsidRPr="00260488" w:rsidRDefault="00260488" w:rsidP="001C7B0F">
      <w:pPr>
        <w:pStyle w:val="af7"/>
        <w:widowControl w:val="0"/>
        <w:ind w:firstLine="284"/>
        <w:rPr>
          <w:rFonts w:ascii="Times New Roman" w:hAnsi="Times New Roman"/>
          <w:sz w:val="20"/>
          <w:szCs w:val="20"/>
        </w:rPr>
      </w:pPr>
      <w:r>
        <w:rPr>
          <w:rFonts w:ascii="Times New Roman" w:hAnsi="Times New Roman"/>
          <w:sz w:val="20"/>
          <w:szCs w:val="20"/>
          <w:lang w:val="en-US"/>
        </w:rPr>
        <w:t>L</w:t>
      </w:r>
      <w:r w:rsidRPr="00A9243F">
        <w:rPr>
          <w:rFonts w:ascii="Times New Roman" w:hAnsi="Times New Roman"/>
          <w:sz w:val="20"/>
          <w:szCs w:val="20"/>
        </w:rPr>
        <w:t xml:space="preserve"> – </w:t>
      </w:r>
      <w:r>
        <w:rPr>
          <w:rFonts w:ascii="Times New Roman" w:hAnsi="Times New Roman"/>
          <w:sz w:val="20"/>
          <w:szCs w:val="20"/>
        </w:rPr>
        <w:t>длина секции, 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Удельный расход воздуха в аэротенке определяется по формуле</w:t>
      </w:r>
    </w:p>
    <w:p w:rsidR="00F050E2" w:rsidRPr="000F070F" w:rsidRDefault="00F050E2" w:rsidP="001C7B0F">
      <w:pPr>
        <w:pStyle w:val="af7"/>
        <w:widowControl w:val="0"/>
        <w:jc w:val="right"/>
        <w:rPr>
          <w:rFonts w:ascii="Times New Roman" w:hAnsi="Times New Roman"/>
          <w:color w:val="000000"/>
          <w:position w:val="-6"/>
          <w:sz w:val="20"/>
          <w:szCs w:val="20"/>
        </w:rPr>
      </w:pPr>
      <w:r w:rsidRPr="004227DF">
        <w:rPr>
          <w:rFonts w:ascii="Times New Roman" w:hAnsi="Times New Roman"/>
          <w:position w:val="-32"/>
          <w:sz w:val="20"/>
          <w:szCs w:val="20"/>
        </w:rPr>
        <w:object w:dxaOrig="2340" w:dyaOrig="700">
          <v:shape id="_x0000_i1123" type="#_x0000_t75" style="width:100.5pt;height:30pt" o:ole="">
            <v:imagedata r:id="rId256" o:title=""/>
          </v:shape>
          <o:OLEObject Type="Embed" ProgID="Equation.3" ShapeID="_x0000_i1123" DrawAspect="Content" ObjectID="_1477831602" r:id="rId257"/>
        </w:object>
      </w:r>
      <w:r w:rsidR="00260488" w:rsidRPr="000F070F">
        <w:rPr>
          <w:rFonts w:ascii="Times New Roman" w:hAnsi="Times New Roman"/>
          <w:position w:val="-6"/>
          <w:sz w:val="20"/>
          <w:szCs w:val="20"/>
        </w:rPr>
        <w:t xml:space="preserve">   </w:t>
      </w:r>
      <w:r w:rsidR="000F070F">
        <w:rPr>
          <w:rFonts w:ascii="Times New Roman" w:hAnsi="Times New Roman"/>
          <w:position w:val="-6"/>
          <w:sz w:val="20"/>
          <w:szCs w:val="20"/>
        </w:rPr>
        <w:t xml:space="preserve">   </w:t>
      </w:r>
      <w:r w:rsidR="00260488" w:rsidRPr="000F070F">
        <w:rPr>
          <w:rFonts w:ascii="Times New Roman" w:hAnsi="Times New Roman"/>
          <w:position w:val="-6"/>
          <w:sz w:val="20"/>
          <w:szCs w:val="20"/>
        </w:rPr>
        <w:t xml:space="preserve">                </w:t>
      </w:r>
      <w:r w:rsidR="00FB4C6C" w:rsidRPr="000F070F">
        <w:rPr>
          <w:rFonts w:ascii="Times New Roman" w:hAnsi="Times New Roman"/>
          <w:position w:val="-6"/>
          <w:sz w:val="20"/>
          <w:szCs w:val="20"/>
        </w:rPr>
        <w:t xml:space="preserve">         </w:t>
      </w:r>
      <w:r w:rsidR="00260488" w:rsidRPr="000F070F">
        <w:rPr>
          <w:rFonts w:ascii="Times New Roman" w:hAnsi="Times New Roman"/>
          <w:position w:val="-6"/>
          <w:sz w:val="20"/>
          <w:szCs w:val="20"/>
        </w:rPr>
        <w:t xml:space="preserve"> (6.</w:t>
      </w:r>
      <w:r w:rsidR="000F070F">
        <w:rPr>
          <w:rFonts w:ascii="Times New Roman" w:hAnsi="Times New Roman"/>
          <w:position w:val="-6"/>
          <w:sz w:val="20"/>
          <w:szCs w:val="20"/>
        </w:rPr>
        <w:t>4</w:t>
      </w:r>
      <w:r w:rsidR="00260488" w:rsidRPr="000F070F">
        <w:rPr>
          <w:rFonts w:ascii="Times New Roman" w:hAnsi="Times New Roman"/>
          <w:position w:val="-6"/>
          <w:sz w:val="20"/>
          <w:szCs w:val="20"/>
        </w:rPr>
        <w:t>5)</w:t>
      </w:r>
    </w:p>
    <w:p w:rsidR="00732B98" w:rsidRPr="00C14CF6" w:rsidRDefault="00732B98" w:rsidP="001C7B0F">
      <w:pPr>
        <w:pStyle w:val="af7"/>
        <w:widowControl w:val="0"/>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Z</w:t>
      </w:r>
      <w:r w:rsidRPr="00C14CF6">
        <w:rPr>
          <w:rFonts w:ascii="Times New Roman" w:hAnsi="Times New Roman"/>
          <w:sz w:val="20"/>
          <w:szCs w:val="20"/>
        </w:rPr>
        <w:t xml:space="preserve"> – удельный расход кислорода на 1</w:t>
      </w:r>
      <w:r w:rsidR="000F070F">
        <w:rPr>
          <w:rFonts w:ascii="Times New Roman" w:hAnsi="Times New Roman"/>
          <w:sz w:val="20"/>
          <w:szCs w:val="20"/>
        </w:rPr>
        <w:t> </w:t>
      </w:r>
      <w:r w:rsidRPr="00C14CF6">
        <w:rPr>
          <w:rFonts w:ascii="Times New Roman" w:hAnsi="Times New Roman"/>
          <w:sz w:val="20"/>
          <w:szCs w:val="20"/>
        </w:rPr>
        <w:t>мг снятой БПК</w:t>
      </w:r>
      <w:r w:rsidRPr="00C14CF6">
        <w:rPr>
          <w:rFonts w:ascii="Times New Roman" w:hAnsi="Times New Roman"/>
          <w:sz w:val="20"/>
          <w:szCs w:val="20"/>
          <w:vertAlign w:val="subscript"/>
        </w:rPr>
        <w:t>полн</w:t>
      </w:r>
      <w:r w:rsidRPr="00C14CF6">
        <w:rPr>
          <w:rFonts w:ascii="Times New Roman" w:hAnsi="Times New Roman"/>
          <w:sz w:val="20"/>
          <w:szCs w:val="20"/>
        </w:rPr>
        <w:t>;</w:t>
      </w:r>
    </w:p>
    <w:p w:rsidR="00732B98" w:rsidRPr="00C14CF6" w:rsidRDefault="00F050E2" w:rsidP="001C7B0F">
      <w:pPr>
        <w:pStyle w:val="af7"/>
        <w:widowControl w:val="0"/>
        <w:ind w:left="709" w:hanging="709"/>
        <w:jc w:val="both"/>
        <w:rPr>
          <w:rFonts w:ascii="Times New Roman" w:hAnsi="Times New Roman"/>
          <w:sz w:val="20"/>
          <w:szCs w:val="20"/>
        </w:rPr>
      </w:pPr>
      <w:r w:rsidRPr="00F050E2">
        <w:rPr>
          <w:rFonts w:ascii="Times New Roman" w:hAnsi="Times New Roman"/>
          <w:sz w:val="20"/>
          <w:szCs w:val="20"/>
        </w:rPr>
        <w:t xml:space="preserve">     </w:t>
      </w:r>
      <w:r w:rsidR="00732B98" w:rsidRPr="00C14CF6">
        <w:rPr>
          <w:rFonts w:ascii="Times New Roman" w:hAnsi="Times New Roman"/>
          <w:sz w:val="20"/>
          <w:szCs w:val="20"/>
        </w:rPr>
        <w:t>К</w:t>
      </w:r>
      <w:r w:rsidR="00732B98" w:rsidRPr="00C14CF6">
        <w:rPr>
          <w:rFonts w:ascii="Times New Roman" w:hAnsi="Times New Roman"/>
          <w:sz w:val="20"/>
          <w:szCs w:val="20"/>
          <w:vertAlign w:val="subscript"/>
        </w:rPr>
        <w:t>1</w:t>
      </w:r>
      <w:r w:rsidR="00732B98" w:rsidRPr="00C14CF6">
        <w:rPr>
          <w:rFonts w:ascii="Times New Roman" w:hAnsi="Times New Roman"/>
          <w:sz w:val="20"/>
          <w:szCs w:val="20"/>
        </w:rPr>
        <w:t xml:space="preserve"> </w:t>
      </w:r>
      <w:r w:rsidRPr="00F050E2">
        <w:rPr>
          <w:rFonts w:ascii="Times New Roman" w:hAnsi="Times New Roman"/>
          <w:sz w:val="20"/>
          <w:szCs w:val="20"/>
        </w:rPr>
        <w:t>–</w:t>
      </w:r>
      <w:r w:rsidR="00732B98" w:rsidRPr="00C14CF6">
        <w:rPr>
          <w:rFonts w:ascii="Times New Roman" w:hAnsi="Times New Roman"/>
          <w:sz w:val="20"/>
          <w:szCs w:val="20"/>
        </w:rPr>
        <w:t xml:space="preserve"> коэффициент, зависящий от отношения площади аэрируемой зоны к площади аэротенка;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w:t>
      </w:r>
      <w:r w:rsidRPr="00C14CF6">
        <w:rPr>
          <w:rFonts w:ascii="Times New Roman" w:hAnsi="Times New Roman"/>
          <w:sz w:val="20"/>
          <w:szCs w:val="20"/>
          <w:vertAlign w:val="subscript"/>
        </w:rPr>
        <w:t>2</w:t>
      </w:r>
      <w:r w:rsidRPr="00C14CF6">
        <w:rPr>
          <w:rFonts w:ascii="Times New Roman" w:hAnsi="Times New Roman"/>
          <w:sz w:val="20"/>
          <w:szCs w:val="20"/>
        </w:rPr>
        <w:t xml:space="preserve"> – коэффициент, зависящий от глубины погружения аэратора;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lang w:val="en-US"/>
        </w:rPr>
        <w:t>n</w:t>
      </w:r>
      <w:r w:rsidRPr="00C14CF6">
        <w:rPr>
          <w:rFonts w:ascii="Times New Roman" w:hAnsi="Times New Roman"/>
          <w:sz w:val="20"/>
          <w:szCs w:val="20"/>
          <w:vertAlign w:val="subscript"/>
        </w:rPr>
        <w:t>1</w:t>
      </w:r>
      <w:r w:rsidRPr="00C14CF6">
        <w:rPr>
          <w:rFonts w:ascii="Times New Roman" w:hAnsi="Times New Roman"/>
          <w:sz w:val="20"/>
          <w:szCs w:val="20"/>
        </w:rPr>
        <w:t xml:space="preserve"> – коэффициент, учитывающий температуру сточных вод;</w:t>
      </w:r>
    </w:p>
    <w:p w:rsidR="00732B98" w:rsidRPr="00C14CF6" w:rsidRDefault="00F050E2" w:rsidP="001C7B0F">
      <w:pPr>
        <w:pStyle w:val="af7"/>
        <w:widowControl w:val="0"/>
        <w:ind w:left="765" w:hanging="765"/>
        <w:jc w:val="both"/>
        <w:rPr>
          <w:rFonts w:ascii="Times New Roman" w:hAnsi="Times New Roman"/>
          <w:sz w:val="20"/>
          <w:szCs w:val="20"/>
        </w:rPr>
      </w:pPr>
      <w:r w:rsidRPr="00F050E2">
        <w:rPr>
          <w:rFonts w:ascii="Times New Roman" w:hAnsi="Times New Roman"/>
          <w:sz w:val="20"/>
          <w:szCs w:val="20"/>
        </w:rPr>
        <w:t xml:space="preserve">  </w:t>
      </w:r>
      <w:r w:rsidR="00A5539A">
        <w:rPr>
          <w:rFonts w:ascii="Times New Roman" w:hAnsi="Times New Roman"/>
          <w:sz w:val="20"/>
          <w:szCs w:val="20"/>
        </w:rPr>
        <w:t xml:space="preserve"> </w:t>
      </w:r>
      <w:r w:rsidRPr="00F050E2">
        <w:rPr>
          <w:rFonts w:ascii="Times New Roman" w:hAnsi="Times New Roman"/>
          <w:sz w:val="20"/>
          <w:szCs w:val="20"/>
        </w:rPr>
        <w:t xml:space="preserve"> </w:t>
      </w:r>
      <w:r w:rsidR="000F070F">
        <w:rPr>
          <w:rFonts w:ascii="Times New Roman" w:hAnsi="Times New Roman"/>
          <w:sz w:val="20"/>
          <w:szCs w:val="20"/>
        </w:rPr>
        <w:t xml:space="preserve"> </w:t>
      </w:r>
      <w:r w:rsidRPr="00F050E2">
        <w:rPr>
          <w:rFonts w:ascii="Times New Roman" w:hAnsi="Times New Roman"/>
          <w:sz w:val="20"/>
          <w:szCs w:val="20"/>
        </w:rPr>
        <w:t xml:space="preserve"> </w:t>
      </w:r>
      <w:r w:rsidR="00732B98" w:rsidRPr="00C14CF6">
        <w:rPr>
          <w:rFonts w:ascii="Times New Roman" w:hAnsi="Times New Roman"/>
          <w:sz w:val="20"/>
          <w:szCs w:val="20"/>
          <w:lang w:val="en-US"/>
        </w:rPr>
        <w:t>n</w:t>
      </w:r>
      <w:r w:rsidR="00732B98" w:rsidRPr="00C14CF6">
        <w:rPr>
          <w:rFonts w:ascii="Times New Roman" w:hAnsi="Times New Roman"/>
          <w:sz w:val="20"/>
          <w:szCs w:val="20"/>
          <w:vertAlign w:val="subscript"/>
        </w:rPr>
        <w:t>2</w:t>
      </w:r>
      <w:r w:rsidR="00732B98" w:rsidRPr="00C14CF6">
        <w:rPr>
          <w:rFonts w:ascii="Times New Roman" w:hAnsi="Times New Roman"/>
          <w:sz w:val="20"/>
          <w:szCs w:val="20"/>
        </w:rPr>
        <w:t xml:space="preserve"> – коэффициент, учитывающий отношение скорости переноса кислорода в иловой смеси к</w:t>
      </w:r>
      <w:r w:rsidRPr="00F050E2">
        <w:rPr>
          <w:rFonts w:ascii="Times New Roman" w:hAnsi="Times New Roman"/>
          <w:sz w:val="20"/>
          <w:szCs w:val="20"/>
        </w:rPr>
        <w:t xml:space="preserve"> </w:t>
      </w:r>
      <w:r w:rsidR="00732B98" w:rsidRPr="00C14CF6">
        <w:rPr>
          <w:rFonts w:ascii="Times New Roman" w:hAnsi="Times New Roman"/>
          <w:sz w:val="20"/>
          <w:szCs w:val="20"/>
        </w:rPr>
        <w:t>скорости переноса его в чистой воде;</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w:t>
      </w:r>
      <w:r w:rsidRPr="00C14CF6">
        <w:rPr>
          <w:rFonts w:ascii="Times New Roman" w:hAnsi="Times New Roman"/>
          <w:sz w:val="20"/>
          <w:szCs w:val="20"/>
          <w:vertAlign w:val="subscript"/>
        </w:rPr>
        <w:t>р</w:t>
      </w:r>
      <w:r w:rsidRPr="00C14CF6">
        <w:rPr>
          <w:rFonts w:ascii="Times New Roman" w:hAnsi="Times New Roman"/>
          <w:sz w:val="20"/>
          <w:szCs w:val="20"/>
        </w:rPr>
        <w:t xml:space="preserve"> – растворимость кислорода воздуха в воде, мг/л.</w:t>
      </w:r>
    </w:p>
    <w:p w:rsidR="000F070F"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Интенсивность аэрации будет равна</w:t>
      </w:r>
      <w:r w:rsidR="000F070F">
        <w:rPr>
          <w:rFonts w:ascii="Times New Roman" w:hAnsi="Times New Roman"/>
          <w:sz w:val="20"/>
          <w:szCs w:val="20"/>
        </w:rPr>
        <w:t>:</w:t>
      </w:r>
    </w:p>
    <w:p w:rsidR="000F070F" w:rsidRPr="000F070F" w:rsidRDefault="00A34654" w:rsidP="001C7B0F">
      <w:pPr>
        <w:pStyle w:val="af7"/>
        <w:widowControl w:val="0"/>
        <w:jc w:val="right"/>
        <w:rPr>
          <w:rFonts w:ascii="Times New Roman" w:hAnsi="Times New Roman"/>
          <w:color w:val="000000"/>
          <w:position w:val="-6"/>
          <w:sz w:val="20"/>
          <w:szCs w:val="20"/>
        </w:rPr>
      </w:pPr>
      <w:r w:rsidRPr="00F050E2">
        <w:rPr>
          <w:rFonts w:ascii="Times New Roman" w:hAnsi="Times New Roman"/>
          <w:position w:val="-24"/>
          <w:sz w:val="20"/>
          <w:szCs w:val="20"/>
        </w:rPr>
        <w:object w:dxaOrig="1020" w:dyaOrig="620">
          <v:shape id="_x0000_i1124" type="#_x0000_t75" style="width:44.25pt;height:26.25pt" o:ole="">
            <v:imagedata r:id="rId258" o:title=""/>
          </v:shape>
          <o:OLEObject Type="Embed" ProgID="Equation.3" ShapeID="_x0000_i1124" DrawAspect="Content" ObjectID="_1477831603" r:id="rId259"/>
        </w:object>
      </w:r>
      <w:r>
        <w:rPr>
          <w:rFonts w:ascii="Times New Roman" w:hAnsi="Times New Roman"/>
          <w:position w:val="-6"/>
          <w:sz w:val="20"/>
          <w:szCs w:val="20"/>
        </w:rPr>
        <w:t xml:space="preserve">                                           (6.46)</w:t>
      </w:r>
    </w:p>
    <w:p w:rsidR="00385F17" w:rsidRDefault="00385F17" w:rsidP="001C7B0F">
      <w:pPr>
        <w:pStyle w:val="af7"/>
        <w:widowControl w:val="0"/>
        <w:rPr>
          <w:rFonts w:ascii="Times New Roman" w:hAnsi="Times New Roman"/>
          <w:sz w:val="20"/>
          <w:szCs w:val="20"/>
        </w:rPr>
      </w:pPr>
      <w:r>
        <w:rPr>
          <w:rFonts w:ascii="Times New Roman" w:hAnsi="Times New Roman"/>
          <w:sz w:val="20"/>
          <w:szCs w:val="20"/>
        </w:rPr>
        <w:lastRenderedPageBreak/>
        <w:t xml:space="preserve">где </w:t>
      </w:r>
      <w:r>
        <w:rPr>
          <w:rFonts w:ascii="Times New Roman" w:hAnsi="Times New Roman"/>
          <w:sz w:val="20"/>
          <w:szCs w:val="20"/>
          <w:lang w:val="en-US"/>
        </w:rPr>
        <w:t>I</w:t>
      </w:r>
      <w:r w:rsidRPr="00385F17">
        <w:rPr>
          <w:rFonts w:ascii="Times New Roman" w:hAnsi="Times New Roman"/>
          <w:sz w:val="20"/>
          <w:szCs w:val="20"/>
        </w:rPr>
        <w:t xml:space="preserve"> </w:t>
      </w:r>
      <w:r>
        <w:rPr>
          <w:rFonts w:ascii="Times New Roman" w:hAnsi="Times New Roman"/>
          <w:sz w:val="20"/>
          <w:szCs w:val="20"/>
        </w:rPr>
        <w:t>– интенсивность аэрации, м</w:t>
      </w:r>
      <w:r>
        <w:rPr>
          <w:rFonts w:ascii="Times New Roman" w:hAnsi="Times New Roman"/>
          <w:sz w:val="20"/>
          <w:szCs w:val="20"/>
          <w:vertAlign w:val="superscript"/>
        </w:rPr>
        <w:t>3</w:t>
      </w:r>
      <w:r>
        <w:rPr>
          <w:rFonts w:ascii="Times New Roman" w:hAnsi="Times New Roman"/>
          <w:sz w:val="20"/>
          <w:szCs w:val="20"/>
        </w:rPr>
        <w:t>/м</w:t>
      </w:r>
      <w:r>
        <w:rPr>
          <w:rFonts w:ascii="Times New Roman" w:hAnsi="Times New Roman"/>
          <w:sz w:val="20"/>
          <w:szCs w:val="20"/>
          <w:vertAlign w:val="superscript"/>
        </w:rPr>
        <w:t>2</w:t>
      </w:r>
      <w:r w:rsidR="00A34654">
        <w:rPr>
          <w:rFonts w:ascii="Times New Roman" w:hAnsi="Times New Roman"/>
          <w:sz w:val="20"/>
          <w:szCs w:val="20"/>
        </w:rPr>
        <w:t>∙</w:t>
      </w:r>
      <w:r>
        <w:rPr>
          <w:rFonts w:ascii="Times New Roman" w:hAnsi="Times New Roman"/>
          <w:sz w:val="20"/>
          <w:szCs w:val="20"/>
        </w:rPr>
        <w:t>ч;</w:t>
      </w:r>
    </w:p>
    <w:p w:rsidR="00385F17" w:rsidRDefault="00385F17" w:rsidP="001C7B0F">
      <w:pPr>
        <w:pStyle w:val="af7"/>
        <w:widowControl w:val="0"/>
        <w:ind w:firstLine="284"/>
        <w:rPr>
          <w:rFonts w:ascii="Times New Roman" w:hAnsi="Times New Roman"/>
          <w:sz w:val="20"/>
          <w:szCs w:val="20"/>
        </w:rPr>
      </w:pPr>
      <w:r>
        <w:rPr>
          <w:rFonts w:ascii="Times New Roman" w:hAnsi="Times New Roman"/>
          <w:sz w:val="20"/>
          <w:szCs w:val="20"/>
        </w:rPr>
        <w:t>Н – рабочая глубина, м;</w:t>
      </w:r>
    </w:p>
    <w:p w:rsidR="00385F17" w:rsidRPr="00385F17" w:rsidRDefault="00385F17" w:rsidP="001C7B0F">
      <w:pPr>
        <w:pStyle w:val="af7"/>
        <w:widowControl w:val="0"/>
        <w:ind w:firstLine="284"/>
        <w:rPr>
          <w:rFonts w:ascii="Times New Roman" w:hAnsi="Times New Roman"/>
          <w:sz w:val="20"/>
          <w:szCs w:val="20"/>
        </w:rPr>
      </w:pPr>
      <w:r>
        <w:rPr>
          <w:rFonts w:ascii="Times New Roman" w:hAnsi="Times New Roman"/>
          <w:sz w:val="20"/>
          <w:szCs w:val="20"/>
          <w:lang w:val="en-US"/>
        </w:rPr>
        <w:t>D</w:t>
      </w:r>
      <w:r>
        <w:rPr>
          <w:rFonts w:ascii="Times New Roman" w:hAnsi="Times New Roman"/>
          <w:sz w:val="20"/>
          <w:szCs w:val="20"/>
        </w:rPr>
        <w:t xml:space="preserve"> – удельный расход воздуха в аэротенке, м</w:t>
      </w:r>
      <w:r>
        <w:rPr>
          <w:rFonts w:ascii="Times New Roman" w:hAnsi="Times New Roman"/>
          <w:sz w:val="20"/>
          <w:szCs w:val="20"/>
          <w:vertAlign w:val="superscript"/>
        </w:rPr>
        <w:t>3</w:t>
      </w:r>
      <w:r>
        <w:rPr>
          <w:rFonts w:ascii="Times New Roman" w:hAnsi="Times New Roman"/>
          <w:sz w:val="20"/>
          <w:szCs w:val="20"/>
        </w:rPr>
        <w:t>/м</w:t>
      </w:r>
      <w:r>
        <w:rPr>
          <w:rFonts w:ascii="Times New Roman" w:hAnsi="Times New Roman"/>
          <w:sz w:val="20"/>
          <w:szCs w:val="20"/>
          <w:vertAlign w:val="superscript"/>
        </w:rPr>
        <w:t>3</w:t>
      </w:r>
      <w:r>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6.3.4. Теоретические основы методов глубокой очистки</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Существующие очистные сооружения в основном не обеспечивают нормативные требования к сбросу очищенных сточных вод, поэтому требуется их доочистка. В большинстве случаев полная биологическая очистка для достижения нормативных требований по сбросу очище</w:t>
      </w:r>
      <w:r w:rsidRPr="00C14CF6">
        <w:rPr>
          <w:rFonts w:ascii="Times New Roman" w:hAnsi="Times New Roman"/>
          <w:sz w:val="20"/>
          <w:szCs w:val="20"/>
        </w:rPr>
        <w:t>н</w:t>
      </w:r>
      <w:r w:rsidRPr="00C14CF6">
        <w:rPr>
          <w:rFonts w:ascii="Times New Roman" w:hAnsi="Times New Roman"/>
          <w:sz w:val="20"/>
          <w:szCs w:val="20"/>
        </w:rPr>
        <w:t>ных вод должна быть дополнена или сооружениями фильтрации оч</w:t>
      </w:r>
      <w:r w:rsidRPr="00C14CF6">
        <w:rPr>
          <w:rFonts w:ascii="Times New Roman" w:hAnsi="Times New Roman"/>
          <w:sz w:val="20"/>
          <w:szCs w:val="20"/>
        </w:rPr>
        <w:t>и</w:t>
      </w:r>
      <w:r w:rsidRPr="00C14CF6">
        <w:rPr>
          <w:rFonts w:ascii="Times New Roman" w:hAnsi="Times New Roman"/>
          <w:sz w:val="20"/>
          <w:szCs w:val="20"/>
        </w:rPr>
        <w:t>щенных вод, либо сооружениями глубокой очистки от биогенных эл</w:t>
      </w:r>
      <w:r w:rsidRPr="00C14CF6">
        <w:rPr>
          <w:rFonts w:ascii="Times New Roman" w:hAnsi="Times New Roman"/>
          <w:sz w:val="20"/>
          <w:szCs w:val="20"/>
        </w:rPr>
        <w:t>е</w:t>
      </w:r>
      <w:r w:rsidRPr="00C14CF6">
        <w:rPr>
          <w:rFonts w:ascii="Times New Roman" w:hAnsi="Times New Roman"/>
          <w:sz w:val="20"/>
          <w:szCs w:val="20"/>
        </w:rPr>
        <w:t>ментов (биологические окислители, биопруды), физико-химическими методами доочистки или комбинацией этих методов. Вышеперечи</w:t>
      </w:r>
      <w:r w:rsidRPr="00C14CF6">
        <w:rPr>
          <w:rFonts w:ascii="Times New Roman" w:hAnsi="Times New Roman"/>
          <w:sz w:val="20"/>
          <w:szCs w:val="20"/>
        </w:rPr>
        <w:t>с</w:t>
      </w:r>
      <w:r w:rsidRPr="00C14CF6">
        <w:rPr>
          <w:rFonts w:ascii="Times New Roman" w:hAnsi="Times New Roman"/>
          <w:sz w:val="20"/>
          <w:szCs w:val="20"/>
        </w:rPr>
        <w:t>ленные методы направлены на получение минимальных допустимых концентраций органических соединений, азота, фосфора и других сп</w:t>
      </w:r>
      <w:r w:rsidRPr="00C14CF6">
        <w:rPr>
          <w:rFonts w:ascii="Times New Roman" w:hAnsi="Times New Roman"/>
          <w:sz w:val="20"/>
          <w:szCs w:val="20"/>
        </w:rPr>
        <w:t>е</w:t>
      </w:r>
      <w:r w:rsidRPr="00C14CF6">
        <w:rPr>
          <w:rFonts w:ascii="Times New Roman" w:hAnsi="Times New Roman"/>
          <w:sz w:val="20"/>
          <w:szCs w:val="20"/>
        </w:rPr>
        <w:t>цифических компонентов (нефтепродукты, СПАВ, тяжелы</w:t>
      </w:r>
      <w:r w:rsidR="00A1476E">
        <w:rPr>
          <w:rFonts w:ascii="Times New Roman" w:hAnsi="Times New Roman"/>
          <w:sz w:val="20"/>
          <w:szCs w:val="20"/>
        </w:rPr>
        <w:t>е</w:t>
      </w:r>
      <w:r w:rsidRPr="00C14CF6">
        <w:rPr>
          <w:rFonts w:ascii="Times New Roman" w:hAnsi="Times New Roman"/>
          <w:sz w:val="20"/>
          <w:szCs w:val="20"/>
        </w:rPr>
        <w:t xml:space="preserve"> металл</w:t>
      </w:r>
      <w:r w:rsidR="00A1476E">
        <w:rPr>
          <w:rFonts w:ascii="Times New Roman" w:hAnsi="Times New Roman"/>
          <w:sz w:val="20"/>
          <w:szCs w:val="20"/>
        </w:rPr>
        <w:t>ы</w:t>
      </w:r>
      <w:r w:rsidRPr="00C14CF6">
        <w:rPr>
          <w:rFonts w:ascii="Times New Roman" w:hAnsi="Times New Roman"/>
          <w:sz w:val="20"/>
          <w:szCs w:val="20"/>
        </w:rPr>
        <w:t xml:space="preserve"> и</w:t>
      </w:r>
      <w:r w:rsidR="00E4520F">
        <w:rPr>
          <w:rFonts w:ascii="Times New Roman" w:hAnsi="Times New Roman"/>
          <w:sz w:val="20"/>
          <w:szCs w:val="20"/>
        </w:rPr>
        <w:t> </w:t>
      </w:r>
      <w:r w:rsidRPr="00C14CF6">
        <w:rPr>
          <w:rFonts w:ascii="Times New Roman" w:hAnsi="Times New Roman"/>
          <w:sz w:val="20"/>
          <w:szCs w:val="20"/>
        </w:rPr>
        <w:t>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Глубокая очистка сточных вод необходима при использовании очищенных сточных вод в системах повторного и оборотного вод</w:t>
      </w:r>
      <w:r w:rsidRPr="00C14CF6">
        <w:rPr>
          <w:rFonts w:ascii="Times New Roman" w:hAnsi="Times New Roman"/>
          <w:sz w:val="20"/>
          <w:szCs w:val="20"/>
        </w:rPr>
        <w:t>о</w:t>
      </w:r>
      <w:r w:rsidRPr="00C14CF6">
        <w:rPr>
          <w:rFonts w:ascii="Times New Roman" w:hAnsi="Times New Roman"/>
          <w:sz w:val="20"/>
          <w:szCs w:val="20"/>
        </w:rPr>
        <w:t xml:space="preserve">снабжения на промышленных предприятиях и </w:t>
      </w:r>
      <w:r w:rsidR="00A1476E">
        <w:rPr>
          <w:rFonts w:ascii="Times New Roman" w:hAnsi="Times New Roman"/>
          <w:sz w:val="20"/>
          <w:szCs w:val="20"/>
        </w:rPr>
        <w:t xml:space="preserve">в </w:t>
      </w:r>
      <w:r w:rsidRPr="00C14CF6">
        <w:rPr>
          <w:rFonts w:ascii="Times New Roman" w:hAnsi="Times New Roman"/>
          <w:sz w:val="20"/>
          <w:szCs w:val="20"/>
        </w:rPr>
        <w:t xml:space="preserve">сельском хозяйстве. Глубина доочистки сточных вод, используемых в замкнутых системах водоснабжения предприятий, зависит от технологических требований к </w:t>
      </w:r>
      <w:r w:rsidR="00A1476E">
        <w:rPr>
          <w:rFonts w:ascii="Times New Roman" w:hAnsi="Times New Roman"/>
          <w:sz w:val="20"/>
          <w:szCs w:val="20"/>
        </w:rPr>
        <w:t>ее</w:t>
      </w:r>
      <w:r w:rsidRPr="00C14CF6">
        <w:rPr>
          <w:rFonts w:ascii="Times New Roman" w:hAnsi="Times New Roman"/>
          <w:sz w:val="20"/>
          <w:szCs w:val="20"/>
        </w:rPr>
        <w:t xml:space="preserve"> качественным показателям</w:t>
      </w:r>
      <w:r w:rsidR="00A1476E">
        <w:rPr>
          <w:rFonts w:ascii="Times New Roman" w:hAnsi="Times New Roman"/>
          <w:sz w:val="20"/>
          <w:szCs w:val="20"/>
        </w:rPr>
        <w:t>,</w:t>
      </w:r>
      <w:r w:rsidRPr="00C14CF6">
        <w:rPr>
          <w:rFonts w:ascii="Times New Roman" w:hAnsi="Times New Roman"/>
          <w:sz w:val="20"/>
          <w:szCs w:val="20"/>
        </w:rPr>
        <w:t xml:space="preserve"> и в некоторых случаях к качеству очищенной воды предъявляются очень жесткие требования.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Методы глу</w:t>
      </w:r>
      <w:r w:rsidR="00FA440B">
        <w:rPr>
          <w:rFonts w:ascii="Times New Roman" w:hAnsi="Times New Roman"/>
          <w:sz w:val="20"/>
          <w:szCs w:val="20"/>
        </w:rPr>
        <w:t>бокой очистки можно разделить</w:t>
      </w:r>
      <w:r w:rsidR="00A1476E">
        <w:rPr>
          <w:rFonts w:ascii="Times New Roman" w:hAnsi="Times New Roman"/>
          <w:sz w:val="20"/>
          <w:szCs w:val="20"/>
        </w:rPr>
        <w:t xml:space="preserve"> на следующие</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w:t>
      </w:r>
      <w:r w:rsidR="00A1476E">
        <w:rPr>
          <w:rFonts w:ascii="Times New Roman" w:hAnsi="Times New Roman"/>
          <w:sz w:val="20"/>
          <w:szCs w:val="20"/>
        </w:rPr>
        <w:t> </w:t>
      </w:r>
      <w:r w:rsidRPr="00C14CF6">
        <w:rPr>
          <w:rFonts w:ascii="Times New Roman" w:hAnsi="Times New Roman"/>
          <w:sz w:val="20"/>
          <w:szCs w:val="20"/>
        </w:rPr>
        <w:t>глубок</w:t>
      </w:r>
      <w:r w:rsidR="00A1476E">
        <w:rPr>
          <w:rFonts w:ascii="Times New Roman" w:hAnsi="Times New Roman"/>
          <w:sz w:val="20"/>
          <w:szCs w:val="20"/>
        </w:rPr>
        <w:t>ая</w:t>
      </w:r>
      <w:r w:rsidRPr="00C14CF6">
        <w:rPr>
          <w:rFonts w:ascii="Times New Roman" w:hAnsi="Times New Roman"/>
          <w:sz w:val="20"/>
          <w:szCs w:val="20"/>
        </w:rPr>
        <w:t xml:space="preserve"> очистк</w:t>
      </w:r>
      <w:r w:rsidR="00A1476E">
        <w:rPr>
          <w:rFonts w:ascii="Times New Roman" w:hAnsi="Times New Roman"/>
          <w:sz w:val="20"/>
          <w:szCs w:val="20"/>
        </w:rPr>
        <w:t>а</w:t>
      </w:r>
      <w:r w:rsidRPr="00C14CF6">
        <w:rPr>
          <w:rFonts w:ascii="Times New Roman" w:hAnsi="Times New Roman"/>
          <w:sz w:val="20"/>
          <w:szCs w:val="20"/>
        </w:rPr>
        <w:t xml:space="preserve"> сточных вод от органических загрязнений и взвешенных веществ;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 глубок</w:t>
      </w:r>
      <w:r w:rsidR="00A1476E">
        <w:rPr>
          <w:rFonts w:ascii="Times New Roman" w:hAnsi="Times New Roman"/>
          <w:sz w:val="20"/>
          <w:szCs w:val="20"/>
        </w:rPr>
        <w:t>ая</w:t>
      </w:r>
      <w:r w:rsidRPr="00C14CF6">
        <w:rPr>
          <w:rFonts w:ascii="Times New Roman" w:hAnsi="Times New Roman"/>
          <w:sz w:val="20"/>
          <w:szCs w:val="20"/>
        </w:rPr>
        <w:t xml:space="preserve"> очистк</w:t>
      </w:r>
      <w:r w:rsidR="00A1476E">
        <w:rPr>
          <w:rFonts w:ascii="Times New Roman" w:hAnsi="Times New Roman"/>
          <w:sz w:val="20"/>
          <w:szCs w:val="20"/>
        </w:rPr>
        <w:t>а</w:t>
      </w:r>
      <w:r w:rsidRPr="00C14CF6">
        <w:rPr>
          <w:rFonts w:ascii="Times New Roman" w:hAnsi="Times New Roman"/>
          <w:sz w:val="20"/>
          <w:szCs w:val="20"/>
        </w:rPr>
        <w:t xml:space="preserve"> сточных вод от биогенных компонентов;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глубок</w:t>
      </w:r>
      <w:r w:rsidR="00A1476E">
        <w:rPr>
          <w:rFonts w:ascii="Times New Roman" w:hAnsi="Times New Roman"/>
          <w:sz w:val="20"/>
          <w:szCs w:val="20"/>
        </w:rPr>
        <w:t>ая</w:t>
      </w:r>
      <w:r w:rsidRPr="00C14CF6">
        <w:rPr>
          <w:rFonts w:ascii="Times New Roman" w:hAnsi="Times New Roman"/>
          <w:sz w:val="20"/>
          <w:szCs w:val="20"/>
        </w:rPr>
        <w:t xml:space="preserve"> очистк</w:t>
      </w:r>
      <w:r w:rsidR="00A1476E">
        <w:rPr>
          <w:rFonts w:ascii="Times New Roman" w:hAnsi="Times New Roman"/>
          <w:sz w:val="20"/>
          <w:szCs w:val="20"/>
        </w:rPr>
        <w:t>а</w:t>
      </w:r>
      <w:r w:rsidRPr="00C14CF6">
        <w:rPr>
          <w:rFonts w:ascii="Times New Roman" w:hAnsi="Times New Roman"/>
          <w:sz w:val="20"/>
          <w:szCs w:val="20"/>
        </w:rPr>
        <w:t xml:space="preserve"> сточных вод от отдельных компонентов;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г)</w:t>
      </w:r>
      <w:r w:rsidR="00A1476E">
        <w:rPr>
          <w:rFonts w:ascii="Times New Roman" w:hAnsi="Times New Roman"/>
          <w:sz w:val="20"/>
          <w:szCs w:val="20"/>
        </w:rPr>
        <w:t> </w:t>
      </w:r>
      <w:r w:rsidRPr="00C14CF6">
        <w:rPr>
          <w:rFonts w:ascii="Times New Roman" w:hAnsi="Times New Roman"/>
          <w:sz w:val="20"/>
          <w:szCs w:val="20"/>
        </w:rPr>
        <w:t>удаление из очищенных сточных вод бактериальных загрязн</w:t>
      </w:r>
      <w:r w:rsidRPr="00C14CF6">
        <w:rPr>
          <w:rFonts w:ascii="Times New Roman" w:hAnsi="Times New Roman"/>
          <w:sz w:val="20"/>
          <w:szCs w:val="20"/>
        </w:rPr>
        <w:t>е</w:t>
      </w:r>
      <w:r w:rsidRPr="00C14CF6">
        <w:rPr>
          <w:rFonts w:ascii="Times New Roman" w:hAnsi="Times New Roman"/>
          <w:sz w:val="20"/>
          <w:szCs w:val="20"/>
        </w:rPr>
        <w:t>ний</w:t>
      </w:r>
      <w:r w:rsidR="00A1476E">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 насыщение сточных вод кислородом.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Наиболее распространенными методами глубокой очистки биол</w:t>
      </w:r>
      <w:r w:rsidRPr="00C14CF6">
        <w:rPr>
          <w:rFonts w:ascii="Times New Roman" w:hAnsi="Times New Roman"/>
          <w:sz w:val="20"/>
          <w:szCs w:val="20"/>
        </w:rPr>
        <w:t>о</w:t>
      </w:r>
      <w:r w:rsidRPr="00C14CF6">
        <w:rPr>
          <w:rFonts w:ascii="Times New Roman" w:hAnsi="Times New Roman"/>
          <w:sz w:val="20"/>
          <w:szCs w:val="20"/>
        </w:rPr>
        <w:t>гически очищенных сточных вод от взвешенных веществ и органич</w:t>
      </w:r>
      <w:r w:rsidRPr="00C14CF6">
        <w:rPr>
          <w:rFonts w:ascii="Times New Roman" w:hAnsi="Times New Roman"/>
          <w:sz w:val="20"/>
          <w:szCs w:val="20"/>
        </w:rPr>
        <w:t>е</w:t>
      </w:r>
      <w:r w:rsidRPr="00C14CF6">
        <w:rPr>
          <w:rFonts w:ascii="Times New Roman" w:hAnsi="Times New Roman"/>
          <w:sz w:val="20"/>
          <w:szCs w:val="20"/>
        </w:rPr>
        <w:t>ских загрязнений являются процеживание и фильтрование. Процеж</w:t>
      </w:r>
      <w:r w:rsidRPr="00C14CF6">
        <w:rPr>
          <w:rFonts w:ascii="Times New Roman" w:hAnsi="Times New Roman"/>
          <w:sz w:val="20"/>
          <w:szCs w:val="20"/>
        </w:rPr>
        <w:t>и</w:t>
      </w:r>
      <w:r w:rsidRPr="00C14CF6">
        <w:rPr>
          <w:rFonts w:ascii="Times New Roman" w:hAnsi="Times New Roman"/>
          <w:sz w:val="20"/>
          <w:szCs w:val="20"/>
        </w:rPr>
        <w:t>вание сточных вод осуществляется, как правило, на микрофильтрах. При фильтровании биологически очищенной жидкости происходит снижение содержания взвешенных веществ путем изъятия частиц а</w:t>
      </w:r>
      <w:r w:rsidRPr="00C14CF6">
        <w:rPr>
          <w:rFonts w:ascii="Times New Roman" w:hAnsi="Times New Roman"/>
          <w:sz w:val="20"/>
          <w:szCs w:val="20"/>
        </w:rPr>
        <w:t>к</w:t>
      </w:r>
      <w:r w:rsidRPr="00C14CF6">
        <w:rPr>
          <w:rFonts w:ascii="Times New Roman" w:hAnsi="Times New Roman"/>
          <w:sz w:val="20"/>
          <w:szCs w:val="20"/>
        </w:rPr>
        <w:lastRenderedPageBreak/>
        <w:t>тивного ила и накопления их в фильтрующей загрузке. Фильтрование очищенной жидкости осуществляется на самотечных фильтрах.</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Традиционная биологическая очистка позволяет изъять основную массу органически загрязняющих веществ, но не может обеспечить достаточную по требованиям настоящего времени глубину удаления соединений азота и фосфора, а также органических веществ. В проце</w:t>
      </w:r>
      <w:r w:rsidRPr="00C14CF6">
        <w:rPr>
          <w:rFonts w:ascii="Times New Roman" w:hAnsi="Times New Roman"/>
          <w:sz w:val="20"/>
          <w:szCs w:val="20"/>
        </w:rPr>
        <w:t>с</w:t>
      </w:r>
      <w:r w:rsidRPr="00C14CF6">
        <w:rPr>
          <w:rFonts w:ascii="Times New Roman" w:hAnsi="Times New Roman"/>
          <w:sz w:val="20"/>
          <w:szCs w:val="20"/>
        </w:rPr>
        <w:t>се очистки происходит трансформация и частичное (до 20</w:t>
      </w:r>
      <w:r w:rsidR="00C16DB8" w:rsidRPr="00C16DB8">
        <w:rPr>
          <w:rFonts w:ascii="Times New Roman" w:hAnsi="Times New Roman"/>
          <w:sz w:val="20"/>
          <w:szCs w:val="20"/>
        </w:rPr>
        <w:t>–</w:t>
      </w:r>
      <w:r w:rsidRPr="00C14CF6">
        <w:rPr>
          <w:rFonts w:ascii="Times New Roman" w:hAnsi="Times New Roman"/>
          <w:sz w:val="20"/>
          <w:szCs w:val="20"/>
        </w:rPr>
        <w:t>40</w:t>
      </w:r>
      <w:r w:rsidR="00C16DB8" w:rsidRPr="00C16DB8">
        <w:rPr>
          <w:rFonts w:ascii="Times New Roman" w:hAnsi="Times New Roman"/>
          <w:sz w:val="20"/>
          <w:szCs w:val="20"/>
        </w:rPr>
        <w:t xml:space="preserve"> </w:t>
      </w:r>
      <w:r w:rsidRPr="00C14CF6">
        <w:rPr>
          <w:rFonts w:ascii="Times New Roman" w:hAnsi="Times New Roman"/>
          <w:sz w:val="20"/>
          <w:szCs w:val="20"/>
        </w:rPr>
        <w:t>%) изъ</w:t>
      </w:r>
      <w:r w:rsidRPr="00C14CF6">
        <w:rPr>
          <w:rFonts w:ascii="Times New Roman" w:hAnsi="Times New Roman"/>
          <w:sz w:val="20"/>
          <w:szCs w:val="20"/>
        </w:rPr>
        <w:t>я</w:t>
      </w:r>
      <w:r w:rsidRPr="00C14CF6">
        <w:rPr>
          <w:rFonts w:ascii="Times New Roman" w:hAnsi="Times New Roman"/>
          <w:sz w:val="20"/>
          <w:szCs w:val="20"/>
        </w:rPr>
        <w:t>тие аммонийного азота и фосфора. При этом в ходе очистки протекают процессы аммонификации и последующей нитрификации азота, а та</w:t>
      </w:r>
      <w:r w:rsidRPr="00C14CF6">
        <w:rPr>
          <w:rFonts w:ascii="Times New Roman" w:hAnsi="Times New Roman"/>
          <w:sz w:val="20"/>
          <w:szCs w:val="20"/>
        </w:rPr>
        <w:t>к</w:t>
      </w:r>
      <w:r w:rsidRPr="00C14CF6">
        <w:rPr>
          <w:rFonts w:ascii="Times New Roman" w:hAnsi="Times New Roman"/>
          <w:sz w:val="20"/>
          <w:szCs w:val="20"/>
        </w:rPr>
        <w:t>же гидролиз соединений фосфора.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Среди методов очистки сточных вод от соединений азота известны следующие: биологические, физико-химические, электрохимические, методы отдувки и ионного обмена.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 наиболее эффективным методам глубокой очистки сточных вод от отдельных компонентов относится адсорбция, позволяющая д</w:t>
      </w:r>
      <w:r w:rsidRPr="00C14CF6">
        <w:rPr>
          <w:rFonts w:ascii="Times New Roman" w:hAnsi="Times New Roman"/>
          <w:sz w:val="20"/>
          <w:szCs w:val="20"/>
        </w:rPr>
        <w:t>о</w:t>
      </w:r>
      <w:r w:rsidRPr="00C14CF6">
        <w:rPr>
          <w:rFonts w:ascii="Times New Roman" w:hAnsi="Times New Roman"/>
          <w:sz w:val="20"/>
          <w:szCs w:val="20"/>
        </w:rPr>
        <w:t>биться их снижения до норм ПДК с одновременной утилизацией или деструкцией извлеченных веществ.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Наибольшее распространение в глубокой очистке от различных трудноизвлекаемых примесей (особенно органического происхожд</w:t>
      </w:r>
      <w:r w:rsidRPr="00C14CF6">
        <w:rPr>
          <w:rFonts w:ascii="Times New Roman" w:hAnsi="Times New Roman"/>
          <w:sz w:val="20"/>
          <w:szCs w:val="20"/>
        </w:rPr>
        <w:t>е</w:t>
      </w:r>
      <w:r w:rsidRPr="00C14CF6">
        <w:rPr>
          <w:rFonts w:ascii="Times New Roman" w:hAnsi="Times New Roman"/>
          <w:sz w:val="20"/>
          <w:szCs w:val="20"/>
        </w:rPr>
        <w:t>ния) получили углеродные сорбенты (активированные угли), ионоа</w:t>
      </w:r>
      <w:r w:rsidRPr="00C14CF6">
        <w:rPr>
          <w:rFonts w:ascii="Times New Roman" w:hAnsi="Times New Roman"/>
          <w:sz w:val="20"/>
          <w:szCs w:val="20"/>
        </w:rPr>
        <w:t>к</w:t>
      </w:r>
      <w:r w:rsidRPr="00C14CF6">
        <w:rPr>
          <w:rFonts w:ascii="Times New Roman" w:hAnsi="Times New Roman"/>
          <w:sz w:val="20"/>
          <w:szCs w:val="20"/>
        </w:rPr>
        <w:t>тивные смолы и клиноптиолиты – естественные неорганические це</w:t>
      </w:r>
      <w:r w:rsidRPr="00C14CF6">
        <w:rPr>
          <w:rFonts w:ascii="Times New Roman" w:hAnsi="Times New Roman"/>
          <w:sz w:val="20"/>
          <w:szCs w:val="20"/>
        </w:rPr>
        <w:t>о</w:t>
      </w:r>
      <w:r w:rsidRPr="00C14CF6">
        <w:rPr>
          <w:rFonts w:ascii="Times New Roman" w:hAnsi="Times New Roman"/>
          <w:sz w:val="20"/>
          <w:szCs w:val="20"/>
        </w:rPr>
        <w:t>литовые материалы.</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4F66B3">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 xml:space="preserve">6.3.5. Методы глубокой очистки от органических </w:t>
      </w:r>
    </w:p>
    <w:p w:rsidR="00732B98" w:rsidRPr="00C14CF6" w:rsidRDefault="00732B98" w:rsidP="004F66B3">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загрязнений и взвешенных веществ</w:t>
      </w:r>
    </w:p>
    <w:p w:rsidR="00732B98" w:rsidRPr="00C14CF6" w:rsidRDefault="00732B98" w:rsidP="004F66B3">
      <w:pPr>
        <w:pStyle w:val="af7"/>
        <w:widowControl w:val="0"/>
        <w:spacing w:line="238" w:lineRule="auto"/>
        <w:ind w:firstLine="284"/>
        <w:jc w:val="both"/>
        <w:rPr>
          <w:rFonts w:ascii="Times New Roman" w:hAnsi="Times New Roman"/>
          <w:sz w:val="20"/>
          <w:szCs w:val="20"/>
        </w:rPr>
      </w:pP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Выбор типа сооружения глубокой очистки сточных вод от орган</w:t>
      </w:r>
      <w:r w:rsidRPr="00C14CF6">
        <w:rPr>
          <w:rFonts w:ascii="Times New Roman" w:hAnsi="Times New Roman"/>
          <w:sz w:val="20"/>
          <w:szCs w:val="20"/>
        </w:rPr>
        <w:t>и</w:t>
      </w:r>
      <w:r w:rsidRPr="00C14CF6">
        <w:rPr>
          <w:rFonts w:ascii="Times New Roman" w:hAnsi="Times New Roman"/>
          <w:sz w:val="20"/>
          <w:szCs w:val="20"/>
        </w:rPr>
        <w:t>ческих загрязнений и взвешенных веществ осуществляется с учетом качества исходных сточных вод, требований к степени их очистки, наличия фильтрующих материалов. В связи с повышением требований к качеству очищенных сточных вод полная биологическая очистка дополняется фильтрами, прудами или физико-химическими методами доочистки. Иногда необходимая степень доочистки достигается только при использовании сорбции на активированном угле.</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 последнее время в системах доочистки сточных вод применяют н</w:t>
      </w:r>
      <w:r w:rsidR="001F034A">
        <w:rPr>
          <w:rFonts w:ascii="Times New Roman" w:hAnsi="Times New Roman"/>
          <w:sz w:val="20"/>
          <w:szCs w:val="20"/>
        </w:rPr>
        <w:t xml:space="preserve">овые методы, сочетающие в себе </w:t>
      </w:r>
      <w:r w:rsidRPr="00C14CF6">
        <w:rPr>
          <w:rFonts w:ascii="Times New Roman" w:hAnsi="Times New Roman"/>
          <w:sz w:val="20"/>
          <w:szCs w:val="20"/>
        </w:rPr>
        <w:t>достоинства фильтров и возмо</w:t>
      </w:r>
      <w:r w:rsidRPr="00C14CF6">
        <w:rPr>
          <w:rFonts w:ascii="Times New Roman" w:hAnsi="Times New Roman"/>
          <w:sz w:val="20"/>
          <w:szCs w:val="20"/>
        </w:rPr>
        <w:t>ж</w:t>
      </w:r>
      <w:r w:rsidRPr="00C14CF6">
        <w:rPr>
          <w:rFonts w:ascii="Times New Roman" w:hAnsi="Times New Roman"/>
          <w:sz w:val="20"/>
          <w:szCs w:val="20"/>
        </w:rPr>
        <w:t>ность биологической деструкции остаточных органических загрязн</w:t>
      </w:r>
      <w:r w:rsidRPr="00C14CF6">
        <w:rPr>
          <w:rFonts w:ascii="Times New Roman" w:hAnsi="Times New Roman"/>
          <w:sz w:val="20"/>
          <w:szCs w:val="20"/>
        </w:rPr>
        <w:t>е</w:t>
      </w:r>
      <w:r w:rsidRPr="00C14CF6">
        <w:rPr>
          <w:rFonts w:ascii="Times New Roman" w:hAnsi="Times New Roman"/>
          <w:sz w:val="20"/>
          <w:szCs w:val="20"/>
        </w:rPr>
        <w:t>ний после полной биологической очистки сточных вод при помощи прикрепленной биомассы в сооружениях, которые называют биореа</w:t>
      </w:r>
      <w:r w:rsidRPr="00C14CF6">
        <w:rPr>
          <w:rFonts w:ascii="Times New Roman" w:hAnsi="Times New Roman"/>
          <w:sz w:val="20"/>
          <w:szCs w:val="20"/>
        </w:rPr>
        <w:t>к</w:t>
      </w:r>
      <w:r w:rsidRPr="00C14CF6">
        <w:rPr>
          <w:rFonts w:ascii="Times New Roman" w:hAnsi="Times New Roman"/>
          <w:sz w:val="20"/>
          <w:szCs w:val="20"/>
        </w:rPr>
        <w:t>торы.</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lastRenderedPageBreak/>
        <w:t>В качестве загрузочного материала, на котором происходят проце</w:t>
      </w:r>
      <w:r w:rsidRPr="00C14CF6">
        <w:rPr>
          <w:rFonts w:ascii="Times New Roman" w:hAnsi="Times New Roman"/>
          <w:sz w:val="20"/>
          <w:szCs w:val="20"/>
        </w:rPr>
        <w:t>с</w:t>
      </w:r>
      <w:r w:rsidRPr="00C14CF6">
        <w:rPr>
          <w:rFonts w:ascii="Times New Roman" w:hAnsi="Times New Roman"/>
          <w:sz w:val="20"/>
          <w:szCs w:val="20"/>
        </w:rPr>
        <w:t>сы глубокого изъятия загрязнений, используются полимерные элеме</w:t>
      </w:r>
      <w:r w:rsidRPr="00C14CF6">
        <w:rPr>
          <w:rFonts w:ascii="Times New Roman" w:hAnsi="Times New Roman"/>
          <w:sz w:val="20"/>
          <w:szCs w:val="20"/>
        </w:rPr>
        <w:t>н</w:t>
      </w:r>
      <w:r w:rsidRPr="00C14CF6">
        <w:rPr>
          <w:rFonts w:ascii="Times New Roman" w:hAnsi="Times New Roman"/>
          <w:sz w:val="20"/>
          <w:szCs w:val="20"/>
        </w:rPr>
        <w:t>ты типа «Контур», «Водоросль» и некоторые другие материалы. Ск</w:t>
      </w:r>
      <w:r w:rsidRPr="00C14CF6">
        <w:rPr>
          <w:rFonts w:ascii="Times New Roman" w:hAnsi="Times New Roman"/>
          <w:sz w:val="20"/>
          <w:szCs w:val="20"/>
        </w:rPr>
        <w:t>о</w:t>
      </w:r>
      <w:r w:rsidRPr="00C14CF6">
        <w:rPr>
          <w:rFonts w:ascii="Times New Roman" w:hAnsi="Times New Roman"/>
          <w:sz w:val="20"/>
          <w:szCs w:val="20"/>
        </w:rPr>
        <w:t>рость фильтрации в биореакторах принимается в диапазоне от 5 до 7</w:t>
      </w:r>
      <w:r w:rsidR="00A1476E">
        <w:rPr>
          <w:rFonts w:ascii="Times New Roman" w:hAnsi="Times New Roman"/>
          <w:sz w:val="20"/>
          <w:szCs w:val="20"/>
        </w:rPr>
        <w:t> </w:t>
      </w:r>
      <w:r w:rsidRPr="00C14CF6">
        <w:rPr>
          <w:rFonts w:ascii="Times New Roman" w:hAnsi="Times New Roman"/>
          <w:sz w:val="20"/>
          <w:szCs w:val="20"/>
        </w:rPr>
        <w:t>м/ч при пропуске максимального часового расхода по времени обр</w:t>
      </w:r>
      <w:r w:rsidRPr="00C14CF6">
        <w:rPr>
          <w:rFonts w:ascii="Times New Roman" w:hAnsi="Times New Roman"/>
          <w:sz w:val="20"/>
          <w:szCs w:val="20"/>
        </w:rPr>
        <w:t>а</w:t>
      </w:r>
      <w:r w:rsidRPr="00C14CF6">
        <w:rPr>
          <w:rFonts w:ascii="Times New Roman" w:hAnsi="Times New Roman"/>
          <w:sz w:val="20"/>
          <w:szCs w:val="20"/>
        </w:rPr>
        <w:t>ботки сточных вод 0</w:t>
      </w:r>
      <w:r w:rsidR="00C16DB8">
        <w:rPr>
          <w:rFonts w:ascii="Times New Roman" w:hAnsi="Times New Roman"/>
          <w:sz w:val="20"/>
          <w:szCs w:val="20"/>
        </w:rPr>
        <w:t>,</w:t>
      </w:r>
      <w:r w:rsidRPr="00C14CF6">
        <w:rPr>
          <w:rFonts w:ascii="Times New Roman" w:hAnsi="Times New Roman"/>
          <w:sz w:val="20"/>
          <w:szCs w:val="20"/>
        </w:rPr>
        <w:t>5</w:t>
      </w:r>
      <w:r w:rsidR="00C16DB8">
        <w:rPr>
          <w:rFonts w:ascii="Times New Roman" w:hAnsi="Times New Roman"/>
          <w:sz w:val="20"/>
          <w:szCs w:val="20"/>
        </w:rPr>
        <w:t>–</w:t>
      </w:r>
      <w:r w:rsidRPr="00C14CF6">
        <w:rPr>
          <w:rFonts w:ascii="Times New Roman" w:hAnsi="Times New Roman"/>
          <w:sz w:val="20"/>
          <w:szCs w:val="20"/>
        </w:rPr>
        <w:t>1,0 ч. Путем простой обработки биологически очищенных сточных вод достигается снижение содержания взвеше</w:t>
      </w:r>
      <w:r w:rsidRPr="00C14CF6">
        <w:rPr>
          <w:rFonts w:ascii="Times New Roman" w:hAnsi="Times New Roman"/>
          <w:sz w:val="20"/>
          <w:szCs w:val="20"/>
        </w:rPr>
        <w:t>н</w:t>
      </w:r>
      <w:r w:rsidRPr="00C14CF6">
        <w:rPr>
          <w:rFonts w:ascii="Times New Roman" w:hAnsi="Times New Roman"/>
          <w:sz w:val="20"/>
          <w:szCs w:val="20"/>
        </w:rPr>
        <w:t>ных веществ и органических загрязнений (по БПК) с 15</w:t>
      </w:r>
      <w:r w:rsidR="00C16DB8">
        <w:rPr>
          <w:rFonts w:ascii="Times New Roman" w:hAnsi="Times New Roman"/>
          <w:sz w:val="20"/>
          <w:szCs w:val="20"/>
        </w:rPr>
        <w:t>–</w:t>
      </w:r>
      <w:r w:rsidRPr="00C14CF6">
        <w:rPr>
          <w:rFonts w:ascii="Times New Roman" w:hAnsi="Times New Roman"/>
          <w:sz w:val="20"/>
          <w:szCs w:val="20"/>
        </w:rPr>
        <w:t>50 до 1</w:t>
      </w:r>
      <w:r w:rsidR="00C16DB8">
        <w:rPr>
          <w:rFonts w:ascii="Times New Roman" w:hAnsi="Times New Roman"/>
          <w:sz w:val="20"/>
          <w:szCs w:val="20"/>
        </w:rPr>
        <w:t>–</w:t>
      </w:r>
      <w:r w:rsidRPr="00C14CF6">
        <w:rPr>
          <w:rFonts w:ascii="Times New Roman" w:hAnsi="Times New Roman"/>
          <w:sz w:val="20"/>
          <w:szCs w:val="20"/>
        </w:rPr>
        <w:t>5</w:t>
      </w:r>
      <w:r w:rsidR="004F66B3">
        <w:rPr>
          <w:rFonts w:ascii="Times New Roman" w:hAnsi="Times New Roman"/>
          <w:sz w:val="20"/>
          <w:szCs w:val="20"/>
        </w:rPr>
        <w:t> </w:t>
      </w:r>
      <w:r w:rsidRPr="00C14CF6">
        <w:rPr>
          <w:rFonts w:ascii="Times New Roman" w:hAnsi="Times New Roman"/>
          <w:sz w:val="20"/>
          <w:szCs w:val="20"/>
        </w:rPr>
        <w:t>мг/л.</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 зависимости от степени глубокой очистки биореакторы доочис</w:t>
      </w:r>
      <w:r w:rsidRPr="00C14CF6">
        <w:rPr>
          <w:rFonts w:ascii="Times New Roman" w:hAnsi="Times New Roman"/>
          <w:sz w:val="20"/>
          <w:szCs w:val="20"/>
        </w:rPr>
        <w:t>т</w:t>
      </w:r>
      <w:r w:rsidRPr="00C14CF6">
        <w:rPr>
          <w:rFonts w:ascii="Times New Roman" w:hAnsi="Times New Roman"/>
          <w:sz w:val="20"/>
          <w:szCs w:val="20"/>
        </w:rPr>
        <w:t>ки могут быть установлены в одну или несколько ст</w:t>
      </w:r>
      <w:r w:rsidR="00E4520F">
        <w:rPr>
          <w:rFonts w:ascii="Times New Roman" w:hAnsi="Times New Roman"/>
          <w:sz w:val="20"/>
          <w:szCs w:val="20"/>
        </w:rPr>
        <w:t>у</w:t>
      </w:r>
      <w:r w:rsidRPr="00C14CF6">
        <w:rPr>
          <w:rFonts w:ascii="Times New Roman" w:hAnsi="Times New Roman"/>
          <w:sz w:val="20"/>
          <w:szCs w:val="20"/>
        </w:rPr>
        <w:t>пеней. Биоценоз биореактора образуется спонтанно и состоит из довольно большого количества видов различных микроорганизмов, в результате чего на загрузке развивается вполне устойчивая экосистема.</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Широкое распространение для глубокой очистки сточных вод от взвешенных веществ получили методы процеживания на микрофиль</w:t>
      </w:r>
      <w:r w:rsidRPr="00C14CF6">
        <w:rPr>
          <w:rFonts w:ascii="Times New Roman" w:hAnsi="Times New Roman"/>
          <w:sz w:val="20"/>
          <w:szCs w:val="20"/>
        </w:rPr>
        <w:t>т</w:t>
      </w:r>
      <w:r w:rsidRPr="00C14CF6">
        <w:rPr>
          <w:rFonts w:ascii="Times New Roman" w:hAnsi="Times New Roman"/>
          <w:sz w:val="20"/>
          <w:szCs w:val="20"/>
        </w:rPr>
        <w:t>рах и барабанных сетках, при использовании этих аппаратов в оч</w:t>
      </w:r>
      <w:r w:rsidRPr="00C14CF6">
        <w:rPr>
          <w:rFonts w:ascii="Times New Roman" w:hAnsi="Times New Roman"/>
          <w:sz w:val="20"/>
          <w:szCs w:val="20"/>
        </w:rPr>
        <w:t>и</w:t>
      </w:r>
      <w:r w:rsidRPr="00C14CF6">
        <w:rPr>
          <w:rFonts w:ascii="Times New Roman" w:hAnsi="Times New Roman"/>
          <w:sz w:val="20"/>
          <w:szCs w:val="20"/>
        </w:rPr>
        <w:t>щенной сточной воде должны отсутствовать вещества</w:t>
      </w:r>
      <w:r w:rsidR="00A1476E">
        <w:rPr>
          <w:rFonts w:ascii="Times New Roman" w:hAnsi="Times New Roman"/>
          <w:sz w:val="20"/>
          <w:szCs w:val="20"/>
        </w:rPr>
        <w:t>,</w:t>
      </w:r>
      <w:r w:rsidRPr="00C14CF6">
        <w:rPr>
          <w:rFonts w:ascii="Times New Roman" w:hAnsi="Times New Roman"/>
          <w:sz w:val="20"/>
          <w:szCs w:val="20"/>
        </w:rPr>
        <w:t xml:space="preserve"> затрудняющие промывку (смолы, жиры, масла, нефтепродукты и пр.). Концентрация взвешенных веществ в исходной воде не должна превышать 40</w:t>
      </w:r>
      <w:r w:rsidR="00A1476E">
        <w:rPr>
          <w:rFonts w:ascii="Times New Roman" w:hAnsi="Times New Roman"/>
          <w:sz w:val="20"/>
          <w:szCs w:val="20"/>
        </w:rPr>
        <w:t> </w:t>
      </w:r>
      <w:r w:rsidRPr="00C14CF6">
        <w:rPr>
          <w:rFonts w:ascii="Times New Roman" w:hAnsi="Times New Roman"/>
          <w:sz w:val="20"/>
          <w:szCs w:val="20"/>
        </w:rPr>
        <w:t>мг/л. Для доочистки сточных вод от взвешенных веществ</w:t>
      </w:r>
      <w:r w:rsidR="001F034A">
        <w:rPr>
          <w:rFonts w:ascii="Times New Roman" w:hAnsi="Times New Roman"/>
          <w:sz w:val="20"/>
          <w:szCs w:val="20"/>
        </w:rPr>
        <w:t xml:space="preserve"> применяются </w:t>
      </w:r>
      <w:r w:rsidRPr="00C14CF6">
        <w:rPr>
          <w:rFonts w:ascii="Times New Roman" w:hAnsi="Times New Roman"/>
          <w:sz w:val="20"/>
          <w:szCs w:val="20"/>
        </w:rPr>
        <w:t>та</w:t>
      </w:r>
      <w:r w:rsidRPr="00C14CF6">
        <w:rPr>
          <w:rFonts w:ascii="Times New Roman" w:hAnsi="Times New Roman"/>
          <w:sz w:val="20"/>
          <w:szCs w:val="20"/>
        </w:rPr>
        <w:t>к</w:t>
      </w:r>
      <w:r w:rsidRPr="00C14CF6">
        <w:rPr>
          <w:rFonts w:ascii="Times New Roman" w:hAnsi="Times New Roman"/>
          <w:sz w:val="20"/>
          <w:szCs w:val="20"/>
        </w:rPr>
        <w:t>же и фильтры с зернистой загрузкой следующих конструкций: одн</w:t>
      </w:r>
      <w:r w:rsidRPr="00C14CF6">
        <w:rPr>
          <w:rFonts w:ascii="Times New Roman" w:hAnsi="Times New Roman"/>
          <w:sz w:val="20"/>
          <w:szCs w:val="20"/>
        </w:rPr>
        <w:t>о</w:t>
      </w:r>
      <w:r w:rsidRPr="00C14CF6">
        <w:rPr>
          <w:rFonts w:ascii="Times New Roman" w:hAnsi="Times New Roman"/>
          <w:sz w:val="20"/>
          <w:szCs w:val="20"/>
        </w:rPr>
        <w:t>слойные, с восходящим или с нисходящим потоком жидкости, аэр</w:t>
      </w:r>
      <w:r w:rsidRPr="00C14CF6">
        <w:rPr>
          <w:rFonts w:ascii="Times New Roman" w:hAnsi="Times New Roman"/>
          <w:sz w:val="20"/>
          <w:szCs w:val="20"/>
        </w:rPr>
        <w:t>и</w:t>
      </w:r>
      <w:r w:rsidRPr="00C14CF6">
        <w:rPr>
          <w:rFonts w:ascii="Times New Roman" w:hAnsi="Times New Roman"/>
          <w:sz w:val="20"/>
          <w:szCs w:val="20"/>
        </w:rPr>
        <w:t>руемые двухслойные и каркасно-з</w:t>
      </w:r>
      <w:r w:rsidR="008C51D3">
        <w:rPr>
          <w:rFonts w:ascii="Times New Roman" w:hAnsi="Times New Roman"/>
          <w:sz w:val="20"/>
          <w:szCs w:val="20"/>
        </w:rPr>
        <w:t>а</w:t>
      </w:r>
      <w:r w:rsidRPr="00C14CF6">
        <w:rPr>
          <w:rFonts w:ascii="Times New Roman" w:hAnsi="Times New Roman"/>
          <w:sz w:val="20"/>
          <w:szCs w:val="20"/>
        </w:rPr>
        <w:t>сыпные. В качестве зернистого фильтрующего материала применяют кварцевый и керамзитовый п</w:t>
      </w:r>
      <w:r w:rsidRPr="00C14CF6">
        <w:rPr>
          <w:rFonts w:ascii="Times New Roman" w:hAnsi="Times New Roman"/>
          <w:sz w:val="20"/>
          <w:szCs w:val="20"/>
        </w:rPr>
        <w:t>е</w:t>
      </w:r>
      <w:r w:rsidRPr="00C14CF6">
        <w:rPr>
          <w:rFonts w:ascii="Times New Roman" w:hAnsi="Times New Roman"/>
          <w:sz w:val="20"/>
          <w:szCs w:val="20"/>
        </w:rPr>
        <w:t>сок, гранитный щебень, шунгизит, гравий, горелые металлургические шлаки, окатанный речной песок и др.</w:t>
      </w:r>
    </w:p>
    <w:p w:rsidR="004921DD" w:rsidRDefault="004921DD" w:rsidP="004F66B3">
      <w:pPr>
        <w:pStyle w:val="af7"/>
        <w:widowControl w:val="0"/>
        <w:spacing w:line="238" w:lineRule="auto"/>
        <w:rPr>
          <w:rFonts w:ascii="Times New Roman" w:hAnsi="Times New Roman"/>
          <w:b/>
          <w:sz w:val="20"/>
          <w:szCs w:val="20"/>
        </w:rPr>
      </w:pPr>
    </w:p>
    <w:p w:rsidR="00732B98" w:rsidRPr="00C14CF6" w:rsidRDefault="00732B98" w:rsidP="004F66B3">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6.3.6. Методы глубокой очистки от биогенных элементов</w:t>
      </w:r>
    </w:p>
    <w:p w:rsidR="00732B98" w:rsidRPr="00C14CF6" w:rsidRDefault="00732B98" w:rsidP="004F66B3">
      <w:pPr>
        <w:pStyle w:val="af7"/>
        <w:widowControl w:val="0"/>
        <w:spacing w:line="238" w:lineRule="auto"/>
        <w:ind w:firstLine="284"/>
        <w:jc w:val="both"/>
        <w:rPr>
          <w:rFonts w:ascii="Times New Roman" w:hAnsi="Times New Roman"/>
          <w:sz w:val="20"/>
          <w:szCs w:val="20"/>
        </w:rPr>
      </w:pPr>
    </w:p>
    <w:p w:rsidR="001F034A"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Соединения азота и фосфора, находящиеся в сточных водах, пол</w:t>
      </w:r>
      <w:r w:rsidRPr="00C14CF6">
        <w:rPr>
          <w:rFonts w:ascii="Times New Roman" w:hAnsi="Times New Roman"/>
          <w:sz w:val="20"/>
          <w:szCs w:val="20"/>
        </w:rPr>
        <w:t>у</w:t>
      </w:r>
      <w:r w:rsidRPr="00C14CF6">
        <w:rPr>
          <w:rFonts w:ascii="Times New Roman" w:hAnsi="Times New Roman"/>
          <w:sz w:val="20"/>
          <w:szCs w:val="20"/>
        </w:rPr>
        <w:t xml:space="preserve">чили название </w:t>
      </w:r>
      <w:r w:rsidRPr="00E4520F">
        <w:rPr>
          <w:rFonts w:ascii="Times New Roman" w:hAnsi="Times New Roman"/>
          <w:i/>
          <w:sz w:val="20"/>
          <w:szCs w:val="20"/>
        </w:rPr>
        <w:t>биогенных элементов</w:t>
      </w:r>
      <w:r w:rsidRPr="00C14CF6">
        <w:rPr>
          <w:rFonts w:ascii="Times New Roman" w:hAnsi="Times New Roman"/>
          <w:sz w:val="20"/>
          <w:szCs w:val="20"/>
        </w:rPr>
        <w:t>. Проблема удаления азот</w:t>
      </w:r>
      <w:r w:rsidR="001F034A">
        <w:rPr>
          <w:rFonts w:ascii="Times New Roman" w:hAnsi="Times New Roman"/>
          <w:sz w:val="20"/>
          <w:szCs w:val="20"/>
        </w:rPr>
        <w:t>о</w:t>
      </w:r>
      <w:r w:rsidRPr="00C14CF6">
        <w:rPr>
          <w:rFonts w:ascii="Times New Roman" w:hAnsi="Times New Roman"/>
          <w:sz w:val="20"/>
          <w:szCs w:val="20"/>
        </w:rPr>
        <w:t>- и фосфоросодержащих соединений возникла в с</w:t>
      </w:r>
      <w:r w:rsidR="00A1476E">
        <w:rPr>
          <w:rFonts w:ascii="Times New Roman" w:hAnsi="Times New Roman"/>
          <w:sz w:val="20"/>
          <w:szCs w:val="20"/>
        </w:rPr>
        <w:t>в</w:t>
      </w:r>
      <w:r w:rsidRPr="00C14CF6">
        <w:rPr>
          <w:rFonts w:ascii="Times New Roman" w:hAnsi="Times New Roman"/>
          <w:sz w:val="20"/>
          <w:szCs w:val="20"/>
        </w:rPr>
        <w:t xml:space="preserve">язи </w:t>
      </w:r>
      <w:r w:rsidR="001F034A">
        <w:rPr>
          <w:rFonts w:ascii="Times New Roman" w:hAnsi="Times New Roman"/>
          <w:sz w:val="20"/>
          <w:szCs w:val="20"/>
        </w:rPr>
        <w:t>с ухудшением к</w:t>
      </w:r>
      <w:r w:rsidR="001F034A">
        <w:rPr>
          <w:rFonts w:ascii="Times New Roman" w:hAnsi="Times New Roman"/>
          <w:sz w:val="20"/>
          <w:szCs w:val="20"/>
        </w:rPr>
        <w:t>а</w:t>
      </w:r>
      <w:r w:rsidR="001F034A">
        <w:rPr>
          <w:rFonts w:ascii="Times New Roman" w:hAnsi="Times New Roman"/>
          <w:sz w:val="20"/>
          <w:szCs w:val="20"/>
        </w:rPr>
        <w:t>чества воды рек,</w:t>
      </w:r>
      <w:r w:rsidRPr="00C14CF6">
        <w:rPr>
          <w:rFonts w:ascii="Times New Roman" w:hAnsi="Times New Roman"/>
          <w:sz w:val="20"/>
          <w:szCs w:val="20"/>
        </w:rPr>
        <w:t xml:space="preserve"> озер и водохранилищ, вызванн</w:t>
      </w:r>
      <w:r w:rsidR="00A1476E">
        <w:rPr>
          <w:rFonts w:ascii="Times New Roman" w:hAnsi="Times New Roman"/>
          <w:sz w:val="20"/>
          <w:szCs w:val="20"/>
        </w:rPr>
        <w:t>ым</w:t>
      </w:r>
      <w:r w:rsidRPr="00C14CF6">
        <w:rPr>
          <w:rFonts w:ascii="Times New Roman" w:hAnsi="Times New Roman"/>
          <w:sz w:val="20"/>
          <w:szCs w:val="20"/>
        </w:rPr>
        <w:t xml:space="preserve"> эвтрофикацией, которая обусл</w:t>
      </w:r>
      <w:r w:rsidR="00A1476E">
        <w:rPr>
          <w:rFonts w:ascii="Times New Roman" w:hAnsi="Times New Roman"/>
          <w:sz w:val="20"/>
          <w:szCs w:val="20"/>
        </w:rPr>
        <w:t>о</w:t>
      </w:r>
      <w:r w:rsidRPr="00C14CF6">
        <w:rPr>
          <w:rFonts w:ascii="Times New Roman" w:hAnsi="Times New Roman"/>
          <w:sz w:val="20"/>
          <w:szCs w:val="20"/>
        </w:rPr>
        <w:t>вливается наличием избыточно</w:t>
      </w:r>
      <w:r w:rsidR="001F034A">
        <w:rPr>
          <w:rFonts w:ascii="Times New Roman" w:hAnsi="Times New Roman"/>
          <w:sz w:val="20"/>
          <w:szCs w:val="20"/>
        </w:rPr>
        <w:t>г</w:t>
      </w:r>
      <w:r w:rsidRPr="00C14CF6">
        <w:rPr>
          <w:rFonts w:ascii="Times New Roman" w:hAnsi="Times New Roman"/>
          <w:sz w:val="20"/>
          <w:szCs w:val="20"/>
        </w:rPr>
        <w:t>о количества питател</w:t>
      </w:r>
      <w:r w:rsidRPr="00C14CF6">
        <w:rPr>
          <w:rFonts w:ascii="Times New Roman" w:hAnsi="Times New Roman"/>
          <w:sz w:val="20"/>
          <w:szCs w:val="20"/>
        </w:rPr>
        <w:t>ь</w:t>
      </w:r>
      <w:r w:rsidRPr="00C14CF6">
        <w:rPr>
          <w:rFonts w:ascii="Times New Roman" w:hAnsi="Times New Roman"/>
          <w:sz w:val="20"/>
          <w:szCs w:val="20"/>
        </w:rPr>
        <w:t>ных элементов в поверхностных слоях воды. Все это вызывает ус</w:t>
      </w:r>
      <w:r w:rsidRPr="00C14CF6">
        <w:rPr>
          <w:rFonts w:ascii="Times New Roman" w:hAnsi="Times New Roman"/>
          <w:sz w:val="20"/>
          <w:szCs w:val="20"/>
        </w:rPr>
        <w:t>и</w:t>
      </w:r>
      <w:r w:rsidRPr="00C14CF6">
        <w:rPr>
          <w:rFonts w:ascii="Times New Roman" w:hAnsi="Times New Roman"/>
          <w:sz w:val="20"/>
          <w:szCs w:val="20"/>
        </w:rPr>
        <w:t>ленный рост водорослей и макрофитов. Водная растительность мешает прохождению в глубину водоема света, потребляет растворенный к</w:t>
      </w:r>
      <w:r w:rsidRPr="00C14CF6">
        <w:rPr>
          <w:rFonts w:ascii="Times New Roman" w:hAnsi="Times New Roman"/>
          <w:sz w:val="20"/>
          <w:szCs w:val="20"/>
        </w:rPr>
        <w:t>и</w:t>
      </w:r>
      <w:r w:rsidRPr="00C14CF6">
        <w:rPr>
          <w:rFonts w:ascii="Times New Roman" w:hAnsi="Times New Roman"/>
          <w:sz w:val="20"/>
          <w:szCs w:val="20"/>
        </w:rPr>
        <w:t>слород</w:t>
      </w:r>
      <w:r w:rsidR="00E4520F">
        <w:rPr>
          <w:rFonts w:ascii="Times New Roman" w:hAnsi="Times New Roman"/>
          <w:sz w:val="20"/>
          <w:szCs w:val="20"/>
        </w:rPr>
        <w:t>,</w:t>
      </w:r>
      <w:r w:rsidRPr="00C14CF6">
        <w:rPr>
          <w:rFonts w:ascii="Times New Roman" w:hAnsi="Times New Roman"/>
          <w:sz w:val="20"/>
          <w:szCs w:val="20"/>
        </w:rPr>
        <w:t xml:space="preserve"> </w:t>
      </w:r>
      <w:r w:rsidR="00E4520F">
        <w:rPr>
          <w:rFonts w:ascii="Times New Roman" w:hAnsi="Times New Roman"/>
          <w:sz w:val="20"/>
          <w:szCs w:val="20"/>
        </w:rPr>
        <w:t xml:space="preserve">что </w:t>
      </w:r>
      <w:r w:rsidRPr="00C14CF6">
        <w:rPr>
          <w:rFonts w:ascii="Times New Roman" w:hAnsi="Times New Roman"/>
          <w:sz w:val="20"/>
          <w:szCs w:val="20"/>
        </w:rPr>
        <w:t>приводит к созданию условий, несовместимых с жизнью теплокровных организмов</w:t>
      </w:r>
      <w:r w:rsidR="00E4520F">
        <w:rPr>
          <w:rFonts w:ascii="Times New Roman" w:hAnsi="Times New Roman"/>
          <w:sz w:val="20"/>
          <w:szCs w:val="20"/>
        </w:rPr>
        <w:t>,</w:t>
      </w:r>
      <w:r w:rsidR="00A5539A">
        <w:rPr>
          <w:rFonts w:ascii="Times New Roman" w:hAnsi="Times New Roman"/>
          <w:sz w:val="20"/>
          <w:szCs w:val="20"/>
        </w:rPr>
        <w:t xml:space="preserve"> и исчезновению фауны водоемов.</w:t>
      </w:r>
    </w:p>
    <w:p w:rsidR="0066760B" w:rsidRDefault="0066760B" w:rsidP="001C7B0F">
      <w:pPr>
        <w:pStyle w:val="af7"/>
        <w:widowControl w:val="0"/>
        <w:ind w:firstLine="284"/>
        <w:rPr>
          <w:rFonts w:ascii="Times New Roman" w:hAnsi="Times New Roman"/>
          <w:b/>
          <w:sz w:val="20"/>
          <w:szCs w:val="20"/>
        </w:rPr>
      </w:pPr>
      <w:r w:rsidRPr="0066760B">
        <w:rPr>
          <w:rFonts w:ascii="Times New Roman" w:hAnsi="Times New Roman"/>
          <w:b/>
          <w:sz w:val="20"/>
          <w:szCs w:val="20"/>
        </w:rPr>
        <w:lastRenderedPageBreak/>
        <w:t>Методы удаления азота</w:t>
      </w:r>
      <w:r w:rsidR="00A1476E">
        <w:rPr>
          <w:rFonts w:ascii="Times New Roman" w:hAnsi="Times New Roman"/>
          <w:b/>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Различают следующие методы удаления азота: б</w:t>
      </w:r>
      <w:r w:rsidR="001F034A">
        <w:rPr>
          <w:rFonts w:ascii="Times New Roman" w:hAnsi="Times New Roman"/>
          <w:sz w:val="20"/>
          <w:szCs w:val="20"/>
        </w:rPr>
        <w:t>иологический и физико-химический</w:t>
      </w:r>
      <w:r w:rsidRPr="00C14CF6">
        <w:rPr>
          <w:rFonts w:ascii="Times New Roman" w:hAnsi="Times New Roman"/>
          <w:sz w:val="20"/>
          <w:szCs w:val="20"/>
        </w:rPr>
        <w:t>.</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A1476E">
        <w:rPr>
          <w:rFonts w:ascii="Times New Roman" w:hAnsi="Times New Roman"/>
          <w:i/>
          <w:sz w:val="20"/>
          <w:szCs w:val="20"/>
        </w:rPr>
        <w:t>Биологический метод</w:t>
      </w:r>
      <w:r w:rsidRPr="001F034A">
        <w:rPr>
          <w:rFonts w:ascii="Times New Roman" w:hAnsi="Times New Roman"/>
          <w:b/>
          <w:sz w:val="20"/>
          <w:szCs w:val="20"/>
        </w:rPr>
        <w:t xml:space="preserve"> </w:t>
      </w:r>
      <w:r w:rsidRPr="00C14CF6">
        <w:rPr>
          <w:rFonts w:ascii="Times New Roman" w:hAnsi="Times New Roman"/>
          <w:sz w:val="20"/>
          <w:szCs w:val="20"/>
        </w:rPr>
        <w:t>очистки сточных вод от соединений азота основан на процессах нитрификации и денитрификации. Процесс ни</w:t>
      </w:r>
      <w:r w:rsidRPr="00C14CF6">
        <w:rPr>
          <w:rFonts w:ascii="Times New Roman" w:hAnsi="Times New Roman"/>
          <w:sz w:val="20"/>
          <w:szCs w:val="20"/>
        </w:rPr>
        <w:t>т</w:t>
      </w:r>
      <w:r w:rsidRPr="00C14CF6">
        <w:rPr>
          <w:rFonts w:ascii="Times New Roman" w:hAnsi="Times New Roman"/>
          <w:sz w:val="20"/>
          <w:szCs w:val="20"/>
        </w:rPr>
        <w:t>рификации представляет собой совокупность реакций биологического окисления аммонийного азота до нитритов и далее до нитратов. В</w:t>
      </w:r>
      <w:r w:rsidR="00A1476E">
        <w:rPr>
          <w:rFonts w:ascii="Times New Roman" w:hAnsi="Times New Roman"/>
          <w:sz w:val="20"/>
          <w:szCs w:val="20"/>
        </w:rPr>
        <w:t> </w:t>
      </w:r>
      <w:r w:rsidRPr="00C14CF6">
        <w:rPr>
          <w:rFonts w:ascii="Times New Roman" w:hAnsi="Times New Roman"/>
          <w:sz w:val="20"/>
          <w:szCs w:val="20"/>
        </w:rPr>
        <w:t>процессе денитрификации происходит окисление органических в</w:t>
      </w:r>
      <w:r w:rsidRPr="00C14CF6">
        <w:rPr>
          <w:rFonts w:ascii="Times New Roman" w:hAnsi="Times New Roman"/>
          <w:sz w:val="20"/>
          <w:szCs w:val="20"/>
        </w:rPr>
        <w:t>е</w:t>
      </w:r>
      <w:r w:rsidRPr="00C14CF6">
        <w:rPr>
          <w:rFonts w:ascii="Times New Roman" w:hAnsi="Times New Roman"/>
          <w:sz w:val="20"/>
          <w:szCs w:val="20"/>
        </w:rPr>
        <w:t>ществ при восстановлении азота нитратов до свободного азота.</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Биологические процессы глубокой очистки сточных вод от соед</w:t>
      </w:r>
      <w:r w:rsidRPr="00C14CF6">
        <w:rPr>
          <w:rFonts w:ascii="Times New Roman" w:hAnsi="Times New Roman"/>
          <w:sz w:val="20"/>
          <w:szCs w:val="20"/>
        </w:rPr>
        <w:t>и</w:t>
      </w:r>
      <w:r w:rsidRPr="00C14CF6">
        <w:rPr>
          <w:rFonts w:ascii="Times New Roman" w:hAnsi="Times New Roman"/>
          <w:sz w:val="20"/>
          <w:szCs w:val="20"/>
        </w:rPr>
        <w:t>нений азота можно осуществить двумя способами: с использованием биомассы (активного ила), находящейся во взвешенном состоянии; с использование прикрепленной активной биомассы.</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 этих способах могут быть использованы комбинированные и раздельные системы очистки. В комбинированных системах в одном сооружении предусматривается проведение нитрификации и денитр</w:t>
      </w:r>
      <w:r w:rsidRPr="00C14CF6">
        <w:rPr>
          <w:rFonts w:ascii="Times New Roman" w:hAnsi="Times New Roman"/>
          <w:sz w:val="20"/>
          <w:szCs w:val="20"/>
        </w:rPr>
        <w:t>и</w:t>
      </w:r>
      <w:r w:rsidRPr="00C14CF6">
        <w:rPr>
          <w:rFonts w:ascii="Times New Roman" w:hAnsi="Times New Roman"/>
          <w:sz w:val="20"/>
          <w:szCs w:val="20"/>
        </w:rPr>
        <w:t>фикации, а в раздельных системах с использованием взвешенной кул</w:t>
      </w:r>
      <w:r w:rsidRPr="00C14CF6">
        <w:rPr>
          <w:rFonts w:ascii="Times New Roman" w:hAnsi="Times New Roman"/>
          <w:sz w:val="20"/>
          <w:szCs w:val="20"/>
        </w:rPr>
        <w:t>ь</w:t>
      </w:r>
      <w:r w:rsidRPr="00C14CF6">
        <w:rPr>
          <w:rFonts w:ascii="Times New Roman" w:hAnsi="Times New Roman"/>
          <w:sz w:val="20"/>
          <w:szCs w:val="20"/>
        </w:rPr>
        <w:t xml:space="preserve">туры </w:t>
      </w:r>
      <w:r w:rsidR="001F034A">
        <w:rPr>
          <w:rFonts w:ascii="Times New Roman" w:hAnsi="Times New Roman"/>
          <w:sz w:val="20"/>
          <w:szCs w:val="20"/>
        </w:rPr>
        <w:t>процессы очистки сточных вод от</w:t>
      </w:r>
      <w:r w:rsidRPr="00C14CF6">
        <w:rPr>
          <w:rFonts w:ascii="Times New Roman" w:hAnsi="Times New Roman"/>
          <w:sz w:val="20"/>
          <w:szCs w:val="20"/>
        </w:rPr>
        <w:t xml:space="preserve"> органических веществ</w:t>
      </w:r>
      <w:r w:rsidR="00A1476E">
        <w:rPr>
          <w:rFonts w:ascii="Times New Roman" w:hAnsi="Times New Roman"/>
          <w:sz w:val="20"/>
          <w:szCs w:val="20"/>
        </w:rPr>
        <w:t xml:space="preserve"> –</w:t>
      </w:r>
      <w:r w:rsidRPr="00C14CF6">
        <w:rPr>
          <w:rFonts w:ascii="Times New Roman" w:hAnsi="Times New Roman"/>
          <w:sz w:val="20"/>
          <w:szCs w:val="20"/>
        </w:rPr>
        <w:t xml:space="preserve"> ни</w:t>
      </w:r>
      <w:r w:rsidRPr="00C14CF6">
        <w:rPr>
          <w:rFonts w:ascii="Times New Roman" w:hAnsi="Times New Roman"/>
          <w:sz w:val="20"/>
          <w:szCs w:val="20"/>
        </w:rPr>
        <w:t>т</w:t>
      </w:r>
      <w:r w:rsidRPr="00C14CF6">
        <w:rPr>
          <w:rFonts w:ascii="Times New Roman" w:hAnsi="Times New Roman"/>
          <w:sz w:val="20"/>
          <w:szCs w:val="20"/>
        </w:rPr>
        <w:t xml:space="preserve">рификация и денитрификация </w:t>
      </w:r>
      <w:r w:rsidR="00A1476E">
        <w:rPr>
          <w:rFonts w:ascii="Times New Roman" w:hAnsi="Times New Roman"/>
          <w:sz w:val="20"/>
          <w:szCs w:val="20"/>
        </w:rPr>
        <w:t xml:space="preserve">– </w:t>
      </w:r>
      <w:r w:rsidRPr="00C14CF6">
        <w:rPr>
          <w:rFonts w:ascii="Times New Roman" w:hAnsi="Times New Roman"/>
          <w:sz w:val="20"/>
          <w:szCs w:val="20"/>
        </w:rPr>
        <w:t>осуществляются специфическими илами. После каждой ступени имеется свой вторичный отстойник. П</w:t>
      </w:r>
      <w:r w:rsidRPr="00C14CF6">
        <w:rPr>
          <w:rFonts w:ascii="Times New Roman" w:hAnsi="Times New Roman"/>
          <w:sz w:val="20"/>
          <w:szCs w:val="20"/>
        </w:rPr>
        <w:t>о</w:t>
      </w:r>
      <w:r w:rsidRPr="00C14CF6">
        <w:rPr>
          <w:rFonts w:ascii="Times New Roman" w:hAnsi="Times New Roman"/>
          <w:sz w:val="20"/>
          <w:szCs w:val="20"/>
        </w:rPr>
        <w:t>следовательность отдельных стадий процесса очистки может быть с</w:t>
      </w:r>
      <w:r w:rsidRPr="00C14CF6">
        <w:rPr>
          <w:rFonts w:ascii="Times New Roman" w:hAnsi="Times New Roman"/>
          <w:sz w:val="20"/>
          <w:szCs w:val="20"/>
        </w:rPr>
        <w:t>а</w:t>
      </w:r>
      <w:r w:rsidRPr="00C14CF6">
        <w:rPr>
          <w:rFonts w:ascii="Times New Roman" w:hAnsi="Times New Roman"/>
          <w:sz w:val="20"/>
          <w:szCs w:val="20"/>
        </w:rPr>
        <w:t>мой разнообразной.</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Одним из возможных методов очистки сточных вод от азота явл</w:t>
      </w:r>
      <w:r w:rsidRPr="00C14CF6">
        <w:rPr>
          <w:rFonts w:ascii="Times New Roman" w:hAnsi="Times New Roman"/>
          <w:sz w:val="20"/>
          <w:szCs w:val="20"/>
        </w:rPr>
        <w:t>я</w:t>
      </w:r>
      <w:r w:rsidRPr="00C14CF6">
        <w:rPr>
          <w:rFonts w:ascii="Times New Roman" w:hAnsi="Times New Roman"/>
          <w:sz w:val="20"/>
          <w:szCs w:val="20"/>
        </w:rPr>
        <w:t>ется очистка в биологических прудах с массовым развитием водоро</w:t>
      </w:r>
      <w:r w:rsidRPr="00C14CF6">
        <w:rPr>
          <w:rFonts w:ascii="Times New Roman" w:hAnsi="Times New Roman"/>
          <w:sz w:val="20"/>
          <w:szCs w:val="20"/>
        </w:rPr>
        <w:t>с</w:t>
      </w:r>
      <w:r w:rsidRPr="00C14CF6">
        <w:rPr>
          <w:rFonts w:ascii="Times New Roman" w:hAnsi="Times New Roman"/>
          <w:sz w:val="20"/>
          <w:szCs w:val="20"/>
        </w:rPr>
        <w:t>лей. В результате жизнедеятельности зеленых водорослей в прудах осуществляется непосредственное потребление соединений азота из сточных вод, а также значительное снижение концентраций других остаточных загрязнений. В этом случае в технологической схеме д</w:t>
      </w:r>
      <w:r w:rsidRPr="00C14CF6">
        <w:rPr>
          <w:rFonts w:ascii="Times New Roman" w:hAnsi="Times New Roman"/>
          <w:sz w:val="20"/>
          <w:szCs w:val="20"/>
        </w:rPr>
        <w:t>о</w:t>
      </w:r>
      <w:r w:rsidRPr="00C14CF6">
        <w:rPr>
          <w:rFonts w:ascii="Times New Roman" w:hAnsi="Times New Roman"/>
          <w:sz w:val="20"/>
          <w:szCs w:val="20"/>
        </w:rPr>
        <w:t>очистки сточных вод используют трехсекционный аэрируемый би</w:t>
      </w:r>
      <w:r w:rsidRPr="00C14CF6">
        <w:rPr>
          <w:rFonts w:ascii="Times New Roman" w:hAnsi="Times New Roman"/>
          <w:sz w:val="20"/>
          <w:szCs w:val="20"/>
        </w:rPr>
        <w:t>о</w:t>
      </w:r>
      <w:r w:rsidRPr="00C14CF6">
        <w:rPr>
          <w:rFonts w:ascii="Times New Roman" w:hAnsi="Times New Roman"/>
          <w:sz w:val="20"/>
          <w:szCs w:val="20"/>
        </w:rPr>
        <w:t xml:space="preserve">пруд. </w:t>
      </w:r>
      <w:r w:rsidR="001F034A">
        <w:rPr>
          <w:rFonts w:ascii="Times New Roman" w:hAnsi="Times New Roman"/>
          <w:sz w:val="20"/>
          <w:szCs w:val="20"/>
        </w:rPr>
        <w:t>В первых двух секциях</w:t>
      </w:r>
      <w:r w:rsidRPr="00C14CF6">
        <w:rPr>
          <w:rFonts w:ascii="Times New Roman" w:hAnsi="Times New Roman"/>
          <w:sz w:val="20"/>
          <w:szCs w:val="20"/>
        </w:rPr>
        <w:t xml:space="preserve"> </w:t>
      </w:r>
      <w:r w:rsidR="001F034A">
        <w:rPr>
          <w:rFonts w:ascii="Times New Roman" w:hAnsi="Times New Roman"/>
          <w:sz w:val="20"/>
          <w:szCs w:val="20"/>
        </w:rPr>
        <w:t xml:space="preserve">пруда </w:t>
      </w:r>
      <w:r w:rsidRPr="00C14CF6">
        <w:rPr>
          <w:rFonts w:ascii="Times New Roman" w:hAnsi="Times New Roman"/>
          <w:sz w:val="20"/>
          <w:szCs w:val="20"/>
        </w:rPr>
        <w:t>происходит доочистка сточных вод за счет развивающихся водорослей, а в третьей возможно наращ</w:t>
      </w:r>
      <w:r w:rsidRPr="00C14CF6">
        <w:rPr>
          <w:rFonts w:ascii="Times New Roman" w:hAnsi="Times New Roman"/>
          <w:sz w:val="20"/>
          <w:szCs w:val="20"/>
        </w:rPr>
        <w:t>и</w:t>
      </w:r>
      <w:r w:rsidRPr="00C14CF6">
        <w:rPr>
          <w:rFonts w:ascii="Times New Roman" w:hAnsi="Times New Roman"/>
          <w:sz w:val="20"/>
          <w:szCs w:val="20"/>
        </w:rPr>
        <w:t>вание зоопланктонных организмов, утилизирующих водоросли.</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Для доочистки сточных вод от азотистых соединений с применен</w:t>
      </w:r>
      <w:r w:rsidRPr="00C14CF6">
        <w:rPr>
          <w:rFonts w:ascii="Times New Roman" w:hAnsi="Times New Roman"/>
          <w:sz w:val="20"/>
          <w:szCs w:val="20"/>
        </w:rPr>
        <w:t>и</w:t>
      </w:r>
      <w:r w:rsidRPr="00C14CF6">
        <w:rPr>
          <w:rFonts w:ascii="Times New Roman" w:hAnsi="Times New Roman"/>
          <w:sz w:val="20"/>
          <w:szCs w:val="20"/>
        </w:rPr>
        <w:t>ем прикрепленной культуры ила используют фильтры с движением воды относительно неподвижного материала загрузки, а также с дв</w:t>
      </w:r>
      <w:r w:rsidRPr="00C14CF6">
        <w:rPr>
          <w:rFonts w:ascii="Times New Roman" w:hAnsi="Times New Roman"/>
          <w:sz w:val="20"/>
          <w:szCs w:val="20"/>
        </w:rPr>
        <w:t>и</w:t>
      </w:r>
      <w:r w:rsidRPr="00C14CF6">
        <w:rPr>
          <w:rFonts w:ascii="Times New Roman" w:hAnsi="Times New Roman"/>
          <w:sz w:val="20"/>
          <w:szCs w:val="20"/>
        </w:rPr>
        <w:t>жением загрузки относительно воды. Движение воды может быть вниз и снизу вверх.</w:t>
      </w:r>
    </w:p>
    <w:p w:rsidR="00732B98" w:rsidRPr="00C14CF6" w:rsidRDefault="00732B98" w:rsidP="004F66B3">
      <w:pPr>
        <w:pStyle w:val="af7"/>
        <w:widowControl w:val="0"/>
        <w:spacing w:line="238" w:lineRule="auto"/>
        <w:ind w:firstLine="284"/>
        <w:jc w:val="both"/>
        <w:rPr>
          <w:rFonts w:ascii="Times New Roman" w:hAnsi="Times New Roman"/>
          <w:sz w:val="20"/>
          <w:szCs w:val="20"/>
        </w:rPr>
      </w:pPr>
      <w:r w:rsidRPr="00505781">
        <w:rPr>
          <w:rFonts w:ascii="Times New Roman" w:hAnsi="Times New Roman"/>
          <w:i/>
          <w:sz w:val="20"/>
          <w:szCs w:val="20"/>
        </w:rPr>
        <w:t>Физико-химические методы</w:t>
      </w:r>
      <w:r w:rsidRPr="00C14CF6">
        <w:rPr>
          <w:rFonts w:ascii="Times New Roman" w:hAnsi="Times New Roman"/>
          <w:sz w:val="20"/>
          <w:szCs w:val="20"/>
        </w:rPr>
        <w:t xml:space="preserve"> у</w:t>
      </w:r>
      <w:r w:rsidR="001F034A">
        <w:rPr>
          <w:rFonts w:ascii="Times New Roman" w:hAnsi="Times New Roman"/>
          <w:sz w:val="20"/>
          <w:szCs w:val="20"/>
        </w:rPr>
        <w:t>даления азота делят</w:t>
      </w:r>
      <w:r w:rsidRPr="00C14CF6">
        <w:rPr>
          <w:rFonts w:ascii="Times New Roman" w:hAnsi="Times New Roman"/>
          <w:sz w:val="20"/>
          <w:szCs w:val="20"/>
        </w:rPr>
        <w:t xml:space="preserve">: </w:t>
      </w:r>
      <w:r w:rsidR="00505781">
        <w:rPr>
          <w:rFonts w:ascii="Times New Roman" w:hAnsi="Times New Roman"/>
          <w:sz w:val="20"/>
          <w:szCs w:val="20"/>
        </w:rPr>
        <w:t xml:space="preserve">на </w:t>
      </w:r>
      <w:r w:rsidRPr="00C14CF6">
        <w:rPr>
          <w:rFonts w:ascii="Times New Roman" w:hAnsi="Times New Roman"/>
          <w:sz w:val="20"/>
          <w:szCs w:val="20"/>
        </w:rPr>
        <w:t>хлорирование активным хлором, метод обратного осмоса, метод окисления озоном, метод отдувки аммиака, ионный метод, электрохимический метод.</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lastRenderedPageBreak/>
        <w:t>Хлорирование активным хлором способствует образованию хло</w:t>
      </w:r>
      <w:r w:rsidRPr="00C14CF6">
        <w:rPr>
          <w:rFonts w:ascii="Times New Roman" w:hAnsi="Times New Roman"/>
          <w:sz w:val="20"/>
          <w:szCs w:val="20"/>
        </w:rPr>
        <w:t>р</w:t>
      </w:r>
      <w:r w:rsidRPr="00C14CF6">
        <w:rPr>
          <w:rFonts w:ascii="Times New Roman" w:hAnsi="Times New Roman"/>
          <w:sz w:val="20"/>
          <w:szCs w:val="20"/>
        </w:rPr>
        <w:t>новатистой и соляной кислот. Аммиак реагирует с хлорноватистой кислотой, образуя хлорамины. Прибавление активного хлора превр</w:t>
      </w:r>
      <w:r w:rsidRPr="00C14CF6">
        <w:rPr>
          <w:rFonts w:ascii="Times New Roman" w:hAnsi="Times New Roman"/>
          <w:sz w:val="20"/>
          <w:szCs w:val="20"/>
        </w:rPr>
        <w:t>а</w:t>
      </w:r>
      <w:r w:rsidRPr="00C14CF6">
        <w:rPr>
          <w:rFonts w:ascii="Times New Roman" w:hAnsi="Times New Roman"/>
          <w:sz w:val="20"/>
          <w:szCs w:val="20"/>
        </w:rPr>
        <w:t>щает хлорамины в закись азота – нерастворимый газ. Весовые отн</w:t>
      </w:r>
      <w:r w:rsidRPr="00C14CF6">
        <w:rPr>
          <w:rFonts w:ascii="Times New Roman" w:hAnsi="Times New Roman"/>
          <w:sz w:val="20"/>
          <w:szCs w:val="20"/>
        </w:rPr>
        <w:t>о</w:t>
      </w:r>
      <w:r w:rsidRPr="00C14CF6">
        <w:rPr>
          <w:rFonts w:ascii="Times New Roman" w:hAnsi="Times New Roman"/>
          <w:sz w:val="20"/>
          <w:szCs w:val="20"/>
        </w:rPr>
        <w:t>шения хлора к азоту аммиака, требуемые для хлорирования сточных вод до точки перегиба</w:t>
      </w:r>
      <w:r w:rsidR="00505781">
        <w:rPr>
          <w:rFonts w:ascii="Times New Roman" w:hAnsi="Times New Roman"/>
          <w:sz w:val="20"/>
          <w:szCs w:val="20"/>
        </w:rPr>
        <w:t>,</w:t>
      </w:r>
      <w:r w:rsidRPr="00C14CF6">
        <w:rPr>
          <w:rFonts w:ascii="Times New Roman" w:hAnsi="Times New Roman"/>
          <w:sz w:val="20"/>
          <w:szCs w:val="20"/>
        </w:rPr>
        <w:t xml:space="preserve"> колеблются от 8:1 до 10:1, а меньшее значение применимо для сточных вод, прошедших предварительную обработку. Недостаток чрезмерного хлорирования состоит в том, что почти весь вводимый хлор восстанавливается в ионы хлорида, что приводит к повышению концентрации растворенных солей в очищенной сточной воде.</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В методе обратного осмоса применение полупроницаемых целл</w:t>
      </w:r>
      <w:r w:rsidRPr="00C14CF6">
        <w:rPr>
          <w:rFonts w:ascii="Times New Roman" w:hAnsi="Times New Roman"/>
          <w:sz w:val="20"/>
          <w:szCs w:val="20"/>
        </w:rPr>
        <w:t>ю</w:t>
      </w:r>
      <w:r w:rsidRPr="00C14CF6">
        <w:rPr>
          <w:rFonts w:ascii="Times New Roman" w:hAnsi="Times New Roman"/>
          <w:sz w:val="20"/>
          <w:szCs w:val="20"/>
        </w:rPr>
        <w:t>лозоацетатных мембран позволяет достигать эффекта очистки от аз</w:t>
      </w:r>
      <w:r w:rsidRPr="00C14CF6">
        <w:rPr>
          <w:rFonts w:ascii="Times New Roman" w:hAnsi="Times New Roman"/>
          <w:sz w:val="20"/>
          <w:szCs w:val="20"/>
        </w:rPr>
        <w:t>о</w:t>
      </w:r>
      <w:r w:rsidRPr="00C14CF6">
        <w:rPr>
          <w:rFonts w:ascii="Times New Roman" w:hAnsi="Times New Roman"/>
          <w:sz w:val="20"/>
          <w:szCs w:val="20"/>
        </w:rPr>
        <w:t>тосодержащих соединений до 98,5</w:t>
      </w:r>
      <w:r w:rsidR="008C51D3">
        <w:rPr>
          <w:rFonts w:ascii="Times New Roman" w:hAnsi="Times New Roman"/>
          <w:sz w:val="20"/>
          <w:szCs w:val="20"/>
        </w:rPr>
        <w:t xml:space="preserve"> </w:t>
      </w:r>
      <w:r w:rsidRPr="00C14CF6">
        <w:rPr>
          <w:rFonts w:ascii="Times New Roman" w:hAnsi="Times New Roman"/>
          <w:sz w:val="20"/>
          <w:szCs w:val="20"/>
        </w:rPr>
        <w:t>%, но использование этого метода требует тщательной предварительной очистки и умягчения воды.</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Применение озонирования целесообразно лишь в случаях перехода аммонийного азота в нитратную форму. Аммиак полностью окисляе</w:t>
      </w:r>
      <w:r w:rsidRPr="00C14CF6">
        <w:rPr>
          <w:rFonts w:ascii="Times New Roman" w:hAnsi="Times New Roman"/>
          <w:sz w:val="20"/>
          <w:szCs w:val="20"/>
        </w:rPr>
        <w:t>т</w:t>
      </w:r>
      <w:r w:rsidRPr="00C14CF6">
        <w:rPr>
          <w:rFonts w:ascii="Times New Roman" w:hAnsi="Times New Roman"/>
          <w:sz w:val="20"/>
          <w:szCs w:val="20"/>
        </w:rPr>
        <w:t>ся в нитрат, в результате устраняется расход кислорода на окисление азота в отходах.</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Способ удаления аммиака основан на отдувке из раствора воздухом при рН</w:t>
      </w:r>
      <w:r w:rsidR="00505781">
        <w:rPr>
          <w:rFonts w:ascii="Times New Roman" w:hAnsi="Times New Roman"/>
          <w:sz w:val="20"/>
          <w:szCs w:val="20"/>
        </w:rPr>
        <w:t xml:space="preserve"> </w:t>
      </w:r>
      <w:r w:rsidRPr="00C14CF6">
        <w:rPr>
          <w:rFonts w:ascii="Times New Roman" w:hAnsi="Times New Roman"/>
          <w:sz w:val="20"/>
          <w:szCs w:val="20"/>
        </w:rPr>
        <w:t>11. С помощью воздушной отдувки можно добиться 95%-</w:t>
      </w:r>
      <w:r w:rsidR="00505781">
        <w:rPr>
          <w:rFonts w:ascii="Times New Roman" w:hAnsi="Times New Roman"/>
          <w:sz w:val="20"/>
          <w:szCs w:val="20"/>
        </w:rPr>
        <w:t>но</w:t>
      </w:r>
      <w:r w:rsidRPr="00C14CF6">
        <w:rPr>
          <w:rFonts w:ascii="Times New Roman" w:hAnsi="Times New Roman"/>
          <w:sz w:val="20"/>
          <w:szCs w:val="20"/>
        </w:rPr>
        <w:t>го удаления аммиачного азота, расходуя 3000</w:t>
      </w:r>
      <w:r w:rsidR="008C51D3">
        <w:rPr>
          <w:rFonts w:ascii="Times New Roman" w:hAnsi="Times New Roman"/>
          <w:sz w:val="20"/>
          <w:szCs w:val="20"/>
        </w:rPr>
        <w:t xml:space="preserve"> </w:t>
      </w:r>
      <w:r w:rsidRPr="00C14CF6">
        <w:rPr>
          <w:rFonts w:ascii="Times New Roman" w:hAnsi="Times New Roman"/>
          <w:sz w:val="20"/>
          <w:szCs w:val="20"/>
        </w:rPr>
        <w:t>л воздуха на 1 л воды.</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Эффективность удаления аммиака при ионообмене не зависит от температуры сточных вод и значительно выше, чем при процессе о</w:t>
      </w:r>
      <w:r w:rsidRPr="00C14CF6">
        <w:rPr>
          <w:rFonts w:ascii="Times New Roman" w:hAnsi="Times New Roman"/>
          <w:sz w:val="20"/>
          <w:szCs w:val="20"/>
        </w:rPr>
        <w:t>т</w:t>
      </w:r>
      <w:r w:rsidRPr="00C14CF6">
        <w:rPr>
          <w:rFonts w:ascii="Times New Roman" w:hAnsi="Times New Roman"/>
          <w:sz w:val="20"/>
          <w:szCs w:val="20"/>
        </w:rPr>
        <w:t>гонки аммиака, когда требуется обеспечить очень низкую концентр</w:t>
      </w:r>
      <w:r w:rsidRPr="00C14CF6">
        <w:rPr>
          <w:rFonts w:ascii="Times New Roman" w:hAnsi="Times New Roman"/>
          <w:sz w:val="20"/>
          <w:szCs w:val="20"/>
        </w:rPr>
        <w:t>а</w:t>
      </w:r>
      <w:r w:rsidRPr="00C14CF6">
        <w:rPr>
          <w:rFonts w:ascii="Times New Roman" w:hAnsi="Times New Roman"/>
          <w:sz w:val="20"/>
          <w:szCs w:val="20"/>
        </w:rPr>
        <w:t>цию азота в воде после очистки.</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Электрохимический метод удаления аммиака основан на электр</w:t>
      </w:r>
      <w:r w:rsidRPr="00C14CF6">
        <w:rPr>
          <w:rFonts w:ascii="Times New Roman" w:hAnsi="Times New Roman"/>
          <w:sz w:val="20"/>
          <w:szCs w:val="20"/>
        </w:rPr>
        <w:t>о</w:t>
      </w:r>
      <w:r w:rsidRPr="00C14CF6">
        <w:rPr>
          <w:rFonts w:ascii="Times New Roman" w:hAnsi="Times New Roman"/>
          <w:sz w:val="20"/>
          <w:szCs w:val="20"/>
        </w:rPr>
        <w:t>лизе морской воды, в результате которого выделяющаяся гидроокись магния вступает в реакцию с содержащимися в сточных водах ионами фосфора и аммиаком с образованием нерастворимой комплексной с</w:t>
      </w:r>
      <w:r w:rsidRPr="00C14CF6">
        <w:rPr>
          <w:rFonts w:ascii="Times New Roman" w:hAnsi="Times New Roman"/>
          <w:sz w:val="20"/>
          <w:szCs w:val="20"/>
        </w:rPr>
        <w:t>о</w:t>
      </w:r>
      <w:r w:rsidRPr="00C14CF6">
        <w:rPr>
          <w:rFonts w:ascii="Times New Roman" w:hAnsi="Times New Roman"/>
          <w:sz w:val="20"/>
          <w:szCs w:val="20"/>
        </w:rPr>
        <w:t>ли. В большинстве случаев при этом методе параллельно с очисткой сточных вод от соединений аммонийного азота происходит снижение концентрации соединений фосфора.</w:t>
      </w:r>
    </w:p>
    <w:p w:rsidR="00732B98" w:rsidRPr="00A5539A" w:rsidRDefault="0066760B" w:rsidP="004F66B3">
      <w:pPr>
        <w:pStyle w:val="af7"/>
        <w:widowControl w:val="0"/>
        <w:spacing w:line="233" w:lineRule="auto"/>
        <w:ind w:firstLine="284"/>
        <w:rPr>
          <w:rFonts w:ascii="Times New Roman" w:hAnsi="Times New Roman"/>
          <w:b/>
          <w:sz w:val="20"/>
          <w:szCs w:val="20"/>
        </w:rPr>
      </w:pPr>
      <w:r w:rsidRPr="00A5539A">
        <w:rPr>
          <w:rFonts w:ascii="Times New Roman" w:hAnsi="Times New Roman"/>
          <w:b/>
          <w:sz w:val="20"/>
          <w:szCs w:val="20"/>
        </w:rPr>
        <w:t>Методы удаления фосфора</w:t>
      </w:r>
      <w:r w:rsidR="00505781">
        <w:rPr>
          <w:rFonts w:ascii="Times New Roman" w:hAnsi="Times New Roman"/>
          <w:b/>
          <w:sz w:val="20"/>
          <w:szCs w:val="20"/>
        </w:rPr>
        <w:t>.</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Фосфаты из сточной воды</w:t>
      </w:r>
      <w:r w:rsidR="001F034A">
        <w:rPr>
          <w:rFonts w:ascii="Times New Roman" w:hAnsi="Times New Roman"/>
          <w:sz w:val="20"/>
          <w:szCs w:val="20"/>
        </w:rPr>
        <w:t xml:space="preserve"> можно удалить</w:t>
      </w:r>
      <w:r w:rsidR="0066760B">
        <w:rPr>
          <w:rFonts w:ascii="Times New Roman" w:hAnsi="Times New Roman"/>
          <w:sz w:val="20"/>
          <w:szCs w:val="20"/>
        </w:rPr>
        <w:t>,</w:t>
      </w:r>
      <w:r w:rsidR="001F034A">
        <w:rPr>
          <w:rFonts w:ascii="Times New Roman" w:hAnsi="Times New Roman"/>
          <w:sz w:val="20"/>
          <w:szCs w:val="20"/>
        </w:rPr>
        <w:t xml:space="preserve"> используя химические</w:t>
      </w:r>
      <w:r w:rsidRPr="00C14CF6">
        <w:rPr>
          <w:rFonts w:ascii="Times New Roman" w:hAnsi="Times New Roman"/>
          <w:sz w:val="20"/>
          <w:szCs w:val="20"/>
        </w:rPr>
        <w:t>, физи</w:t>
      </w:r>
      <w:r w:rsidR="001F034A">
        <w:rPr>
          <w:rFonts w:ascii="Times New Roman" w:hAnsi="Times New Roman"/>
          <w:sz w:val="20"/>
          <w:szCs w:val="20"/>
        </w:rPr>
        <w:t>ко-химические, биологические методы или</w:t>
      </w:r>
      <w:r w:rsidRPr="00C14CF6">
        <w:rPr>
          <w:rFonts w:ascii="Times New Roman" w:hAnsi="Times New Roman"/>
          <w:sz w:val="20"/>
          <w:szCs w:val="20"/>
        </w:rPr>
        <w:t xml:space="preserve"> биохимическим п</w:t>
      </w:r>
      <w:r w:rsidRPr="00C14CF6">
        <w:rPr>
          <w:rFonts w:ascii="Times New Roman" w:hAnsi="Times New Roman"/>
          <w:sz w:val="20"/>
          <w:szCs w:val="20"/>
        </w:rPr>
        <w:t>у</w:t>
      </w:r>
      <w:r w:rsidRPr="00C14CF6">
        <w:rPr>
          <w:rFonts w:ascii="Times New Roman" w:hAnsi="Times New Roman"/>
          <w:sz w:val="20"/>
          <w:szCs w:val="20"/>
        </w:rPr>
        <w:t>т</w:t>
      </w:r>
      <w:r w:rsidR="00936E89">
        <w:rPr>
          <w:rFonts w:ascii="Times New Roman" w:hAnsi="Times New Roman"/>
          <w:sz w:val="20"/>
          <w:szCs w:val="20"/>
        </w:rPr>
        <w:t>е</w:t>
      </w:r>
      <w:r w:rsidRPr="00C14CF6">
        <w:rPr>
          <w:rFonts w:ascii="Times New Roman" w:hAnsi="Times New Roman"/>
          <w:sz w:val="20"/>
          <w:szCs w:val="20"/>
        </w:rPr>
        <w:t>м.</w:t>
      </w:r>
    </w:p>
    <w:p w:rsidR="00732B98" w:rsidRPr="00936E89" w:rsidRDefault="00732B98" w:rsidP="004F66B3">
      <w:pPr>
        <w:pStyle w:val="af7"/>
        <w:widowControl w:val="0"/>
        <w:spacing w:line="233" w:lineRule="auto"/>
        <w:ind w:firstLine="284"/>
        <w:rPr>
          <w:rFonts w:ascii="Times New Roman" w:hAnsi="Times New Roman"/>
          <w:sz w:val="20"/>
          <w:szCs w:val="20"/>
        </w:rPr>
      </w:pPr>
      <w:r w:rsidRPr="00936E89">
        <w:rPr>
          <w:rFonts w:ascii="Times New Roman" w:hAnsi="Times New Roman"/>
          <w:i/>
          <w:sz w:val="20"/>
          <w:szCs w:val="20"/>
        </w:rPr>
        <w:t>Физико-химические методы</w:t>
      </w:r>
      <w:r w:rsidR="00936E89">
        <w:rPr>
          <w:rFonts w:ascii="Times New Roman" w:hAnsi="Times New Roman"/>
          <w:sz w:val="20"/>
          <w:szCs w:val="20"/>
        </w:rPr>
        <w:t>.</w:t>
      </w:r>
    </w:p>
    <w:p w:rsidR="00732B98" w:rsidRPr="00C14CF6" w:rsidRDefault="00732B98" w:rsidP="004F66B3">
      <w:pPr>
        <w:pStyle w:val="af7"/>
        <w:widowControl w:val="0"/>
        <w:spacing w:line="233" w:lineRule="auto"/>
        <w:ind w:firstLine="284"/>
        <w:jc w:val="both"/>
        <w:rPr>
          <w:rFonts w:ascii="Times New Roman" w:hAnsi="Times New Roman"/>
          <w:sz w:val="20"/>
          <w:szCs w:val="20"/>
        </w:rPr>
      </w:pPr>
      <w:r w:rsidRPr="00C14CF6">
        <w:rPr>
          <w:rFonts w:ascii="Times New Roman" w:hAnsi="Times New Roman"/>
          <w:sz w:val="20"/>
          <w:szCs w:val="20"/>
        </w:rPr>
        <w:t>При адсорбционном методе фосфор поглощается поверхностью сорбента. Сорбентом служит: гранулированная окись алюминия, акт</w:t>
      </w:r>
      <w:r w:rsidRPr="00C14CF6">
        <w:rPr>
          <w:rFonts w:ascii="Times New Roman" w:hAnsi="Times New Roman"/>
          <w:sz w:val="20"/>
          <w:szCs w:val="20"/>
        </w:rPr>
        <w:t>и</w:t>
      </w:r>
      <w:r w:rsidRPr="00C14CF6">
        <w:rPr>
          <w:rFonts w:ascii="Times New Roman" w:hAnsi="Times New Roman"/>
          <w:sz w:val="20"/>
          <w:szCs w:val="20"/>
        </w:rPr>
        <w:t>вированная окись алюминия, сульфат алюминия.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При способе «магнитное поле» фосфаты связывают реагентом в нерастворимые соединения, после чего вводят магнитный материал и воздейству</w:t>
      </w:r>
      <w:r w:rsidR="00936E89">
        <w:rPr>
          <w:rFonts w:ascii="Times New Roman" w:hAnsi="Times New Roman"/>
          <w:sz w:val="20"/>
          <w:szCs w:val="20"/>
        </w:rPr>
        <w:t>ю</w:t>
      </w:r>
      <w:r w:rsidRPr="00C14CF6">
        <w:rPr>
          <w:rFonts w:ascii="Times New Roman" w:hAnsi="Times New Roman"/>
          <w:sz w:val="20"/>
          <w:szCs w:val="20"/>
        </w:rPr>
        <w:t>т магнитным полем, в результате чего выделяется фосф</w:t>
      </w:r>
      <w:r w:rsidRPr="00C14CF6">
        <w:rPr>
          <w:rFonts w:ascii="Times New Roman" w:hAnsi="Times New Roman"/>
          <w:sz w:val="20"/>
          <w:szCs w:val="20"/>
        </w:rPr>
        <w:t>а</w:t>
      </w:r>
      <w:r w:rsidRPr="00C14CF6">
        <w:rPr>
          <w:rFonts w:ascii="Times New Roman" w:hAnsi="Times New Roman"/>
          <w:sz w:val="20"/>
          <w:szCs w:val="20"/>
        </w:rPr>
        <w:t>тосодержащий осадок.</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удалении фосфора из сточной воды электро-коагуляционно-флотационн</w:t>
      </w:r>
      <w:r w:rsidR="00936E89">
        <w:rPr>
          <w:rFonts w:ascii="Times New Roman" w:hAnsi="Times New Roman"/>
          <w:sz w:val="20"/>
          <w:szCs w:val="20"/>
        </w:rPr>
        <w:t>ы</w:t>
      </w:r>
      <w:r w:rsidRPr="00C14CF6">
        <w:rPr>
          <w:rFonts w:ascii="Times New Roman" w:hAnsi="Times New Roman"/>
          <w:sz w:val="20"/>
          <w:szCs w:val="20"/>
        </w:rPr>
        <w:t>м метод</w:t>
      </w:r>
      <w:r w:rsidR="00936E89">
        <w:rPr>
          <w:rFonts w:ascii="Times New Roman" w:hAnsi="Times New Roman"/>
          <w:sz w:val="20"/>
          <w:szCs w:val="20"/>
        </w:rPr>
        <w:t>ом</w:t>
      </w:r>
      <w:r w:rsidRPr="00C14CF6">
        <w:rPr>
          <w:rFonts w:ascii="Times New Roman" w:hAnsi="Times New Roman"/>
          <w:sz w:val="20"/>
          <w:szCs w:val="20"/>
        </w:rPr>
        <w:t xml:space="preserve"> используются алюминивые и железные эле</w:t>
      </w:r>
      <w:r w:rsidRPr="00C14CF6">
        <w:rPr>
          <w:rFonts w:ascii="Times New Roman" w:hAnsi="Times New Roman"/>
          <w:sz w:val="20"/>
          <w:szCs w:val="20"/>
        </w:rPr>
        <w:t>к</w:t>
      </w:r>
      <w:r w:rsidRPr="00C14CF6">
        <w:rPr>
          <w:rFonts w:ascii="Times New Roman" w:hAnsi="Times New Roman"/>
          <w:sz w:val="20"/>
          <w:szCs w:val="20"/>
        </w:rPr>
        <w:t>троды.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Метод кристаллизации основан на выращивании кристаллов фо</w:t>
      </w:r>
      <w:r w:rsidRPr="00C14CF6">
        <w:rPr>
          <w:rFonts w:ascii="Times New Roman" w:hAnsi="Times New Roman"/>
          <w:sz w:val="20"/>
          <w:szCs w:val="20"/>
        </w:rPr>
        <w:t>с</w:t>
      </w:r>
      <w:r w:rsidRPr="00C14CF6">
        <w:rPr>
          <w:rFonts w:ascii="Times New Roman" w:hAnsi="Times New Roman"/>
          <w:sz w:val="20"/>
          <w:szCs w:val="20"/>
        </w:rPr>
        <w:t>фатов в сточных водах, на центрах кристаллизации с последующим их удалением из системы.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использовании химических методов обработки сточных вод ионы реагента взаимодействуют с растворимыми солями ортофосфо</w:t>
      </w:r>
      <w:r w:rsidRPr="00C14CF6">
        <w:rPr>
          <w:rFonts w:ascii="Times New Roman" w:hAnsi="Times New Roman"/>
          <w:sz w:val="20"/>
          <w:szCs w:val="20"/>
        </w:rPr>
        <w:t>р</w:t>
      </w:r>
      <w:r w:rsidRPr="00C14CF6">
        <w:rPr>
          <w:rFonts w:ascii="Times New Roman" w:hAnsi="Times New Roman"/>
          <w:sz w:val="20"/>
          <w:szCs w:val="20"/>
        </w:rPr>
        <w:t>ной кислоты, вследствие чего происходит образование мелкодиспер</w:t>
      </w:r>
      <w:r w:rsidRPr="00C14CF6">
        <w:rPr>
          <w:rFonts w:ascii="Times New Roman" w:hAnsi="Times New Roman"/>
          <w:sz w:val="20"/>
          <w:szCs w:val="20"/>
        </w:rPr>
        <w:t>с</w:t>
      </w:r>
      <w:r w:rsidRPr="00C14CF6">
        <w:rPr>
          <w:rFonts w:ascii="Times New Roman" w:hAnsi="Times New Roman"/>
          <w:sz w:val="20"/>
          <w:szCs w:val="20"/>
        </w:rPr>
        <w:t>ного коллоидного осадка фосфата.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Удаление фосфора химическими и физико-химическими способами в настоящее время ограничено. Эти методы имеют ряд недостатков: высокая стоимость реагентов, необходимых для применения этих м</w:t>
      </w:r>
      <w:r w:rsidRPr="00C14CF6">
        <w:rPr>
          <w:rFonts w:ascii="Times New Roman" w:hAnsi="Times New Roman"/>
          <w:sz w:val="20"/>
          <w:szCs w:val="20"/>
        </w:rPr>
        <w:t>е</w:t>
      </w:r>
      <w:r w:rsidRPr="00C14CF6">
        <w:rPr>
          <w:rFonts w:ascii="Times New Roman" w:hAnsi="Times New Roman"/>
          <w:sz w:val="20"/>
          <w:szCs w:val="20"/>
        </w:rPr>
        <w:t>тодов, вторичные загрязнения, образующиеся после применения ко</w:t>
      </w:r>
      <w:r w:rsidRPr="00C14CF6">
        <w:rPr>
          <w:rFonts w:ascii="Times New Roman" w:hAnsi="Times New Roman"/>
          <w:sz w:val="20"/>
          <w:szCs w:val="20"/>
        </w:rPr>
        <w:t>а</w:t>
      </w:r>
      <w:r w:rsidRPr="00C14CF6">
        <w:rPr>
          <w:rFonts w:ascii="Times New Roman" w:hAnsi="Times New Roman"/>
          <w:sz w:val="20"/>
          <w:szCs w:val="20"/>
        </w:rPr>
        <w:t>гулянта.</w:t>
      </w:r>
    </w:p>
    <w:p w:rsidR="00732B98" w:rsidRPr="00936E89" w:rsidRDefault="00732B98" w:rsidP="001C7B0F">
      <w:pPr>
        <w:pStyle w:val="af7"/>
        <w:widowControl w:val="0"/>
        <w:ind w:firstLine="284"/>
        <w:jc w:val="both"/>
        <w:rPr>
          <w:rFonts w:ascii="Times New Roman" w:hAnsi="Times New Roman"/>
          <w:sz w:val="20"/>
          <w:szCs w:val="20"/>
        </w:rPr>
      </w:pPr>
      <w:r w:rsidRPr="00936E89">
        <w:rPr>
          <w:rFonts w:ascii="Times New Roman" w:hAnsi="Times New Roman"/>
          <w:i/>
          <w:sz w:val="20"/>
          <w:szCs w:val="20"/>
        </w:rPr>
        <w:t>Биологические методы</w:t>
      </w:r>
      <w:r w:rsidR="00936E89">
        <w:rPr>
          <w:rFonts w:ascii="Times New Roman" w:hAnsi="Times New Roman"/>
          <w:sz w:val="20"/>
          <w:szCs w:val="20"/>
        </w:rPr>
        <w:t>.</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Основным методом биологического изъятия фосфора является м</w:t>
      </w:r>
      <w:r w:rsidRPr="00C14CF6">
        <w:rPr>
          <w:rFonts w:ascii="Times New Roman" w:hAnsi="Times New Roman"/>
          <w:sz w:val="20"/>
          <w:szCs w:val="20"/>
        </w:rPr>
        <w:t>е</w:t>
      </w:r>
      <w:r w:rsidRPr="00C14CF6">
        <w:rPr>
          <w:rFonts w:ascii="Times New Roman" w:hAnsi="Times New Roman"/>
          <w:sz w:val="20"/>
          <w:szCs w:val="20"/>
        </w:rPr>
        <w:t>тод с анаэробной обработкой возвратного рециркуляционного акти</w:t>
      </w:r>
      <w:r w:rsidRPr="00C14CF6">
        <w:rPr>
          <w:rFonts w:ascii="Times New Roman" w:hAnsi="Times New Roman"/>
          <w:sz w:val="20"/>
          <w:szCs w:val="20"/>
        </w:rPr>
        <w:t>в</w:t>
      </w:r>
      <w:r w:rsidRPr="00C14CF6">
        <w:rPr>
          <w:rFonts w:ascii="Times New Roman" w:hAnsi="Times New Roman"/>
          <w:sz w:val="20"/>
          <w:szCs w:val="20"/>
        </w:rPr>
        <w:t>ного ила. Применение такой технологии позволяет извлекать фосфаты с эффективностью примерно 90</w:t>
      </w:r>
      <w:r w:rsidR="008C51D3">
        <w:rPr>
          <w:rFonts w:ascii="Times New Roman" w:hAnsi="Times New Roman"/>
          <w:sz w:val="20"/>
          <w:szCs w:val="20"/>
        </w:rPr>
        <w:t xml:space="preserve"> </w:t>
      </w:r>
      <w:r w:rsidRPr="00C14CF6">
        <w:rPr>
          <w:rFonts w:ascii="Times New Roman" w:hAnsi="Times New Roman"/>
          <w:sz w:val="20"/>
          <w:szCs w:val="20"/>
        </w:rPr>
        <w:t>%. По данной технологии удаление фосфора происходит с избыточным илом и иловой водой, образу</w:t>
      </w:r>
      <w:r w:rsidRPr="00C14CF6">
        <w:rPr>
          <w:rFonts w:ascii="Times New Roman" w:hAnsi="Times New Roman"/>
          <w:sz w:val="20"/>
          <w:szCs w:val="20"/>
        </w:rPr>
        <w:t>ю</w:t>
      </w:r>
      <w:r w:rsidRPr="00C14CF6">
        <w:rPr>
          <w:rFonts w:ascii="Times New Roman" w:hAnsi="Times New Roman"/>
          <w:sz w:val="20"/>
          <w:szCs w:val="20"/>
        </w:rPr>
        <w:t>щейся в сооружении для анаэробной обработки и аэробной обработки.</w:t>
      </w:r>
    </w:p>
    <w:p w:rsidR="0066760B" w:rsidRPr="00C14CF6" w:rsidRDefault="0066760B"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sz w:val="20"/>
          <w:szCs w:val="20"/>
        </w:rPr>
        <w:t>6.4. Обработка, обеззараживание и утилизация осадков сточных вод</w:t>
      </w:r>
    </w:p>
    <w:p w:rsidR="00732B98" w:rsidRPr="00C14CF6" w:rsidRDefault="00732B98" w:rsidP="001C7B0F">
      <w:pPr>
        <w:pStyle w:val="af7"/>
        <w:widowControl w:val="0"/>
        <w:jc w:val="both"/>
        <w:rPr>
          <w:rFonts w:ascii="Times New Roman" w:hAnsi="Times New Roman"/>
          <w:sz w:val="20"/>
          <w:szCs w:val="20"/>
        </w:rPr>
      </w:pPr>
    </w:p>
    <w:p w:rsidR="008C51D3"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6.4.1. Состав и свойства осадков сточных вод и способы </w:t>
      </w: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их обработки</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процессах механической, биологической и физик</w:t>
      </w:r>
      <w:r w:rsidR="0066760B">
        <w:rPr>
          <w:rFonts w:ascii="Times New Roman" w:hAnsi="Times New Roman"/>
          <w:color w:val="000000"/>
          <w:sz w:val="20"/>
          <w:szCs w:val="20"/>
        </w:rPr>
        <w:t>о-химической очистки сточных вод</w:t>
      </w:r>
      <w:r w:rsidRPr="00C14CF6">
        <w:rPr>
          <w:rFonts w:ascii="Times New Roman" w:hAnsi="Times New Roman"/>
          <w:color w:val="000000"/>
          <w:sz w:val="20"/>
          <w:szCs w:val="20"/>
        </w:rPr>
        <w:t xml:space="preserve"> на очистных сооружениях образуются различн</w:t>
      </w:r>
      <w:r w:rsidRPr="00C14CF6">
        <w:rPr>
          <w:rFonts w:ascii="Times New Roman" w:hAnsi="Times New Roman"/>
          <w:color w:val="000000"/>
          <w:sz w:val="20"/>
          <w:szCs w:val="20"/>
        </w:rPr>
        <w:t>о</w:t>
      </w:r>
      <w:r w:rsidRPr="00C14CF6">
        <w:rPr>
          <w:rFonts w:ascii="Times New Roman" w:hAnsi="Times New Roman"/>
          <w:color w:val="000000"/>
          <w:sz w:val="20"/>
          <w:szCs w:val="20"/>
        </w:rPr>
        <w:t>го вида осадки, содержащие органические и минеральные компоненты.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 зависимости от условий формирования и особенностей отдел</w:t>
      </w:r>
      <w:r w:rsidRPr="00C14CF6">
        <w:rPr>
          <w:rFonts w:ascii="Times New Roman" w:hAnsi="Times New Roman"/>
          <w:color w:val="000000"/>
          <w:sz w:val="20"/>
          <w:szCs w:val="20"/>
        </w:rPr>
        <w:t>е</w:t>
      </w:r>
      <w:r w:rsidRPr="00C14CF6">
        <w:rPr>
          <w:rFonts w:ascii="Times New Roman" w:hAnsi="Times New Roman"/>
          <w:color w:val="000000"/>
          <w:sz w:val="20"/>
          <w:szCs w:val="20"/>
        </w:rPr>
        <w:t>ния различают осадки первичные и вторичные.</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К первичным осадкам относятся грубодисперсные примеси, кот</w:t>
      </w:r>
      <w:r w:rsidRPr="00C14CF6">
        <w:rPr>
          <w:rFonts w:ascii="Times New Roman" w:hAnsi="Times New Roman"/>
          <w:color w:val="000000"/>
          <w:sz w:val="20"/>
          <w:szCs w:val="20"/>
        </w:rPr>
        <w:t>о</w:t>
      </w:r>
      <w:r w:rsidRPr="00C14CF6">
        <w:rPr>
          <w:rFonts w:ascii="Times New Roman" w:hAnsi="Times New Roman"/>
          <w:color w:val="000000"/>
          <w:sz w:val="20"/>
          <w:szCs w:val="20"/>
        </w:rPr>
        <w:lastRenderedPageBreak/>
        <w:t>рые находятся в твердой фазе и выделены из воды такими методами механической очистки, как процеживание, седиментация, фильтрация, флотация, о</w:t>
      </w:r>
      <w:r w:rsidR="00385F17">
        <w:rPr>
          <w:rFonts w:ascii="Times New Roman" w:hAnsi="Times New Roman"/>
          <w:color w:val="000000"/>
          <w:sz w:val="20"/>
          <w:szCs w:val="20"/>
        </w:rPr>
        <w:t>саждение в центробежном поле. К</w:t>
      </w:r>
      <w:r w:rsidRPr="00C14CF6">
        <w:rPr>
          <w:rFonts w:ascii="Times New Roman" w:hAnsi="Times New Roman"/>
          <w:color w:val="000000"/>
          <w:sz w:val="20"/>
          <w:szCs w:val="20"/>
        </w:rPr>
        <w:t xml:space="preserve"> вторичным осадкам о</w:t>
      </w:r>
      <w:r w:rsidRPr="00C14CF6">
        <w:rPr>
          <w:rFonts w:ascii="Times New Roman" w:hAnsi="Times New Roman"/>
          <w:color w:val="000000"/>
          <w:sz w:val="20"/>
          <w:szCs w:val="20"/>
        </w:rPr>
        <w:t>т</w:t>
      </w:r>
      <w:r w:rsidRPr="00C14CF6">
        <w:rPr>
          <w:rFonts w:ascii="Times New Roman" w:hAnsi="Times New Roman"/>
          <w:color w:val="000000"/>
          <w:sz w:val="20"/>
          <w:szCs w:val="20"/>
        </w:rPr>
        <w:t>носятся примеси, первоначально находящиеся в воде в виде колло</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дов, молекул и ионов, но в процессах биологической или физико-химической очистки воды или обработки первичных осадков образуют твердую фазу. </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Составы осадков по размеру частиц отличаются большой неодн</w:t>
      </w:r>
      <w:r w:rsidRPr="00C14CF6">
        <w:rPr>
          <w:rFonts w:ascii="Times New Roman" w:hAnsi="Times New Roman"/>
          <w:color w:val="000000"/>
          <w:sz w:val="20"/>
          <w:szCs w:val="20"/>
        </w:rPr>
        <w:t>о</w:t>
      </w:r>
      <w:r w:rsidRPr="00C14CF6">
        <w:rPr>
          <w:rFonts w:ascii="Times New Roman" w:hAnsi="Times New Roman"/>
          <w:color w:val="000000"/>
          <w:sz w:val="20"/>
          <w:szCs w:val="20"/>
        </w:rPr>
        <w:t>родност</w:t>
      </w:r>
      <w:r w:rsidR="00385F17">
        <w:rPr>
          <w:rFonts w:ascii="Times New Roman" w:hAnsi="Times New Roman"/>
          <w:color w:val="000000"/>
          <w:sz w:val="20"/>
          <w:szCs w:val="20"/>
        </w:rPr>
        <w:t>ью. Их размеры колеблются от 10</w:t>
      </w:r>
      <w:r w:rsidR="00936E89">
        <w:rPr>
          <w:rFonts w:ascii="Times New Roman" w:hAnsi="Times New Roman"/>
          <w:color w:val="000000"/>
          <w:sz w:val="20"/>
          <w:szCs w:val="20"/>
        </w:rPr>
        <w:t> </w:t>
      </w:r>
      <w:r w:rsidRPr="00C14CF6">
        <w:rPr>
          <w:rFonts w:ascii="Times New Roman" w:hAnsi="Times New Roman"/>
          <w:color w:val="000000"/>
          <w:sz w:val="20"/>
          <w:szCs w:val="20"/>
        </w:rPr>
        <w:t>мм и более до частиц колл</w:t>
      </w:r>
      <w:r w:rsidRPr="00C14CF6">
        <w:rPr>
          <w:rFonts w:ascii="Times New Roman" w:hAnsi="Times New Roman"/>
          <w:color w:val="000000"/>
          <w:sz w:val="20"/>
          <w:szCs w:val="20"/>
        </w:rPr>
        <w:t>о</w:t>
      </w:r>
      <w:r w:rsidRPr="00C14CF6">
        <w:rPr>
          <w:rFonts w:ascii="Times New Roman" w:hAnsi="Times New Roman"/>
          <w:color w:val="000000"/>
          <w:sz w:val="20"/>
          <w:szCs w:val="20"/>
        </w:rPr>
        <w:t>идной и молекулярной дисперсности.</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385F17">
        <w:rPr>
          <w:rFonts w:ascii="Times New Roman" w:hAnsi="Times New Roman"/>
          <w:b/>
          <w:color w:val="000000"/>
          <w:sz w:val="20"/>
          <w:szCs w:val="20"/>
        </w:rPr>
        <w:t>Осадки первичные</w:t>
      </w:r>
      <w:r w:rsidRPr="00936E89">
        <w:rPr>
          <w:rFonts w:ascii="Times New Roman" w:hAnsi="Times New Roman"/>
          <w:b/>
          <w:color w:val="000000"/>
          <w:sz w:val="20"/>
          <w:szCs w:val="20"/>
        </w:rPr>
        <w:t>.</w:t>
      </w:r>
      <w:r w:rsidRPr="00C14CF6">
        <w:rPr>
          <w:rFonts w:ascii="Times New Roman" w:hAnsi="Times New Roman"/>
          <w:color w:val="000000"/>
          <w:sz w:val="20"/>
          <w:szCs w:val="20"/>
        </w:rPr>
        <w:t xml:space="preserve"> </w:t>
      </w:r>
      <w:r w:rsidRPr="00C14CF6">
        <w:rPr>
          <w:rFonts w:ascii="Times New Roman" w:hAnsi="Times New Roman"/>
          <w:i/>
          <w:iCs/>
          <w:color w:val="000000"/>
          <w:sz w:val="20"/>
          <w:szCs w:val="20"/>
        </w:rPr>
        <w:t>Осадки грубые (отбросы)</w:t>
      </w:r>
      <w:r w:rsidR="00385F17">
        <w:rPr>
          <w:rFonts w:ascii="Times New Roman" w:hAnsi="Times New Roman"/>
          <w:i/>
          <w:iCs/>
          <w:color w:val="000000"/>
          <w:sz w:val="20"/>
          <w:szCs w:val="20"/>
        </w:rPr>
        <w:t xml:space="preserve"> </w:t>
      </w:r>
      <w:r w:rsidRPr="00C14CF6">
        <w:rPr>
          <w:rFonts w:ascii="Times New Roman" w:hAnsi="Times New Roman"/>
          <w:color w:val="000000"/>
          <w:sz w:val="20"/>
          <w:szCs w:val="20"/>
        </w:rPr>
        <w:t>задерживаются р</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шетками. В состав отбросов входят крупные взвешенные и плавающие вещества, преимущественно органического происхождения. </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Количество отбросов, задерживаемых решетками с прозорами 16–20</w:t>
      </w:r>
      <w:r w:rsidR="00936E89">
        <w:rPr>
          <w:rFonts w:ascii="Times New Roman" w:hAnsi="Times New Roman"/>
          <w:color w:val="000000"/>
          <w:sz w:val="20"/>
          <w:szCs w:val="20"/>
        </w:rPr>
        <w:t> </w:t>
      </w:r>
      <w:r w:rsidRPr="00C14CF6">
        <w:rPr>
          <w:rFonts w:ascii="Times New Roman" w:hAnsi="Times New Roman"/>
          <w:color w:val="000000"/>
          <w:sz w:val="20"/>
          <w:szCs w:val="20"/>
        </w:rPr>
        <w:t>мм, на одного челове</w:t>
      </w:r>
      <w:r w:rsidR="00385F17">
        <w:rPr>
          <w:rFonts w:ascii="Times New Roman" w:hAnsi="Times New Roman"/>
          <w:color w:val="000000"/>
          <w:sz w:val="20"/>
          <w:szCs w:val="20"/>
        </w:rPr>
        <w:t>ка в год составляет в среднем 8</w:t>
      </w:r>
      <w:r w:rsidR="00936E89">
        <w:rPr>
          <w:rFonts w:ascii="Times New Roman" w:hAnsi="Times New Roman"/>
          <w:color w:val="000000"/>
          <w:sz w:val="20"/>
          <w:szCs w:val="20"/>
        </w:rPr>
        <w:t> </w:t>
      </w:r>
      <w:r w:rsidRPr="00C14CF6">
        <w:rPr>
          <w:rFonts w:ascii="Times New Roman" w:hAnsi="Times New Roman"/>
          <w:color w:val="000000"/>
          <w:sz w:val="20"/>
          <w:szCs w:val="20"/>
        </w:rPr>
        <w:t>л при влажн</w:t>
      </w:r>
      <w:r w:rsidRPr="00C14CF6">
        <w:rPr>
          <w:rFonts w:ascii="Times New Roman" w:hAnsi="Times New Roman"/>
          <w:color w:val="000000"/>
          <w:sz w:val="20"/>
          <w:szCs w:val="20"/>
        </w:rPr>
        <w:t>о</w:t>
      </w:r>
      <w:r w:rsidRPr="00C14CF6">
        <w:rPr>
          <w:rFonts w:ascii="Times New Roman" w:hAnsi="Times New Roman"/>
          <w:color w:val="000000"/>
          <w:sz w:val="20"/>
          <w:szCs w:val="20"/>
        </w:rPr>
        <w:t>сти 80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и объемной массе 750 кг/м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i/>
          <w:iCs/>
          <w:color w:val="000000"/>
          <w:sz w:val="20"/>
          <w:szCs w:val="20"/>
        </w:rPr>
        <w:t>Осадки тяжелые</w:t>
      </w:r>
      <w:r w:rsidR="00385F17">
        <w:rPr>
          <w:rFonts w:ascii="Times New Roman" w:hAnsi="Times New Roman"/>
          <w:i/>
          <w:iCs/>
          <w:color w:val="000000"/>
          <w:sz w:val="20"/>
          <w:szCs w:val="20"/>
        </w:rPr>
        <w:t xml:space="preserve"> </w:t>
      </w:r>
      <w:r w:rsidRPr="00C14CF6">
        <w:rPr>
          <w:rFonts w:ascii="Times New Roman" w:hAnsi="Times New Roman"/>
          <w:color w:val="000000"/>
          <w:sz w:val="20"/>
          <w:szCs w:val="20"/>
        </w:rPr>
        <w:t>задерживаются песколовками. В их состав обы</w:t>
      </w:r>
      <w:r w:rsidRPr="00C14CF6">
        <w:rPr>
          <w:rFonts w:ascii="Times New Roman" w:hAnsi="Times New Roman"/>
          <w:color w:val="000000"/>
          <w:sz w:val="20"/>
          <w:szCs w:val="20"/>
        </w:rPr>
        <w:t>ч</w:t>
      </w:r>
      <w:r w:rsidRPr="00C14CF6">
        <w:rPr>
          <w:rFonts w:ascii="Times New Roman" w:hAnsi="Times New Roman"/>
          <w:color w:val="000000"/>
          <w:sz w:val="20"/>
          <w:szCs w:val="20"/>
        </w:rPr>
        <w:t>но входят песок, обломки отдельных минералов, кирпич, уголь, битое стекло и</w:t>
      </w:r>
      <w:r w:rsidR="00936E89">
        <w:rPr>
          <w:rFonts w:ascii="Times New Roman" w:hAnsi="Times New Roman"/>
          <w:color w:val="000000"/>
          <w:sz w:val="20"/>
          <w:szCs w:val="20"/>
        </w:rPr>
        <w:t> </w:t>
      </w:r>
      <w:r w:rsidRPr="00C14CF6">
        <w:rPr>
          <w:rFonts w:ascii="Times New Roman" w:hAnsi="Times New Roman"/>
          <w:color w:val="000000"/>
          <w:sz w:val="20"/>
          <w:szCs w:val="20"/>
        </w:rPr>
        <w:t>т.</w:t>
      </w:r>
      <w:r w:rsidR="00936E89">
        <w:rPr>
          <w:rFonts w:ascii="Times New Roman" w:hAnsi="Times New Roman"/>
          <w:color w:val="000000"/>
          <w:sz w:val="20"/>
          <w:szCs w:val="20"/>
        </w:rPr>
        <w:t> </w:t>
      </w:r>
      <w:r w:rsidRPr="00C14CF6">
        <w:rPr>
          <w:rFonts w:ascii="Times New Roman" w:hAnsi="Times New Roman"/>
          <w:color w:val="000000"/>
          <w:sz w:val="20"/>
          <w:szCs w:val="20"/>
        </w:rPr>
        <w:t xml:space="preserve">п. При проектировании количество задерживаемых </w:t>
      </w:r>
      <w:r w:rsidR="00FA440B">
        <w:rPr>
          <w:rFonts w:ascii="Times New Roman" w:hAnsi="Times New Roman"/>
          <w:color w:val="000000"/>
          <w:sz w:val="20"/>
          <w:szCs w:val="20"/>
        </w:rPr>
        <w:t>тяж</w:t>
      </w:r>
      <w:r w:rsidR="00FA440B">
        <w:rPr>
          <w:rFonts w:ascii="Times New Roman" w:hAnsi="Times New Roman"/>
          <w:color w:val="000000"/>
          <w:sz w:val="20"/>
          <w:szCs w:val="20"/>
        </w:rPr>
        <w:t>е</w:t>
      </w:r>
      <w:r w:rsidR="00FA440B">
        <w:rPr>
          <w:rFonts w:ascii="Times New Roman" w:hAnsi="Times New Roman"/>
          <w:color w:val="000000"/>
          <w:sz w:val="20"/>
          <w:szCs w:val="20"/>
        </w:rPr>
        <w:t>лых примесей принимают 0,02</w:t>
      </w:r>
      <w:r w:rsidR="00936E89">
        <w:rPr>
          <w:rFonts w:ascii="Times New Roman" w:hAnsi="Times New Roman"/>
          <w:color w:val="000000"/>
          <w:sz w:val="20"/>
          <w:szCs w:val="20"/>
        </w:rPr>
        <w:t> </w:t>
      </w:r>
      <w:r w:rsidRPr="00C14CF6">
        <w:rPr>
          <w:rFonts w:ascii="Times New Roman" w:hAnsi="Times New Roman"/>
          <w:color w:val="000000"/>
          <w:sz w:val="20"/>
          <w:szCs w:val="20"/>
        </w:rPr>
        <w:t xml:space="preserve">л на </w:t>
      </w:r>
      <w:r w:rsidR="00FA440B">
        <w:rPr>
          <w:rFonts w:ascii="Times New Roman" w:hAnsi="Times New Roman"/>
          <w:color w:val="000000"/>
          <w:sz w:val="20"/>
          <w:szCs w:val="20"/>
        </w:rPr>
        <w:t>одного человека в сутки</w:t>
      </w:r>
      <w:r w:rsidR="00936E89">
        <w:rPr>
          <w:rFonts w:ascii="Times New Roman" w:hAnsi="Times New Roman"/>
          <w:color w:val="000000"/>
          <w:sz w:val="20"/>
          <w:szCs w:val="20"/>
        </w:rPr>
        <w:t>,</w:t>
      </w:r>
      <w:r w:rsidR="00FA440B">
        <w:rPr>
          <w:rFonts w:ascii="Times New Roman" w:hAnsi="Times New Roman"/>
          <w:color w:val="000000"/>
          <w:sz w:val="20"/>
          <w:szCs w:val="20"/>
        </w:rPr>
        <w:t xml:space="preserve"> или 7,2</w:t>
      </w:r>
      <w:r w:rsidR="00936E89">
        <w:rPr>
          <w:rFonts w:ascii="Times New Roman" w:hAnsi="Times New Roman"/>
          <w:color w:val="000000"/>
          <w:sz w:val="20"/>
          <w:szCs w:val="20"/>
        </w:rPr>
        <w:t> </w:t>
      </w:r>
      <w:r w:rsidRPr="00C14CF6">
        <w:rPr>
          <w:rFonts w:ascii="Times New Roman" w:hAnsi="Times New Roman"/>
          <w:color w:val="000000"/>
          <w:sz w:val="20"/>
          <w:szCs w:val="20"/>
        </w:rPr>
        <w:t>л в год, при влажности 60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и объемной массе 1,5 т/м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i/>
          <w:iCs/>
          <w:color w:val="000000"/>
          <w:sz w:val="20"/>
          <w:szCs w:val="20"/>
        </w:rPr>
        <w:t>Осадки плавающие</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задерживаемые жироловками или всплыва</w:t>
      </w:r>
      <w:r w:rsidRPr="00C14CF6">
        <w:rPr>
          <w:rFonts w:ascii="Times New Roman" w:hAnsi="Times New Roman"/>
          <w:color w:val="000000"/>
          <w:sz w:val="20"/>
          <w:szCs w:val="20"/>
        </w:rPr>
        <w:t>ю</w:t>
      </w:r>
      <w:r w:rsidRPr="00C14CF6">
        <w:rPr>
          <w:rFonts w:ascii="Times New Roman" w:hAnsi="Times New Roman"/>
          <w:color w:val="000000"/>
          <w:sz w:val="20"/>
          <w:szCs w:val="20"/>
        </w:rPr>
        <w:t>щие в отстойниках. Количество этих примесей в бытовых стоках на одн</w:t>
      </w:r>
      <w:r w:rsidR="00FA440B">
        <w:rPr>
          <w:rFonts w:ascii="Times New Roman" w:hAnsi="Times New Roman"/>
          <w:color w:val="000000"/>
          <w:sz w:val="20"/>
          <w:szCs w:val="20"/>
        </w:rPr>
        <w:t>ого человека в год составляет 2</w:t>
      </w:r>
      <w:r w:rsidR="00936E89">
        <w:rPr>
          <w:rFonts w:ascii="Times New Roman" w:hAnsi="Times New Roman"/>
          <w:color w:val="000000"/>
          <w:sz w:val="20"/>
          <w:szCs w:val="20"/>
        </w:rPr>
        <w:t> </w:t>
      </w:r>
      <w:r w:rsidRPr="00C14CF6">
        <w:rPr>
          <w:rFonts w:ascii="Times New Roman" w:hAnsi="Times New Roman"/>
          <w:color w:val="000000"/>
          <w:sz w:val="20"/>
          <w:szCs w:val="20"/>
        </w:rPr>
        <w:t>л при влажности 60</w:t>
      </w:r>
      <w:r w:rsidR="00936E89">
        <w:rPr>
          <w:rFonts w:ascii="Times New Roman" w:hAnsi="Times New Roman"/>
          <w:color w:val="000000"/>
          <w:sz w:val="20"/>
          <w:szCs w:val="20"/>
        </w:rPr>
        <w:t> </w:t>
      </w:r>
      <w:r w:rsidRPr="00C14CF6">
        <w:rPr>
          <w:rFonts w:ascii="Times New Roman" w:hAnsi="Times New Roman"/>
          <w:color w:val="000000"/>
          <w:sz w:val="20"/>
          <w:szCs w:val="20"/>
        </w:rPr>
        <w:t>% и объемной массе 0,6 т/м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
          <w:iCs/>
          <w:color w:val="000000"/>
          <w:sz w:val="20"/>
          <w:szCs w:val="20"/>
        </w:rPr>
        <w:t>Осадки сырые</w:t>
      </w:r>
      <w:r w:rsidR="00385F17">
        <w:rPr>
          <w:rFonts w:ascii="Times New Roman" w:hAnsi="Times New Roman"/>
          <w:i/>
          <w:iCs/>
          <w:color w:val="000000"/>
          <w:sz w:val="20"/>
          <w:szCs w:val="20"/>
        </w:rPr>
        <w:t xml:space="preserve"> </w:t>
      </w:r>
      <w:r w:rsidRPr="00C14CF6">
        <w:rPr>
          <w:rFonts w:ascii="Times New Roman" w:hAnsi="Times New Roman"/>
          <w:color w:val="000000"/>
          <w:sz w:val="20"/>
          <w:szCs w:val="20"/>
        </w:rPr>
        <w:t>задерживаются первичными отстойниками. В быт</w:t>
      </w:r>
      <w:r w:rsidRPr="00C14CF6">
        <w:rPr>
          <w:rFonts w:ascii="Times New Roman" w:hAnsi="Times New Roman"/>
          <w:color w:val="000000"/>
          <w:sz w:val="20"/>
          <w:szCs w:val="20"/>
        </w:rPr>
        <w:t>о</w:t>
      </w:r>
      <w:r w:rsidRPr="00C14CF6">
        <w:rPr>
          <w:rFonts w:ascii="Times New Roman" w:hAnsi="Times New Roman"/>
          <w:color w:val="000000"/>
          <w:sz w:val="20"/>
          <w:szCs w:val="20"/>
        </w:rPr>
        <w:t>вых сточных водах эти осадки представляют собой студенистую, вя</w:t>
      </w:r>
      <w:r w:rsidRPr="00C14CF6">
        <w:rPr>
          <w:rFonts w:ascii="Times New Roman" w:hAnsi="Times New Roman"/>
          <w:color w:val="000000"/>
          <w:sz w:val="20"/>
          <w:szCs w:val="20"/>
        </w:rPr>
        <w:t>з</w:t>
      </w:r>
      <w:r w:rsidRPr="00C14CF6">
        <w:rPr>
          <w:rFonts w:ascii="Times New Roman" w:hAnsi="Times New Roman"/>
          <w:color w:val="000000"/>
          <w:sz w:val="20"/>
          <w:szCs w:val="20"/>
        </w:rPr>
        <w:t>кую суспензию с кисловатым запахом. Органические вещества в них составляют 75–80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и быстро загнивают, издавая неприятный запах. Влажность осадка при самотечном удалении после 2-часового отста</w:t>
      </w:r>
      <w:r w:rsidRPr="00C14CF6">
        <w:rPr>
          <w:rFonts w:ascii="Times New Roman" w:hAnsi="Times New Roman"/>
          <w:color w:val="000000"/>
          <w:sz w:val="20"/>
          <w:szCs w:val="20"/>
        </w:rPr>
        <w:t>и</w:t>
      </w:r>
      <w:r w:rsidRPr="00C14CF6">
        <w:rPr>
          <w:rFonts w:ascii="Times New Roman" w:hAnsi="Times New Roman"/>
          <w:color w:val="000000"/>
          <w:sz w:val="20"/>
          <w:szCs w:val="20"/>
        </w:rPr>
        <w:t>вания принимается 95</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а при удалении из отстойника плунжерными насосами – 93–94</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Механический состав осадков из первичных отстойников отличае</w:t>
      </w:r>
      <w:r w:rsidR="00936E89">
        <w:rPr>
          <w:rFonts w:ascii="Times New Roman" w:hAnsi="Times New Roman"/>
          <w:color w:val="000000"/>
          <w:sz w:val="20"/>
          <w:szCs w:val="20"/>
        </w:rPr>
        <w:t>т</w:t>
      </w:r>
      <w:r w:rsidRPr="00C14CF6">
        <w:rPr>
          <w:rFonts w:ascii="Times New Roman" w:hAnsi="Times New Roman"/>
          <w:color w:val="000000"/>
          <w:sz w:val="20"/>
          <w:szCs w:val="20"/>
        </w:rPr>
        <w:t>ся большой неоднородностью. Величина от</w:t>
      </w:r>
      <w:r w:rsidR="00385F17">
        <w:rPr>
          <w:rFonts w:ascii="Times New Roman" w:hAnsi="Times New Roman"/>
          <w:color w:val="000000"/>
          <w:sz w:val="20"/>
          <w:szCs w:val="20"/>
        </w:rPr>
        <w:t>дельных частиц колеблется от 10</w:t>
      </w:r>
      <w:r w:rsidR="00936E89">
        <w:rPr>
          <w:rFonts w:ascii="Times New Roman" w:hAnsi="Times New Roman"/>
          <w:color w:val="000000"/>
          <w:sz w:val="20"/>
          <w:szCs w:val="20"/>
        </w:rPr>
        <w:t> </w:t>
      </w:r>
      <w:r w:rsidRPr="00C14CF6">
        <w:rPr>
          <w:rFonts w:ascii="Times New Roman" w:hAnsi="Times New Roman"/>
          <w:color w:val="000000"/>
          <w:sz w:val="20"/>
          <w:szCs w:val="20"/>
        </w:rPr>
        <w:t>мм и более до частиц коллоидной и молекулярной дисперсности.</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385F17">
        <w:rPr>
          <w:rFonts w:ascii="Times New Roman" w:hAnsi="Times New Roman"/>
          <w:b/>
          <w:bCs/>
          <w:color w:val="000000"/>
          <w:sz w:val="20"/>
          <w:szCs w:val="20"/>
        </w:rPr>
        <w:t>Осадки вторичные</w:t>
      </w:r>
      <w:r w:rsidRPr="00936E89">
        <w:rPr>
          <w:rFonts w:ascii="Times New Roman" w:hAnsi="Times New Roman"/>
          <w:b/>
          <w:bCs/>
          <w:color w:val="000000"/>
          <w:sz w:val="20"/>
          <w:szCs w:val="20"/>
        </w:rPr>
        <w:t>.</w:t>
      </w:r>
      <w:r w:rsidRPr="00C14CF6">
        <w:rPr>
          <w:rFonts w:ascii="Times New Roman" w:hAnsi="Times New Roman"/>
          <w:bCs/>
          <w:color w:val="000000"/>
          <w:sz w:val="20"/>
          <w:szCs w:val="20"/>
        </w:rPr>
        <w:t xml:space="preserve"> </w:t>
      </w:r>
      <w:r w:rsidRPr="00C14CF6">
        <w:rPr>
          <w:rFonts w:ascii="Times New Roman" w:hAnsi="Times New Roman"/>
          <w:i/>
          <w:iCs/>
          <w:color w:val="000000"/>
          <w:sz w:val="20"/>
          <w:szCs w:val="20"/>
        </w:rPr>
        <w:t>Активный ил</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задерживаемый вторичными о</w:t>
      </w:r>
      <w:r w:rsidRPr="00C14CF6">
        <w:rPr>
          <w:rFonts w:ascii="Times New Roman" w:hAnsi="Times New Roman"/>
          <w:color w:val="000000"/>
          <w:sz w:val="20"/>
          <w:szCs w:val="20"/>
        </w:rPr>
        <w:t>т</w:t>
      </w:r>
      <w:r w:rsidRPr="00C14CF6">
        <w:rPr>
          <w:rFonts w:ascii="Times New Roman" w:hAnsi="Times New Roman"/>
          <w:color w:val="000000"/>
          <w:sz w:val="20"/>
          <w:szCs w:val="20"/>
        </w:rPr>
        <w:t xml:space="preserve">стойниками после аэротенков, представляет </w:t>
      </w:r>
      <w:r w:rsidR="00936E89">
        <w:rPr>
          <w:rFonts w:ascii="Times New Roman" w:hAnsi="Times New Roman"/>
          <w:color w:val="000000"/>
          <w:sz w:val="20"/>
          <w:szCs w:val="20"/>
        </w:rPr>
        <w:t xml:space="preserve">собой </w:t>
      </w:r>
      <w:r w:rsidRPr="00C14CF6">
        <w:rPr>
          <w:rFonts w:ascii="Times New Roman" w:hAnsi="Times New Roman"/>
          <w:color w:val="000000"/>
          <w:sz w:val="20"/>
          <w:szCs w:val="20"/>
        </w:rPr>
        <w:t>биоценоз микроо</w:t>
      </w:r>
      <w:r w:rsidRPr="00C14CF6">
        <w:rPr>
          <w:rFonts w:ascii="Times New Roman" w:hAnsi="Times New Roman"/>
          <w:color w:val="000000"/>
          <w:sz w:val="20"/>
          <w:szCs w:val="20"/>
        </w:rPr>
        <w:t>р</w:t>
      </w:r>
      <w:r w:rsidRPr="00C14CF6">
        <w:rPr>
          <w:rFonts w:ascii="Times New Roman" w:hAnsi="Times New Roman"/>
          <w:color w:val="000000"/>
          <w:sz w:val="20"/>
          <w:szCs w:val="20"/>
        </w:rPr>
        <w:t xml:space="preserve">ганизмов и простейших, обладает свойством флокуляции. Структура </w:t>
      </w:r>
      <w:r w:rsidRPr="00C14CF6">
        <w:rPr>
          <w:rFonts w:ascii="Times New Roman" w:hAnsi="Times New Roman"/>
          <w:color w:val="000000"/>
          <w:sz w:val="20"/>
          <w:szCs w:val="20"/>
        </w:rPr>
        <w:lastRenderedPageBreak/>
        <w:t xml:space="preserve">активного ила представляет </w:t>
      </w:r>
      <w:r w:rsidR="00936E89">
        <w:rPr>
          <w:rFonts w:ascii="Times New Roman" w:hAnsi="Times New Roman"/>
          <w:color w:val="000000"/>
          <w:sz w:val="20"/>
          <w:szCs w:val="20"/>
        </w:rPr>
        <w:t xml:space="preserve">собой </w:t>
      </w:r>
      <w:r w:rsidRPr="00C14CF6">
        <w:rPr>
          <w:rFonts w:ascii="Times New Roman" w:hAnsi="Times New Roman"/>
          <w:color w:val="000000"/>
          <w:sz w:val="20"/>
          <w:szCs w:val="20"/>
        </w:rPr>
        <w:t>хлопьевидную массу бурого цвета. В свежем виде активный ил почти не имеет запаха или пахнет землей, но, загнивая, издает специфический гнилостный запах.</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По механическому составу активный ил относится к тонким су</w:t>
      </w:r>
      <w:r w:rsidRPr="00C14CF6">
        <w:rPr>
          <w:rFonts w:ascii="Times New Roman" w:hAnsi="Times New Roman"/>
          <w:color w:val="000000"/>
          <w:sz w:val="20"/>
          <w:szCs w:val="20"/>
        </w:rPr>
        <w:t>с</w:t>
      </w:r>
      <w:r w:rsidRPr="00C14CF6">
        <w:rPr>
          <w:rFonts w:ascii="Times New Roman" w:hAnsi="Times New Roman"/>
          <w:color w:val="000000"/>
          <w:sz w:val="20"/>
          <w:szCs w:val="20"/>
        </w:rPr>
        <w:t>пензиям, состоящим на 98</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по массе из частиц размер</w:t>
      </w:r>
      <w:r w:rsidR="00936E89">
        <w:rPr>
          <w:rFonts w:ascii="Times New Roman" w:hAnsi="Times New Roman"/>
          <w:color w:val="000000"/>
          <w:sz w:val="20"/>
          <w:szCs w:val="20"/>
        </w:rPr>
        <w:t>ом</w:t>
      </w:r>
      <w:r w:rsidRPr="00C14CF6">
        <w:rPr>
          <w:rFonts w:ascii="Times New Roman" w:hAnsi="Times New Roman"/>
          <w:color w:val="000000"/>
          <w:sz w:val="20"/>
          <w:szCs w:val="20"/>
        </w:rPr>
        <w:t xml:space="preserve"> меньше 1</w:t>
      </w:r>
      <w:r w:rsidR="00936E89">
        <w:rPr>
          <w:rFonts w:ascii="Times New Roman" w:hAnsi="Times New Roman"/>
          <w:color w:val="000000"/>
          <w:sz w:val="20"/>
          <w:szCs w:val="20"/>
        </w:rPr>
        <w:t> </w:t>
      </w:r>
      <w:r w:rsidRPr="00C14CF6">
        <w:rPr>
          <w:rFonts w:ascii="Times New Roman" w:hAnsi="Times New Roman"/>
          <w:color w:val="000000"/>
          <w:sz w:val="20"/>
          <w:szCs w:val="20"/>
        </w:rPr>
        <w:t xml:space="preserve">мм. Активный ил аэротенков отличается высокой влажностью </w:t>
      </w:r>
      <w:r w:rsidR="00936E89">
        <w:rPr>
          <w:rFonts w:ascii="Times New Roman" w:hAnsi="Times New Roman"/>
          <w:color w:val="000000"/>
          <w:sz w:val="20"/>
          <w:szCs w:val="20"/>
        </w:rPr>
        <w:t>(</w:t>
      </w:r>
      <w:r w:rsidRPr="00C14CF6">
        <w:rPr>
          <w:rFonts w:ascii="Times New Roman" w:hAnsi="Times New Roman"/>
          <w:color w:val="000000"/>
          <w:sz w:val="20"/>
          <w:szCs w:val="20"/>
        </w:rPr>
        <w:t>99,2–99,7</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w:t>
      </w:r>
      <w:r w:rsidR="00936E89">
        <w:rPr>
          <w:rFonts w:ascii="Times New Roman" w:hAnsi="Times New Roman"/>
          <w:color w:val="000000"/>
          <w:sz w:val="20"/>
          <w:szCs w:val="20"/>
        </w:rPr>
        <w:t>)</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i/>
          <w:iCs/>
          <w:color w:val="000000"/>
          <w:sz w:val="20"/>
          <w:szCs w:val="20"/>
        </w:rPr>
        <w:t>Шламы</w:t>
      </w:r>
      <w:r w:rsidRPr="00C14CF6">
        <w:rPr>
          <w:rFonts w:ascii="Times New Roman" w:hAnsi="Times New Roman"/>
          <w:iCs/>
          <w:color w:val="000000"/>
          <w:sz w:val="20"/>
          <w:szCs w:val="20"/>
        </w:rPr>
        <w:t xml:space="preserve">, </w:t>
      </w:r>
      <w:r w:rsidR="00385F17">
        <w:rPr>
          <w:rFonts w:ascii="Times New Roman" w:hAnsi="Times New Roman"/>
          <w:iCs/>
          <w:color w:val="000000"/>
          <w:sz w:val="20"/>
          <w:szCs w:val="20"/>
        </w:rPr>
        <w:t xml:space="preserve">которые </w:t>
      </w:r>
      <w:r w:rsidR="00385F17">
        <w:rPr>
          <w:rFonts w:ascii="Times New Roman" w:hAnsi="Times New Roman"/>
          <w:color w:val="000000"/>
          <w:sz w:val="20"/>
          <w:szCs w:val="20"/>
        </w:rPr>
        <w:t>задерживаются</w:t>
      </w:r>
      <w:r w:rsidRPr="00C14CF6">
        <w:rPr>
          <w:rFonts w:ascii="Times New Roman" w:hAnsi="Times New Roman"/>
          <w:color w:val="000000"/>
          <w:sz w:val="20"/>
          <w:szCs w:val="20"/>
        </w:rPr>
        <w:t xml:space="preserve"> отстойниками или другими с</w:t>
      </w:r>
      <w:r w:rsidRPr="00C14CF6">
        <w:rPr>
          <w:rFonts w:ascii="Times New Roman" w:hAnsi="Times New Roman"/>
          <w:color w:val="000000"/>
          <w:sz w:val="20"/>
          <w:szCs w:val="20"/>
        </w:rPr>
        <w:t>о</w:t>
      </w:r>
      <w:r w:rsidRPr="00C14CF6">
        <w:rPr>
          <w:rFonts w:ascii="Times New Roman" w:hAnsi="Times New Roman"/>
          <w:color w:val="000000"/>
          <w:sz w:val="20"/>
          <w:szCs w:val="20"/>
        </w:rPr>
        <w:t>оружениями после физико-химической очистки, выделяются в резул</w:t>
      </w:r>
      <w:r w:rsidRPr="00C14CF6">
        <w:rPr>
          <w:rFonts w:ascii="Times New Roman" w:hAnsi="Times New Roman"/>
          <w:color w:val="000000"/>
          <w:sz w:val="20"/>
          <w:szCs w:val="20"/>
        </w:rPr>
        <w:t>ь</w:t>
      </w:r>
      <w:r w:rsidRPr="00C14CF6">
        <w:rPr>
          <w:rFonts w:ascii="Times New Roman" w:hAnsi="Times New Roman"/>
          <w:color w:val="000000"/>
          <w:sz w:val="20"/>
          <w:szCs w:val="20"/>
        </w:rPr>
        <w:t>тате локальной очистки или доочистки промышленных сточных вод с применением реагентной обработки, фильтрования, электролиза, а</w:t>
      </w:r>
      <w:r w:rsidRPr="00C14CF6">
        <w:rPr>
          <w:rFonts w:ascii="Times New Roman" w:hAnsi="Times New Roman"/>
          <w:color w:val="000000"/>
          <w:sz w:val="20"/>
          <w:szCs w:val="20"/>
        </w:rPr>
        <w:t>д</w:t>
      </w:r>
      <w:r w:rsidRPr="00C14CF6">
        <w:rPr>
          <w:rFonts w:ascii="Times New Roman" w:hAnsi="Times New Roman"/>
          <w:color w:val="000000"/>
          <w:sz w:val="20"/>
          <w:szCs w:val="20"/>
        </w:rPr>
        <w:t>сорбции, ионного обмена, обратного осмоса, экстракции и других м</w:t>
      </w:r>
      <w:r w:rsidRPr="00C14CF6">
        <w:rPr>
          <w:rFonts w:ascii="Times New Roman" w:hAnsi="Times New Roman"/>
          <w:color w:val="000000"/>
          <w:sz w:val="20"/>
          <w:szCs w:val="20"/>
        </w:rPr>
        <w:t>е</w:t>
      </w:r>
      <w:r w:rsidRPr="00C14CF6">
        <w:rPr>
          <w:rFonts w:ascii="Times New Roman" w:hAnsi="Times New Roman"/>
          <w:color w:val="000000"/>
          <w:sz w:val="20"/>
          <w:szCs w:val="20"/>
        </w:rPr>
        <w:t>тодов.</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i/>
          <w:iCs/>
          <w:color w:val="000000"/>
          <w:sz w:val="20"/>
          <w:szCs w:val="20"/>
        </w:rPr>
        <w:t>Осадки сброженные в анаэробных условиях</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Структура осадка</w:t>
      </w:r>
      <w:r w:rsidR="00936E89">
        <w:rPr>
          <w:rFonts w:ascii="Times New Roman" w:hAnsi="Times New Roman"/>
          <w:color w:val="000000"/>
          <w:sz w:val="20"/>
          <w:szCs w:val="20"/>
        </w:rPr>
        <w:t>,</w:t>
      </w:r>
      <w:r w:rsidRPr="00C14CF6">
        <w:rPr>
          <w:rFonts w:ascii="Times New Roman" w:hAnsi="Times New Roman"/>
          <w:color w:val="000000"/>
          <w:sz w:val="20"/>
          <w:szCs w:val="20"/>
        </w:rPr>
        <w:t xml:space="preserve"> сброженного в метантенках, двухъярусных отстойниках и других с</w:t>
      </w:r>
      <w:r w:rsidRPr="00C14CF6">
        <w:rPr>
          <w:rFonts w:ascii="Times New Roman" w:hAnsi="Times New Roman"/>
          <w:color w:val="000000"/>
          <w:sz w:val="20"/>
          <w:szCs w:val="20"/>
        </w:rPr>
        <w:t>о</w:t>
      </w:r>
      <w:r w:rsidRPr="00C14CF6">
        <w:rPr>
          <w:rFonts w:ascii="Times New Roman" w:hAnsi="Times New Roman"/>
          <w:color w:val="000000"/>
          <w:sz w:val="20"/>
          <w:szCs w:val="20"/>
        </w:rPr>
        <w:t>оружениях анаэробного сбраживания</w:t>
      </w:r>
      <w:r w:rsidR="00936E89">
        <w:rPr>
          <w:rFonts w:ascii="Times New Roman" w:hAnsi="Times New Roman"/>
          <w:color w:val="000000"/>
          <w:sz w:val="20"/>
          <w:szCs w:val="20"/>
        </w:rPr>
        <w:t>,</w:t>
      </w:r>
      <w:r w:rsidRPr="00C14CF6">
        <w:rPr>
          <w:rFonts w:ascii="Times New Roman" w:hAnsi="Times New Roman"/>
          <w:color w:val="000000"/>
          <w:sz w:val="20"/>
          <w:szCs w:val="20"/>
        </w:rPr>
        <w:t xml:space="preserve"> мелкая и однородная, цвет – почти черный или темно-серый. Осадки отличаются высокой текуч</w:t>
      </w:r>
      <w:r w:rsidRPr="00C14CF6">
        <w:rPr>
          <w:rFonts w:ascii="Times New Roman" w:hAnsi="Times New Roman"/>
          <w:color w:val="000000"/>
          <w:sz w:val="20"/>
          <w:szCs w:val="20"/>
        </w:rPr>
        <w:t>е</w:t>
      </w:r>
      <w:r w:rsidRPr="00C14CF6">
        <w:rPr>
          <w:rFonts w:ascii="Times New Roman" w:hAnsi="Times New Roman"/>
          <w:color w:val="000000"/>
          <w:sz w:val="20"/>
          <w:szCs w:val="20"/>
        </w:rPr>
        <w:t>стью, выделяют запах сургуча или асфальта. В метантенках распад осадков сопровождается выделением большого количества газа – м</w:t>
      </w:r>
      <w:r w:rsidRPr="00C14CF6">
        <w:rPr>
          <w:rFonts w:ascii="Times New Roman" w:hAnsi="Times New Roman"/>
          <w:color w:val="000000"/>
          <w:sz w:val="20"/>
          <w:szCs w:val="20"/>
        </w:rPr>
        <w:t>е</w:t>
      </w:r>
      <w:r w:rsidRPr="00C14CF6">
        <w:rPr>
          <w:rFonts w:ascii="Times New Roman" w:hAnsi="Times New Roman"/>
          <w:color w:val="000000"/>
          <w:sz w:val="20"/>
          <w:szCs w:val="20"/>
        </w:rPr>
        <w:t>тана, весьма ценного для использования.</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
          <w:iCs/>
          <w:color w:val="000000"/>
          <w:sz w:val="20"/>
          <w:szCs w:val="20"/>
        </w:rPr>
        <w:t>Осадки из аэробных стабилизаторов</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Степень распада органич</w:t>
      </w:r>
      <w:r w:rsidRPr="00C14CF6">
        <w:rPr>
          <w:rFonts w:ascii="Times New Roman" w:hAnsi="Times New Roman"/>
          <w:color w:val="000000"/>
          <w:sz w:val="20"/>
          <w:szCs w:val="20"/>
        </w:rPr>
        <w:t>е</w:t>
      </w:r>
      <w:r w:rsidRPr="00C14CF6">
        <w:rPr>
          <w:rFonts w:ascii="Times New Roman" w:hAnsi="Times New Roman"/>
          <w:color w:val="000000"/>
          <w:sz w:val="20"/>
          <w:szCs w:val="20"/>
        </w:rPr>
        <w:t>ского вещества при аэробной стабилизации значительно меньше, чем при анаэробных процессах, но оставшаяся часть достаточно стабильна. После аэробной стабилизации осадки уплотняются в отстойниках за 5–15 ч до влажности 96–98</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Существуют три вида сооружений по обработке осадка:</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1) септики</w:t>
      </w:r>
      <w:r w:rsidR="00936E89">
        <w:rPr>
          <w:rFonts w:ascii="Times New Roman" w:hAnsi="Times New Roman"/>
          <w:color w:val="000000"/>
          <w:sz w:val="20"/>
          <w:szCs w:val="20"/>
        </w:rPr>
        <w:t>,</w:t>
      </w:r>
      <w:r w:rsidRPr="00C14CF6">
        <w:rPr>
          <w:rFonts w:ascii="Times New Roman" w:hAnsi="Times New Roman"/>
          <w:color w:val="000000"/>
          <w:sz w:val="20"/>
          <w:szCs w:val="20"/>
        </w:rPr>
        <w:t xml:space="preserve"> или септиктенки;</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2) двухъярусные отстойники;</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3) осветлители-перегниватели.</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Для обработки осадка используют следующие способы:</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1)</w:t>
      </w:r>
      <w:r w:rsidR="00936E89">
        <w:rPr>
          <w:rFonts w:ascii="Times New Roman" w:hAnsi="Times New Roman"/>
          <w:color w:val="000000"/>
          <w:sz w:val="20"/>
          <w:szCs w:val="20"/>
        </w:rPr>
        <w:t> </w:t>
      </w:r>
      <w:r w:rsidRPr="00C14CF6">
        <w:rPr>
          <w:rFonts w:ascii="Times New Roman" w:hAnsi="Times New Roman"/>
          <w:color w:val="000000"/>
          <w:sz w:val="20"/>
          <w:szCs w:val="20"/>
        </w:rPr>
        <w:t>подсушивание осадка естественным путем, используя для этого иловые площадки. Недостаток – требуются большие земельные пл</w:t>
      </w:r>
      <w:r w:rsidRPr="00C14CF6">
        <w:rPr>
          <w:rFonts w:ascii="Times New Roman" w:hAnsi="Times New Roman"/>
          <w:color w:val="000000"/>
          <w:sz w:val="20"/>
          <w:szCs w:val="20"/>
        </w:rPr>
        <w:t>о</w:t>
      </w:r>
      <w:r w:rsidR="00936E89">
        <w:rPr>
          <w:rFonts w:ascii="Times New Roman" w:hAnsi="Times New Roman"/>
          <w:color w:val="000000"/>
          <w:sz w:val="20"/>
          <w:szCs w:val="20"/>
        </w:rPr>
        <w:t>щадки;</w:t>
      </w:r>
    </w:p>
    <w:p w:rsidR="00732B98" w:rsidRPr="00C14CF6" w:rsidRDefault="00732B98" w:rsidP="004F66B3">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2)</w:t>
      </w:r>
      <w:r w:rsidR="00936E89">
        <w:rPr>
          <w:rFonts w:ascii="Times New Roman" w:hAnsi="Times New Roman"/>
          <w:color w:val="000000"/>
          <w:sz w:val="20"/>
          <w:szCs w:val="20"/>
        </w:rPr>
        <w:t> </w:t>
      </w:r>
      <w:r w:rsidRPr="00C14CF6">
        <w:rPr>
          <w:rFonts w:ascii="Times New Roman" w:hAnsi="Times New Roman"/>
          <w:color w:val="000000"/>
          <w:sz w:val="20"/>
          <w:szCs w:val="20"/>
        </w:rPr>
        <w:t>механический способ: центрифугирование, фильтр-прессование, фильтрование</w:t>
      </w:r>
      <w:r w:rsidR="00936E89">
        <w:rPr>
          <w:rFonts w:ascii="Times New Roman" w:hAnsi="Times New Roman"/>
          <w:color w:val="000000"/>
          <w:sz w:val="20"/>
          <w:szCs w:val="20"/>
        </w:rPr>
        <w:t>;</w:t>
      </w:r>
    </w:p>
    <w:p w:rsidR="00732B98" w:rsidRPr="00C14CF6" w:rsidRDefault="00732B98" w:rsidP="004F66B3">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3)</w:t>
      </w:r>
      <w:r w:rsidR="00936E89">
        <w:rPr>
          <w:rFonts w:ascii="Times New Roman" w:hAnsi="Times New Roman"/>
          <w:color w:val="000000"/>
          <w:sz w:val="20"/>
          <w:szCs w:val="20"/>
        </w:rPr>
        <w:t> </w:t>
      </w:r>
      <w:r w:rsidRPr="00C14CF6">
        <w:rPr>
          <w:rFonts w:ascii="Times New Roman" w:hAnsi="Times New Roman"/>
          <w:color w:val="000000"/>
          <w:sz w:val="20"/>
          <w:szCs w:val="20"/>
        </w:rPr>
        <w:t>термический способ – обезвоженные осадки сжигают в многоп</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довых или </w:t>
      </w:r>
      <w:r w:rsidR="00385F17">
        <w:rPr>
          <w:rFonts w:ascii="Times New Roman" w:hAnsi="Times New Roman"/>
          <w:color w:val="000000"/>
          <w:sz w:val="20"/>
          <w:szCs w:val="20"/>
        </w:rPr>
        <w:t>барабанных печах, в реакторах с</w:t>
      </w:r>
      <w:r w:rsidRPr="00C14CF6">
        <w:rPr>
          <w:rFonts w:ascii="Times New Roman" w:hAnsi="Times New Roman"/>
          <w:color w:val="000000"/>
          <w:sz w:val="20"/>
          <w:szCs w:val="20"/>
        </w:rPr>
        <w:t xml:space="preserve"> взвешенным слоем.</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lastRenderedPageBreak/>
        <w:t>6.4.2. Типы сооружений для обработки осадков</w:t>
      </w:r>
    </w:p>
    <w:p w:rsidR="00732B98" w:rsidRPr="00C14CF6" w:rsidRDefault="00732B98" w:rsidP="001C7B0F">
      <w:pPr>
        <w:pStyle w:val="af7"/>
        <w:widowControl w:val="0"/>
        <w:ind w:firstLine="284"/>
        <w:jc w:val="both"/>
        <w:rPr>
          <w:rFonts w:ascii="Times New Roman" w:hAnsi="Times New Roman"/>
          <w:sz w:val="20"/>
          <w:szCs w:val="20"/>
        </w:rPr>
      </w:pPr>
    </w:p>
    <w:p w:rsidR="00732B98" w:rsidRPr="00936E89" w:rsidRDefault="00732B98" w:rsidP="001C7B0F">
      <w:pPr>
        <w:pStyle w:val="af7"/>
        <w:widowControl w:val="0"/>
        <w:ind w:firstLine="284"/>
        <w:jc w:val="both"/>
        <w:rPr>
          <w:rFonts w:ascii="Times New Roman" w:hAnsi="Times New Roman"/>
          <w:b/>
          <w:sz w:val="20"/>
          <w:szCs w:val="20"/>
        </w:rPr>
      </w:pPr>
      <w:r w:rsidRPr="00936E89">
        <w:rPr>
          <w:rFonts w:ascii="Times New Roman" w:hAnsi="Times New Roman"/>
          <w:b/>
          <w:sz w:val="20"/>
          <w:szCs w:val="20"/>
        </w:rPr>
        <w:t>Септики (гнилостные резервуары).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Септиками называются сооружения, в которых одновременно пр</w:t>
      </w:r>
      <w:r w:rsidRPr="00C14CF6">
        <w:rPr>
          <w:rFonts w:ascii="Times New Roman" w:hAnsi="Times New Roman"/>
          <w:color w:val="000000"/>
          <w:sz w:val="20"/>
          <w:szCs w:val="20"/>
        </w:rPr>
        <w:t>о</w:t>
      </w:r>
      <w:r w:rsidRPr="00C14CF6">
        <w:rPr>
          <w:rFonts w:ascii="Times New Roman" w:hAnsi="Times New Roman"/>
          <w:color w:val="000000"/>
          <w:sz w:val="20"/>
          <w:szCs w:val="20"/>
        </w:rPr>
        <w:t>исходят осветление сточной жидкости</w:t>
      </w:r>
      <w:r w:rsidR="00E02245">
        <w:rPr>
          <w:rFonts w:ascii="Times New Roman" w:hAnsi="Times New Roman"/>
          <w:color w:val="000000"/>
          <w:sz w:val="20"/>
          <w:szCs w:val="20"/>
        </w:rPr>
        <w:t>,</w:t>
      </w:r>
      <w:r w:rsidRPr="00C14CF6">
        <w:rPr>
          <w:rFonts w:ascii="Times New Roman" w:hAnsi="Times New Roman"/>
          <w:color w:val="000000"/>
          <w:sz w:val="20"/>
          <w:szCs w:val="20"/>
        </w:rPr>
        <w:t xml:space="preserve"> длительное хранение и пер</w:t>
      </w:r>
      <w:r w:rsidRPr="00C14CF6">
        <w:rPr>
          <w:rFonts w:ascii="Times New Roman" w:hAnsi="Times New Roman"/>
          <w:color w:val="000000"/>
          <w:sz w:val="20"/>
          <w:szCs w:val="20"/>
        </w:rPr>
        <w:t>е</w:t>
      </w:r>
      <w:r w:rsidRPr="00C14CF6">
        <w:rPr>
          <w:rFonts w:ascii="Times New Roman" w:hAnsi="Times New Roman"/>
          <w:color w:val="000000"/>
          <w:sz w:val="20"/>
          <w:szCs w:val="20"/>
        </w:rPr>
        <w:t>гнивание выпавшего осадка. Осадок хранится 6–12 мес</w:t>
      </w:r>
      <w:r w:rsidR="00E02245">
        <w:rPr>
          <w:rFonts w:ascii="Times New Roman" w:hAnsi="Times New Roman"/>
          <w:color w:val="000000"/>
          <w:sz w:val="20"/>
          <w:szCs w:val="20"/>
        </w:rPr>
        <w:t>яцев</w:t>
      </w:r>
      <w:r w:rsidRPr="00C14CF6">
        <w:rPr>
          <w:rFonts w:ascii="Times New Roman" w:hAnsi="Times New Roman"/>
          <w:color w:val="000000"/>
          <w:sz w:val="20"/>
          <w:szCs w:val="20"/>
        </w:rPr>
        <w:t>. Под вли</w:t>
      </w:r>
      <w:r w:rsidRPr="00C14CF6">
        <w:rPr>
          <w:rFonts w:ascii="Times New Roman" w:hAnsi="Times New Roman"/>
          <w:color w:val="000000"/>
          <w:sz w:val="20"/>
          <w:szCs w:val="20"/>
        </w:rPr>
        <w:t>я</w:t>
      </w:r>
      <w:r w:rsidRPr="00C14CF6">
        <w:rPr>
          <w:rFonts w:ascii="Times New Roman" w:hAnsi="Times New Roman"/>
          <w:color w:val="000000"/>
          <w:sz w:val="20"/>
          <w:szCs w:val="20"/>
        </w:rPr>
        <w:t>нием накопившихся анаэробных микроорганизмов осадок разрушае</w:t>
      </w:r>
      <w:r w:rsidRPr="00C14CF6">
        <w:rPr>
          <w:rFonts w:ascii="Times New Roman" w:hAnsi="Times New Roman"/>
          <w:color w:val="000000"/>
          <w:sz w:val="20"/>
          <w:szCs w:val="20"/>
        </w:rPr>
        <w:t>т</w:t>
      </w:r>
      <w:r w:rsidRPr="00C14CF6">
        <w:rPr>
          <w:rFonts w:ascii="Times New Roman" w:hAnsi="Times New Roman"/>
          <w:color w:val="000000"/>
          <w:sz w:val="20"/>
          <w:szCs w:val="20"/>
        </w:rPr>
        <w:t>ся, нерастворимые органические вещества превращаются частично в газообразный продукт, частично – в растворимые минеральные соед</w:t>
      </w:r>
      <w:r w:rsidRPr="00C14CF6">
        <w:rPr>
          <w:rFonts w:ascii="Times New Roman" w:hAnsi="Times New Roman"/>
          <w:color w:val="000000"/>
          <w:sz w:val="20"/>
          <w:szCs w:val="20"/>
        </w:rPr>
        <w:t>и</w:t>
      </w:r>
      <w:r w:rsidRPr="00C14CF6">
        <w:rPr>
          <w:rFonts w:ascii="Times New Roman" w:hAnsi="Times New Roman"/>
          <w:color w:val="000000"/>
          <w:sz w:val="20"/>
          <w:szCs w:val="20"/>
        </w:rPr>
        <w:t>нения. В септиках сточная жидкость подвергается осветлению в теч</w:t>
      </w:r>
      <w:r w:rsidRPr="00C14CF6">
        <w:rPr>
          <w:rFonts w:ascii="Times New Roman" w:hAnsi="Times New Roman"/>
          <w:color w:val="000000"/>
          <w:sz w:val="20"/>
          <w:szCs w:val="20"/>
        </w:rPr>
        <w:t>е</w:t>
      </w:r>
      <w:r w:rsidRPr="00C14CF6">
        <w:rPr>
          <w:rFonts w:ascii="Times New Roman" w:hAnsi="Times New Roman"/>
          <w:color w:val="000000"/>
          <w:sz w:val="20"/>
          <w:szCs w:val="20"/>
        </w:rPr>
        <w:t>ние длительного времени (от 1 до 3 сут</w:t>
      </w:r>
      <w:r w:rsidR="00E02245">
        <w:rPr>
          <w:rFonts w:ascii="Times New Roman" w:hAnsi="Times New Roman"/>
          <w:color w:val="000000"/>
          <w:sz w:val="20"/>
          <w:szCs w:val="20"/>
        </w:rPr>
        <w:t>ок</w:t>
      </w:r>
      <w:r w:rsidRPr="00C14CF6">
        <w:rPr>
          <w:rFonts w:ascii="Times New Roman" w:hAnsi="Times New Roman"/>
          <w:color w:val="000000"/>
          <w:sz w:val="20"/>
          <w:szCs w:val="20"/>
        </w:rPr>
        <w:t>), что обеспечивает высокий эффект осветления. Однако септики обладают существенными недо</w:t>
      </w:r>
      <w:r w:rsidRPr="00C14CF6">
        <w:rPr>
          <w:rFonts w:ascii="Times New Roman" w:hAnsi="Times New Roman"/>
          <w:color w:val="000000"/>
          <w:sz w:val="20"/>
          <w:szCs w:val="20"/>
        </w:rPr>
        <w:t>с</w:t>
      </w:r>
      <w:r w:rsidRPr="00C14CF6">
        <w:rPr>
          <w:rFonts w:ascii="Times New Roman" w:hAnsi="Times New Roman"/>
          <w:color w:val="000000"/>
          <w:sz w:val="20"/>
          <w:szCs w:val="20"/>
        </w:rPr>
        <w:t>татками. Они имеют очень большие размеры. Кроме того, частицы осадка, увлекаемые пузырьками газа (метана, сероводорода), обр</w:t>
      </w:r>
      <w:r w:rsidRPr="00C14CF6">
        <w:rPr>
          <w:rFonts w:ascii="Times New Roman" w:hAnsi="Times New Roman"/>
          <w:color w:val="000000"/>
          <w:sz w:val="20"/>
          <w:szCs w:val="20"/>
        </w:rPr>
        <w:t>а</w:t>
      </w:r>
      <w:r w:rsidRPr="00C14CF6">
        <w:rPr>
          <w:rFonts w:ascii="Times New Roman" w:hAnsi="Times New Roman"/>
          <w:color w:val="000000"/>
          <w:sz w:val="20"/>
          <w:szCs w:val="20"/>
        </w:rPr>
        <w:t>зующимися в результате перегнивания осадка, создают на поверхности септика толстую корку, которая затрудняет процесс его эксплуатации. Частицы ила, освобожденные от газа, снова опускаются вниз на дно. Такая циркуляция хлопьев осадка частично загрязн</w:t>
      </w:r>
      <w:r w:rsidR="00385F17">
        <w:rPr>
          <w:rFonts w:ascii="Times New Roman" w:hAnsi="Times New Roman"/>
          <w:color w:val="000000"/>
          <w:sz w:val="20"/>
          <w:szCs w:val="20"/>
        </w:rPr>
        <w:t>яет уже осветле</w:t>
      </w:r>
      <w:r w:rsidR="00385F17">
        <w:rPr>
          <w:rFonts w:ascii="Times New Roman" w:hAnsi="Times New Roman"/>
          <w:color w:val="000000"/>
          <w:sz w:val="20"/>
          <w:szCs w:val="20"/>
        </w:rPr>
        <w:t>н</w:t>
      </w:r>
      <w:r w:rsidR="00385F17">
        <w:rPr>
          <w:rFonts w:ascii="Times New Roman" w:hAnsi="Times New Roman"/>
          <w:color w:val="000000"/>
          <w:sz w:val="20"/>
          <w:szCs w:val="20"/>
        </w:rPr>
        <w:t>ную воду. По этой причине</w:t>
      </w:r>
      <w:r w:rsidRPr="00C14CF6">
        <w:rPr>
          <w:rFonts w:ascii="Times New Roman" w:hAnsi="Times New Roman"/>
          <w:color w:val="000000"/>
          <w:sz w:val="20"/>
          <w:szCs w:val="20"/>
        </w:rPr>
        <w:t xml:space="preserve"> область применения септиков в настоящее время весьма ограничена. Септики можно рекомендовать для очистки сточных вод, поступающих от отдельно стоящих зданий или группы зданий (при расходе воды не более 25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и особенно в тех случ</w:t>
      </w:r>
      <w:r w:rsidRPr="00C14CF6">
        <w:rPr>
          <w:rFonts w:ascii="Times New Roman" w:hAnsi="Times New Roman"/>
          <w:color w:val="000000"/>
          <w:sz w:val="20"/>
          <w:szCs w:val="20"/>
        </w:rPr>
        <w:t>а</w:t>
      </w:r>
      <w:r w:rsidRPr="00C14CF6">
        <w:rPr>
          <w:rFonts w:ascii="Times New Roman" w:hAnsi="Times New Roman"/>
          <w:color w:val="000000"/>
          <w:sz w:val="20"/>
          <w:szCs w:val="20"/>
        </w:rPr>
        <w:t>ях, когда последующей ступенью очистки сточной воды являются поля подземной фильтрации, фильтрующие траншеи или фильтрующие колодцы.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При расходе сточных вод до 5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полный расчетный объем се</w:t>
      </w:r>
      <w:r w:rsidRPr="00C14CF6">
        <w:rPr>
          <w:rFonts w:ascii="Times New Roman" w:hAnsi="Times New Roman"/>
          <w:color w:val="000000"/>
          <w:sz w:val="20"/>
          <w:szCs w:val="20"/>
        </w:rPr>
        <w:t>п</w:t>
      </w:r>
      <w:r w:rsidR="00385F17">
        <w:rPr>
          <w:rFonts w:ascii="Times New Roman" w:hAnsi="Times New Roman"/>
          <w:color w:val="000000"/>
          <w:sz w:val="20"/>
          <w:szCs w:val="20"/>
        </w:rPr>
        <w:t>тика</w:t>
      </w:r>
      <w:r w:rsidR="005D0337">
        <w:rPr>
          <w:rFonts w:ascii="Times New Roman" w:hAnsi="Times New Roman"/>
          <w:color w:val="000000"/>
          <w:sz w:val="20"/>
          <w:szCs w:val="20"/>
        </w:rPr>
        <w:t xml:space="preserve"> принимают равны</w:t>
      </w:r>
      <w:r w:rsidR="00E02245">
        <w:rPr>
          <w:rFonts w:ascii="Times New Roman" w:hAnsi="Times New Roman"/>
          <w:color w:val="000000"/>
          <w:sz w:val="20"/>
          <w:szCs w:val="20"/>
        </w:rPr>
        <w:t>м</w:t>
      </w:r>
      <w:r w:rsidRPr="00C14CF6">
        <w:rPr>
          <w:rFonts w:ascii="Times New Roman" w:hAnsi="Times New Roman"/>
          <w:color w:val="000000"/>
          <w:sz w:val="20"/>
          <w:szCs w:val="20"/>
        </w:rPr>
        <w:t xml:space="preserve"> </w:t>
      </w:r>
      <w:r w:rsidR="00E02245">
        <w:rPr>
          <w:rFonts w:ascii="Times New Roman" w:hAnsi="Times New Roman"/>
          <w:color w:val="000000"/>
          <w:sz w:val="20"/>
          <w:szCs w:val="20"/>
        </w:rPr>
        <w:t>3-</w:t>
      </w:r>
      <w:r w:rsidRPr="00C14CF6">
        <w:rPr>
          <w:rFonts w:ascii="Times New Roman" w:hAnsi="Times New Roman"/>
          <w:color w:val="000000"/>
          <w:sz w:val="20"/>
          <w:szCs w:val="20"/>
        </w:rPr>
        <w:t>суточному притоку, а при расходе более 5</w:t>
      </w:r>
      <w:r w:rsidR="00E02245">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 не менее 2,5-кратного. При определении размеров иловой части септика необходимо учитывать, что вследствие перегнивания (распада) осадка количество его уменьшается на 30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 кроме того, при долгом лежании он уплотняется. Влажность осадка, сброженного в септике, составляет в среднем 90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Септики обычно выполняют из бетона или кирпича и в редких сл</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чаях из дерева. По своей конструкции они подразделяются: </w:t>
      </w:r>
      <w:r w:rsidR="00E02245">
        <w:rPr>
          <w:rFonts w:ascii="Times New Roman" w:hAnsi="Times New Roman"/>
          <w:color w:val="000000"/>
          <w:sz w:val="20"/>
          <w:szCs w:val="20"/>
        </w:rPr>
        <w:t xml:space="preserve">на </w:t>
      </w:r>
      <w:r w:rsidRPr="00C14CF6">
        <w:rPr>
          <w:rFonts w:ascii="Times New Roman" w:hAnsi="Times New Roman"/>
          <w:color w:val="000000"/>
          <w:sz w:val="20"/>
          <w:szCs w:val="20"/>
        </w:rPr>
        <w:t>мног</w:t>
      </w:r>
      <w:r w:rsidRPr="00C14CF6">
        <w:rPr>
          <w:rFonts w:ascii="Times New Roman" w:hAnsi="Times New Roman"/>
          <w:color w:val="000000"/>
          <w:sz w:val="20"/>
          <w:szCs w:val="20"/>
        </w:rPr>
        <w:t>о</w:t>
      </w:r>
      <w:r w:rsidRPr="00C14CF6">
        <w:rPr>
          <w:rFonts w:ascii="Times New Roman" w:hAnsi="Times New Roman"/>
          <w:color w:val="000000"/>
          <w:sz w:val="20"/>
          <w:szCs w:val="20"/>
        </w:rPr>
        <w:t>камерные и однокамерные. Однокамерные септики рекомендуется применять при расходах сточных вод не более 1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двухкаме</w:t>
      </w:r>
      <w:r w:rsidRPr="00C14CF6">
        <w:rPr>
          <w:rFonts w:ascii="Times New Roman" w:hAnsi="Times New Roman"/>
          <w:color w:val="000000"/>
          <w:sz w:val="20"/>
          <w:szCs w:val="20"/>
        </w:rPr>
        <w:t>р</w:t>
      </w:r>
      <w:r w:rsidRPr="00C14CF6">
        <w:rPr>
          <w:rFonts w:ascii="Times New Roman" w:hAnsi="Times New Roman"/>
          <w:color w:val="000000"/>
          <w:sz w:val="20"/>
          <w:szCs w:val="20"/>
        </w:rPr>
        <w:t>ные</w:t>
      </w:r>
      <w:r w:rsidR="00E02245">
        <w:rPr>
          <w:rFonts w:ascii="Times New Roman" w:hAnsi="Times New Roman"/>
          <w:color w:val="000000"/>
          <w:sz w:val="20"/>
          <w:szCs w:val="20"/>
        </w:rPr>
        <w:t> </w:t>
      </w:r>
      <w:r w:rsidRPr="00C14CF6">
        <w:rPr>
          <w:rFonts w:ascii="Times New Roman" w:hAnsi="Times New Roman"/>
          <w:color w:val="000000"/>
          <w:sz w:val="20"/>
          <w:szCs w:val="20"/>
        </w:rPr>
        <w:t>– до 10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и трехкамерные – при расходах более 10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В двухкамерных септиках объем первой</w:t>
      </w:r>
      <w:r w:rsidR="00385F17">
        <w:rPr>
          <w:rFonts w:ascii="Times New Roman" w:hAnsi="Times New Roman"/>
          <w:color w:val="000000"/>
          <w:sz w:val="20"/>
          <w:szCs w:val="20"/>
        </w:rPr>
        <w:t xml:space="preserve"> камеры следует принимать</w:t>
      </w:r>
      <w:r w:rsidRPr="00C14CF6">
        <w:rPr>
          <w:rFonts w:ascii="Times New Roman" w:hAnsi="Times New Roman"/>
          <w:color w:val="000000"/>
          <w:sz w:val="20"/>
          <w:szCs w:val="20"/>
        </w:rPr>
        <w:t xml:space="preserve"> 0,75, а в трехкамерных – 0,5 расчетного объема. При этом объем второй и </w:t>
      </w:r>
      <w:r w:rsidRPr="00C14CF6">
        <w:rPr>
          <w:rFonts w:ascii="Times New Roman" w:hAnsi="Times New Roman"/>
          <w:color w:val="000000"/>
          <w:sz w:val="20"/>
          <w:szCs w:val="20"/>
        </w:rPr>
        <w:lastRenderedPageBreak/>
        <w:t>третьей камер надлежит принимать по 0,25 расчетного объема. Эти септики выполняют из сборного железобетона. На рис.</w:t>
      </w:r>
      <w:r w:rsidR="00E02245">
        <w:rPr>
          <w:rFonts w:ascii="Times New Roman" w:hAnsi="Times New Roman"/>
          <w:color w:val="000000"/>
          <w:sz w:val="20"/>
          <w:szCs w:val="20"/>
        </w:rPr>
        <w:t> </w:t>
      </w:r>
      <w:r w:rsidR="00A9243F">
        <w:rPr>
          <w:rFonts w:ascii="Times New Roman" w:hAnsi="Times New Roman"/>
          <w:color w:val="000000"/>
          <w:sz w:val="20"/>
          <w:szCs w:val="20"/>
        </w:rPr>
        <w:t>6.</w:t>
      </w:r>
      <w:r w:rsidRPr="00C14CF6">
        <w:rPr>
          <w:rFonts w:ascii="Times New Roman" w:hAnsi="Times New Roman"/>
          <w:color w:val="000000"/>
          <w:sz w:val="20"/>
          <w:szCs w:val="20"/>
        </w:rPr>
        <w:t>1</w:t>
      </w:r>
      <w:r w:rsidR="00E02245">
        <w:rPr>
          <w:rFonts w:ascii="Times New Roman" w:hAnsi="Times New Roman"/>
          <w:color w:val="000000"/>
          <w:sz w:val="20"/>
          <w:szCs w:val="20"/>
        </w:rPr>
        <w:t>0</w:t>
      </w:r>
      <w:r w:rsidRPr="00C14CF6">
        <w:rPr>
          <w:rFonts w:ascii="Times New Roman" w:hAnsi="Times New Roman"/>
          <w:color w:val="000000"/>
          <w:sz w:val="20"/>
          <w:szCs w:val="20"/>
        </w:rPr>
        <w:t xml:space="preserve"> изображен многокамерный септик из железобетонных колец </w:t>
      </w:r>
      <w:r w:rsidRPr="00C14CF6">
        <w:rPr>
          <w:rFonts w:ascii="Times New Roman" w:hAnsi="Times New Roman"/>
          <w:color w:val="000000"/>
          <w:sz w:val="20"/>
          <w:szCs w:val="20"/>
          <w:lang w:val="en-US"/>
        </w:rPr>
        <w:t>d</w:t>
      </w:r>
      <w:r w:rsidRPr="00C14CF6">
        <w:rPr>
          <w:rFonts w:ascii="Times New Roman" w:hAnsi="Times New Roman"/>
          <w:color w:val="000000"/>
          <w:sz w:val="20"/>
          <w:szCs w:val="20"/>
        </w:rPr>
        <w:t xml:space="preserve"> = 2000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мм. Впуск в септик и выпуск из него сточной воды можно осуществлять с пом</w:t>
      </w:r>
      <w:r w:rsidRPr="00C14CF6">
        <w:rPr>
          <w:rFonts w:ascii="Times New Roman" w:hAnsi="Times New Roman"/>
          <w:color w:val="000000"/>
          <w:sz w:val="20"/>
          <w:szCs w:val="20"/>
        </w:rPr>
        <w:t>о</w:t>
      </w:r>
      <w:r w:rsidRPr="00C14CF6">
        <w:rPr>
          <w:rFonts w:ascii="Times New Roman" w:hAnsi="Times New Roman"/>
          <w:color w:val="000000"/>
          <w:sz w:val="20"/>
          <w:szCs w:val="20"/>
        </w:rPr>
        <w:t>щью тройников. Иногда для задержания всплывающих в септике в</w:t>
      </w:r>
      <w:r w:rsidRPr="00C14CF6">
        <w:rPr>
          <w:rFonts w:ascii="Times New Roman" w:hAnsi="Times New Roman"/>
          <w:color w:val="000000"/>
          <w:sz w:val="20"/>
          <w:szCs w:val="20"/>
        </w:rPr>
        <w:t>е</w:t>
      </w:r>
      <w:r w:rsidRPr="00C14CF6">
        <w:rPr>
          <w:rFonts w:ascii="Times New Roman" w:hAnsi="Times New Roman"/>
          <w:color w:val="000000"/>
          <w:sz w:val="20"/>
          <w:szCs w:val="20"/>
        </w:rPr>
        <w:t>ществ устанавливают доску, погруженную на 50</w:t>
      </w:r>
      <w:r w:rsidR="008C51D3">
        <w:rPr>
          <w:rFonts w:ascii="Times New Roman" w:hAnsi="Times New Roman"/>
          <w:color w:val="000000"/>
          <w:sz w:val="20"/>
          <w:szCs w:val="20"/>
        </w:rPr>
        <w:t xml:space="preserve"> </w:t>
      </w:r>
      <w:r w:rsidRPr="00C14CF6">
        <w:rPr>
          <w:rFonts w:ascii="Times New Roman" w:hAnsi="Times New Roman"/>
          <w:color w:val="000000"/>
          <w:sz w:val="20"/>
          <w:szCs w:val="20"/>
        </w:rPr>
        <w:t>см ниже уровня воды.</w:t>
      </w: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894972" cy="3928906"/>
            <wp:effectExtent l="19050" t="0" r="628"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cstate="print">
                      <a:lum bright="-30000" contrast="66000"/>
                    </a:blip>
                    <a:srcRect/>
                    <a:stretch>
                      <a:fillRect/>
                    </a:stretch>
                  </pic:blipFill>
                  <pic:spPr bwMode="auto">
                    <a:xfrm>
                      <a:off x="0" y="0"/>
                      <a:ext cx="2897165" cy="3931882"/>
                    </a:xfrm>
                    <a:prstGeom prst="rect">
                      <a:avLst/>
                    </a:prstGeom>
                    <a:noFill/>
                    <a:ln w="9525">
                      <a:noFill/>
                      <a:miter lim="800000"/>
                      <a:headEnd/>
                      <a:tailEnd/>
                    </a:ln>
                  </pic:spPr>
                </pic:pic>
              </a:graphicData>
            </a:graphic>
          </wp:inline>
        </w:drawing>
      </w:r>
    </w:p>
    <w:p w:rsidR="00732B98" w:rsidRPr="008C51D3" w:rsidRDefault="00732B98" w:rsidP="001C7B0F">
      <w:pPr>
        <w:pStyle w:val="af7"/>
        <w:widowControl w:val="0"/>
        <w:ind w:firstLine="284"/>
        <w:jc w:val="both"/>
        <w:rPr>
          <w:rFonts w:ascii="Times New Roman" w:hAnsi="Times New Roman"/>
          <w:sz w:val="16"/>
          <w:szCs w:val="16"/>
        </w:rPr>
      </w:pPr>
    </w:p>
    <w:p w:rsidR="00732B98" w:rsidRPr="008C51D3" w:rsidRDefault="00732B98" w:rsidP="001C7B0F">
      <w:pPr>
        <w:pStyle w:val="af7"/>
        <w:widowControl w:val="0"/>
        <w:jc w:val="center"/>
        <w:rPr>
          <w:rFonts w:ascii="Times New Roman" w:hAnsi="Times New Roman"/>
          <w:color w:val="000000"/>
          <w:sz w:val="16"/>
          <w:szCs w:val="16"/>
        </w:rPr>
      </w:pPr>
      <w:r w:rsidRPr="008C51D3">
        <w:rPr>
          <w:rFonts w:ascii="Times New Roman" w:hAnsi="Times New Roman"/>
          <w:sz w:val="16"/>
          <w:szCs w:val="16"/>
        </w:rPr>
        <w:t>Рис. 6.1</w:t>
      </w:r>
      <w:r w:rsidR="00E02245">
        <w:rPr>
          <w:rFonts w:ascii="Times New Roman" w:hAnsi="Times New Roman"/>
          <w:sz w:val="16"/>
          <w:szCs w:val="16"/>
        </w:rPr>
        <w:t>0</w:t>
      </w:r>
      <w:r w:rsidRPr="008C51D3">
        <w:rPr>
          <w:rFonts w:ascii="Times New Roman" w:hAnsi="Times New Roman"/>
          <w:sz w:val="16"/>
          <w:szCs w:val="16"/>
        </w:rPr>
        <w:t>. Многокамерный септик из железобетонных колец</w:t>
      </w:r>
    </w:p>
    <w:p w:rsidR="00732B98" w:rsidRPr="00C14CF6" w:rsidRDefault="00732B98" w:rsidP="001C7B0F">
      <w:pPr>
        <w:pStyle w:val="af7"/>
        <w:widowControl w:val="0"/>
        <w:ind w:firstLine="284"/>
        <w:jc w:val="both"/>
        <w:rPr>
          <w:rFonts w:ascii="Times New Roman" w:hAnsi="Times New Roman"/>
          <w:sz w:val="20"/>
          <w:szCs w:val="20"/>
        </w:rPr>
      </w:pPr>
    </w:p>
    <w:p w:rsidR="00732B98" w:rsidRPr="00B21AB0" w:rsidRDefault="00732B98" w:rsidP="001C7B0F">
      <w:pPr>
        <w:pStyle w:val="af7"/>
        <w:widowControl w:val="0"/>
        <w:ind w:firstLine="284"/>
        <w:jc w:val="both"/>
        <w:rPr>
          <w:rFonts w:ascii="Times New Roman" w:hAnsi="Times New Roman"/>
          <w:b/>
          <w:sz w:val="20"/>
          <w:szCs w:val="20"/>
        </w:rPr>
      </w:pPr>
      <w:r w:rsidRPr="00B21AB0">
        <w:rPr>
          <w:rFonts w:ascii="Times New Roman" w:hAnsi="Times New Roman"/>
          <w:b/>
          <w:sz w:val="20"/>
          <w:szCs w:val="20"/>
        </w:rPr>
        <w:t>Осветлители-перегниватели.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Для высококонцентрированных сточных вод, к которым относятся сточные воды </w:t>
      </w:r>
      <w:r w:rsidR="00A15685">
        <w:rPr>
          <w:rFonts w:ascii="Times New Roman" w:hAnsi="Times New Roman"/>
          <w:color w:val="000000"/>
          <w:sz w:val="20"/>
          <w:szCs w:val="20"/>
        </w:rPr>
        <w:t>мясокомбинатов</w:t>
      </w:r>
      <w:r w:rsidR="00B21AB0">
        <w:rPr>
          <w:rFonts w:ascii="Times New Roman" w:hAnsi="Times New Roman"/>
          <w:color w:val="000000"/>
          <w:sz w:val="20"/>
          <w:szCs w:val="20"/>
        </w:rPr>
        <w:t>,</w:t>
      </w:r>
      <w:r w:rsidR="00A15685">
        <w:rPr>
          <w:rFonts w:ascii="Times New Roman" w:hAnsi="Times New Roman"/>
          <w:color w:val="000000"/>
          <w:sz w:val="20"/>
          <w:szCs w:val="20"/>
        </w:rPr>
        <w:t xml:space="preserve"> разработана </w:t>
      </w:r>
      <w:r w:rsidRPr="00C14CF6">
        <w:rPr>
          <w:rFonts w:ascii="Times New Roman" w:hAnsi="Times New Roman"/>
          <w:color w:val="000000"/>
          <w:sz w:val="20"/>
          <w:szCs w:val="20"/>
        </w:rPr>
        <w:t xml:space="preserve">конструкция осветлителя-перегнивателя </w:t>
      </w:r>
      <w:r w:rsidRPr="00991C89">
        <w:rPr>
          <w:rFonts w:ascii="Times New Roman" w:hAnsi="Times New Roman"/>
          <w:sz w:val="20"/>
          <w:szCs w:val="20"/>
        </w:rPr>
        <w:t>(рис.</w:t>
      </w:r>
      <w:r w:rsidR="00B21AB0">
        <w:rPr>
          <w:rFonts w:ascii="Times New Roman" w:hAnsi="Times New Roman"/>
          <w:sz w:val="20"/>
          <w:szCs w:val="20"/>
        </w:rPr>
        <w:t> </w:t>
      </w:r>
      <w:r w:rsidR="00A15685" w:rsidRPr="00991C89">
        <w:rPr>
          <w:rFonts w:ascii="Times New Roman" w:hAnsi="Times New Roman"/>
          <w:sz w:val="20"/>
          <w:szCs w:val="20"/>
        </w:rPr>
        <w:t>6.</w:t>
      </w:r>
      <w:r w:rsidR="00B21AB0">
        <w:rPr>
          <w:rFonts w:ascii="Times New Roman" w:hAnsi="Times New Roman"/>
          <w:sz w:val="20"/>
          <w:szCs w:val="20"/>
        </w:rPr>
        <w:t>11</w:t>
      </w:r>
      <w:r w:rsidRPr="00991C89">
        <w:rPr>
          <w:rFonts w:ascii="Times New Roman" w:hAnsi="Times New Roman"/>
          <w:sz w:val="20"/>
          <w:szCs w:val="20"/>
        </w:rPr>
        <w:t>),</w:t>
      </w:r>
      <w:r w:rsidRPr="00C14CF6">
        <w:rPr>
          <w:rFonts w:ascii="Times New Roman" w:hAnsi="Times New Roman"/>
          <w:color w:val="000000"/>
          <w:sz w:val="20"/>
          <w:szCs w:val="20"/>
        </w:rPr>
        <w:t xml:space="preserve"> являющаяся развитием двухъярусных о</w:t>
      </w:r>
      <w:r w:rsidRPr="00C14CF6">
        <w:rPr>
          <w:rFonts w:ascii="Times New Roman" w:hAnsi="Times New Roman"/>
          <w:color w:val="000000"/>
          <w:sz w:val="20"/>
          <w:szCs w:val="20"/>
        </w:rPr>
        <w:t>т</w:t>
      </w:r>
      <w:r w:rsidRPr="00C14CF6">
        <w:rPr>
          <w:rFonts w:ascii="Times New Roman" w:hAnsi="Times New Roman"/>
          <w:color w:val="000000"/>
          <w:sz w:val="20"/>
          <w:szCs w:val="20"/>
        </w:rPr>
        <w:lastRenderedPageBreak/>
        <w:t xml:space="preserve">стойников. Сточные воды по лотку </w:t>
      </w:r>
      <w:r w:rsidRPr="008C51D3">
        <w:rPr>
          <w:rFonts w:ascii="Times New Roman" w:hAnsi="Times New Roman"/>
          <w:i/>
          <w:color w:val="000000"/>
          <w:sz w:val="20"/>
          <w:szCs w:val="20"/>
        </w:rPr>
        <w:t>1</w:t>
      </w:r>
      <w:r w:rsidRPr="00C14CF6">
        <w:rPr>
          <w:rFonts w:ascii="Times New Roman" w:hAnsi="Times New Roman"/>
          <w:color w:val="000000"/>
          <w:sz w:val="20"/>
          <w:szCs w:val="20"/>
        </w:rPr>
        <w:t xml:space="preserve"> подаются в центральную трубу </w:t>
      </w:r>
      <w:r w:rsidRPr="008C51D3">
        <w:rPr>
          <w:rFonts w:ascii="Times New Roman" w:hAnsi="Times New Roman"/>
          <w:i/>
          <w:iCs/>
          <w:color w:val="000000"/>
          <w:sz w:val="20"/>
          <w:szCs w:val="20"/>
        </w:rPr>
        <w:t>6</w:t>
      </w:r>
      <w:r w:rsidRPr="00C14CF6">
        <w:rPr>
          <w:rFonts w:ascii="Times New Roman" w:hAnsi="Times New Roman"/>
          <w:iCs/>
          <w:color w:val="000000"/>
          <w:sz w:val="20"/>
          <w:szCs w:val="20"/>
        </w:rPr>
        <w:t xml:space="preserve">, к </w:t>
      </w:r>
      <w:r w:rsidRPr="00C14CF6">
        <w:rPr>
          <w:rFonts w:ascii="Times New Roman" w:hAnsi="Times New Roman"/>
          <w:color w:val="000000"/>
          <w:sz w:val="20"/>
          <w:szCs w:val="20"/>
        </w:rPr>
        <w:t>концу которой прикрепле</w:t>
      </w:r>
      <w:r w:rsidR="00A9243F">
        <w:rPr>
          <w:rFonts w:ascii="Times New Roman" w:hAnsi="Times New Roman"/>
          <w:color w:val="000000"/>
          <w:sz w:val="20"/>
          <w:szCs w:val="20"/>
        </w:rPr>
        <w:t>н отражательный щит. Напор воды, равный 0,6</w:t>
      </w:r>
      <w:r w:rsidR="00B21AB0">
        <w:rPr>
          <w:rFonts w:ascii="Times New Roman" w:hAnsi="Times New Roman"/>
          <w:color w:val="000000"/>
          <w:sz w:val="20"/>
          <w:szCs w:val="20"/>
        </w:rPr>
        <w:t> </w:t>
      </w:r>
      <w:r w:rsidR="00A9243F">
        <w:rPr>
          <w:rFonts w:ascii="Times New Roman" w:hAnsi="Times New Roman"/>
          <w:color w:val="000000"/>
          <w:sz w:val="20"/>
          <w:szCs w:val="20"/>
        </w:rPr>
        <w:t>м,</w:t>
      </w:r>
      <w:r w:rsidR="00B21AB0">
        <w:rPr>
          <w:rFonts w:ascii="Times New Roman" w:hAnsi="Times New Roman"/>
          <w:color w:val="000000"/>
          <w:sz w:val="20"/>
          <w:szCs w:val="20"/>
        </w:rPr>
        <w:t xml:space="preserve"> </w:t>
      </w:r>
      <w:r w:rsidR="00A9243F">
        <w:rPr>
          <w:rFonts w:ascii="Times New Roman" w:hAnsi="Times New Roman"/>
          <w:color w:val="000000"/>
          <w:sz w:val="20"/>
          <w:szCs w:val="20"/>
        </w:rPr>
        <w:t>обусловенный</w:t>
      </w:r>
      <w:r w:rsidRPr="00C14CF6">
        <w:rPr>
          <w:rFonts w:ascii="Times New Roman" w:hAnsi="Times New Roman"/>
          <w:color w:val="000000"/>
          <w:sz w:val="20"/>
          <w:szCs w:val="20"/>
        </w:rPr>
        <w:t xml:space="preserve"> разно</w:t>
      </w:r>
      <w:r w:rsidR="00A9243F">
        <w:rPr>
          <w:rFonts w:ascii="Times New Roman" w:hAnsi="Times New Roman"/>
          <w:color w:val="000000"/>
          <w:sz w:val="20"/>
          <w:szCs w:val="20"/>
        </w:rPr>
        <w:t>стью</w:t>
      </w:r>
      <w:r w:rsidRPr="00C14CF6">
        <w:rPr>
          <w:rFonts w:ascii="Times New Roman" w:hAnsi="Times New Roman"/>
          <w:color w:val="000000"/>
          <w:sz w:val="20"/>
          <w:szCs w:val="20"/>
        </w:rPr>
        <w:t xml:space="preserve"> отметок уровня сточной жидкости</w:t>
      </w:r>
      <w:r w:rsidR="00A9243F">
        <w:rPr>
          <w:rFonts w:ascii="Times New Roman" w:hAnsi="Times New Roman"/>
          <w:color w:val="000000"/>
          <w:sz w:val="20"/>
          <w:szCs w:val="20"/>
        </w:rPr>
        <w:t xml:space="preserve"> на </w:t>
      </w:r>
      <w:r w:rsidRPr="00C14CF6">
        <w:rPr>
          <w:rFonts w:ascii="Times New Roman" w:hAnsi="Times New Roman"/>
          <w:color w:val="000000"/>
          <w:sz w:val="20"/>
          <w:szCs w:val="20"/>
        </w:rPr>
        <w:t>входе в трубу и в осветлителе, обеспечивает скорость движения в тр</w:t>
      </w:r>
      <w:r w:rsidRPr="00C14CF6">
        <w:rPr>
          <w:rFonts w:ascii="Times New Roman" w:hAnsi="Times New Roman"/>
          <w:color w:val="000000"/>
          <w:sz w:val="20"/>
          <w:szCs w:val="20"/>
        </w:rPr>
        <w:t>у</w:t>
      </w:r>
      <w:r w:rsidRPr="00C14CF6">
        <w:rPr>
          <w:rFonts w:ascii="Times New Roman" w:hAnsi="Times New Roman"/>
          <w:color w:val="000000"/>
          <w:sz w:val="20"/>
          <w:szCs w:val="20"/>
        </w:rPr>
        <w:t xml:space="preserve">бе 0,5–0,7 м/с, необходимую для засасывания воздуха из атмосферы. Воздушная смесь из трубы </w:t>
      </w:r>
      <w:r w:rsidRPr="008C51D3">
        <w:rPr>
          <w:rFonts w:ascii="Times New Roman" w:hAnsi="Times New Roman"/>
          <w:i/>
          <w:iCs/>
          <w:color w:val="000000"/>
          <w:sz w:val="20"/>
          <w:szCs w:val="20"/>
        </w:rPr>
        <w:t>6</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поступает в камеру флокуляции </w:t>
      </w:r>
      <w:r w:rsidRPr="008C51D3">
        <w:rPr>
          <w:rFonts w:ascii="Times New Roman" w:hAnsi="Times New Roman"/>
          <w:i/>
          <w:iCs/>
          <w:color w:val="000000"/>
          <w:sz w:val="20"/>
          <w:szCs w:val="20"/>
        </w:rPr>
        <w:t>9</w:t>
      </w:r>
      <w:r w:rsidRPr="00C14CF6">
        <w:rPr>
          <w:rFonts w:ascii="Times New Roman" w:hAnsi="Times New Roman"/>
          <w:iCs/>
          <w:color w:val="000000"/>
          <w:sz w:val="20"/>
          <w:szCs w:val="20"/>
        </w:rPr>
        <w:t xml:space="preserve">, </w:t>
      </w:r>
      <w:r w:rsidRPr="00C14CF6">
        <w:rPr>
          <w:rFonts w:ascii="Times New Roman" w:hAnsi="Times New Roman"/>
          <w:color w:val="000000"/>
          <w:sz w:val="20"/>
          <w:szCs w:val="20"/>
        </w:rPr>
        <w:t xml:space="preserve">где сточная жидкость находится 20 мин, затем направляется в отстойную камеру </w:t>
      </w:r>
      <w:r w:rsidRPr="008C51D3">
        <w:rPr>
          <w:rFonts w:ascii="Times New Roman" w:hAnsi="Times New Roman"/>
          <w:i/>
          <w:color w:val="000000"/>
          <w:sz w:val="20"/>
          <w:szCs w:val="20"/>
        </w:rPr>
        <w:t>7</w:t>
      </w:r>
      <w:r w:rsidRPr="00C14CF6">
        <w:rPr>
          <w:rFonts w:ascii="Times New Roman" w:hAnsi="Times New Roman"/>
          <w:color w:val="000000"/>
          <w:sz w:val="20"/>
          <w:szCs w:val="20"/>
        </w:rPr>
        <w:t>, проходя образовавшийся взвешенный слой. Продолжител</w:t>
      </w:r>
      <w:r w:rsidRPr="00C14CF6">
        <w:rPr>
          <w:rFonts w:ascii="Times New Roman" w:hAnsi="Times New Roman"/>
          <w:color w:val="000000"/>
          <w:sz w:val="20"/>
          <w:szCs w:val="20"/>
        </w:rPr>
        <w:t>ь</w:t>
      </w:r>
      <w:r w:rsidRPr="00C14CF6">
        <w:rPr>
          <w:rFonts w:ascii="Times New Roman" w:hAnsi="Times New Roman"/>
          <w:color w:val="000000"/>
          <w:sz w:val="20"/>
          <w:szCs w:val="20"/>
        </w:rPr>
        <w:t xml:space="preserve">ность пребывания в отстойной камере </w:t>
      </w:r>
      <w:r w:rsidR="00B21AB0">
        <w:rPr>
          <w:rFonts w:ascii="Times New Roman" w:hAnsi="Times New Roman"/>
          <w:color w:val="000000"/>
          <w:sz w:val="20"/>
          <w:szCs w:val="20"/>
        </w:rPr>
        <w:t xml:space="preserve">составляет </w:t>
      </w:r>
      <w:r w:rsidRPr="00C14CF6">
        <w:rPr>
          <w:rFonts w:ascii="Times New Roman" w:hAnsi="Times New Roman"/>
          <w:color w:val="000000"/>
          <w:sz w:val="20"/>
          <w:szCs w:val="20"/>
        </w:rPr>
        <w:t>не менее 70 мин.</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410055" cy="3170255"/>
            <wp:effectExtent l="19050" t="0" r="929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1" cstate="print">
                      <a:lum bright="-24000" contrast="42000"/>
                    </a:blip>
                    <a:srcRect/>
                    <a:stretch>
                      <a:fillRect/>
                    </a:stretch>
                  </pic:blipFill>
                  <pic:spPr bwMode="auto">
                    <a:xfrm>
                      <a:off x="0" y="0"/>
                      <a:ext cx="2411303" cy="3171897"/>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8C51D3" w:rsidRDefault="00732B98" w:rsidP="001C7B0F">
      <w:pPr>
        <w:pStyle w:val="af7"/>
        <w:widowControl w:val="0"/>
        <w:ind w:firstLine="284"/>
        <w:jc w:val="center"/>
        <w:rPr>
          <w:rFonts w:ascii="Times New Roman" w:hAnsi="Times New Roman"/>
          <w:color w:val="000000"/>
          <w:sz w:val="16"/>
          <w:szCs w:val="16"/>
        </w:rPr>
      </w:pPr>
      <w:r w:rsidRPr="00991C89">
        <w:rPr>
          <w:rFonts w:ascii="Times New Roman" w:hAnsi="Times New Roman"/>
          <w:sz w:val="16"/>
          <w:szCs w:val="16"/>
        </w:rPr>
        <w:t>Рис.</w:t>
      </w:r>
      <w:r w:rsidR="00786697">
        <w:rPr>
          <w:rFonts w:ascii="Times New Roman" w:hAnsi="Times New Roman"/>
          <w:sz w:val="16"/>
          <w:szCs w:val="16"/>
        </w:rPr>
        <w:t> </w:t>
      </w:r>
      <w:r w:rsidRPr="00991C89">
        <w:rPr>
          <w:rFonts w:ascii="Times New Roman" w:hAnsi="Times New Roman"/>
          <w:sz w:val="16"/>
          <w:szCs w:val="16"/>
        </w:rPr>
        <w:t>6.</w:t>
      </w:r>
      <w:r w:rsidR="00B21AB0">
        <w:rPr>
          <w:rFonts w:ascii="Times New Roman" w:hAnsi="Times New Roman"/>
          <w:sz w:val="16"/>
          <w:szCs w:val="16"/>
        </w:rPr>
        <w:t>11</w:t>
      </w:r>
      <w:r w:rsidR="005D0337">
        <w:rPr>
          <w:rFonts w:ascii="Times New Roman" w:hAnsi="Times New Roman"/>
          <w:color w:val="000000"/>
          <w:sz w:val="16"/>
          <w:szCs w:val="16"/>
        </w:rPr>
        <w:t xml:space="preserve">. </w:t>
      </w:r>
      <w:r w:rsidRPr="008C51D3">
        <w:rPr>
          <w:rFonts w:ascii="Times New Roman" w:hAnsi="Times New Roman"/>
          <w:color w:val="000000"/>
          <w:sz w:val="16"/>
          <w:szCs w:val="16"/>
        </w:rPr>
        <w:t>Осветлитель-перегниватель</w:t>
      </w:r>
      <w:r w:rsidR="008C51D3">
        <w:rPr>
          <w:rFonts w:ascii="Times New Roman" w:hAnsi="Times New Roman"/>
          <w:color w:val="000000"/>
          <w:sz w:val="16"/>
          <w:szCs w:val="16"/>
        </w:rPr>
        <w:t>:</w:t>
      </w:r>
    </w:p>
    <w:p w:rsidR="00B21AB0"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
          <w:color w:val="000000"/>
          <w:sz w:val="16"/>
          <w:szCs w:val="16"/>
        </w:rPr>
        <w:t>1</w:t>
      </w:r>
      <w:r w:rsidRPr="008C51D3">
        <w:rPr>
          <w:rFonts w:ascii="Times New Roman" w:hAnsi="Times New Roman"/>
          <w:color w:val="000000"/>
          <w:sz w:val="16"/>
          <w:szCs w:val="16"/>
        </w:rPr>
        <w:t xml:space="preserve"> – </w:t>
      </w:r>
      <w:r w:rsidRPr="008C51D3">
        <w:rPr>
          <w:rFonts w:ascii="Times New Roman" w:hAnsi="Times New Roman"/>
          <w:iCs/>
          <w:color w:val="000000"/>
          <w:sz w:val="16"/>
          <w:szCs w:val="16"/>
        </w:rPr>
        <w:t xml:space="preserve">подающий лоток; </w:t>
      </w:r>
      <w:r w:rsidRPr="008C51D3">
        <w:rPr>
          <w:rFonts w:ascii="Times New Roman" w:hAnsi="Times New Roman"/>
          <w:i/>
          <w:iCs/>
          <w:color w:val="000000"/>
          <w:sz w:val="16"/>
          <w:szCs w:val="16"/>
        </w:rPr>
        <w:t>2</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w:t>
      </w:r>
      <w:r w:rsidR="00A15685">
        <w:rPr>
          <w:rFonts w:ascii="Times New Roman" w:hAnsi="Times New Roman"/>
          <w:iCs/>
          <w:color w:val="000000"/>
          <w:sz w:val="16"/>
          <w:szCs w:val="16"/>
        </w:rPr>
        <w:t xml:space="preserve"> лоток для </w:t>
      </w:r>
      <w:r w:rsidRPr="008C51D3">
        <w:rPr>
          <w:rFonts w:ascii="Times New Roman" w:hAnsi="Times New Roman"/>
          <w:iCs/>
          <w:color w:val="000000"/>
          <w:sz w:val="16"/>
          <w:szCs w:val="16"/>
        </w:rPr>
        <w:t>удаления</w:t>
      </w:r>
      <w:r w:rsidR="00A15685">
        <w:rPr>
          <w:rFonts w:ascii="Times New Roman" w:hAnsi="Times New Roman"/>
          <w:iCs/>
          <w:color w:val="000000"/>
          <w:sz w:val="16"/>
          <w:szCs w:val="16"/>
        </w:rPr>
        <w:t xml:space="preserve"> </w:t>
      </w:r>
      <w:r w:rsidRPr="008C51D3">
        <w:rPr>
          <w:rFonts w:ascii="Times New Roman" w:hAnsi="Times New Roman"/>
          <w:iCs/>
          <w:color w:val="000000"/>
          <w:sz w:val="16"/>
          <w:szCs w:val="16"/>
        </w:rPr>
        <w:t xml:space="preserve">корки; </w:t>
      </w:r>
    </w:p>
    <w:p w:rsidR="00B21AB0"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
          <w:iCs/>
          <w:color w:val="000000"/>
          <w:sz w:val="16"/>
          <w:szCs w:val="16"/>
        </w:rPr>
        <w:t>3</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сборный лоток;</w:t>
      </w:r>
      <w:r w:rsidR="00B21AB0">
        <w:rPr>
          <w:rFonts w:ascii="Times New Roman" w:hAnsi="Times New Roman"/>
          <w:iCs/>
          <w:color w:val="000000"/>
          <w:sz w:val="16"/>
          <w:szCs w:val="16"/>
        </w:rPr>
        <w:t xml:space="preserve"> </w:t>
      </w:r>
      <w:r w:rsidRPr="008C51D3">
        <w:rPr>
          <w:rFonts w:ascii="Times New Roman" w:hAnsi="Times New Roman"/>
          <w:bCs/>
          <w:i/>
          <w:iCs/>
          <w:color w:val="000000"/>
          <w:sz w:val="16"/>
          <w:szCs w:val="16"/>
        </w:rPr>
        <w:t>4</w:t>
      </w:r>
      <w:r w:rsidRPr="008C51D3">
        <w:rPr>
          <w:rFonts w:ascii="Times New Roman" w:hAnsi="Times New Roman"/>
          <w:bCs/>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bCs/>
          <w:iCs/>
          <w:color w:val="000000"/>
          <w:sz w:val="16"/>
          <w:szCs w:val="16"/>
        </w:rPr>
        <w:t>илораспределительная</w:t>
      </w:r>
      <w:r w:rsidRPr="008C51D3">
        <w:rPr>
          <w:rFonts w:ascii="Times New Roman" w:hAnsi="Times New Roman"/>
          <w:iCs/>
          <w:color w:val="000000"/>
          <w:sz w:val="16"/>
          <w:szCs w:val="16"/>
        </w:rPr>
        <w:t xml:space="preserve"> труба; </w:t>
      </w:r>
    </w:p>
    <w:p w:rsidR="00732B98" w:rsidRPr="008C51D3"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
          <w:iCs/>
          <w:color w:val="000000"/>
          <w:sz w:val="16"/>
          <w:szCs w:val="16"/>
        </w:rPr>
        <w:t>5</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 xml:space="preserve">труба для удаления корки; </w:t>
      </w:r>
      <w:r w:rsidRPr="008C51D3">
        <w:rPr>
          <w:rFonts w:ascii="Times New Roman" w:hAnsi="Times New Roman"/>
          <w:i/>
          <w:iCs/>
          <w:color w:val="000000"/>
          <w:sz w:val="16"/>
          <w:szCs w:val="16"/>
        </w:rPr>
        <w:t xml:space="preserve">6 </w:t>
      </w:r>
      <w:r w:rsidRPr="008C51D3">
        <w:rPr>
          <w:rFonts w:ascii="Times New Roman" w:hAnsi="Times New Roman"/>
          <w:color w:val="000000"/>
          <w:sz w:val="16"/>
          <w:szCs w:val="16"/>
        </w:rPr>
        <w:t>–</w:t>
      </w:r>
      <w:r w:rsidRPr="008C51D3">
        <w:rPr>
          <w:rFonts w:ascii="Times New Roman" w:hAnsi="Times New Roman"/>
          <w:iCs/>
          <w:color w:val="000000"/>
          <w:sz w:val="16"/>
          <w:szCs w:val="16"/>
        </w:rPr>
        <w:t xml:space="preserve"> подающая труба;</w:t>
      </w:r>
    </w:p>
    <w:p w:rsidR="00B21AB0"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
          <w:iCs/>
          <w:color w:val="000000"/>
          <w:sz w:val="16"/>
          <w:szCs w:val="16"/>
        </w:rPr>
        <w:t>7</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bCs/>
          <w:iCs/>
          <w:color w:val="000000"/>
          <w:sz w:val="16"/>
          <w:szCs w:val="16"/>
        </w:rPr>
        <w:t xml:space="preserve">отстойная </w:t>
      </w:r>
      <w:r w:rsidRPr="008C51D3">
        <w:rPr>
          <w:rFonts w:ascii="Times New Roman" w:hAnsi="Times New Roman"/>
          <w:color w:val="000000"/>
          <w:sz w:val="16"/>
          <w:szCs w:val="16"/>
        </w:rPr>
        <w:t xml:space="preserve">камера; </w:t>
      </w:r>
      <w:r w:rsidRPr="008C51D3">
        <w:rPr>
          <w:rFonts w:ascii="Times New Roman" w:hAnsi="Times New Roman"/>
          <w:i/>
          <w:color w:val="000000"/>
          <w:sz w:val="16"/>
          <w:szCs w:val="16"/>
        </w:rPr>
        <w:t xml:space="preserve">8 </w:t>
      </w:r>
      <w:r w:rsidRPr="008C51D3">
        <w:rPr>
          <w:rFonts w:ascii="Times New Roman" w:hAnsi="Times New Roman"/>
          <w:color w:val="000000"/>
          <w:sz w:val="16"/>
          <w:szCs w:val="16"/>
        </w:rPr>
        <w:t>– отра</w:t>
      </w:r>
      <w:r w:rsidRPr="008C51D3">
        <w:rPr>
          <w:rFonts w:ascii="Times New Roman" w:hAnsi="Times New Roman"/>
          <w:iCs/>
          <w:color w:val="000000"/>
          <w:sz w:val="16"/>
          <w:szCs w:val="16"/>
        </w:rPr>
        <w:t xml:space="preserve">жательный щит; </w:t>
      </w:r>
      <w:r w:rsidRPr="008C51D3">
        <w:rPr>
          <w:rFonts w:ascii="Times New Roman" w:hAnsi="Times New Roman"/>
          <w:i/>
          <w:iCs/>
          <w:color w:val="000000"/>
          <w:sz w:val="16"/>
          <w:szCs w:val="16"/>
        </w:rPr>
        <w:t>9</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w:t>
      </w:r>
      <w:r w:rsidRPr="008C51D3">
        <w:rPr>
          <w:rFonts w:ascii="Times New Roman" w:hAnsi="Times New Roman"/>
          <w:iCs/>
          <w:color w:val="000000"/>
          <w:sz w:val="16"/>
          <w:szCs w:val="16"/>
        </w:rPr>
        <w:t xml:space="preserve"> камера </w:t>
      </w:r>
    </w:p>
    <w:p w:rsidR="00B21AB0"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Cs/>
          <w:color w:val="000000"/>
          <w:sz w:val="16"/>
          <w:szCs w:val="16"/>
        </w:rPr>
        <w:t xml:space="preserve">флокуляции; </w:t>
      </w:r>
      <w:r w:rsidRPr="008C51D3">
        <w:rPr>
          <w:rFonts w:ascii="Times New Roman" w:hAnsi="Times New Roman"/>
          <w:i/>
          <w:iCs/>
          <w:color w:val="000000"/>
          <w:sz w:val="16"/>
          <w:szCs w:val="16"/>
        </w:rPr>
        <w:t>10</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 xml:space="preserve">иловая труба; </w:t>
      </w:r>
      <w:r w:rsidRPr="008C51D3">
        <w:rPr>
          <w:rFonts w:ascii="Times New Roman" w:hAnsi="Times New Roman"/>
          <w:i/>
          <w:iCs/>
          <w:color w:val="000000"/>
          <w:sz w:val="16"/>
          <w:szCs w:val="16"/>
        </w:rPr>
        <w:t>11</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 xml:space="preserve">камера </w:t>
      </w:r>
      <w:r w:rsidRPr="008C51D3">
        <w:rPr>
          <w:rFonts w:ascii="Times New Roman" w:hAnsi="Times New Roman"/>
          <w:color w:val="000000"/>
          <w:sz w:val="16"/>
          <w:szCs w:val="16"/>
        </w:rPr>
        <w:t>для сбраживания</w:t>
      </w:r>
      <w:r w:rsidRPr="008C51D3">
        <w:rPr>
          <w:rFonts w:ascii="Times New Roman" w:hAnsi="Times New Roman"/>
          <w:iCs/>
          <w:color w:val="000000"/>
          <w:sz w:val="16"/>
          <w:szCs w:val="16"/>
        </w:rPr>
        <w:t xml:space="preserve"> </w:t>
      </w:r>
    </w:p>
    <w:p w:rsidR="00B21AB0" w:rsidRDefault="00732B98" w:rsidP="001C7B0F">
      <w:pPr>
        <w:pStyle w:val="af7"/>
        <w:widowControl w:val="0"/>
        <w:ind w:firstLine="284"/>
        <w:jc w:val="center"/>
        <w:rPr>
          <w:rFonts w:ascii="Times New Roman" w:hAnsi="Times New Roman"/>
          <w:iCs/>
          <w:color w:val="000000"/>
          <w:sz w:val="16"/>
          <w:szCs w:val="16"/>
        </w:rPr>
      </w:pPr>
      <w:r w:rsidRPr="008C51D3">
        <w:rPr>
          <w:rFonts w:ascii="Times New Roman" w:hAnsi="Times New Roman"/>
          <w:iCs/>
          <w:color w:val="000000"/>
          <w:sz w:val="16"/>
          <w:szCs w:val="16"/>
        </w:rPr>
        <w:t xml:space="preserve">осадка; </w:t>
      </w:r>
      <w:r w:rsidRPr="008C51D3">
        <w:rPr>
          <w:rFonts w:ascii="Times New Roman" w:hAnsi="Times New Roman"/>
          <w:i/>
          <w:iCs/>
          <w:color w:val="000000"/>
          <w:sz w:val="16"/>
          <w:szCs w:val="16"/>
        </w:rPr>
        <w:t>12</w:t>
      </w:r>
      <w:r w:rsidRPr="008C51D3">
        <w:rPr>
          <w:rFonts w:ascii="Times New Roman" w:hAnsi="Times New Roman"/>
          <w:iCs/>
          <w:color w:val="000000"/>
          <w:sz w:val="16"/>
          <w:szCs w:val="16"/>
        </w:rPr>
        <w:t xml:space="preserve">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труба для удаления сброженного</w:t>
      </w:r>
      <w:r w:rsidR="008C51D3">
        <w:rPr>
          <w:rFonts w:ascii="Times New Roman" w:hAnsi="Times New Roman"/>
          <w:iCs/>
          <w:color w:val="000000"/>
          <w:sz w:val="16"/>
          <w:szCs w:val="16"/>
        </w:rPr>
        <w:t xml:space="preserve"> </w:t>
      </w:r>
      <w:r w:rsidRPr="008C51D3">
        <w:rPr>
          <w:rFonts w:ascii="Times New Roman" w:hAnsi="Times New Roman"/>
          <w:iCs/>
          <w:color w:val="000000"/>
          <w:sz w:val="16"/>
          <w:szCs w:val="16"/>
        </w:rPr>
        <w:t xml:space="preserve">осадка; </w:t>
      </w:r>
    </w:p>
    <w:p w:rsidR="00732B98" w:rsidRPr="008C51D3" w:rsidRDefault="00732B98" w:rsidP="001C7B0F">
      <w:pPr>
        <w:pStyle w:val="af7"/>
        <w:widowControl w:val="0"/>
        <w:ind w:firstLine="284"/>
        <w:jc w:val="center"/>
        <w:rPr>
          <w:rFonts w:ascii="Times New Roman" w:hAnsi="Times New Roman"/>
          <w:sz w:val="16"/>
          <w:szCs w:val="16"/>
        </w:rPr>
      </w:pPr>
      <w:r w:rsidRPr="008C51D3">
        <w:rPr>
          <w:rFonts w:ascii="Times New Roman" w:hAnsi="Times New Roman"/>
          <w:i/>
          <w:iCs/>
          <w:color w:val="000000"/>
          <w:sz w:val="16"/>
          <w:szCs w:val="16"/>
        </w:rPr>
        <w:t xml:space="preserve">13 </w:t>
      </w:r>
      <w:r w:rsidRPr="008C51D3">
        <w:rPr>
          <w:rFonts w:ascii="Times New Roman" w:hAnsi="Times New Roman"/>
          <w:color w:val="000000"/>
          <w:sz w:val="16"/>
          <w:szCs w:val="16"/>
        </w:rPr>
        <w:t xml:space="preserve">– </w:t>
      </w:r>
      <w:r w:rsidRPr="008C51D3">
        <w:rPr>
          <w:rFonts w:ascii="Times New Roman" w:hAnsi="Times New Roman"/>
          <w:iCs/>
          <w:color w:val="000000"/>
          <w:sz w:val="16"/>
          <w:szCs w:val="16"/>
        </w:rPr>
        <w:t>лоток для отвода осветленной воды</w:t>
      </w:r>
    </w:p>
    <w:p w:rsidR="00E4520F" w:rsidRDefault="004F66B3" w:rsidP="004F66B3">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 xml:space="preserve">Осадок, выпавший на дно осветлителя, по трубе </w:t>
      </w:r>
      <w:r w:rsidRPr="008C51D3">
        <w:rPr>
          <w:rFonts w:ascii="Times New Roman" w:hAnsi="Times New Roman"/>
          <w:i/>
          <w:iCs/>
          <w:color w:val="000000"/>
          <w:sz w:val="20"/>
          <w:szCs w:val="20"/>
        </w:rPr>
        <w:t xml:space="preserve">10 </w:t>
      </w:r>
      <w:r w:rsidRPr="00C14CF6">
        <w:rPr>
          <w:rFonts w:ascii="Times New Roman" w:hAnsi="Times New Roman"/>
          <w:color w:val="000000"/>
          <w:sz w:val="20"/>
          <w:szCs w:val="20"/>
        </w:rPr>
        <w:t xml:space="preserve">направляется в приемный резервуар насосной станции, откуда насосом по напорному водоводу подается в верхнюю зону перегнивателя, в которой осадок подвергается сбраживанию. </w:t>
      </w:r>
    </w:p>
    <w:p w:rsidR="004F66B3" w:rsidRPr="00C14CF6" w:rsidRDefault="004F66B3" w:rsidP="004F66B3">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Для предупреждения образования корки в иловой камере осадок периодически перемешивается.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Вместимость перегнивателя определяют по суточной дозе загрузки осадка, в зависимости от влажности осадка и среднезимней температ</w:t>
      </w:r>
      <w:r w:rsidRPr="00C14CF6">
        <w:rPr>
          <w:rFonts w:ascii="Times New Roman" w:hAnsi="Times New Roman"/>
          <w:sz w:val="20"/>
          <w:szCs w:val="20"/>
        </w:rPr>
        <w:t>у</w:t>
      </w:r>
      <w:r w:rsidRPr="00C14CF6">
        <w:rPr>
          <w:rFonts w:ascii="Times New Roman" w:hAnsi="Times New Roman"/>
          <w:sz w:val="20"/>
          <w:szCs w:val="20"/>
        </w:rPr>
        <w:t xml:space="preserve">ры сточных вод; суточную дозу загрузки осадка </w:t>
      </w:r>
      <w:r w:rsidR="00B21AB0">
        <w:rPr>
          <w:rFonts w:ascii="Times New Roman" w:hAnsi="Times New Roman"/>
          <w:sz w:val="20"/>
          <w:szCs w:val="20"/>
        </w:rPr>
        <w:t xml:space="preserve">– </w:t>
      </w:r>
      <w:r w:rsidRPr="00C14CF6">
        <w:rPr>
          <w:rFonts w:ascii="Times New Roman" w:hAnsi="Times New Roman"/>
          <w:sz w:val="20"/>
          <w:szCs w:val="20"/>
        </w:rPr>
        <w:t>по таблице.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Осветлители-перегниватели обладают рядом преимуществ</w:t>
      </w:r>
      <w:r w:rsidR="00B21AB0">
        <w:rPr>
          <w:rFonts w:ascii="Times New Roman" w:hAnsi="Times New Roman"/>
          <w:sz w:val="20"/>
          <w:szCs w:val="20"/>
        </w:rPr>
        <w:t>.</w:t>
      </w:r>
      <w:r w:rsidRPr="00C14CF6">
        <w:rPr>
          <w:rFonts w:ascii="Times New Roman" w:hAnsi="Times New Roman"/>
          <w:sz w:val="20"/>
          <w:szCs w:val="20"/>
        </w:rPr>
        <w:t xml:space="preserve"> Разд</w:t>
      </w:r>
      <w:r w:rsidRPr="00C14CF6">
        <w:rPr>
          <w:rFonts w:ascii="Times New Roman" w:hAnsi="Times New Roman"/>
          <w:sz w:val="20"/>
          <w:szCs w:val="20"/>
        </w:rPr>
        <w:t>е</w:t>
      </w:r>
      <w:r w:rsidRPr="00C14CF6">
        <w:rPr>
          <w:rFonts w:ascii="Times New Roman" w:hAnsi="Times New Roman"/>
          <w:sz w:val="20"/>
          <w:szCs w:val="20"/>
        </w:rPr>
        <w:t>ление зон осветления и сбраживания исключает попадание осадка в очищенную воду, а перемешивание осадка в иловой камере способс</w:t>
      </w:r>
      <w:r w:rsidRPr="00C14CF6">
        <w:rPr>
          <w:rFonts w:ascii="Times New Roman" w:hAnsi="Times New Roman"/>
          <w:sz w:val="20"/>
          <w:szCs w:val="20"/>
        </w:rPr>
        <w:t>т</w:t>
      </w:r>
      <w:r w:rsidRPr="00C14CF6">
        <w:rPr>
          <w:rFonts w:ascii="Times New Roman" w:hAnsi="Times New Roman"/>
          <w:sz w:val="20"/>
          <w:szCs w:val="20"/>
        </w:rPr>
        <w:t>вует более интенсивному течению процесса минерализации.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осветлителях-перегнивателях возможно загнивание сточных вод, что ухудшает качество очищенной воды.</w:t>
      </w:r>
    </w:p>
    <w:p w:rsidR="00732B98" w:rsidRPr="00B21AB0" w:rsidRDefault="00732B98" w:rsidP="001C7B0F">
      <w:pPr>
        <w:pStyle w:val="af7"/>
        <w:widowControl w:val="0"/>
        <w:ind w:firstLine="284"/>
        <w:jc w:val="both"/>
        <w:rPr>
          <w:rFonts w:ascii="Times New Roman" w:hAnsi="Times New Roman"/>
          <w:b/>
          <w:sz w:val="20"/>
          <w:szCs w:val="20"/>
        </w:rPr>
      </w:pPr>
      <w:r w:rsidRPr="00B21AB0">
        <w:rPr>
          <w:rFonts w:ascii="Times New Roman" w:hAnsi="Times New Roman"/>
          <w:b/>
          <w:sz w:val="20"/>
          <w:szCs w:val="20"/>
        </w:rPr>
        <w:t>Двухъярусные отстойники.</w:t>
      </w:r>
    </w:p>
    <w:p w:rsidR="00394E6F"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t>Двухъярусные отстойники представляют собой сооружения цили</w:t>
      </w:r>
      <w:r w:rsidRPr="00C14CF6">
        <w:rPr>
          <w:rFonts w:ascii="Times New Roman" w:hAnsi="Times New Roman"/>
          <w:color w:val="000000"/>
          <w:sz w:val="20"/>
          <w:szCs w:val="20"/>
        </w:rPr>
        <w:t>н</w:t>
      </w:r>
      <w:r w:rsidRPr="00C14CF6">
        <w:rPr>
          <w:rFonts w:ascii="Times New Roman" w:hAnsi="Times New Roman"/>
          <w:color w:val="000000"/>
          <w:sz w:val="20"/>
          <w:szCs w:val="20"/>
        </w:rPr>
        <w:t>дрической или прямоугольной формы с коническим или пирамидал</w:t>
      </w:r>
      <w:r w:rsidRPr="00C14CF6">
        <w:rPr>
          <w:rFonts w:ascii="Times New Roman" w:hAnsi="Times New Roman"/>
          <w:color w:val="000000"/>
          <w:sz w:val="20"/>
          <w:szCs w:val="20"/>
        </w:rPr>
        <w:t>ь</w:t>
      </w:r>
      <w:r w:rsidRPr="00C14CF6">
        <w:rPr>
          <w:rFonts w:ascii="Times New Roman" w:hAnsi="Times New Roman"/>
          <w:color w:val="000000"/>
          <w:sz w:val="20"/>
          <w:szCs w:val="20"/>
        </w:rPr>
        <w:t xml:space="preserve">ным днищем.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 xml:space="preserve">В верхней части сооружений расположены осадочные желоба </w:t>
      </w:r>
      <w:r w:rsidRPr="00991C89">
        <w:rPr>
          <w:rFonts w:ascii="Times New Roman" w:hAnsi="Times New Roman"/>
          <w:sz w:val="20"/>
          <w:szCs w:val="20"/>
        </w:rPr>
        <w:t>(рис.</w:t>
      </w:r>
      <w:r w:rsidR="00B21AB0">
        <w:rPr>
          <w:rFonts w:ascii="Times New Roman" w:hAnsi="Times New Roman"/>
          <w:sz w:val="20"/>
          <w:szCs w:val="20"/>
        </w:rPr>
        <w:t> </w:t>
      </w:r>
      <w:r w:rsidR="00A15685" w:rsidRPr="00991C89">
        <w:rPr>
          <w:rFonts w:ascii="Times New Roman" w:hAnsi="Times New Roman"/>
          <w:sz w:val="20"/>
          <w:szCs w:val="20"/>
        </w:rPr>
        <w:t>6.</w:t>
      </w:r>
      <w:r w:rsidR="00B21AB0">
        <w:rPr>
          <w:rFonts w:ascii="Times New Roman" w:hAnsi="Times New Roman"/>
          <w:sz w:val="20"/>
          <w:szCs w:val="20"/>
        </w:rPr>
        <w:t>12</w:t>
      </w:r>
      <w:r w:rsidRPr="00991C89">
        <w:rPr>
          <w:rFonts w:ascii="Times New Roman" w:hAnsi="Times New Roman"/>
          <w:sz w:val="20"/>
          <w:szCs w:val="20"/>
        </w:rPr>
        <w:t>),</w:t>
      </w:r>
      <w:r w:rsidRPr="00C14CF6">
        <w:rPr>
          <w:rFonts w:ascii="Times New Roman" w:hAnsi="Times New Roman"/>
          <w:color w:val="000000"/>
          <w:sz w:val="20"/>
          <w:szCs w:val="20"/>
        </w:rPr>
        <w:t xml:space="preserve"> а в нижней – гнилостная камера. Осадочный желоб выпо</w:t>
      </w:r>
      <w:r w:rsidRPr="00C14CF6">
        <w:rPr>
          <w:rFonts w:ascii="Times New Roman" w:hAnsi="Times New Roman"/>
          <w:color w:val="000000"/>
          <w:sz w:val="20"/>
          <w:szCs w:val="20"/>
        </w:rPr>
        <w:t>л</w:t>
      </w:r>
      <w:r w:rsidRPr="00C14CF6">
        <w:rPr>
          <w:rFonts w:ascii="Times New Roman" w:hAnsi="Times New Roman"/>
          <w:color w:val="000000"/>
          <w:sz w:val="20"/>
          <w:szCs w:val="20"/>
        </w:rPr>
        <w:t>няет функции горизонтального отстойника. В этом желобе вследствие небольшой скорости движения воды выпадает большая часть взв</w:t>
      </w:r>
      <w:r w:rsidRPr="00C14CF6">
        <w:rPr>
          <w:rFonts w:ascii="Times New Roman" w:hAnsi="Times New Roman"/>
          <w:color w:val="000000"/>
          <w:sz w:val="20"/>
          <w:szCs w:val="20"/>
        </w:rPr>
        <w:t>е</w:t>
      </w:r>
      <w:r w:rsidRPr="00C14CF6">
        <w:rPr>
          <w:rFonts w:ascii="Times New Roman" w:hAnsi="Times New Roman"/>
          <w:color w:val="000000"/>
          <w:sz w:val="20"/>
          <w:szCs w:val="20"/>
        </w:rPr>
        <w:t>шенных и незначительная часть коллоидных веществ. Внизу осадо</w:t>
      </w:r>
      <w:r w:rsidRPr="00C14CF6">
        <w:rPr>
          <w:rFonts w:ascii="Times New Roman" w:hAnsi="Times New Roman"/>
          <w:color w:val="000000"/>
          <w:sz w:val="20"/>
          <w:szCs w:val="20"/>
        </w:rPr>
        <w:t>ч</w:t>
      </w:r>
      <w:r w:rsidRPr="00C14CF6">
        <w:rPr>
          <w:rFonts w:ascii="Times New Roman" w:hAnsi="Times New Roman"/>
          <w:color w:val="000000"/>
          <w:sz w:val="20"/>
          <w:szCs w:val="20"/>
        </w:rPr>
        <w:t>ного желоба по всей его длине устроена щель, через которую выпа</w:t>
      </w:r>
      <w:r w:rsidRPr="00C14CF6">
        <w:rPr>
          <w:rFonts w:ascii="Times New Roman" w:hAnsi="Times New Roman"/>
          <w:color w:val="000000"/>
          <w:sz w:val="20"/>
          <w:szCs w:val="20"/>
        </w:rPr>
        <w:t>в</w:t>
      </w:r>
      <w:r w:rsidRPr="00C14CF6">
        <w:rPr>
          <w:rFonts w:ascii="Times New Roman" w:hAnsi="Times New Roman"/>
          <w:color w:val="000000"/>
          <w:sz w:val="20"/>
          <w:szCs w:val="20"/>
        </w:rPr>
        <w:t>ший осадок проваливается вниз в иловую камеру. Нижние границы осадочного желоба перекрывают одна другую на 0,15</w:t>
      </w:r>
      <w:r w:rsidR="00B21AB0">
        <w:rPr>
          <w:rFonts w:ascii="Times New Roman" w:hAnsi="Times New Roman"/>
          <w:color w:val="000000"/>
          <w:sz w:val="20"/>
          <w:szCs w:val="20"/>
        </w:rPr>
        <w:t> </w:t>
      </w:r>
      <w:r w:rsidRPr="00C14CF6">
        <w:rPr>
          <w:rFonts w:ascii="Times New Roman" w:hAnsi="Times New Roman"/>
          <w:color w:val="000000"/>
          <w:sz w:val="20"/>
          <w:szCs w:val="20"/>
        </w:rPr>
        <w:t>м. Такое устро</w:t>
      </w:r>
      <w:r w:rsidRPr="00C14CF6">
        <w:rPr>
          <w:rFonts w:ascii="Times New Roman" w:hAnsi="Times New Roman"/>
          <w:color w:val="000000"/>
          <w:sz w:val="20"/>
          <w:szCs w:val="20"/>
        </w:rPr>
        <w:t>й</w:t>
      </w:r>
      <w:r w:rsidRPr="00C14CF6">
        <w:rPr>
          <w:rFonts w:ascii="Times New Roman" w:hAnsi="Times New Roman"/>
          <w:color w:val="000000"/>
          <w:sz w:val="20"/>
          <w:szCs w:val="20"/>
        </w:rPr>
        <w:t>ство щели предотвращает возможность заражения осветленной воды продуктами гниения, которые выделяются при брожении осадка.</w:t>
      </w:r>
    </w:p>
    <w:p w:rsidR="00515E63" w:rsidRPr="00C14CF6" w:rsidRDefault="00515E63" w:rsidP="00515E63">
      <w:pPr>
        <w:pStyle w:val="af7"/>
        <w:widowControl w:val="0"/>
        <w:ind w:firstLine="284"/>
        <w:jc w:val="both"/>
        <w:rPr>
          <w:rFonts w:ascii="Times New Roman" w:hAnsi="Times New Roman"/>
          <w:sz w:val="20"/>
          <w:szCs w:val="20"/>
        </w:rPr>
      </w:pPr>
      <w:r w:rsidRPr="00C14CF6">
        <w:rPr>
          <w:rFonts w:ascii="Times New Roman" w:hAnsi="Times New Roman"/>
          <w:color w:val="000000"/>
          <w:sz w:val="20"/>
          <w:szCs w:val="20"/>
        </w:rPr>
        <w:t>Впуск в осадочный желоб и выпуск из него сточной воды происх</w:t>
      </w:r>
      <w:r w:rsidRPr="00C14CF6">
        <w:rPr>
          <w:rFonts w:ascii="Times New Roman" w:hAnsi="Times New Roman"/>
          <w:color w:val="000000"/>
          <w:sz w:val="20"/>
          <w:szCs w:val="20"/>
        </w:rPr>
        <w:t>о</w:t>
      </w:r>
      <w:r w:rsidRPr="00C14CF6">
        <w:rPr>
          <w:rFonts w:ascii="Times New Roman" w:hAnsi="Times New Roman"/>
          <w:color w:val="000000"/>
          <w:sz w:val="20"/>
          <w:szCs w:val="20"/>
        </w:rPr>
        <w:t>дят так же, как и в обычном горизонтальном отстойнике, с помощью водосливных желобов и полупогруженных досок. При таком устройс</w:t>
      </w:r>
      <w:r w:rsidRPr="00C14CF6">
        <w:rPr>
          <w:rFonts w:ascii="Times New Roman" w:hAnsi="Times New Roman"/>
          <w:color w:val="000000"/>
          <w:sz w:val="20"/>
          <w:szCs w:val="20"/>
        </w:rPr>
        <w:t>т</w:t>
      </w:r>
      <w:r w:rsidRPr="00C14CF6">
        <w:rPr>
          <w:rFonts w:ascii="Times New Roman" w:hAnsi="Times New Roman"/>
          <w:color w:val="000000"/>
          <w:sz w:val="20"/>
          <w:szCs w:val="20"/>
        </w:rPr>
        <w:t>ве впуска сточной воды глубину осадочного желоба следует назначать 1,2–2,5 м, так как при большей глубине нельзя достичь равномерного распределения сточной воды по всему сечению желоба. Перегнивший ил удаляется из иловой камеры по иловой трубе диаметром 200 мм самотеком под гидростатическим давлением столба жидкости 1,5–1,8</w:t>
      </w:r>
      <w:r>
        <w:rPr>
          <w:rFonts w:ascii="Times New Roman" w:hAnsi="Times New Roman"/>
          <w:color w:val="000000"/>
          <w:sz w:val="20"/>
          <w:szCs w:val="20"/>
        </w:rPr>
        <w:t> </w:t>
      </w:r>
      <w:r w:rsidRPr="00C14CF6">
        <w:rPr>
          <w:rFonts w:ascii="Times New Roman" w:hAnsi="Times New Roman"/>
          <w:color w:val="000000"/>
          <w:sz w:val="20"/>
          <w:szCs w:val="20"/>
        </w:rPr>
        <w:t>м.</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271080" w:rsidP="001C7B0F">
      <w:pPr>
        <w:pStyle w:val="af7"/>
        <w:widowControl w:val="0"/>
        <w:jc w:val="center"/>
        <w:rPr>
          <w:rFonts w:ascii="Times New Roman" w:hAnsi="Times New Roman"/>
          <w:color w:val="000000"/>
          <w:sz w:val="20"/>
          <w:szCs w:val="20"/>
        </w:rPr>
      </w:pPr>
      <w:r>
        <w:rPr>
          <w:rFonts w:ascii="Times New Roman" w:hAnsi="Times New Roman"/>
          <w:noProof/>
          <w:sz w:val="20"/>
          <w:szCs w:val="20"/>
          <w:lang w:eastAsia="ru-RU"/>
        </w:rPr>
        <w:lastRenderedPageBreak/>
        <w:drawing>
          <wp:inline distT="0" distB="0" distL="0" distR="0">
            <wp:extent cx="3823119" cy="2552281"/>
            <wp:effectExtent l="19050" t="0" r="5931"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2" cstate="print">
                      <a:lum bright="-48000" contrast="78000"/>
                    </a:blip>
                    <a:srcRect/>
                    <a:stretch>
                      <a:fillRect/>
                    </a:stretch>
                  </pic:blipFill>
                  <pic:spPr bwMode="auto">
                    <a:xfrm>
                      <a:off x="0" y="0"/>
                      <a:ext cx="3824940" cy="2553497"/>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both"/>
        <w:rPr>
          <w:rFonts w:ascii="Times New Roman" w:hAnsi="Times New Roman"/>
          <w:sz w:val="20"/>
          <w:szCs w:val="20"/>
        </w:rPr>
      </w:pPr>
    </w:p>
    <w:p w:rsidR="00732B98" w:rsidRPr="008C51D3" w:rsidRDefault="00732B98" w:rsidP="001C7B0F">
      <w:pPr>
        <w:pStyle w:val="af7"/>
        <w:widowControl w:val="0"/>
        <w:ind w:firstLine="284"/>
        <w:jc w:val="center"/>
        <w:rPr>
          <w:rFonts w:ascii="Times New Roman" w:hAnsi="Times New Roman"/>
          <w:bCs/>
          <w:iCs/>
          <w:color w:val="000000"/>
          <w:sz w:val="16"/>
          <w:szCs w:val="16"/>
        </w:rPr>
      </w:pPr>
      <w:r w:rsidRPr="00991C89">
        <w:rPr>
          <w:rFonts w:ascii="Times New Roman" w:hAnsi="Times New Roman"/>
          <w:bCs/>
          <w:iCs/>
          <w:sz w:val="16"/>
          <w:szCs w:val="16"/>
        </w:rPr>
        <w:t>Рис.</w:t>
      </w:r>
      <w:r w:rsidR="00786697">
        <w:rPr>
          <w:rFonts w:ascii="Times New Roman" w:hAnsi="Times New Roman"/>
          <w:bCs/>
          <w:iCs/>
          <w:sz w:val="16"/>
          <w:szCs w:val="16"/>
        </w:rPr>
        <w:t> </w:t>
      </w:r>
      <w:r w:rsidRPr="00991C89">
        <w:rPr>
          <w:rFonts w:ascii="Times New Roman" w:hAnsi="Times New Roman"/>
          <w:bCs/>
          <w:iCs/>
          <w:sz w:val="16"/>
          <w:szCs w:val="16"/>
        </w:rPr>
        <w:t>6.</w:t>
      </w:r>
      <w:r w:rsidR="00786697">
        <w:rPr>
          <w:rFonts w:ascii="Times New Roman" w:hAnsi="Times New Roman"/>
          <w:bCs/>
          <w:iCs/>
          <w:sz w:val="16"/>
          <w:szCs w:val="16"/>
        </w:rPr>
        <w:t>12</w:t>
      </w:r>
      <w:r w:rsidRPr="00A22888">
        <w:rPr>
          <w:rFonts w:ascii="Times New Roman" w:hAnsi="Times New Roman"/>
          <w:bCs/>
          <w:iCs/>
          <w:color w:val="FF0000"/>
          <w:sz w:val="16"/>
          <w:szCs w:val="16"/>
        </w:rPr>
        <w:t>.</w:t>
      </w:r>
      <w:r w:rsidRPr="008C51D3">
        <w:rPr>
          <w:rFonts w:ascii="Times New Roman" w:hAnsi="Times New Roman"/>
          <w:bCs/>
          <w:iCs/>
          <w:color w:val="000000"/>
          <w:sz w:val="16"/>
          <w:szCs w:val="16"/>
        </w:rPr>
        <w:t xml:space="preserve"> Одиночный двухъярусный отстойник</w:t>
      </w:r>
      <w:r w:rsidR="008C51D3">
        <w:rPr>
          <w:rFonts w:ascii="Times New Roman" w:hAnsi="Times New Roman"/>
          <w:bCs/>
          <w:iCs/>
          <w:color w:val="000000"/>
          <w:sz w:val="16"/>
          <w:szCs w:val="16"/>
        </w:rPr>
        <w:t>:</w:t>
      </w:r>
    </w:p>
    <w:p w:rsidR="00732B98" w:rsidRPr="008C51D3" w:rsidRDefault="00732B98" w:rsidP="001C7B0F">
      <w:pPr>
        <w:pStyle w:val="af7"/>
        <w:widowControl w:val="0"/>
        <w:ind w:firstLine="284"/>
        <w:jc w:val="center"/>
        <w:rPr>
          <w:rFonts w:ascii="Times New Roman" w:hAnsi="Times New Roman"/>
          <w:bCs/>
          <w:iCs/>
          <w:color w:val="000000"/>
          <w:sz w:val="16"/>
          <w:szCs w:val="16"/>
        </w:rPr>
      </w:pPr>
      <w:r w:rsidRPr="008C51D3">
        <w:rPr>
          <w:rFonts w:ascii="Times New Roman" w:hAnsi="Times New Roman"/>
          <w:bCs/>
          <w:i/>
          <w:iCs/>
          <w:color w:val="000000"/>
          <w:sz w:val="16"/>
          <w:szCs w:val="16"/>
        </w:rPr>
        <w:t>1</w:t>
      </w:r>
      <w:r w:rsidRPr="008C51D3">
        <w:rPr>
          <w:rFonts w:ascii="Times New Roman" w:hAnsi="Times New Roman"/>
          <w:bCs/>
          <w:iCs/>
          <w:color w:val="000000"/>
          <w:sz w:val="16"/>
          <w:szCs w:val="16"/>
        </w:rPr>
        <w:t xml:space="preserve"> – выпуск ила; </w:t>
      </w:r>
      <w:r w:rsidRPr="008C51D3">
        <w:rPr>
          <w:rFonts w:ascii="Times New Roman" w:hAnsi="Times New Roman"/>
          <w:bCs/>
          <w:i/>
          <w:iCs/>
          <w:color w:val="000000"/>
          <w:sz w:val="16"/>
          <w:szCs w:val="16"/>
        </w:rPr>
        <w:t>2</w:t>
      </w:r>
      <w:r w:rsidRPr="008C51D3">
        <w:rPr>
          <w:rFonts w:ascii="Times New Roman" w:hAnsi="Times New Roman"/>
          <w:bCs/>
          <w:iCs/>
          <w:color w:val="000000"/>
          <w:sz w:val="16"/>
          <w:szCs w:val="16"/>
        </w:rPr>
        <w:t xml:space="preserve"> – плавающие доски; </w:t>
      </w:r>
      <w:r w:rsidRPr="008C51D3">
        <w:rPr>
          <w:rFonts w:ascii="Times New Roman" w:hAnsi="Times New Roman"/>
          <w:bCs/>
          <w:i/>
          <w:iCs/>
          <w:color w:val="000000"/>
          <w:sz w:val="16"/>
          <w:szCs w:val="16"/>
        </w:rPr>
        <w:t>3</w:t>
      </w:r>
      <w:r w:rsidRPr="008C51D3">
        <w:rPr>
          <w:rFonts w:ascii="Times New Roman" w:hAnsi="Times New Roman"/>
          <w:bCs/>
          <w:iCs/>
          <w:color w:val="000000"/>
          <w:sz w:val="16"/>
          <w:szCs w:val="16"/>
        </w:rPr>
        <w:t xml:space="preserve"> – настил из досок; </w:t>
      </w:r>
      <w:r w:rsidRPr="008C51D3">
        <w:rPr>
          <w:rFonts w:ascii="Times New Roman" w:hAnsi="Times New Roman"/>
          <w:bCs/>
          <w:i/>
          <w:iCs/>
          <w:color w:val="000000"/>
          <w:sz w:val="16"/>
          <w:szCs w:val="16"/>
        </w:rPr>
        <w:t>4</w:t>
      </w:r>
      <w:r w:rsidRPr="008C51D3">
        <w:rPr>
          <w:rFonts w:ascii="Times New Roman" w:hAnsi="Times New Roman"/>
          <w:bCs/>
          <w:iCs/>
          <w:color w:val="000000"/>
          <w:sz w:val="16"/>
          <w:szCs w:val="16"/>
        </w:rPr>
        <w:t xml:space="preserve"> – бетон марки 50;</w:t>
      </w:r>
    </w:p>
    <w:p w:rsidR="00732B98" w:rsidRPr="008C51D3" w:rsidRDefault="00732B98" w:rsidP="001C7B0F">
      <w:pPr>
        <w:pStyle w:val="af7"/>
        <w:widowControl w:val="0"/>
        <w:ind w:firstLine="284"/>
        <w:jc w:val="center"/>
        <w:rPr>
          <w:rFonts w:ascii="Times New Roman" w:hAnsi="Times New Roman"/>
          <w:bCs/>
          <w:iCs/>
          <w:color w:val="000000"/>
          <w:sz w:val="16"/>
          <w:szCs w:val="16"/>
        </w:rPr>
      </w:pPr>
      <w:r w:rsidRPr="008C51D3">
        <w:rPr>
          <w:rFonts w:ascii="Times New Roman" w:hAnsi="Times New Roman"/>
          <w:bCs/>
          <w:i/>
          <w:iCs/>
          <w:color w:val="000000"/>
          <w:sz w:val="16"/>
          <w:szCs w:val="16"/>
        </w:rPr>
        <w:t>5</w:t>
      </w:r>
      <w:r w:rsidR="008C51D3">
        <w:rPr>
          <w:rFonts w:ascii="Times New Roman" w:hAnsi="Times New Roman"/>
          <w:bCs/>
          <w:iCs/>
          <w:color w:val="000000"/>
          <w:sz w:val="16"/>
          <w:szCs w:val="16"/>
        </w:rPr>
        <w:t xml:space="preserve"> </w:t>
      </w:r>
      <w:r w:rsidRPr="008C51D3">
        <w:rPr>
          <w:rFonts w:ascii="Times New Roman" w:hAnsi="Times New Roman"/>
          <w:bCs/>
          <w:iCs/>
          <w:color w:val="000000"/>
          <w:sz w:val="16"/>
          <w:szCs w:val="16"/>
        </w:rPr>
        <w:t>–</w:t>
      </w:r>
      <w:r w:rsidR="008C51D3">
        <w:rPr>
          <w:rFonts w:ascii="Times New Roman" w:hAnsi="Times New Roman"/>
          <w:bCs/>
          <w:iCs/>
          <w:color w:val="000000"/>
          <w:sz w:val="16"/>
          <w:szCs w:val="16"/>
        </w:rPr>
        <w:t xml:space="preserve"> </w:t>
      </w:r>
      <w:r w:rsidRPr="008C51D3">
        <w:rPr>
          <w:rFonts w:ascii="Times New Roman" w:hAnsi="Times New Roman"/>
          <w:bCs/>
          <w:iCs/>
          <w:color w:val="000000"/>
          <w:sz w:val="16"/>
          <w:szCs w:val="16"/>
        </w:rPr>
        <w:t xml:space="preserve">съемный щит; </w:t>
      </w:r>
      <w:r w:rsidRPr="008C51D3">
        <w:rPr>
          <w:rFonts w:ascii="Times New Roman" w:hAnsi="Times New Roman"/>
          <w:bCs/>
          <w:i/>
          <w:iCs/>
          <w:color w:val="000000"/>
          <w:sz w:val="16"/>
          <w:szCs w:val="16"/>
        </w:rPr>
        <w:t>6</w:t>
      </w:r>
      <w:r w:rsidRPr="008C51D3">
        <w:rPr>
          <w:rFonts w:ascii="Times New Roman" w:hAnsi="Times New Roman"/>
          <w:bCs/>
          <w:iCs/>
          <w:color w:val="000000"/>
          <w:sz w:val="16"/>
          <w:szCs w:val="16"/>
        </w:rPr>
        <w:t xml:space="preserve"> – отводящий лоток; </w:t>
      </w:r>
      <w:r w:rsidRPr="008C51D3">
        <w:rPr>
          <w:rFonts w:ascii="Times New Roman" w:hAnsi="Times New Roman"/>
          <w:bCs/>
          <w:i/>
          <w:iCs/>
          <w:color w:val="000000"/>
          <w:sz w:val="16"/>
          <w:szCs w:val="16"/>
        </w:rPr>
        <w:t>7</w:t>
      </w:r>
      <w:r w:rsidRPr="008C51D3">
        <w:rPr>
          <w:rFonts w:ascii="Times New Roman" w:hAnsi="Times New Roman"/>
          <w:bCs/>
          <w:iCs/>
          <w:color w:val="000000"/>
          <w:sz w:val="16"/>
          <w:szCs w:val="16"/>
        </w:rPr>
        <w:t xml:space="preserve"> – подающий лоток</w:t>
      </w:r>
    </w:p>
    <w:p w:rsidR="008C51D3" w:rsidRDefault="008C51D3" w:rsidP="001C7B0F">
      <w:pPr>
        <w:pStyle w:val="af7"/>
        <w:widowControl w:val="0"/>
        <w:ind w:firstLine="284"/>
        <w:jc w:val="both"/>
        <w:rPr>
          <w:rFonts w:ascii="Times New Roman" w:hAnsi="Times New Roman"/>
          <w:color w:val="000000"/>
          <w:sz w:val="20"/>
          <w:szCs w:val="20"/>
        </w:rPr>
      </w:pPr>
    </w:p>
    <w:p w:rsidR="00732B98" w:rsidRPr="00C14CF6" w:rsidRDefault="00732B98" w:rsidP="00394E6F">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Двухъярусные отстойники применяют обычно на небольших и средних очистных станциях производительностью до 10</w:t>
      </w:r>
      <w:r w:rsidR="00786697">
        <w:rPr>
          <w:rFonts w:ascii="Times New Roman" w:hAnsi="Times New Roman"/>
          <w:color w:val="000000"/>
          <w:sz w:val="20"/>
          <w:szCs w:val="20"/>
        </w:rPr>
        <w:t>000 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Осадок, выпавший в иловую камеру, сбраживается под влиянием гн</w:t>
      </w:r>
      <w:r w:rsidRPr="00C14CF6">
        <w:rPr>
          <w:rFonts w:ascii="Times New Roman" w:hAnsi="Times New Roman"/>
          <w:color w:val="000000"/>
          <w:sz w:val="20"/>
          <w:szCs w:val="20"/>
        </w:rPr>
        <w:t>и</w:t>
      </w:r>
      <w:r w:rsidRPr="00C14CF6">
        <w:rPr>
          <w:rFonts w:ascii="Times New Roman" w:hAnsi="Times New Roman"/>
          <w:color w:val="000000"/>
          <w:sz w:val="20"/>
          <w:szCs w:val="20"/>
        </w:rPr>
        <w:t>лостных анаэробных бактерий, которые расщепляют сложные орган</w:t>
      </w:r>
      <w:r w:rsidRPr="00C14CF6">
        <w:rPr>
          <w:rFonts w:ascii="Times New Roman" w:hAnsi="Times New Roman"/>
          <w:color w:val="000000"/>
          <w:sz w:val="20"/>
          <w:szCs w:val="20"/>
        </w:rPr>
        <w:t>и</w:t>
      </w:r>
      <w:r w:rsidRPr="00C14CF6">
        <w:rPr>
          <w:rFonts w:ascii="Times New Roman" w:hAnsi="Times New Roman"/>
          <w:color w:val="000000"/>
          <w:sz w:val="20"/>
          <w:szCs w:val="20"/>
        </w:rPr>
        <w:t>ческие вещества (жиры, белки, углеводы) первоначально до кислот жирного ряда, а затем разрушают их до конечных, более простых пр</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дуктов: метана, углекислоты и </w:t>
      </w:r>
      <w:r w:rsidR="00A15685">
        <w:rPr>
          <w:rFonts w:ascii="Times New Roman" w:hAnsi="Times New Roman"/>
          <w:color w:val="000000"/>
          <w:sz w:val="20"/>
          <w:szCs w:val="20"/>
        </w:rPr>
        <w:t>частично сероводорода. Нормальный</w:t>
      </w:r>
      <w:r w:rsidRPr="00C14CF6">
        <w:rPr>
          <w:rFonts w:ascii="Times New Roman" w:hAnsi="Times New Roman"/>
          <w:color w:val="000000"/>
          <w:sz w:val="20"/>
          <w:szCs w:val="20"/>
        </w:rPr>
        <w:t xml:space="preserve"> процесс анаэробного разрушения органических веществ </w:t>
      </w:r>
      <w:r w:rsidR="00A15685">
        <w:rPr>
          <w:rFonts w:ascii="Times New Roman" w:hAnsi="Times New Roman"/>
          <w:color w:val="000000"/>
          <w:sz w:val="20"/>
          <w:szCs w:val="20"/>
        </w:rPr>
        <w:t xml:space="preserve">обычно </w:t>
      </w:r>
      <w:r w:rsidRPr="00C14CF6">
        <w:rPr>
          <w:rFonts w:ascii="Times New Roman" w:hAnsi="Times New Roman"/>
          <w:color w:val="000000"/>
          <w:sz w:val="20"/>
          <w:szCs w:val="20"/>
        </w:rPr>
        <w:t>пр</w:t>
      </w:r>
      <w:r w:rsidRPr="00C14CF6">
        <w:rPr>
          <w:rFonts w:ascii="Times New Roman" w:hAnsi="Times New Roman"/>
          <w:color w:val="000000"/>
          <w:sz w:val="20"/>
          <w:szCs w:val="20"/>
        </w:rPr>
        <w:t>о</w:t>
      </w:r>
      <w:r w:rsidRPr="00C14CF6">
        <w:rPr>
          <w:rFonts w:ascii="Times New Roman" w:hAnsi="Times New Roman"/>
          <w:color w:val="000000"/>
          <w:sz w:val="20"/>
          <w:szCs w:val="20"/>
        </w:rPr>
        <w:t>текает в щелочной среде (рН &gt; 7).</w:t>
      </w:r>
    </w:p>
    <w:p w:rsidR="00732B98" w:rsidRPr="00C14CF6"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 двухъярусных отстойниках не предусматривается искусственный подогрев осадка. Температура в них поддерживается естественно в пределах 10–15</w:t>
      </w:r>
      <w:r w:rsidR="00786697">
        <w:rPr>
          <w:rFonts w:ascii="Times New Roman" w:hAnsi="Times New Roman"/>
          <w:color w:val="000000"/>
          <w:sz w:val="20"/>
          <w:szCs w:val="20"/>
        </w:rPr>
        <w:t> </w:t>
      </w:r>
      <w:r w:rsidRPr="00C14CF6">
        <w:rPr>
          <w:rFonts w:ascii="Times New Roman" w:hAnsi="Times New Roman"/>
          <w:color w:val="000000"/>
          <w:sz w:val="20"/>
          <w:szCs w:val="20"/>
        </w:rPr>
        <w:t>°С, поэтому процесс перегнивания осадка занимает длительное время (60–180 дней). Для такого длительного хранения ила иловую камеру следует делать большого размера.</w:t>
      </w:r>
    </w:p>
    <w:p w:rsidR="00394E6F"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Расчет двухъярусного отстойника состоит в том, чтобы определить размеры осадочного желоба и иловой камеры. </w:t>
      </w:r>
    </w:p>
    <w:p w:rsidR="00732B98" w:rsidRPr="00786697"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 xml:space="preserve">Задавшись продолжительностью пребывания воды в желобе </w:t>
      </w:r>
      <w:r w:rsidR="00786697">
        <w:rPr>
          <w:rFonts w:ascii="Times New Roman" w:hAnsi="Times New Roman"/>
          <w:color w:val="000000"/>
          <w:sz w:val="20"/>
          <w:szCs w:val="20"/>
          <w:lang w:val="en-US"/>
        </w:rPr>
        <w:t>t</w:t>
      </w:r>
      <w:r w:rsidR="00786697" w:rsidRPr="00786697">
        <w:rPr>
          <w:rFonts w:ascii="Times New Roman" w:hAnsi="Times New Roman"/>
          <w:color w:val="000000"/>
          <w:sz w:val="20"/>
          <w:szCs w:val="20"/>
        </w:rPr>
        <w:t xml:space="preserve"> </w:t>
      </w:r>
      <w:r w:rsidRPr="00C14CF6">
        <w:rPr>
          <w:rFonts w:ascii="Times New Roman" w:hAnsi="Times New Roman"/>
          <w:color w:val="000000"/>
          <w:sz w:val="20"/>
          <w:szCs w:val="20"/>
        </w:rPr>
        <w:t xml:space="preserve">(по </w:t>
      </w:r>
      <w:r w:rsidRPr="00C14CF6">
        <w:rPr>
          <w:rFonts w:ascii="Times New Roman" w:hAnsi="Times New Roman"/>
          <w:color w:val="000000"/>
          <w:sz w:val="20"/>
          <w:szCs w:val="20"/>
        </w:rPr>
        <w:lastRenderedPageBreak/>
        <w:t>ТКП) и высотой желоба Н, вычисляют скорость выпадения взвеше</w:t>
      </w:r>
      <w:r w:rsidRPr="00C14CF6">
        <w:rPr>
          <w:rFonts w:ascii="Times New Roman" w:hAnsi="Times New Roman"/>
          <w:color w:val="000000"/>
          <w:sz w:val="20"/>
          <w:szCs w:val="20"/>
        </w:rPr>
        <w:t>н</w:t>
      </w:r>
      <w:r w:rsidRPr="00C14CF6">
        <w:rPr>
          <w:rFonts w:ascii="Times New Roman" w:hAnsi="Times New Roman"/>
          <w:color w:val="000000"/>
          <w:sz w:val="20"/>
          <w:szCs w:val="20"/>
        </w:rPr>
        <w:t xml:space="preserve">ных веществ </w:t>
      </w:r>
      <w:r w:rsidR="00786697" w:rsidRPr="00786697">
        <w:rPr>
          <w:rFonts w:ascii="Times New Roman" w:hAnsi="Times New Roman"/>
          <w:color w:val="000000"/>
          <w:sz w:val="20"/>
          <w:szCs w:val="20"/>
        </w:rPr>
        <w:t>(</w:t>
      </w:r>
      <w:r w:rsidR="00786697">
        <w:rPr>
          <w:rFonts w:ascii="Times New Roman" w:hAnsi="Times New Roman"/>
          <w:color w:val="000000"/>
          <w:sz w:val="20"/>
          <w:szCs w:val="20"/>
          <w:lang w:val="en-US"/>
        </w:rPr>
        <w:t>ν</w:t>
      </w:r>
      <w:r w:rsidRPr="00C14CF6">
        <w:rPr>
          <w:rFonts w:ascii="Times New Roman" w:hAnsi="Times New Roman"/>
          <w:color w:val="000000"/>
          <w:sz w:val="20"/>
          <w:szCs w:val="20"/>
        </w:rPr>
        <w:t>, мм/с</w:t>
      </w:r>
      <w:r w:rsidR="00786697" w:rsidRPr="00786697">
        <w:rPr>
          <w:rFonts w:ascii="Times New Roman" w:hAnsi="Times New Roman"/>
          <w:color w:val="000000"/>
          <w:sz w:val="20"/>
          <w:szCs w:val="20"/>
        </w:rPr>
        <w:t>)</w:t>
      </w:r>
      <w:r w:rsidRPr="00C14CF6">
        <w:rPr>
          <w:rFonts w:ascii="Times New Roman" w:hAnsi="Times New Roman"/>
          <w:color w:val="000000"/>
          <w:sz w:val="20"/>
          <w:szCs w:val="20"/>
        </w:rPr>
        <w:t xml:space="preserve"> по формуле</w:t>
      </w:r>
    </w:p>
    <w:p w:rsidR="00786697" w:rsidRPr="00EF2943" w:rsidRDefault="000C046B" w:rsidP="00394E6F">
      <w:pPr>
        <w:pStyle w:val="af7"/>
        <w:widowControl w:val="0"/>
        <w:spacing w:line="247" w:lineRule="auto"/>
        <w:jc w:val="right"/>
        <w:rPr>
          <w:rFonts w:ascii="Times New Roman" w:hAnsi="Times New Roman"/>
          <w:color w:val="000000"/>
          <w:position w:val="-6"/>
          <w:sz w:val="20"/>
          <w:szCs w:val="20"/>
        </w:rPr>
      </w:pPr>
      <w:r w:rsidRPr="008822E1">
        <w:rPr>
          <w:rFonts w:ascii="Times New Roman" w:hAnsi="Times New Roman"/>
          <w:position w:val="-24"/>
          <w:sz w:val="20"/>
          <w:szCs w:val="20"/>
        </w:rPr>
        <w:object w:dxaOrig="1060" w:dyaOrig="620">
          <v:shape id="_x0000_i1125" type="#_x0000_t75" style="width:46.5pt;height:26.25pt" o:ole="">
            <v:imagedata r:id="rId263" o:title=""/>
          </v:shape>
          <o:OLEObject Type="Embed" ProgID="Equation.3" ShapeID="_x0000_i1125" DrawAspect="Content" ObjectID="_1477831604" r:id="rId264"/>
        </w:object>
      </w:r>
      <w:r w:rsidR="00EF2943" w:rsidRPr="00EF2943">
        <w:rPr>
          <w:rFonts w:ascii="Times New Roman" w:hAnsi="Times New Roman"/>
          <w:position w:val="-6"/>
          <w:sz w:val="20"/>
          <w:szCs w:val="20"/>
        </w:rPr>
        <w:t xml:space="preserve">                                          (6</w:t>
      </w:r>
      <w:r w:rsidR="00EF2943">
        <w:rPr>
          <w:rFonts w:ascii="Times New Roman" w:hAnsi="Times New Roman"/>
          <w:position w:val="-6"/>
          <w:sz w:val="20"/>
          <w:szCs w:val="20"/>
        </w:rPr>
        <w:t>.</w:t>
      </w:r>
      <w:r w:rsidR="00EF2943" w:rsidRPr="00EF2943">
        <w:rPr>
          <w:rFonts w:ascii="Times New Roman" w:hAnsi="Times New Roman"/>
          <w:position w:val="-6"/>
          <w:sz w:val="20"/>
          <w:szCs w:val="20"/>
        </w:rPr>
        <w:t>47)</w:t>
      </w:r>
    </w:p>
    <w:p w:rsidR="001E492C" w:rsidRDefault="001E492C" w:rsidP="00394E6F">
      <w:pPr>
        <w:pStyle w:val="af7"/>
        <w:widowControl w:val="0"/>
        <w:spacing w:line="247" w:lineRule="auto"/>
        <w:rPr>
          <w:rFonts w:ascii="Times New Roman" w:hAnsi="Times New Roman"/>
          <w:color w:val="000000"/>
          <w:sz w:val="20"/>
          <w:szCs w:val="20"/>
        </w:rPr>
      </w:pPr>
      <w:r>
        <w:rPr>
          <w:rFonts w:ascii="Times New Roman" w:hAnsi="Times New Roman"/>
          <w:color w:val="000000"/>
          <w:sz w:val="20"/>
          <w:szCs w:val="20"/>
        </w:rPr>
        <w:t xml:space="preserve">где </w:t>
      </w:r>
      <w:r w:rsidR="00EF2943">
        <w:rPr>
          <w:rFonts w:ascii="Times New Roman" w:hAnsi="Times New Roman"/>
          <w:color w:val="000000"/>
          <w:sz w:val="20"/>
          <w:szCs w:val="20"/>
          <w:lang w:val="en-US"/>
        </w:rPr>
        <w:t>ν</w:t>
      </w:r>
      <w:r w:rsidRPr="001E492C">
        <w:rPr>
          <w:rFonts w:ascii="Times New Roman" w:hAnsi="Times New Roman"/>
          <w:color w:val="000000"/>
          <w:sz w:val="20"/>
          <w:szCs w:val="20"/>
        </w:rPr>
        <w:t xml:space="preserve"> –</w:t>
      </w:r>
      <w:r w:rsidR="00394E6F">
        <w:rPr>
          <w:rFonts w:ascii="Times New Roman" w:hAnsi="Times New Roman"/>
          <w:color w:val="000000"/>
          <w:sz w:val="20"/>
          <w:szCs w:val="20"/>
        </w:rPr>
        <w:t xml:space="preserve"> </w:t>
      </w:r>
      <w:r>
        <w:rPr>
          <w:rFonts w:ascii="Times New Roman" w:hAnsi="Times New Roman"/>
          <w:color w:val="000000"/>
          <w:sz w:val="20"/>
          <w:szCs w:val="20"/>
        </w:rPr>
        <w:t>скорость осаждения взвешенных веществ,</w:t>
      </w:r>
      <w:r w:rsidR="00EF2943">
        <w:rPr>
          <w:rFonts w:ascii="Times New Roman" w:hAnsi="Times New Roman"/>
          <w:color w:val="000000"/>
          <w:sz w:val="20"/>
          <w:szCs w:val="20"/>
        </w:rPr>
        <w:t xml:space="preserve"> </w:t>
      </w:r>
      <w:r>
        <w:rPr>
          <w:rFonts w:ascii="Times New Roman" w:hAnsi="Times New Roman"/>
          <w:color w:val="000000"/>
          <w:sz w:val="20"/>
          <w:szCs w:val="20"/>
        </w:rPr>
        <w:t>мм/с;</w:t>
      </w:r>
    </w:p>
    <w:p w:rsidR="001E492C" w:rsidRDefault="001E492C" w:rsidP="00394E6F">
      <w:pPr>
        <w:pStyle w:val="af7"/>
        <w:widowControl w:val="0"/>
        <w:spacing w:line="247" w:lineRule="auto"/>
        <w:ind w:firstLine="284"/>
        <w:rPr>
          <w:rFonts w:ascii="Times New Roman" w:hAnsi="Times New Roman"/>
          <w:color w:val="000000"/>
          <w:sz w:val="20"/>
          <w:szCs w:val="20"/>
        </w:rPr>
      </w:pPr>
      <w:r>
        <w:rPr>
          <w:rFonts w:ascii="Times New Roman" w:hAnsi="Times New Roman"/>
          <w:color w:val="000000"/>
          <w:sz w:val="20"/>
          <w:szCs w:val="20"/>
        </w:rPr>
        <w:t>Н – высота ж</w:t>
      </w:r>
      <w:r w:rsidR="00EF2943">
        <w:rPr>
          <w:rFonts w:ascii="Times New Roman" w:hAnsi="Times New Roman"/>
          <w:color w:val="000000"/>
          <w:sz w:val="20"/>
          <w:szCs w:val="20"/>
        </w:rPr>
        <w:t>е</w:t>
      </w:r>
      <w:r>
        <w:rPr>
          <w:rFonts w:ascii="Times New Roman" w:hAnsi="Times New Roman"/>
          <w:color w:val="000000"/>
          <w:sz w:val="20"/>
          <w:szCs w:val="20"/>
        </w:rPr>
        <w:t>лоба, м;</w:t>
      </w:r>
    </w:p>
    <w:p w:rsidR="001E492C" w:rsidRPr="001E492C" w:rsidRDefault="001E492C" w:rsidP="00394E6F">
      <w:pPr>
        <w:pStyle w:val="af7"/>
        <w:widowControl w:val="0"/>
        <w:spacing w:line="247" w:lineRule="auto"/>
        <w:ind w:firstLine="284"/>
        <w:rPr>
          <w:rFonts w:ascii="Times New Roman" w:hAnsi="Times New Roman"/>
          <w:color w:val="000000"/>
          <w:sz w:val="20"/>
          <w:szCs w:val="20"/>
        </w:rPr>
      </w:pPr>
      <w:r>
        <w:rPr>
          <w:rFonts w:ascii="Times New Roman" w:hAnsi="Times New Roman"/>
          <w:color w:val="000000"/>
          <w:sz w:val="20"/>
          <w:szCs w:val="20"/>
          <w:lang w:val="en-US"/>
        </w:rPr>
        <w:t>t</w:t>
      </w:r>
      <w:r w:rsidRPr="001E492C">
        <w:rPr>
          <w:rFonts w:ascii="Times New Roman" w:hAnsi="Times New Roman"/>
          <w:color w:val="000000"/>
          <w:sz w:val="20"/>
          <w:szCs w:val="20"/>
        </w:rPr>
        <w:t xml:space="preserve"> </w:t>
      </w:r>
      <w:r w:rsidR="007C572E">
        <w:rPr>
          <w:rFonts w:ascii="Times New Roman" w:hAnsi="Times New Roman"/>
          <w:color w:val="000000"/>
          <w:sz w:val="20"/>
          <w:szCs w:val="20"/>
        </w:rPr>
        <w:t>–</w:t>
      </w:r>
      <w:r w:rsidR="00EF2943">
        <w:rPr>
          <w:rFonts w:ascii="Times New Roman" w:hAnsi="Times New Roman"/>
          <w:color w:val="000000"/>
          <w:sz w:val="20"/>
          <w:szCs w:val="20"/>
        </w:rPr>
        <w:t xml:space="preserve"> </w:t>
      </w:r>
      <w:r w:rsidR="007C572E">
        <w:rPr>
          <w:rFonts w:ascii="Times New Roman" w:hAnsi="Times New Roman"/>
          <w:color w:val="000000"/>
          <w:sz w:val="20"/>
          <w:szCs w:val="20"/>
        </w:rPr>
        <w:t xml:space="preserve">продолжительность </w:t>
      </w:r>
      <w:r>
        <w:rPr>
          <w:rFonts w:ascii="Times New Roman" w:hAnsi="Times New Roman"/>
          <w:color w:val="000000"/>
          <w:sz w:val="20"/>
          <w:szCs w:val="20"/>
        </w:rPr>
        <w:t>пребывания сточной воды в ж</w:t>
      </w:r>
      <w:r w:rsidR="00EF2943">
        <w:rPr>
          <w:rFonts w:ascii="Times New Roman" w:hAnsi="Times New Roman"/>
          <w:color w:val="000000"/>
          <w:sz w:val="20"/>
          <w:szCs w:val="20"/>
        </w:rPr>
        <w:t>е</w:t>
      </w:r>
      <w:r>
        <w:rPr>
          <w:rFonts w:ascii="Times New Roman" w:hAnsi="Times New Roman"/>
          <w:color w:val="000000"/>
          <w:sz w:val="20"/>
          <w:szCs w:val="20"/>
        </w:rPr>
        <w:t>лобе.</w:t>
      </w:r>
    </w:p>
    <w:p w:rsidR="00394E6F"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Далее определяют эффект выпадения взвешенных веществ в зав</w:t>
      </w:r>
      <w:r w:rsidRPr="00C14CF6">
        <w:rPr>
          <w:rFonts w:ascii="Times New Roman" w:hAnsi="Times New Roman"/>
          <w:color w:val="000000"/>
          <w:sz w:val="20"/>
          <w:szCs w:val="20"/>
        </w:rPr>
        <w:t>и</w:t>
      </w:r>
      <w:r w:rsidRPr="00C14CF6">
        <w:rPr>
          <w:rFonts w:ascii="Times New Roman" w:hAnsi="Times New Roman"/>
          <w:color w:val="000000"/>
          <w:sz w:val="20"/>
          <w:szCs w:val="20"/>
        </w:rPr>
        <w:t xml:space="preserve">симости от </w:t>
      </w:r>
      <w:r w:rsidR="00EF2943">
        <w:rPr>
          <w:rFonts w:ascii="Times New Roman" w:hAnsi="Times New Roman"/>
          <w:color w:val="000000"/>
          <w:sz w:val="20"/>
          <w:szCs w:val="20"/>
          <w:lang w:val="en-US"/>
        </w:rPr>
        <w:t>ν</w:t>
      </w:r>
      <w:r w:rsidRPr="00C14CF6">
        <w:rPr>
          <w:rFonts w:ascii="Times New Roman" w:hAnsi="Times New Roman"/>
          <w:iCs/>
          <w:color w:val="000000"/>
          <w:sz w:val="20"/>
          <w:szCs w:val="20"/>
        </w:rPr>
        <w:t xml:space="preserve"> и</w:t>
      </w:r>
      <w:r w:rsidRPr="00C14CF6">
        <w:rPr>
          <w:rFonts w:ascii="Times New Roman" w:hAnsi="Times New Roman"/>
          <w:color w:val="000000"/>
          <w:sz w:val="20"/>
          <w:szCs w:val="20"/>
        </w:rPr>
        <w:t xml:space="preserve"> концентрации взвешенных веществ. </w:t>
      </w:r>
    </w:p>
    <w:p w:rsidR="00732B98" w:rsidRPr="00C14CF6" w:rsidRDefault="00732B98" w:rsidP="00394E6F">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Обычно эффективность задержания взвешенных веществ составл</w:t>
      </w:r>
      <w:r w:rsidRPr="00C14CF6">
        <w:rPr>
          <w:rFonts w:ascii="Times New Roman" w:hAnsi="Times New Roman"/>
          <w:color w:val="000000"/>
          <w:sz w:val="20"/>
          <w:szCs w:val="20"/>
        </w:rPr>
        <w:t>я</w:t>
      </w:r>
      <w:r w:rsidRPr="00C14CF6">
        <w:rPr>
          <w:rFonts w:ascii="Times New Roman" w:hAnsi="Times New Roman"/>
          <w:color w:val="000000"/>
          <w:sz w:val="20"/>
          <w:szCs w:val="20"/>
        </w:rPr>
        <w:t>ем 45–50</w:t>
      </w:r>
      <w:r w:rsidR="005244D0">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Объем всех желобов и площадь живого сечения одного желоба в</w:t>
      </w:r>
      <w:r w:rsidRPr="00C14CF6">
        <w:rPr>
          <w:rFonts w:ascii="Times New Roman" w:hAnsi="Times New Roman"/>
          <w:color w:val="000000"/>
          <w:sz w:val="20"/>
          <w:szCs w:val="20"/>
        </w:rPr>
        <w:t>ы</w:t>
      </w:r>
      <w:r w:rsidRPr="00C14CF6">
        <w:rPr>
          <w:rFonts w:ascii="Times New Roman" w:hAnsi="Times New Roman"/>
          <w:color w:val="000000"/>
          <w:sz w:val="20"/>
          <w:szCs w:val="20"/>
        </w:rPr>
        <w:t>числяют по формулам:</w:t>
      </w:r>
    </w:p>
    <w:p w:rsidR="00732B98" w:rsidRDefault="00732B98" w:rsidP="00394E6F">
      <w:pPr>
        <w:pStyle w:val="af7"/>
        <w:widowControl w:val="0"/>
        <w:spacing w:line="247" w:lineRule="auto"/>
        <w:jc w:val="right"/>
        <w:rPr>
          <w:rFonts w:ascii="Times New Roman" w:hAnsi="Times New Roman"/>
          <w:color w:val="000000"/>
          <w:sz w:val="20"/>
          <w:szCs w:val="20"/>
        </w:rPr>
      </w:pP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rPr>
        <w:t>жел</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qt</w:t>
      </w:r>
      <w:r w:rsidR="00EF2943">
        <w:rPr>
          <w:rFonts w:ascii="Times New Roman" w:hAnsi="Times New Roman"/>
          <w:color w:val="000000"/>
          <w:sz w:val="20"/>
          <w:szCs w:val="20"/>
        </w:rPr>
        <w:t xml:space="preserve">;   </w:t>
      </w:r>
      <w:r w:rsidR="001E492C">
        <w:rPr>
          <w:rFonts w:ascii="Times New Roman" w:hAnsi="Times New Roman"/>
          <w:color w:val="000000"/>
          <w:sz w:val="20"/>
          <w:szCs w:val="20"/>
        </w:rPr>
        <w:t xml:space="preserve">                           </w:t>
      </w:r>
      <w:r w:rsidR="00FB4C6C">
        <w:rPr>
          <w:rFonts w:ascii="Times New Roman" w:hAnsi="Times New Roman"/>
          <w:color w:val="000000"/>
          <w:sz w:val="20"/>
          <w:szCs w:val="20"/>
        </w:rPr>
        <w:t xml:space="preserve">            </w:t>
      </w:r>
      <w:r w:rsidR="001E492C">
        <w:rPr>
          <w:rFonts w:ascii="Times New Roman" w:hAnsi="Times New Roman"/>
          <w:color w:val="000000"/>
          <w:sz w:val="20"/>
          <w:szCs w:val="20"/>
        </w:rPr>
        <w:t xml:space="preserve">  (6.4</w:t>
      </w:r>
      <w:r w:rsidR="00EF2943">
        <w:rPr>
          <w:rFonts w:ascii="Times New Roman" w:hAnsi="Times New Roman"/>
          <w:color w:val="000000"/>
          <w:sz w:val="20"/>
          <w:szCs w:val="20"/>
        </w:rPr>
        <w:t>8</w:t>
      </w:r>
      <w:r w:rsidR="001E492C">
        <w:rPr>
          <w:rFonts w:ascii="Times New Roman" w:hAnsi="Times New Roman"/>
          <w:color w:val="000000"/>
          <w:sz w:val="20"/>
          <w:szCs w:val="20"/>
        </w:rPr>
        <w:t>)</w:t>
      </w:r>
    </w:p>
    <w:p w:rsidR="00EF2943" w:rsidRPr="00BE193E" w:rsidRDefault="000C046B" w:rsidP="00394E6F">
      <w:pPr>
        <w:pStyle w:val="af7"/>
        <w:widowControl w:val="0"/>
        <w:spacing w:line="247" w:lineRule="auto"/>
        <w:jc w:val="right"/>
        <w:rPr>
          <w:rFonts w:ascii="Times New Roman" w:hAnsi="Times New Roman"/>
          <w:color w:val="000000"/>
          <w:position w:val="-6"/>
          <w:sz w:val="20"/>
          <w:szCs w:val="20"/>
        </w:rPr>
      </w:pPr>
      <w:r w:rsidRPr="008822E1">
        <w:rPr>
          <w:rFonts w:ascii="Times New Roman" w:hAnsi="Times New Roman"/>
          <w:position w:val="-24"/>
          <w:sz w:val="20"/>
          <w:szCs w:val="20"/>
        </w:rPr>
        <w:object w:dxaOrig="1620" w:dyaOrig="620">
          <v:shape id="_x0000_i1126" type="#_x0000_t75" style="width:69.75pt;height:26.25pt" o:ole="">
            <v:imagedata r:id="rId265" o:title=""/>
          </v:shape>
          <o:OLEObject Type="Embed" ProgID="Equation.3" ShapeID="_x0000_i1126" DrawAspect="Content" ObjectID="_1477831605" r:id="rId266"/>
        </w:object>
      </w:r>
      <w:r w:rsidR="00EF2943">
        <w:rPr>
          <w:rFonts w:ascii="Times New Roman" w:hAnsi="Times New Roman"/>
          <w:sz w:val="20"/>
          <w:szCs w:val="20"/>
        </w:rPr>
        <w:t xml:space="preserve">       </w:t>
      </w:r>
      <w:r w:rsidRPr="008822E1">
        <w:rPr>
          <w:rFonts w:ascii="Times New Roman" w:hAnsi="Times New Roman"/>
          <w:position w:val="-30"/>
          <w:sz w:val="20"/>
          <w:szCs w:val="20"/>
        </w:rPr>
        <w:object w:dxaOrig="1500" w:dyaOrig="680">
          <v:shape id="_x0000_i1127" type="#_x0000_t75" style="width:65.25pt;height:29.25pt" o:ole="">
            <v:imagedata r:id="rId267" o:title=""/>
          </v:shape>
          <o:OLEObject Type="Embed" ProgID="Equation.3" ShapeID="_x0000_i1127" DrawAspect="Content" ObjectID="_1477831606" r:id="rId268"/>
        </w:object>
      </w:r>
      <w:r w:rsidR="00BE193E">
        <w:rPr>
          <w:rFonts w:ascii="Times New Roman" w:hAnsi="Times New Roman"/>
          <w:position w:val="-6"/>
          <w:sz w:val="20"/>
          <w:szCs w:val="20"/>
        </w:rPr>
        <w:t xml:space="preserve">                       (6.49)</w:t>
      </w:r>
    </w:p>
    <w:p w:rsidR="00BE193E" w:rsidRDefault="00732B98" w:rsidP="00394E6F">
      <w:pPr>
        <w:pStyle w:val="af7"/>
        <w:widowControl w:val="0"/>
        <w:spacing w:line="247" w:lineRule="auto"/>
        <w:ind w:left="709" w:hanging="709"/>
        <w:jc w:val="both"/>
        <w:rPr>
          <w:rFonts w:ascii="Times New Roman" w:hAnsi="Times New Roman"/>
          <w:color w:val="000000"/>
          <w:sz w:val="20"/>
          <w:szCs w:val="20"/>
        </w:rPr>
      </w:pPr>
      <w:r w:rsidRPr="00C14CF6">
        <w:rPr>
          <w:rFonts w:ascii="Times New Roman" w:hAnsi="Times New Roman"/>
          <w:color w:val="000000"/>
          <w:sz w:val="20"/>
          <w:szCs w:val="20"/>
        </w:rPr>
        <w:t xml:space="preserve">где </w:t>
      </w:r>
      <w:r w:rsidR="00BE193E" w:rsidRPr="00C14CF6">
        <w:rPr>
          <w:rFonts w:ascii="Times New Roman" w:hAnsi="Times New Roman"/>
          <w:color w:val="000000"/>
          <w:sz w:val="20"/>
          <w:szCs w:val="20"/>
          <w:lang w:val="en-US"/>
        </w:rPr>
        <w:t>W</w:t>
      </w:r>
      <w:r w:rsidR="00BE193E" w:rsidRPr="00C14CF6">
        <w:rPr>
          <w:rFonts w:ascii="Times New Roman" w:hAnsi="Times New Roman"/>
          <w:color w:val="000000"/>
          <w:sz w:val="20"/>
          <w:szCs w:val="20"/>
          <w:vertAlign w:val="subscript"/>
        </w:rPr>
        <w:t>жел</w:t>
      </w:r>
      <w:r w:rsidR="00BE193E" w:rsidRPr="00C14CF6">
        <w:rPr>
          <w:rFonts w:ascii="Times New Roman" w:hAnsi="Times New Roman"/>
          <w:color w:val="000000"/>
          <w:sz w:val="20"/>
          <w:szCs w:val="20"/>
        </w:rPr>
        <w:t xml:space="preserve"> – объем всех желобов, м</w:t>
      </w:r>
      <w:r w:rsidR="00BE193E" w:rsidRPr="00C14CF6">
        <w:rPr>
          <w:rFonts w:ascii="Times New Roman" w:hAnsi="Times New Roman"/>
          <w:color w:val="000000"/>
          <w:sz w:val="20"/>
          <w:szCs w:val="20"/>
          <w:vertAlign w:val="superscript"/>
        </w:rPr>
        <w:t>3</w:t>
      </w:r>
      <w:r w:rsidR="00BE193E" w:rsidRPr="00C14CF6">
        <w:rPr>
          <w:rFonts w:ascii="Times New Roman" w:hAnsi="Times New Roman"/>
          <w:color w:val="000000"/>
          <w:sz w:val="20"/>
          <w:szCs w:val="20"/>
        </w:rPr>
        <w:t>;</w:t>
      </w:r>
    </w:p>
    <w:p w:rsidR="00BE193E" w:rsidRPr="00C14CF6" w:rsidRDefault="00BE193E" w:rsidP="00394E6F">
      <w:pPr>
        <w:pStyle w:val="af7"/>
        <w:widowControl w:val="0"/>
        <w:spacing w:line="247" w:lineRule="auto"/>
        <w:ind w:firstLine="284"/>
        <w:jc w:val="both"/>
        <w:rPr>
          <w:rFonts w:ascii="Times New Roman" w:hAnsi="Times New Roman"/>
          <w:color w:val="000000"/>
          <w:sz w:val="20"/>
          <w:szCs w:val="20"/>
        </w:rPr>
      </w:pPr>
      <w:r>
        <w:rPr>
          <w:rFonts w:ascii="Times New Roman" w:hAnsi="Times New Roman"/>
          <w:iCs/>
          <w:color w:val="000000"/>
          <w:sz w:val="20"/>
          <w:szCs w:val="20"/>
          <w:lang w:val="en-US"/>
        </w:rPr>
        <w:t>q</w:t>
      </w:r>
      <w:r>
        <w:rPr>
          <w:rFonts w:ascii="Times New Roman" w:hAnsi="Times New Roman"/>
          <w:iCs/>
          <w:color w:val="000000"/>
          <w:sz w:val="20"/>
          <w:szCs w:val="20"/>
        </w:rPr>
        <w:t xml:space="preserve"> </w:t>
      </w:r>
      <w:r>
        <w:rPr>
          <w:rFonts w:ascii="Times New Roman" w:hAnsi="Times New Roman"/>
          <w:color w:val="000000"/>
          <w:sz w:val="20"/>
          <w:szCs w:val="20"/>
        </w:rPr>
        <w:t>–</w:t>
      </w:r>
      <w:r w:rsidRPr="00C14CF6">
        <w:rPr>
          <w:rFonts w:ascii="Times New Roman" w:hAnsi="Times New Roman"/>
          <w:color w:val="000000"/>
          <w:sz w:val="20"/>
          <w:szCs w:val="20"/>
        </w:rPr>
        <w:t xml:space="preserve"> максимальный </w:t>
      </w:r>
      <w:r>
        <w:rPr>
          <w:rFonts w:ascii="Times New Roman" w:hAnsi="Times New Roman"/>
          <w:color w:val="000000"/>
          <w:sz w:val="20"/>
          <w:szCs w:val="20"/>
        </w:rPr>
        <w:t xml:space="preserve">секундный </w:t>
      </w:r>
      <w:r w:rsidRPr="00C14CF6">
        <w:rPr>
          <w:rFonts w:ascii="Times New Roman" w:hAnsi="Times New Roman"/>
          <w:color w:val="000000"/>
          <w:sz w:val="20"/>
          <w:szCs w:val="20"/>
        </w:rPr>
        <w:t>расход</w:t>
      </w:r>
      <w:r>
        <w:rPr>
          <w:rFonts w:ascii="Times New Roman" w:hAnsi="Times New Roman"/>
          <w:color w:val="000000"/>
          <w:sz w:val="20"/>
          <w:szCs w:val="20"/>
        </w:rPr>
        <w:t xml:space="preserve"> сточных вод</w:t>
      </w:r>
      <w:r w:rsidRPr="00C14CF6">
        <w:rPr>
          <w:rFonts w:ascii="Times New Roman" w:hAnsi="Times New Roman"/>
          <w:color w:val="000000"/>
          <w:sz w:val="20"/>
          <w:szCs w:val="20"/>
        </w:rPr>
        <w:t>, 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 xml:space="preserve">/с; </w:t>
      </w:r>
    </w:p>
    <w:p w:rsidR="00BE193E" w:rsidRPr="00C14CF6" w:rsidRDefault="00BE193E"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t</w:t>
      </w:r>
      <w:r>
        <w:rPr>
          <w:rFonts w:ascii="Times New Roman" w:hAnsi="Times New Roman"/>
          <w:iCs/>
          <w:color w:val="000000"/>
          <w:sz w:val="20"/>
          <w:szCs w:val="20"/>
        </w:rPr>
        <w:t xml:space="preserve"> </w:t>
      </w:r>
      <w:r w:rsidRPr="00C14CF6">
        <w:rPr>
          <w:rFonts w:ascii="Times New Roman" w:hAnsi="Times New Roman"/>
          <w:color w:val="000000"/>
          <w:sz w:val="20"/>
          <w:szCs w:val="20"/>
        </w:rPr>
        <w:t>– про</w:t>
      </w:r>
      <w:r>
        <w:rPr>
          <w:rFonts w:ascii="Times New Roman" w:hAnsi="Times New Roman"/>
          <w:color w:val="000000"/>
          <w:sz w:val="20"/>
          <w:szCs w:val="20"/>
        </w:rPr>
        <w:t>должительность протекания воды в</w:t>
      </w:r>
      <w:r w:rsidRPr="00C14CF6">
        <w:rPr>
          <w:rFonts w:ascii="Times New Roman" w:hAnsi="Times New Roman"/>
          <w:color w:val="000000"/>
          <w:sz w:val="20"/>
          <w:szCs w:val="20"/>
        </w:rPr>
        <w:t xml:space="preserve"> желобе, ч; </w:t>
      </w:r>
    </w:p>
    <w:p w:rsidR="00BE193E" w:rsidRDefault="00BE193E"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ω – площадь живого сечения желоба, м</w:t>
      </w:r>
      <w:r w:rsidRPr="00C14CF6">
        <w:rPr>
          <w:rFonts w:ascii="Times New Roman" w:hAnsi="Times New Roman"/>
          <w:color w:val="000000"/>
          <w:sz w:val="20"/>
          <w:szCs w:val="20"/>
          <w:vertAlign w:val="superscript"/>
        </w:rPr>
        <w:t>2</w:t>
      </w:r>
      <w:r w:rsidRPr="00C14CF6">
        <w:rPr>
          <w:rFonts w:ascii="Times New Roman" w:hAnsi="Times New Roman"/>
          <w:color w:val="000000"/>
          <w:sz w:val="20"/>
          <w:szCs w:val="20"/>
        </w:rPr>
        <w:t>;</w:t>
      </w:r>
    </w:p>
    <w:p w:rsidR="00BE193E" w:rsidRPr="00C14CF6" w:rsidRDefault="00BE193E"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b</w:t>
      </w:r>
      <w:r w:rsidRPr="00DC5692">
        <w:rPr>
          <w:rFonts w:ascii="Times New Roman" w:hAnsi="Times New Roman"/>
          <w:iCs/>
          <w:color w:val="000000"/>
          <w:sz w:val="20"/>
          <w:szCs w:val="20"/>
        </w:rPr>
        <w:t xml:space="preserve"> </w:t>
      </w:r>
      <w:r>
        <w:rPr>
          <w:rFonts w:ascii="Times New Roman" w:hAnsi="Times New Roman"/>
          <w:color w:val="000000"/>
          <w:sz w:val="20"/>
          <w:szCs w:val="20"/>
        </w:rPr>
        <w:t>– ширина желоба, м;</w:t>
      </w:r>
    </w:p>
    <w:p w:rsidR="00BE193E" w:rsidRPr="00C14CF6" w:rsidRDefault="00BE193E"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lang w:val="en-US"/>
        </w:rPr>
        <w:t>h</w:t>
      </w:r>
      <w:r w:rsidRPr="00C14CF6">
        <w:rPr>
          <w:rFonts w:ascii="Times New Roman" w:hAnsi="Times New Roman"/>
          <w:color w:val="000000"/>
          <w:sz w:val="20"/>
          <w:szCs w:val="20"/>
          <w:vertAlign w:val="subscript"/>
        </w:rPr>
        <w:t>1</w:t>
      </w:r>
      <w:r w:rsidRPr="00C14CF6">
        <w:rPr>
          <w:rFonts w:ascii="Times New Roman" w:hAnsi="Times New Roman"/>
          <w:color w:val="000000"/>
          <w:sz w:val="20"/>
          <w:szCs w:val="20"/>
        </w:rPr>
        <w:t xml:space="preserve"> – высота прямоугольной части желоба, м; </w:t>
      </w:r>
    </w:p>
    <w:p w:rsidR="00BE193E" w:rsidRPr="00C14CF6" w:rsidRDefault="00BE193E"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h</w:t>
      </w:r>
      <w:r w:rsidRPr="00C14CF6">
        <w:rPr>
          <w:rFonts w:ascii="Times New Roman" w:hAnsi="Times New Roman"/>
          <w:iCs/>
          <w:color w:val="000000"/>
          <w:sz w:val="20"/>
          <w:szCs w:val="20"/>
          <w:vertAlign w:val="subscript"/>
        </w:rPr>
        <w:t>2</w:t>
      </w:r>
      <w:r>
        <w:rPr>
          <w:rFonts w:ascii="Times New Roman" w:hAnsi="Times New Roman"/>
          <w:iCs/>
          <w:color w:val="000000"/>
          <w:sz w:val="20"/>
          <w:szCs w:val="20"/>
          <w:vertAlign w:val="subscript"/>
        </w:rPr>
        <w:t xml:space="preserve"> </w:t>
      </w:r>
      <w:r w:rsidRPr="00C14CF6">
        <w:rPr>
          <w:rFonts w:ascii="Times New Roman" w:hAnsi="Times New Roman"/>
          <w:color w:val="000000"/>
          <w:sz w:val="20"/>
          <w:szCs w:val="20"/>
        </w:rPr>
        <w:t>– высота треугольной ч</w:t>
      </w:r>
      <w:r>
        <w:rPr>
          <w:rFonts w:ascii="Times New Roman" w:hAnsi="Times New Roman"/>
          <w:color w:val="000000"/>
          <w:sz w:val="20"/>
          <w:szCs w:val="20"/>
        </w:rPr>
        <w:t>а</w:t>
      </w:r>
      <w:r w:rsidRPr="00C14CF6">
        <w:rPr>
          <w:rFonts w:ascii="Times New Roman" w:hAnsi="Times New Roman"/>
          <w:color w:val="000000"/>
          <w:sz w:val="20"/>
          <w:szCs w:val="20"/>
        </w:rPr>
        <w:t>ст</w:t>
      </w:r>
      <w:r>
        <w:rPr>
          <w:rFonts w:ascii="Times New Roman" w:hAnsi="Times New Roman"/>
          <w:color w:val="000000"/>
          <w:sz w:val="20"/>
          <w:szCs w:val="20"/>
        </w:rPr>
        <w:t>и</w:t>
      </w:r>
      <w:r w:rsidRPr="00C14CF6">
        <w:rPr>
          <w:rFonts w:ascii="Times New Roman" w:hAnsi="Times New Roman"/>
          <w:color w:val="000000"/>
          <w:sz w:val="20"/>
          <w:szCs w:val="20"/>
        </w:rPr>
        <w:t xml:space="preserve"> желоба, м; </w:t>
      </w:r>
    </w:p>
    <w:p w:rsidR="00732B98" w:rsidRPr="00C14CF6" w:rsidRDefault="00BE193E" w:rsidP="00394E6F">
      <w:pPr>
        <w:pStyle w:val="af7"/>
        <w:widowControl w:val="0"/>
        <w:spacing w:line="247" w:lineRule="auto"/>
        <w:ind w:left="624" w:hanging="624"/>
        <w:jc w:val="both"/>
        <w:rPr>
          <w:rFonts w:ascii="Times New Roman" w:hAnsi="Times New Roman"/>
          <w:color w:val="000000"/>
          <w:sz w:val="20"/>
          <w:szCs w:val="20"/>
        </w:rPr>
      </w:pPr>
      <w:r>
        <w:rPr>
          <w:rFonts w:ascii="Times New Roman" w:hAnsi="Times New Roman"/>
          <w:color w:val="000000"/>
          <w:sz w:val="20"/>
          <w:szCs w:val="20"/>
        </w:rPr>
        <w:t xml:space="preserve">     </w:t>
      </w:r>
      <w:r w:rsidR="00394E6F">
        <w:rPr>
          <w:rFonts w:ascii="Times New Roman" w:hAnsi="Times New Roman"/>
          <w:color w:val="000000"/>
          <w:sz w:val="20"/>
          <w:szCs w:val="20"/>
        </w:rPr>
        <w:t xml:space="preserve"> </w:t>
      </w:r>
      <w:r w:rsidR="00732B98" w:rsidRPr="00C14CF6">
        <w:rPr>
          <w:rFonts w:ascii="Times New Roman" w:hAnsi="Times New Roman"/>
          <w:color w:val="000000"/>
          <w:sz w:val="20"/>
          <w:szCs w:val="20"/>
          <w:lang w:val="en-US"/>
        </w:rPr>
        <w:t>L</w:t>
      </w:r>
      <w:r w:rsidR="007C572E">
        <w:rPr>
          <w:rFonts w:ascii="Times New Roman" w:hAnsi="Times New Roman"/>
          <w:color w:val="000000"/>
          <w:sz w:val="20"/>
          <w:szCs w:val="20"/>
        </w:rPr>
        <w:t xml:space="preserve"> – длина желоба</w:t>
      </w:r>
      <w:r w:rsidR="00732B98" w:rsidRPr="00C14CF6">
        <w:rPr>
          <w:rFonts w:ascii="Times New Roman" w:hAnsi="Times New Roman"/>
          <w:color w:val="000000"/>
          <w:sz w:val="20"/>
          <w:szCs w:val="20"/>
        </w:rPr>
        <w:t xml:space="preserve"> (принимается в соответствии с выбранным ди</w:t>
      </w:r>
      <w:r w:rsidR="00732B98" w:rsidRPr="00C14CF6">
        <w:rPr>
          <w:rFonts w:ascii="Times New Roman" w:hAnsi="Times New Roman"/>
          <w:color w:val="000000"/>
          <w:sz w:val="20"/>
          <w:szCs w:val="20"/>
        </w:rPr>
        <w:t>а</w:t>
      </w:r>
      <w:r w:rsidR="00732B98" w:rsidRPr="00C14CF6">
        <w:rPr>
          <w:rFonts w:ascii="Times New Roman" w:hAnsi="Times New Roman"/>
          <w:color w:val="000000"/>
          <w:sz w:val="20"/>
          <w:szCs w:val="20"/>
        </w:rPr>
        <w:t>метром типового двухъярусного отстойника)</w:t>
      </w:r>
      <w:r>
        <w:rPr>
          <w:rFonts w:ascii="Times New Roman" w:hAnsi="Times New Roman"/>
          <w:color w:val="000000"/>
          <w:sz w:val="20"/>
          <w:szCs w:val="20"/>
        </w:rPr>
        <w:t>,</w:t>
      </w:r>
      <w:r w:rsidR="007C572E">
        <w:rPr>
          <w:rFonts w:ascii="Times New Roman" w:hAnsi="Times New Roman"/>
          <w:color w:val="000000"/>
          <w:sz w:val="20"/>
          <w:szCs w:val="20"/>
        </w:rPr>
        <w:t xml:space="preserve"> м;</w:t>
      </w:r>
    </w:p>
    <w:p w:rsidR="00732B98" w:rsidRPr="00C14CF6"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iCs/>
          <w:color w:val="000000"/>
          <w:sz w:val="20"/>
          <w:szCs w:val="20"/>
          <w:lang w:val="en-US"/>
        </w:rPr>
        <w:t>n</w:t>
      </w:r>
      <w:r w:rsidR="008822E1" w:rsidRPr="00DC5692">
        <w:rPr>
          <w:rFonts w:ascii="Times New Roman" w:hAnsi="Times New Roman"/>
          <w:iCs/>
          <w:color w:val="000000"/>
          <w:sz w:val="20"/>
          <w:szCs w:val="20"/>
        </w:rPr>
        <w:t xml:space="preserve"> </w:t>
      </w:r>
      <w:r w:rsidR="00DD492F">
        <w:rPr>
          <w:rFonts w:ascii="Times New Roman" w:hAnsi="Times New Roman"/>
          <w:color w:val="000000"/>
          <w:sz w:val="20"/>
          <w:szCs w:val="20"/>
        </w:rPr>
        <w:t xml:space="preserve">– количество </w:t>
      </w:r>
      <w:r w:rsidRPr="00C14CF6">
        <w:rPr>
          <w:rFonts w:ascii="Times New Roman" w:hAnsi="Times New Roman"/>
          <w:color w:val="000000"/>
          <w:sz w:val="20"/>
          <w:szCs w:val="20"/>
        </w:rPr>
        <w:t xml:space="preserve">двухъярусных отстойников; </w:t>
      </w:r>
    </w:p>
    <w:p w:rsidR="00732B98" w:rsidRPr="00C14CF6" w:rsidRDefault="00732B98" w:rsidP="00394E6F">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lang w:val="en-US"/>
        </w:rPr>
        <w:t>n</w:t>
      </w:r>
      <w:r w:rsidRPr="00C14CF6">
        <w:rPr>
          <w:rFonts w:ascii="Times New Roman" w:hAnsi="Times New Roman"/>
          <w:color w:val="000000"/>
          <w:sz w:val="20"/>
          <w:szCs w:val="20"/>
          <w:vertAlign w:val="subscript"/>
        </w:rPr>
        <w:t>жел</w:t>
      </w:r>
      <w:r w:rsidRPr="00C14CF6">
        <w:rPr>
          <w:rFonts w:ascii="Times New Roman" w:hAnsi="Times New Roman"/>
          <w:color w:val="000000"/>
          <w:sz w:val="20"/>
          <w:szCs w:val="20"/>
        </w:rPr>
        <w:t xml:space="preserve"> – число желобов в отстойниках.</w:t>
      </w:r>
    </w:p>
    <w:p w:rsidR="00732B98" w:rsidRPr="00C14CF6" w:rsidRDefault="00732B98" w:rsidP="00394E6F">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Скорость движения воды в осадочных желобах </w:t>
      </w:r>
      <w:r w:rsidR="005D0337">
        <w:rPr>
          <w:rFonts w:ascii="Times New Roman" w:hAnsi="Times New Roman"/>
          <w:color w:val="000000"/>
          <w:sz w:val="20"/>
          <w:szCs w:val="20"/>
        </w:rPr>
        <w:t>двухъярусного о</w:t>
      </w:r>
      <w:r w:rsidR="005D0337">
        <w:rPr>
          <w:rFonts w:ascii="Times New Roman" w:hAnsi="Times New Roman"/>
          <w:color w:val="000000"/>
          <w:sz w:val="20"/>
          <w:szCs w:val="20"/>
        </w:rPr>
        <w:t>т</w:t>
      </w:r>
      <w:r w:rsidR="005D0337">
        <w:rPr>
          <w:rFonts w:ascii="Times New Roman" w:hAnsi="Times New Roman"/>
          <w:color w:val="000000"/>
          <w:sz w:val="20"/>
          <w:szCs w:val="20"/>
        </w:rPr>
        <w:t xml:space="preserve">стойника </w:t>
      </w:r>
      <w:r w:rsidRPr="00C14CF6">
        <w:rPr>
          <w:rFonts w:ascii="Times New Roman" w:hAnsi="Times New Roman"/>
          <w:color w:val="000000"/>
          <w:sz w:val="20"/>
          <w:szCs w:val="20"/>
        </w:rPr>
        <w:t>назначают не бо</w:t>
      </w:r>
      <w:r w:rsidR="005D0337">
        <w:rPr>
          <w:rFonts w:ascii="Times New Roman" w:hAnsi="Times New Roman"/>
          <w:color w:val="000000"/>
          <w:sz w:val="20"/>
          <w:szCs w:val="20"/>
        </w:rPr>
        <w:t>лее 7</w:t>
      </w:r>
      <w:r w:rsidR="007D10C3">
        <w:rPr>
          <w:rFonts w:ascii="Times New Roman" w:hAnsi="Times New Roman"/>
          <w:color w:val="000000"/>
          <w:sz w:val="20"/>
          <w:szCs w:val="20"/>
        </w:rPr>
        <w:t> </w:t>
      </w:r>
      <w:r w:rsidRPr="00C14CF6">
        <w:rPr>
          <w:rFonts w:ascii="Times New Roman" w:hAnsi="Times New Roman"/>
          <w:color w:val="000000"/>
          <w:sz w:val="20"/>
          <w:szCs w:val="20"/>
        </w:rPr>
        <w:t>мм/с (лучше 4–5 мм/с). Наклон стенок нижней (конической) части осадочного желоба принимают равны</w:t>
      </w:r>
      <w:r w:rsidR="007D10C3">
        <w:rPr>
          <w:rFonts w:ascii="Times New Roman" w:hAnsi="Times New Roman"/>
          <w:color w:val="000000"/>
          <w:sz w:val="20"/>
          <w:szCs w:val="20"/>
        </w:rPr>
        <w:t>м</w:t>
      </w:r>
      <w:r w:rsidRPr="00C14CF6">
        <w:rPr>
          <w:rFonts w:ascii="Times New Roman" w:hAnsi="Times New Roman"/>
          <w:color w:val="000000"/>
          <w:sz w:val="20"/>
          <w:szCs w:val="20"/>
        </w:rPr>
        <w:t xml:space="preserve"> 50–60° к горизонту.</w:t>
      </w:r>
    </w:p>
    <w:p w:rsidR="00732B98" w:rsidRPr="00C14CF6" w:rsidRDefault="00732B98" w:rsidP="00394E6F">
      <w:pPr>
        <w:pStyle w:val="af7"/>
        <w:widowControl w:val="0"/>
        <w:spacing w:line="247" w:lineRule="auto"/>
        <w:ind w:firstLine="284"/>
        <w:jc w:val="both"/>
        <w:rPr>
          <w:rFonts w:ascii="Times New Roman" w:hAnsi="Times New Roman"/>
          <w:sz w:val="20"/>
          <w:szCs w:val="20"/>
        </w:rPr>
      </w:pPr>
      <w:r w:rsidRPr="00C14CF6">
        <w:rPr>
          <w:rFonts w:ascii="Times New Roman" w:hAnsi="Times New Roman"/>
          <w:color w:val="000000"/>
          <w:sz w:val="20"/>
          <w:szCs w:val="20"/>
        </w:rPr>
        <w:t>Для двухъярусных отстойников</w:t>
      </w:r>
      <w:r w:rsidR="005D0337">
        <w:rPr>
          <w:rFonts w:ascii="Times New Roman" w:hAnsi="Times New Roman"/>
          <w:color w:val="000000"/>
          <w:sz w:val="20"/>
          <w:szCs w:val="20"/>
        </w:rPr>
        <w:t xml:space="preserve"> малого размера (диаметром до 5</w:t>
      </w:r>
      <w:r w:rsidR="007D10C3">
        <w:rPr>
          <w:rFonts w:ascii="Times New Roman" w:hAnsi="Times New Roman"/>
          <w:color w:val="000000"/>
          <w:sz w:val="20"/>
          <w:szCs w:val="20"/>
        </w:rPr>
        <w:t> </w:t>
      </w:r>
      <w:r w:rsidRPr="00C14CF6">
        <w:rPr>
          <w:rFonts w:ascii="Times New Roman" w:hAnsi="Times New Roman"/>
          <w:color w:val="000000"/>
          <w:sz w:val="20"/>
          <w:szCs w:val="20"/>
        </w:rPr>
        <w:t>м) обычно предусматривают один желоб, при больших размерах – два желоба, но с таким расчетом, чтобы площадь, не занятая желобами, составляла не менее 20</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 общей площади отстойника в плане.</w:t>
      </w:r>
    </w:p>
    <w:p w:rsidR="00732B98" w:rsidRPr="00C14CF6" w:rsidRDefault="00732B98" w:rsidP="00394E6F">
      <w:pPr>
        <w:pStyle w:val="af7"/>
        <w:widowControl w:val="0"/>
        <w:spacing w:line="247"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Объем иловой камеры принимают в зависимости от температуры воды:</w:t>
      </w:r>
    </w:p>
    <w:p w:rsidR="00732B98" w:rsidRPr="00C14CF6" w:rsidRDefault="00732B98" w:rsidP="001C7B0F">
      <w:pPr>
        <w:pStyle w:val="af7"/>
        <w:widowControl w:val="0"/>
        <w:ind w:firstLine="284"/>
        <w:jc w:val="both"/>
        <w:rPr>
          <w:rFonts w:ascii="Times New Roman" w:hAnsi="Times New Roman"/>
          <w:color w:val="000000"/>
          <w:sz w:val="20"/>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502"/>
        <w:gridCol w:w="502"/>
        <w:gridCol w:w="502"/>
        <w:gridCol w:w="436"/>
        <w:gridCol w:w="462"/>
        <w:gridCol w:w="468"/>
        <w:gridCol w:w="468"/>
      </w:tblGrid>
      <w:tr w:rsidR="00732B98" w:rsidRPr="008822E1" w:rsidTr="008822E1">
        <w:trPr>
          <w:jc w:val="center"/>
        </w:trPr>
        <w:tc>
          <w:tcPr>
            <w:tcW w:w="22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both"/>
              <w:rPr>
                <w:rFonts w:ascii="Times New Roman" w:hAnsi="Times New Roman"/>
                <w:color w:val="000000"/>
                <w:sz w:val="16"/>
                <w:szCs w:val="16"/>
              </w:rPr>
            </w:pPr>
            <w:r w:rsidRPr="008822E1">
              <w:rPr>
                <w:rFonts w:ascii="Times New Roman" w:hAnsi="Times New Roman"/>
                <w:color w:val="000000"/>
                <w:sz w:val="16"/>
                <w:szCs w:val="16"/>
              </w:rPr>
              <w:lastRenderedPageBreak/>
              <w:t xml:space="preserve">Средняя зимняя температура </w:t>
            </w:r>
          </w:p>
          <w:p w:rsidR="00732B98" w:rsidRPr="008822E1" w:rsidRDefault="00732B98" w:rsidP="000C046B">
            <w:pPr>
              <w:pStyle w:val="af7"/>
              <w:widowControl w:val="0"/>
              <w:spacing w:line="235" w:lineRule="auto"/>
              <w:jc w:val="both"/>
              <w:rPr>
                <w:rFonts w:ascii="Times New Roman" w:hAnsi="Times New Roman"/>
                <w:color w:val="000000"/>
                <w:sz w:val="16"/>
                <w:szCs w:val="16"/>
              </w:rPr>
            </w:pPr>
            <w:r w:rsidRPr="008822E1">
              <w:rPr>
                <w:rFonts w:ascii="Times New Roman" w:hAnsi="Times New Roman"/>
                <w:color w:val="000000"/>
                <w:sz w:val="16"/>
                <w:szCs w:val="16"/>
              </w:rPr>
              <w:t xml:space="preserve">сточной воды, </w:t>
            </w:r>
            <w:r w:rsidRPr="008822E1">
              <w:rPr>
                <w:rFonts w:ascii="Times New Roman" w:hAnsi="Times New Roman"/>
                <w:color w:val="000000"/>
                <w:sz w:val="16"/>
                <w:szCs w:val="16"/>
                <w:vertAlign w:val="superscript"/>
              </w:rPr>
              <w:t>о</w:t>
            </w:r>
            <w:r w:rsidRPr="008822E1">
              <w:rPr>
                <w:rFonts w:ascii="Times New Roman" w:hAnsi="Times New Roman"/>
                <w:color w:val="000000"/>
                <w:sz w:val="16"/>
                <w:szCs w:val="16"/>
              </w:rPr>
              <w:t>С</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6</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7</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8,5</w:t>
            </w:r>
          </w:p>
        </w:tc>
        <w:tc>
          <w:tcPr>
            <w:tcW w:w="3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10</w:t>
            </w:r>
          </w:p>
        </w:tc>
        <w:tc>
          <w:tcPr>
            <w:tcW w:w="3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12</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15</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20</w:t>
            </w:r>
          </w:p>
        </w:tc>
      </w:tr>
      <w:tr w:rsidR="00732B98" w:rsidRPr="008822E1" w:rsidTr="008822E1">
        <w:trPr>
          <w:jc w:val="center"/>
        </w:trPr>
        <w:tc>
          <w:tcPr>
            <w:tcW w:w="227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both"/>
              <w:rPr>
                <w:rFonts w:ascii="Times New Roman" w:hAnsi="Times New Roman"/>
                <w:color w:val="000000"/>
                <w:sz w:val="16"/>
                <w:szCs w:val="16"/>
              </w:rPr>
            </w:pPr>
            <w:r w:rsidRPr="008822E1">
              <w:rPr>
                <w:rFonts w:ascii="Times New Roman" w:hAnsi="Times New Roman"/>
                <w:color w:val="000000"/>
                <w:sz w:val="16"/>
                <w:szCs w:val="16"/>
              </w:rPr>
              <w:t>Объем иловой камеры на одного жит</w:t>
            </w:r>
            <w:r w:rsidRPr="008822E1">
              <w:rPr>
                <w:rFonts w:ascii="Times New Roman" w:hAnsi="Times New Roman"/>
                <w:color w:val="000000"/>
                <w:sz w:val="16"/>
                <w:szCs w:val="16"/>
              </w:rPr>
              <w:t>е</w:t>
            </w:r>
            <w:r w:rsidRPr="008822E1">
              <w:rPr>
                <w:rFonts w:ascii="Times New Roman" w:hAnsi="Times New Roman"/>
                <w:color w:val="000000"/>
                <w:sz w:val="16"/>
                <w:szCs w:val="16"/>
              </w:rPr>
              <w:t>ля, л/год</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110</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95</w:t>
            </w:r>
          </w:p>
        </w:tc>
        <w:tc>
          <w:tcPr>
            <w:tcW w:w="4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80</w:t>
            </w:r>
          </w:p>
        </w:tc>
        <w:tc>
          <w:tcPr>
            <w:tcW w:w="3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65</w:t>
            </w:r>
          </w:p>
        </w:tc>
        <w:tc>
          <w:tcPr>
            <w:tcW w:w="37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50</w:t>
            </w:r>
          </w:p>
        </w:tc>
        <w:tc>
          <w:tcPr>
            <w:tcW w:w="3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30</w:t>
            </w:r>
          </w:p>
        </w:tc>
        <w:tc>
          <w:tcPr>
            <w:tcW w:w="382" w:type="pct"/>
            <w:tcBorders>
              <w:top w:val="single" w:sz="4" w:space="0" w:color="auto"/>
              <w:left w:val="single" w:sz="4" w:space="0" w:color="auto"/>
              <w:bottom w:val="single" w:sz="4" w:space="0" w:color="auto"/>
              <w:right w:val="single" w:sz="4" w:space="0" w:color="auto"/>
            </w:tcBorders>
            <w:vAlign w:val="center"/>
            <w:hideMark/>
          </w:tcPr>
          <w:p w:rsidR="00732B98" w:rsidRPr="008822E1" w:rsidRDefault="00732B98" w:rsidP="000C046B">
            <w:pPr>
              <w:pStyle w:val="af7"/>
              <w:widowControl w:val="0"/>
              <w:spacing w:line="235" w:lineRule="auto"/>
              <w:jc w:val="center"/>
              <w:rPr>
                <w:rFonts w:ascii="Times New Roman" w:hAnsi="Times New Roman"/>
                <w:color w:val="000000"/>
                <w:sz w:val="16"/>
                <w:szCs w:val="16"/>
              </w:rPr>
            </w:pPr>
            <w:r w:rsidRPr="008822E1">
              <w:rPr>
                <w:rFonts w:ascii="Times New Roman" w:hAnsi="Times New Roman"/>
                <w:color w:val="000000"/>
                <w:sz w:val="16"/>
                <w:szCs w:val="16"/>
              </w:rPr>
              <w:t>15</w:t>
            </w:r>
          </w:p>
        </w:tc>
      </w:tr>
    </w:tbl>
    <w:p w:rsidR="00732B98" w:rsidRPr="00C14CF6" w:rsidRDefault="00732B98" w:rsidP="000C046B">
      <w:pPr>
        <w:pStyle w:val="af7"/>
        <w:widowControl w:val="0"/>
        <w:spacing w:line="235" w:lineRule="auto"/>
        <w:ind w:firstLine="284"/>
        <w:jc w:val="both"/>
        <w:rPr>
          <w:rFonts w:ascii="Times New Roman" w:hAnsi="Times New Roman"/>
          <w:sz w:val="20"/>
          <w:szCs w:val="20"/>
        </w:rPr>
      </w:pPr>
    </w:p>
    <w:p w:rsidR="00732B98" w:rsidRPr="00C14CF6" w:rsidRDefault="00732B98" w:rsidP="000C046B">
      <w:pPr>
        <w:pStyle w:val="af7"/>
        <w:widowControl w:val="0"/>
        <w:spacing w:line="23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Общий объем всех иловых камер определяют по формуле</w:t>
      </w:r>
    </w:p>
    <w:p w:rsidR="00732B98" w:rsidRPr="00C14CF6" w:rsidRDefault="00732B98" w:rsidP="000C046B">
      <w:pPr>
        <w:pStyle w:val="af7"/>
        <w:widowControl w:val="0"/>
        <w:spacing w:line="235" w:lineRule="auto"/>
        <w:jc w:val="right"/>
        <w:rPr>
          <w:rFonts w:ascii="Times New Roman" w:hAnsi="Times New Roman"/>
          <w:color w:val="000000"/>
          <w:sz w:val="20"/>
          <w:szCs w:val="20"/>
        </w:rPr>
      </w:pP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rPr>
        <w:t>общ</w:t>
      </w:r>
      <w:r w:rsidRPr="00C14CF6">
        <w:rPr>
          <w:rFonts w:ascii="Times New Roman" w:hAnsi="Times New Roman"/>
          <w:color w:val="000000"/>
          <w:sz w:val="20"/>
          <w:szCs w:val="20"/>
        </w:rPr>
        <w:t xml:space="preserve"> = </w:t>
      </w:r>
      <w:r w:rsidRPr="00C14CF6">
        <w:rPr>
          <w:rFonts w:ascii="Times New Roman" w:hAnsi="Times New Roman"/>
          <w:color w:val="000000"/>
          <w:sz w:val="20"/>
          <w:szCs w:val="20"/>
          <w:lang w:val="en-US"/>
        </w:rPr>
        <w:t>W</w:t>
      </w:r>
      <w:r w:rsidRPr="00C14CF6">
        <w:rPr>
          <w:rFonts w:ascii="Times New Roman" w:hAnsi="Times New Roman"/>
          <w:color w:val="000000"/>
          <w:sz w:val="20"/>
          <w:szCs w:val="20"/>
          <w:vertAlign w:val="subscript"/>
        </w:rPr>
        <w:t>ил</w:t>
      </w:r>
      <w:r w:rsidRPr="00C14CF6">
        <w:rPr>
          <w:rFonts w:ascii="Times New Roman" w:hAnsi="Times New Roman"/>
          <w:color w:val="000000"/>
          <w:sz w:val="20"/>
          <w:szCs w:val="20"/>
          <w:lang w:val="en-US"/>
        </w:rPr>
        <w:t>N</w:t>
      </w:r>
      <w:r w:rsidRPr="00C14CF6">
        <w:rPr>
          <w:rFonts w:ascii="Times New Roman" w:hAnsi="Times New Roman"/>
          <w:color w:val="000000"/>
          <w:sz w:val="20"/>
          <w:szCs w:val="20"/>
          <w:vertAlign w:val="subscript"/>
        </w:rPr>
        <w:t>пр</w:t>
      </w:r>
      <w:r w:rsidRPr="00C14CF6">
        <w:rPr>
          <w:rFonts w:ascii="Times New Roman" w:hAnsi="Times New Roman"/>
          <w:color w:val="000000"/>
          <w:sz w:val="20"/>
          <w:szCs w:val="20"/>
        </w:rPr>
        <w:t>,</w:t>
      </w:r>
      <w:r w:rsidR="007D10C3">
        <w:rPr>
          <w:rFonts w:ascii="Times New Roman" w:hAnsi="Times New Roman"/>
          <w:color w:val="000000"/>
          <w:sz w:val="20"/>
          <w:szCs w:val="20"/>
        </w:rPr>
        <w:t xml:space="preserve">      </w:t>
      </w:r>
      <w:r w:rsidR="005D0337">
        <w:rPr>
          <w:rFonts w:ascii="Times New Roman" w:hAnsi="Times New Roman"/>
          <w:color w:val="000000"/>
          <w:sz w:val="20"/>
          <w:szCs w:val="20"/>
        </w:rPr>
        <w:t xml:space="preserve">               </w:t>
      </w:r>
      <w:r w:rsidR="00FB4C6C">
        <w:rPr>
          <w:rFonts w:ascii="Times New Roman" w:hAnsi="Times New Roman"/>
          <w:color w:val="000000"/>
          <w:sz w:val="20"/>
          <w:szCs w:val="20"/>
        </w:rPr>
        <w:t xml:space="preserve">   </w:t>
      </w:r>
      <w:r w:rsidR="005D0337">
        <w:rPr>
          <w:rFonts w:ascii="Times New Roman" w:hAnsi="Times New Roman"/>
          <w:color w:val="000000"/>
          <w:sz w:val="20"/>
          <w:szCs w:val="20"/>
        </w:rPr>
        <w:t xml:space="preserve">               (6.</w:t>
      </w:r>
      <w:r w:rsidR="007D10C3">
        <w:rPr>
          <w:rFonts w:ascii="Times New Roman" w:hAnsi="Times New Roman"/>
          <w:color w:val="000000"/>
          <w:sz w:val="20"/>
          <w:szCs w:val="20"/>
        </w:rPr>
        <w:t>50</w:t>
      </w:r>
      <w:r w:rsidR="005D0337">
        <w:rPr>
          <w:rFonts w:ascii="Times New Roman" w:hAnsi="Times New Roman"/>
          <w:color w:val="000000"/>
          <w:sz w:val="20"/>
          <w:szCs w:val="20"/>
        </w:rPr>
        <w:t>)</w:t>
      </w:r>
    </w:p>
    <w:p w:rsidR="00732B98" w:rsidRPr="00C14CF6" w:rsidRDefault="00732B98" w:rsidP="000C046B">
      <w:pPr>
        <w:pStyle w:val="af7"/>
        <w:widowControl w:val="0"/>
        <w:spacing w:line="235" w:lineRule="auto"/>
        <w:jc w:val="both"/>
        <w:rPr>
          <w:rFonts w:ascii="Times New Roman" w:hAnsi="Times New Roman"/>
          <w:sz w:val="20"/>
          <w:szCs w:val="20"/>
        </w:rPr>
      </w:pPr>
      <w:r w:rsidRPr="00C14CF6">
        <w:rPr>
          <w:rFonts w:ascii="Times New Roman" w:hAnsi="Times New Roman"/>
          <w:color w:val="000000"/>
          <w:sz w:val="20"/>
          <w:szCs w:val="20"/>
        </w:rPr>
        <w:t xml:space="preserve">где </w:t>
      </w:r>
      <w:r w:rsidRPr="00C14CF6">
        <w:rPr>
          <w:rFonts w:ascii="Times New Roman" w:hAnsi="Times New Roman"/>
          <w:color w:val="000000"/>
          <w:sz w:val="20"/>
          <w:szCs w:val="20"/>
          <w:lang w:val="en-US"/>
        </w:rPr>
        <w:t>N</w:t>
      </w:r>
      <w:r w:rsidRPr="00C14CF6">
        <w:rPr>
          <w:rFonts w:ascii="Times New Roman" w:hAnsi="Times New Roman"/>
          <w:color w:val="000000"/>
          <w:sz w:val="20"/>
          <w:szCs w:val="20"/>
          <w:vertAlign w:val="subscript"/>
        </w:rPr>
        <w:t>пр</w:t>
      </w:r>
      <w:r w:rsidR="008822E1" w:rsidRPr="008822E1">
        <w:rPr>
          <w:rFonts w:ascii="Times New Roman" w:hAnsi="Times New Roman"/>
          <w:color w:val="000000"/>
          <w:sz w:val="20"/>
          <w:szCs w:val="20"/>
          <w:vertAlign w:val="subscript"/>
        </w:rPr>
        <w:t xml:space="preserve"> </w:t>
      </w:r>
      <w:r w:rsidRPr="00C14CF6">
        <w:rPr>
          <w:rFonts w:ascii="Times New Roman" w:hAnsi="Times New Roman"/>
          <w:color w:val="000000"/>
          <w:sz w:val="20"/>
          <w:szCs w:val="20"/>
        </w:rPr>
        <w:t>–</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приведенное число жителей.</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Для лучшего сползания ила вниз нижняя часть илового пространс</w:t>
      </w:r>
      <w:r w:rsidRPr="00C14CF6">
        <w:rPr>
          <w:rFonts w:ascii="Times New Roman" w:hAnsi="Times New Roman"/>
          <w:color w:val="000000"/>
          <w:sz w:val="20"/>
          <w:szCs w:val="20"/>
        </w:rPr>
        <w:t>т</w:t>
      </w:r>
      <w:r w:rsidRPr="00C14CF6">
        <w:rPr>
          <w:rFonts w:ascii="Times New Roman" w:hAnsi="Times New Roman"/>
          <w:color w:val="000000"/>
          <w:sz w:val="20"/>
          <w:szCs w:val="20"/>
        </w:rPr>
        <w:t>ва делается в виде конуса с уклоном не менее 30°.</w:t>
      </w:r>
    </w:p>
    <w:p w:rsidR="00732B98" w:rsidRPr="00C14CF6" w:rsidRDefault="00732B98" w:rsidP="000C046B">
      <w:pPr>
        <w:pStyle w:val="af7"/>
        <w:widowControl w:val="0"/>
        <w:spacing w:line="23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В конструктивном отношении двухъярусные отстойники различ</w:t>
      </w:r>
      <w:r w:rsidRPr="00C14CF6">
        <w:rPr>
          <w:rFonts w:ascii="Times New Roman" w:hAnsi="Times New Roman"/>
          <w:color w:val="000000"/>
          <w:sz w:val="20"/>
          <w:szCs w:val="20"/>
        </w:rPr>
        <w:t>а</w:t>
      </w:r>
      <w:r w:rsidRPr="00C14CF6">
        <w:rPr>
          <w:rFonts w:ascii="Times New Roman" w:hAnsi="Times New Roman"/>
          <w:color w:val="000000"/>
          <w:sz w:val="20"/>
          <w:szCs w:val="20"/>
        </w:rPr>
        <w:t xml:space="preserve">ют по очертанию в плане, числу желобов и числу иловых камер. Чаще применяют круглые отстойники, реже прямоугольные. По числу </w:t>
      </w:r>
      <w:r w:rsidR="005D0337">
        <w:rPr>
          <w:rFonts w:ascii="Times New Roman" w:hAnsi="Times New Roman"/>
          <w:color w:val="000000"/>
          <w:sz w:val="20"/>
          <w:szCs w:val="20"/>
        </w:rPr>
        <w:t>ил</w:t>
      </w:r>
      <w:r w:rsidR="005D0337">
        <w:rPr>
          <w:rFonts w:ascii="Times New Roman" w:hAnsi="Times New Roman"/>
          <w:color w:val="000000"/>
          <w:sz w:val="20"/>
          <w:szCs w:val="20"/>
        </w:rPr>
        <w:t>о</w:t>
      </w:r>
      <w:r w:rsidR="005D0337">
        <w:rPr>
          <w:rFonts w:ascii="Times New Roman" w:hAnsi="Times New Roman"/>
          <w:color w:val="000000"/>
          <w:sz w:val="20"/>
          <w:szCs w:val="20"/>
        </w:rPr>
        <w:t xml:space="preserve">вых камер они разделяются: </w:t>
      </w:r>
      <w:r w:rsidR="007D10C3">
        <w:rPr>
          <w:rFonts w:ascii="Times New Roman" w:hAnsi="Times New Roman"/>
          <w:color w:val="000000"/>
          <w:sz w:val="20"/>
          <w:szCs w:val="20"/>
        </w:rPr>
        <w:t xml:space="preserve">на </w:t>
      </w:r>
      <w:r w:rsidRPr="00C14CF6">
        <w:rPr>
          <w:rFonts w:ascii="Times New Roman" w:hAnsi="Times New Roman"/>
          <w:color w:val="000000"/>
          <w:sz w:val="20"/>
          <w:szCs w:val="20"/>
        </w:rPr>
        <w:t>одиночные и спаренные. Двухъярусные отстойники могут быть железобетонные и кирпичные. Наиболее ра</w:t>
      </w:r>
      <w:r w:rsidRPr="00C14CF6">
        <w:rPr>
          <w:rFonts w:ascii="Times New Roman" w:hAnsi="Times New Roman"/>
          <w:color w:val="000000"/>
          <w:sz w:val="20"/>
          <w:szCs w:val="20"/>
        </w:rPr>
        <w:t>с</w:t>
      </w:r>
      <w:r w:rsidRPr="00C14CF6">
        <w:rPr>
          <w:rFonts w:ascii="Times New Roman" w:hAnsi="Times New Roman"/>
          <w:color w:val="000000"/>
          <w:sz w:val="20"/>
          <w:szCs w:val="20"/>
        </w:rPr>
        <w:t>пространены железобетонные отстойники, кирпичные применяют только для небольших установок.</w:t>
      </w:r>
    </w:p>
    <w:p w:rsidR="00732B98" w:rsidRPr="007D10C3" w:rsidRDefault="00732B98" w:rsidP="000C046B">
      <w:pPr>
        <w:pStyle w:val="af7"/>
        <w:widowControl w:val="0"/>
        <w:spacing w:line="235" w:lineRule="auto"/>
        <w:ind w:firstLine="284"/>
        <w:rPr>
          <w:rFonts w:ascii="Times New Roman" w:hAnsi="Times New Roman"/>
          <w:b/>
          <w:sz w:val="20"/>
          <w:szCs w:val="20"/>
        </w:rPr>
      </w:pPr>
      <w:r w:rsidRPr="007D10C3">
        <w:rPr>
          <w:rFonts w:ascii="Times New Roman" w:hAnsi="Times New Roman"/>
          <w:b/>
          <w:sz w:val="20"/>
          <w:szCs w:val="20"/>
        </w:rPr>
        <w:t>Метантенки, иловые площадки.</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Метантенк представляет собой цилиндрический или прямоугол</w:t>
      </w:r>
      <w:r w:rsidRPr="00C14CF6">
        <w:rPr>
          <w:rFonts w:ascii="Times New Roman" w:hAnsi="Times New Roman"/>
          <w:color w:val="000000"/>
          <w:sz w:val="20"/>
          <w:szCs w:val="20"/>
        </w:rPr>
        <w:t>ь</w:t>
      </w:r>
      <w:r w:rsidRPr="00C14CF6">
        <w:rPr>
          <w:rFonts w:ascii="Times New Roman" w:hAnsi="Times New Roman"/>
          <w:color w:val="000000"/>
          <w:sz w:val="20"/>
          <w:szCs w:val="20"/>
        </w:rPr>
        <w:t>ный железобетонный резервуар с коническим днищем, предназначе</w:t>
      </w:r>
      <w:r w:rsidRPr="00C14CF6">
        <w:rPr>
          <w:rFonts w:ascii="Times New Roman" w:hAnsi="Times New Roman"/>
          <w:color w:val="000000"/>
          <w:sz w:val="20"/>
          <w:szCs w:val="20"/>
        </w:rPr>
        <w:t>н</w:t>
      </w:r>
      <w:r w:rsidRPr="00C14CF6">
        <w:rPr>
          <w:rFonts w:ascii="Times New Roman" w:hAnsi="Times New Roman"/>
          <w:color w:val="000000"/>
          <w:sz w:val="20"/>
          <w:szCs w:val="20"/>
        </w:rPr>
        <w:t>ный для сбраживания осадка. Для ускорения процессов брожения в метантенке используют различные приемы, например, подогрев ила и его перемешивание. Осадок подогревают обычно до температуры 33 или 53</w:t>
      </w:r>
      <w:r w:rsidR="007D10C3">
        <w:rPr>
          <w:rFonts w:ascii="Times New Roman" w:hAnsi="Times New Roman"/>
          <w:color w:val="000000"/>
          <w:sz w:val="20"/>
          <w:szCs w:val="20"/>
        </w:rPr>
        <w:t> </w:t>
      </w:r>
      <w:r w:rsidRPr="00C14CF6">
        <w:rPr>
          <w:rFonts w:ascii="Times New Roman" w:hAnsi="Times New Roman"/>
          <w:color w:val="000000"/>
          <w:sz w:val="20"/>
          <w:szCs w:val="20"/>
        </w:rPr>
        <w:t>°С острым паром, подаваемым и метантенк с помощью инже</w:t>
      </w:r>
      <w:r w:rsidRPr="00C14CF6">
        <w:rPr>
          <w:rFonts w:ascii="Times New Roman" w:hAnsi="Times New Roman"/>
          <w:color w:val="000000"/>
          <w:sz w:val="20"/>
          <w:szCs w:val="20"/>
        </w:rPr>
        <w:t>к</w:t>
      </w:r>
      <w:r w:rsidRPr="00C14CF6">
        <w:rPr>
          <w:rFonts w:ascii="Times New Roman" w:hAnsi="Times New Roman"/>
          <w:color w:val="000000"/>
          <w:sz w:val="20"/>
          <w:szCs w:val="20"/>
        </w:rPr>
        <w:t>тирующих устройств, или водой, температура которой до</w:t>
      </w:r>
      <w:r w:rsidR="007D10C3">
        <w:rPr>
          <w:rFonts w:ascii="Times New Roman" w:hAnsi="Times New Roman"/>
          <w:color w:val="000000"/>
          <w:sz w:val="20"/>
          <w:szCs w:val="20"/>
        </w:rPr>
        <w:t>стигает</w:t>
      </w:r>
      <w:r w:rsidRPr="00C14CF6">
        <w:rPr>
          <w:rFonts w:ascii="Times New Roman" w:hAnsi="Times New Roman"/>
          <w:color w:val="000000"/>
          <w:sz w:val="20"/>
          <w:szCs w:val="20"/>
        </w:rPr>
        <w:t xml:space="preserve"> 60</w:t>
      </w:r>
      <w:r w:rsidR="007D10C3">
        <w:rPr>
          <w:rFonts w:ascii="Times New Roman" w:hAnsi="Times New Roman"/>
          <w:color w:val="000000"/>
          <w:sz w:val="20"/>
          <w:szCs w:val="20"/>
        </w:rPr>
        <w:t> </w:t>
      </w:r>
      <w:r w:rsidRPr="00C14CF6">
        <w:rPr>
          <w:rFonts w:ascii="Times New Roman" w:hAnsi="Times New Roman"/>
          <w:color w:val="000000"/>
          <w:sz w:val="20"/>
          <w:szCs w:val="20"/>
        </w:rPr>
        <w:t>°С, циркулирующей по змеевикам, уложенным внутри метантенка. Кроме того, осадок можно подогреть в теплообменных аппаратах вне метантенка. Перемешивают осадок либо с помощью насосов, заб</w:t>
      </w:r>
      <w:r w:rsidRPr="00C14CF6">
        <w:rPr>
          <w:rFonts w:ascii="Times New Roman" w:hAnsi="Times New Roman"/>
          <w:color w:val="000000"/>
          <w:sz w:val="20"/>
          <w:szCs w:val="20"/>
        </w:rPr>
        <w:t>и</w:t>
      </w:r>
      <w:r w:rsidRPr="00C14CF6">
        <w:rPr>
          <w:rFonts w:ascii="Times New Roman" w:hAnsi="Times New Roman"/>
          <w:color w:val="000000"/>
          <w:sz w:val="20"/>
          <w:szCs w:val="20"/>
        </w:rPr>
        <w:t>рающих его из нижней части камеры и подающих в верхнюю часть, либо гидроэлеваторами совместно с насосами или же специальными мешалками.</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Процессы брожения ила в метантенках в основном аналогичны т</w:t>
      </w:r>
      <w:r w:rsidRPr="00C14CF6">
        <w:rPr>
          <w:rFonts w:ascii="Times New Roman" w:hAnsi="Times New Roman"/>
          <w:color w:val="000000"/>
          <w:sz w:val="20"/>
          <w:szCs w:val="20"/>
        </w:rPr>
        <w:t>а</w:t>
      </w:r>
      <w:r w:rsidRPr="00C14CF6">
        <w:rPr>
          <w:rFonts w:ascii="Times New Roman" w:hAnsi="Times New Roman"/>
          <w:color w:val="000000"/>
          <w:sz w:val="20"/>
          <w:szCs w:val="20"/>
        </w:rPr>
        <w:t>ким же процессам в двухъярусных отстойниках, но в результате иску</w:t>
      </w:r>
      <w:r w:rsidRPr="00C14CF6">
        <w:rPr>
          <w:rFonts w:ascii="Times New Roman" w:hAnsi="Times New Roman"/>
          <w:color w:val="000000"/>
          <w:sz w:val="20"/>
          <w:szCs w:val="20"/>
        </w:rPr>
        <w:t>с</w:t>
      </w:r>
      <w:r w:rsidRPr="00C14CF6">
        <w:rPr>
          <w:rFonts w:ascii="Times New Roman" w:hAnsi="Times New Roman"/>
          <w:color w:val="000000"/>
          <w:sz w:val="20"/>
          <w:szCs w:val="20"/>
        </w:rPr>
        <w:t>ственного повышения температуры и перемешивания распад сложных органических веществ идет значительно быстрее. Нормальные условия для брожения создаются в щелочной среде.</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В зависимости от температуры сбраживания различают мезофил</w:t>
      </w:r>
      <w:r w:rsidRPr="00C14CF6">
        <w:rPr>
          <w:rFonts w:ascii="Times New Roman" w:hAnsi="Times New Roman"/>
          <w:color w:val="000000"/>
          <w:sz w:val="20"/>
          <w:szCs w:val="20"/>
        </w:rPr>
        <w:t>ь</w:t>
      </w:r>
      <w:r w:rsidRPr="00C14CF6">
        <w:rPr>
          <w:rFonts w:ascii="Times New Roman" w:hAnsi="Times New Roman"/>
          <w:color w:val="000000"/>
          <w:sz w:val="20"/>
          <w:szCs w:val="20"/>
        </w:rPr>
        <w:t>ный режим (при температуре 33</w:t>
      </w:r>
      <w:r w:rsidR="007D10C3">
        <w:rPr>
          <w:rFonts w:ascii="Times New Roman" w:hAnsi="Times New Roman"/>
          <w:color w:val="000000"/>
          <w:sz w:val="20"/>
          <w:szCs w:val="20"/>
        </w:rPr>
        <w:t> </w:t>
      </w:r>
      <w:r w:rsidRPr="00C14CF6">
        <w:rPr>
          <w:rFonts w:ascii="Times New Roman" w:hAnsi="Times New Roman"/>
          <w:color w:val="000000"/>
          <w:sz w:val="20"/>
          <w:szCs w:val="20"/>
        </w:rPr>
        <w:t>°С) и термофильный (при температуре около 53</w:t>
      </w:r>
      <w:r w:rsidR="007D10C3">
        <w:rPr>
          <w:rFonts w:ascii="Times New Roman" w:hAnsi="Times New Roman"/>
          <w:color w:val="000000"/>
          <w:sz w:val="20"/>
          <w:szCs w:val="20"/>
        </w:rPr>
        <w:t> </w:t>
      </w:r>
      <w:r w:rsidRPr="00C14CF6">
        <w:rPr>
          <w:rFonts w:ascii="Times New Roman" w:hAnsi="Times New Roman"/>
          <w:color w:val="000000"/>
          <w:sz w:val="20"/>
          <w:szCs w:val="20"/>
        </w:rPr>
        <w:t>°С). Режим выбирают на основании технико-экономических расчетов с учетом методов последующей обработки и утилизации осадков и санитарных требований.</w:t>
      </w:r>
    </w:p>
    <w:p w:rsidR="00732B98" w:rsidRPr="00C14CF6" w:rsidRDefault="00732B98" w:rsidP="000C046B">
      <w:pPr>
        <w:pStyle w:val="af7"/>
        <w:widowControl w:val="0"/>
        <w:spacing w:line="23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Количество образующихся газов (метана и угольной кислоты) з</w:t>
      </w:r>
      <w:r w:rsidRPr="00C14CF6">
        <w:rPr>
          <w:rFonts w:ascii="Times New Roman" w:hAnsi="Times New Roman"/>
          <w:color w:val="000000"/>
          <w:sz w:val="20"/>
          <w:szCs w:val="20"/>
        </w:rPr>
        <w:t>а</w:t>
      </w:r>
      <w:r w:rsidRPr="00C14CF6">
        <w:rPr>
          <w:rFonts w:ascii="Times New Roman" w:hAnsi="Times New Roman"/>
          <w:color w:val="000000"/>
          <w:sz w:val="20"/>
          <w:szCs w:val="20"/>
        </w:rPr>
        <w:t>висит от количества и состава осадка, а интенсивность их выделения – от температуры брожения и режима загрузки метантенка свежими порциями осадка. Исследования показали, что в метантенках степень распада органического вещества составляет в среднем 40</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 Наибол</w:t>
      </w:r>
      <w:r w:rsidRPr="00C14CF6">
        <w:rPr>
          <w:rFonts w:ascii="Times New Roman" w:hAnsi="Times New Roman"/>
          <w:color w:val="000000"/>
          <w:sz w:val="20"/>
          <w:szCs w:val="20"/>
        </w:rPr>
        <w:t>ь</w:t>
      </w:r>
      <w:r w:rsidRPr="00C14CF6">
        <w:rPr>
          <w:rFonts w:ascii="Times New Roman" w:hAnsi="Times New Roman"/>
          <w:color w:val="000000"/>
          <w:sz w:val="20"/>
          <w:szCs w:val="20"/>
        </w:rPr>
        <w:t xml:space="preserve">шему распаду подвергаются </w:t>
      </w:r>
      <w:r w:rsidRPr="00C14CF6">
        <w:rPr>
          <w:rFonts w:ascii="Times New Roman" w:hAnsi="Times New Roman"/>
          <w:bCs/>
          <w:color w:val="000000"/>
          <w:sz w:val="20"/>
          <w:szCs w:val="20"/>
        </w:rPr>
        <w:t xml:space="preserve">жироподобные </w:t>
      </w:r>
      <w:r w:rsidRPr="00C14CF6">
        <w:rPr>
          <w:rFonts w:ascii="Times New Roman" w:hAnsi="Times New Roman"/>
          <w:color w:val="000000"/>
          <w:sz w:val="20"/>
          <w:szCs w:val="20"/>
        </w:rPr>
        <w:t>вещества и углеводы. При сбраживании выделяются газы: метан –</w:t>
      </w:r>
      <w:r w:rsidR="005D0337">
        <w:rPr>
          <w:rFonts w:ascii="Times New Roman" w:hAnsi="Times New Roman"/>
          <w:color w:val="000000"/>
          <w:sz w:val="20"/>
          <w:szCs w:val="20"/>
        </w:rPr>
        <w:t xml:space="preserve"> примерно 6–</w:t>
      </w:r>
      <w:r w:rsidRPr="00C14CF6">
        <w:rPr>
          <w:rFonts w:ascii="Times New Roman" w:hAnsi="Times New Roman"/>
          <w:color w:val="000000"/>
          <w:sz w:val="20"/>
          <w:szCs w:val="20"/>
        </w:rPr>
        <w:t>64</w:t>
      </w:r>
      <w:r w:rsidR="007D10C3">
        <w:rPr>
          <w:rFonts w:ascii="Times New Roman" w:hAnsi="Times New Roman"/>
          <w:color w:val="000000"/>
          <w:sz w:val="20"/>
          <w:szCs w:val="20"/>
        </w:rPr>
        <w:t> </w:t>
      </w:r>
      <w:r w:rsidR="005D0337">
        <w:rPr>
          <w:rFonts w:ascii="Times New Roman" w:hAnsi="Times New Roman"/>
          <w:color w:val="000000"/>
          <w:sz w:val="20"/>
          <w:szCs w:val="20"/>
        </w:rPr>
        <w:t>%</w:t>
      </w:r>
      <w:r w:rsidRPr="00C14CF6">
        <w:rPr>
          <w:rFonts w:ascii="Times New Roman" w:hAnsi="Times New Roman"/>
          <w:color w:val="000000"/>
          <w:sz w:val="20"/>
          <w:szCs w:val="20"/>
        </w:rPr>
        <w:t xml:space="preserve"> и угольная кислота – 32–33</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Сброженный осадок, выгружаемый из метантенков, двухъярусных отстойников или других сооружений, имеет высокую влажность: н</w:t>
      </w:r>
      <w:r w:rsidRPr="00C14CF6">
        <w:rPr>
          <w:rFonts w:ascii="Times New Roman" w:hAnsi="Times New Roman"/>
          <w:color w:val="000000"/>
          <w:sz w:val="20"/>
          <w:szCs w:val="20"/>
        </w:rPr>
        <w:t>а</w:t>
      </w:r>
      <w:r w:rsidRPr="00C14CF6">
        <w:rPr>
          <w:rFonts w:ascii="Times New Roman" w:hAnsi="Times New Roman"/>
          <w:color w:val="000000"/>
          <w:sz w:val="20"/>
          <w:szCs w:val="20"/>
        </w:rPr>
        <w:t>пример, из двухъярусных отстойников осадок выходит с влажностью около 90</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 из метантенков – 96–97</w:t>
      </w:r>
      <w:r w:rsidR="008822E1" w:rsidRPr="008822E1">
        <w:rPr>
          <w:rFonts w:ascii="Times New Roman" w:hAnsi="Times New Roman"/>
          <w:color w:val="000000"/>
          <w:sz w:val="20"/>
          <w:szCs w:val="20"/>
        </w:rPr>
        <w:t xml:space="preserve"> </w:t>
      </w:r>
      <w:r w:rsidRPr="00C14CF6">
        <w:rPr>
          <w:rFonts w:ascii="Times New Roman" w:hAnsi="Times New Roman"/>
          <w:color w:val="000000"/>
          <w:sz w:val="20"/>
          <w:szCs w:val="20"/>
        </w:rPr>
        <w:t>%. Для дальнейшего использов</w:t>
      </w:r>
      <w:r w:rsidRPr="00C14CF6">
        <w:rPr>
          <w:rFonts w:ascii="Times New Roman" w:hAnsi="Times New Roman"/>
          <w:color w:val="000000"/>
          <w:sz w:val="20"/>
          <w:szCs w:val="20"/>
        </w:rPr>
        <w:t>а</w:t>
      </w:r>
      <w:r w:rsidRPr="00C14CF6">
        <w:rPr>
          <w:rFonts w:ascii="Times New Roman" w:hAnsi="Times New Roman"/>
          <w:color w:val="000000"/>
          <w:sz w:val="20"/>
          <w:szCs w:val="20"/>
        </w:rPr>
        <w:t>ния осадок должен быть подвергнут сушке. Существуют различные приемы сушки осадка; самым распространенны</w:t>
      </w:r>
      <w:r w:rsidR="007D10C3">
        <w:rPr>
          <w:rFonts w:ascii="Times New Roman" w:hAnsi="Times New Roman"/>
          <w:color w:val="000000"/>
          <w:sz w:val="20"/>
          <w:szCs w:val="20"/>
        </w:rPr>
        <w:t>м</w:t>
      </w:r>
      <w:r w:rsidRPr="00C14CF6">
        <w:rPr>
          <w:rFonts w:ascii="Times New Roman" w:hAnsi="Times New Roman"/>
          <w:color w:val="000000"/>
          <w:sz w:val="20"/>
          <w:szCs w:val="20"/>
        </w:rPr>
        <w:t xml:space="preserve"> </w:t>
      </w:r>
      <w:r w:rsidR="007D10C3">
        <w:rPr>
          <w:rFonts w:ascii="Times New Roman" w:hAnsi="Times New Roman"/>
          <w:color w:val="000000"/>
          <w:sz w:val="20"/>
          <w:szCs w:val="20"/>
        </w:rPr>
        <w:t xml:space="preserve">является </w:t>
      </w:r>
      <w:r w:rsidRPr="00C14CF6">
        <w:rPr>
          <w:rFonts w:ascii="Times New Roman" w:hAnsi="Times New Roman"/>
          <w:color w:val="000000"/>
          <w:sz w:val="20"/>
          <w:szCs w:val="20"/>
        </w:rPr>
        <w:t>сушка на иловых площадках, где осадок должен быть подсушен в среднем до влажности 75</w:t>
      </w:r>
      <w:r w:rsidR="007D10C3">
        <w:rPr>
          <w:rFonts w:ascii="Times New Roman" w:hAnsi="Times New Roman"/>
          <w:color w:val="000000"/>
          <w:sz w:val="20"/>
          <w:szCs w:val="20"/>
        </w:rPr>
        <w:t> </w:t>
      </w:r>
      <w:r w:rsidRPr="00C14CF6">
        <w:rPr>
          <w:rFonts w:ascii="Times New Roman" w:hAnsi="Times New Roman"/>
          <w:color w:val="000000"/>
          <w:sz w:val="20"/>
          <w:szCs w:val="20"/>
        </w:rPr>
        <w:t>%, вследствие чего его объем уменьшается в 3–8 раз.</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 xml:space="preserve">Иловые площадки состоят из спланированных участков земли (карт), окруженных со всех сторон земляными валиками </w:t>
      </w:r>
      <w:r w:rsidRPr="00991C89">
        <w:rPr>
          <w:rFonts w:ascii="Times New Roman" w:hAnsi="Times New Roman"/>
          <w:sz w:val="20"/>
          <w:szCs w:val="20"/>
        </w:rPr>
        <w:t>(рис. 6.</w:t>
      </w:r>
      <w:r w:rsidR="007D10C3">
        <w:rPr>
          <w:rFonts w:ascii="Times New Roman" w:hAnsi="Times New Roman"/>
          <w:sz w:val="20"/>
          <w:szCs w:val="20"/>
        </w:rPr>
        <w:t>13</w:t>
      </w:r>
      <w:r w:rsidRPr="00991C89">
        <w:rPr>
          <w:rFonts w:ascii="Times New Roman" w:hAnsi="Times New Roman"/>
          <w:sz w:val="20"/>
          <w:szCs w:val="20"/>
        </w:rPr>
        <w:t>).</w:t>
      </w:r>
      <w:r w:rsidRPr="00C14CF6">
        <w:rPr>
          <w:rFonts w:ascii="Times New Roman" w:hAnsi="Times New Roman"/>
          <w:color w:val="000000"/>
          <w:sz w:val="20"/>
          <w:szCs w:val="20"/>
        </w:rPr>
        <w:t xml:space="preserve"> Осадок наливается на карты иловых площадок периодически слоями 0,2–0,25</w:t>
      </w:r>
      <w:r w:rsidR="007D10C3">
        <w:rPr>
          <w:rFonts w:ascii="Times New Roman" w:hAnsi="Times New Roman"/>
          <w:color w:val="000000"/>
          <w:sz w:val="20"/>
          <w:szCs w:val="20"/>
        </w:rPr>
        <w:t> </w:t>
      </w:r>
      <w:r w:rsidRPr="00C14CF6">
        <w:rPr>
          <w:rFonts w:ascii="Times New Roman" w:hAnsi="Times New Roman"/>
          <w:color w:val="000000"/>
          <w:sz w:val="20"/>
          <w:szCs w:val="20"/>
        </w:rPr>
        <w:t>м. По мере подсыхания часть влаги осадок теряет в основном за счет испарения, а часть влаги фильтруется через грунт. Ил, подс</w:t>
      </w:r>
      <w:r w:rsidRPr="00C14CF6">
        <w:rPr>
          <w:rFonts w:ascii="Times New Roman" w:hAnsi="Times New Roman"/>
          <w:color w:val="000000"/>
          <w:sz w:val="20"/>
          <w:szCs w:val="20"/>
        </w:rPr>
        <w:t>у</w:t>
      </w:r>
      <w:r w:rsidRPr="00C14CF6">
        <w:rPr>
          <w:rFonts w:ascii="Times New Roman" w:hAnsi="Times New Roman"/>
          <w:color w:val="000000"/>
          <w:sz w:val="20"/>
          <w:szCs w:val="20"/>
        </w:rPr>
        <w:t>шенный до влажности 75</w:t>
      </w:r>
      <w:r w:rsidR="007D10C3">
        <w:rPr>
          <w:rFonts w:ascii="Times New Roman" w:hAnsi="Times New Roman"/>
          <w:color w:val="000000"/>
          <w:sz w:val="20"/>
          <w:szCs w:val="20"/>
        </w:rPr>
        <w:t> </w:t>
      </w:r>
      <w:r w:rsidRPr="00C14CF6">
        <w:rPr>
          <w:rFonts w:ascii="Times New Roman" w:hAnsi="Times New Roman"/>
          <w:color w:val="000000"/>
          <w:sz w:val="20"/>
          <w:szCs w:val="20"/>
        </w:rPr>
        <w:t>%, легко погружается на транспортные сре</w:t>
      </w:r>
      <w:r w:rsidRPr="00C14CF6">
        <w:rPr>
          <w:rFonts w:ascii="Times New Roman" w:hAnsi="Times New Roman"/>
          <w:color w:val="000000"/>
          <w:sz w:val="20"/>
          <w:szCs w:val="20"/>
        </w:rPr>
        <w:t>д</w:t>
      </w:r>
      <w:r w:rsidRPr="00C14CF6">
        <w:rPr>
          <w:rFonts w:ascii="Times New Roman" w:hAnsi="Times New Roman"/>
          <w:color w:val="000000"/>
          <w:sz w:val="20"/>
          <w:szCs w:val="20"/>
        </w:rPr>
        <w:t>ства и отвозится к месту использования.</w:t>
      </w:r>
    </w:p>
    <w:p w:rsidR="00732B98" w:rsidRPr="00C14CF6" w:rsidRDefault="00732B98" w:rsidP="000C046B">
      <w:pPr>
        <w:pStyle w:val="af7"/>
        <w:widowControl w:val="0"/>
        <w:spacing w:line="235" w:lineRule="auto"/>
        <w:ind w:firstLine="284"/>
        <w:jc w:val="both"/>
        <w:rPr>
          <w:rFonts w:ascii="Times New Roman" w:hAnsi="Times New Roman"/>
          <w:sz w:val="20"/>
          <w:szCs w:val="20"/>
        </w:rPr>
      </w:pPr>
      <w:r w:rsidRPr="00C14CF6">
        <w:rPr>
          <w:rFonts w:ascii="Times New Roman" w:hAnsi="Times New Roman"/>
          <w:color w:val="000000"/>
          <w:sz w:val="20"/>
          <w:szCs w:val="20"/>
        </w:rPr>
        <w:t>Иловые площадки обычно устраивают на естественном основании с дренажем или без дренажа, если уровень грунтовых вод залегает на глубине не менее 1,5</w:t>
      </w:r>
      <w:r w:rsidR="00D40F98">
        <w:rPr>
          <w:rFonts w:ascii="Times New Roman" w:hAnsi="Times New Roman"/>
          <w:color w:val="000000"/>
          <w:sz w:val="20"/>
          <w:szCs w:val="20"/>
        </w:rPr>
        <w:t> </w:t>
      </w:r>
      <w:r w:rsidRPr="00C14CF6">
        <w:rPr>
          <w:rFonts w:ascii="Times New Roman" w:hAnsi="Times New Roman"/>
          <w:color w:val="000000"/>
          <w:sz w:val="20"/>
          <w:szCs w:val="20"/>
        </w:rPr>
        <w:t>м от поверхности карт и в тех случаях, когда по санитарным условиям допускается проникание иловой воды в грунт. При меньшей глубине залегания грунтовых вод следует понижать их уровень. Если опасность загрязнения грунтовой воды не исключается, площадку устраивают на искусственном основании, препятствующем попаданию профильтровавшейся загрязненной воды в грунтовый п</w:t>
      </w:r>
      <w:r w:rsidRPr="00C14CF6">
        <w:rPr>
          <w:rFonts w:ascii="Times New Roman" w:hAnsi="Times New Roman"/>
          <w:color w:val="000000"/>
          <w:sz w:val="20"/>
          <w:szCs w:val="20"/>
        </w:rPr>
        <w:t>о</w:t>
      </w:r>
      <w:r w:rsidRPr="00C14CF6">
        <w:rPr>
          <w:rFonts w:ascii="Times New Roman" w:hAnsi="Times New Roman"/>
          <w:color w:val="000000"/>
          <w:sz w:val="20"/>
          <w:szCs w:val="20"/>
        </w:rPr>
        <w:t xml:space="preserve">ток. При наличии плотных и водонепроницаемых грунтов, а также при недостатке территории иловые площадки рекомендуется устраивать на естественном основании </w:t>
      </w:r>
      <w:r w:rsidRPr="00C14CF6">
        <w:rPr>
          <w:rFonts w:ascii="Times New Roman" w:hAnsi="Times New Roman"/>
          <w:iCs/>
          <w:color w:val="000000"/>
          <w:sz w:val="20"/>
          <w:szCs w:val="20"/>
        </w:rPr>
        <w:t xml:space="preserve">с </w:t>
      </w:r>
      <w:r w:rsidRPr="00C14CF6">
        <w:rPr>
          <w:rFonts w:ascii="Times New Roman" w:hAnsi="Times New Roman"/>
          <w:color w:val="000000"/>
          <w:sz w:val="20"/>
          <w:szCs w:val="20"/>
        </w:rPr>
        <w:t>трубчатым дренажем, заключенным в сп</w:t>
      </w:r>
      <w:r w:rsidRPr="00C14CF6">
        <w:rPr>
          <w:rFonts w:ascii="Times New Roman" w:hAnsi="Times New Roman"/>
          <w:color w:val="000000"/>
          <w:sz w:val="20"/>
          <w:szCs w:val="20"/>
        </w:rPr>
        <w:t>е</w:t>
      </w:r>
      <w:r w:rsidRPr="00C14CF6">
        <w:rPr>
          <w:rFonts w:ascii="Times New Roman" w:hAnsi="Times New Roman"/>
          <w:color w:val="000000"/>
          <w:sz w:val="20"/>
          <w:szCs w:val="20"/>
        </w:rPr>
        <w:t>циальные дренажные канавы, заполненные щебнем или гравием кру</w:t>
      </w:r>
      <w:r w:rsidRPr="00C14CF6">
        <w:rPr>
          <w:rFonts w:ascii="Times New Roman" w:hAnsi="Times New Roman"/>
          <w:color w:val="000000"/>
          <w:sz w:val="20"/>
          <w:szCs w:val="20"/>
        </w:rPr>
        <w:t>п</w:t>
      </w:r>
      <w:r w:rsidRPr="00C14CF6">
        <w:rPr>
          <w:rFonts w:ascii="Times New Roman" w:hAnsi="Times New Roman"/>
          <w:color w:val="000000"/>
          <w:sz w:val="20"/>
          <w:szCs w:val="20"/>
        </w:rPr>
        <w:t>ностью 2–6</w:t>
      </w:r>
      <w:r w:rsidR="00D40F98">
        <w:rPr>
          <w:rFonts w:ascii="Times New Roman" w:hAnsi="Times New Roman"/>
          <w:color w:val="000000"/>
          <w:sz w:val="20"/>
          <w:szCs w:val="20"/>
        </w:rPr>
        <w:t> </w:t>
      </w:r>
      <w:r w:rsidRPr="00C14CF6">
        <w:rPr>
          <w:rFonts w:ascii="Times New Roman" w:hAnsi="Times New Roman"/>
          <w:color w:val="000000"/>
          <w:sz w:val="20"/>
          <w:szCs w:val="20"/>
        </w:rPr>
        <w:t>см. Расстояние между дренажными канавами следует пр</w:t>
      </w:r>
      <w:r w:rsidRPr="00C14CF6">
        <w:rPr>
          <w:rFonts w:ascii="Times New Roman" w:hAnsi="Times New Roman"/>
          <w:color w:val="000000"/>
          <w:sz w:val="20"/>
          <w:szCs w:val="20"/>
        </w:rPr>
        <w:t>и</w:t>
      </w:r>
      <w:r w:rsidRPr="00C14CF6">
        <w:rPr>
          <w:rFonts w:ascii="Times New Roman" w:hAnsi="Times New Roman"/>
          <w:color w:val="000000"/>
          <w:sz w:val="20"/>
          <w:szCs w:val="20"/>
        </w:rPr>
        <w:t>нимать 6–8</w:t>
      </w:r>
      <w:r w:rsidR="00D40F98">
        <w:rPr>
          <w:rFonts w:ascii="Times New Roman" w:hAnsi="Times New Roman"/>
          <w:color w:val="000000"/>
          <w:sz w:val="20"/>
          <w:szCs w:val="20"/>
        </w:rPr>
        <w:t> </w:t>
      </w:r>
      <w:r w:rsidRPr="00C14CF6">
        <w:rPr>
          <w:rFonts w:ascii="Times New Roman" w:hAnsi="Times New Roman"/>
          <w:color w:val="000000"/>
          <w:sz w:val="20"/>
          <w:szCs w:val="20"/>
        </w:rPr>
        <w:t>м, начальную глубину канавы – 0,6 м с уклоном 0,003.</w:t>
      </w:r>
    </w:p>
    <w:p w:rsidR="000C046B" w:rsidRPr="008822E1" w:rsidRDefault="000C046B" w:rsidP="000C046B">
      <w:pPr>
        <w:pStyle w:val="af7"/>
        <w:widowControl w:val="0"/>
        <w:spacing w:line="235" w:lineRule="auto"/>
        <w:ind w:firstLine="284"/>
        <w:jc w:val="both"/>
        <w:rPr>
          <w:rFonts w:ascii="Times New Roman" w:hAnsi="Times New Roman"/>
          <w:color w:val="000000"/>
          <w:sz w:val="20"/>
          <w:szCs w:val="20"/>
        </w:rPr>
      </w:pPr>
      <w:r w:rsidRPr="00C14CF6">
        <w:rPr>
          <w:rFonts w:ascii="Times New Roman" w:hAnsi="Times New Roman"/>
          <w:color w:val="000000"/>
          <w:sz w:val="20"/>
          <w:szCs w:val="20"/>
        </w:rPr>
        <w:t>Размеры карт принимают в зависимости от местных условий, обе</w:t>
      </w:r>
      <w:r w:rsidRPr="00C14CF6">
        <w:rPr>
          <w:rFonts w:ascii="Times New Roman" w:hAnsi="Times New Roman"/>
          <w:color w:val="000000"/>
          <w:sz w:val="20"/>
          <w:szCs w:val="20"/>
        </w:rPr>
        <w:t>с</w:t>
      </w:r>
      <w:r w:rsidRPr="00C14CF6">
        <w:rPr>
          <w:rFonts w:ascii="Times New Roman" w:hAnsi="Times New Roman"/>
          <w:color w:val="000000"/>
          <w:sz w:val="20"/>
          <w:szCs w:val="20"/>
        </w:rPr>
        <w:t>печивая удобства для эксплуатации. Ширину отдельных карт назнач</w:t>
      </w:r>
      <w:r w:rsidRPr="00C14CF6">
        <w:rPr>
          <w:rFonts w:ascii="Times New Roman" w:hAnsi="Times New Roman"/>
          <w:color w:val="000000"/>
          <w:sz w:val="20"/>
          <w:szCs w:val="20"/>
        </w:rPr>
        <w:t>а</w:t>
      </w:r>
      <w:r w:rsidRPr="00C14CF6">
        <w:rPr>
          <w:rFonts w:ascii="Times New Roman" w:hAnsi="Times New Roman"/>
          <w:color w:val="000000"/>
          <w:sz w:val="20"/>
          <w:szCs w:val="20"/>
        </w:rPr>
        <w:t>ют 10–40 м, длину – 100–150 м, рабочую глубину слоя осадка – 0,7–</w:t>
      </w:r>
      <w:r w:rsidRPr="00C14CF6">
        <w:rPr>
          <w:rFonts w:ascii="Times New Roman" w:hAnsi="Times New Roman"/>
          <w:color w:val="000000"/>
          <w:sz w:val="20"/>
          <w:szCs w:val="20"/>
        </w:rPr>
        <w:lastRenderedPageBreak/>
        <w:t>1</w:t>
      </w:r>
      <w:r>
        <w:rPr>
          <w:rFonts w:ascii="Times New Roman" w:hAnsi="Times New Roman"/>
          <w:color w:val="000000"/>
          <w:sz w:val="20"/>
          <w:szCs w:val="20"/>
        </w:rPr>
        <w:t>,0</w:t>
      </w:r>
      <w:r>
        <w:rPr>
          <w:rFonts w:ascii="Times New Roman" w:hAnsi="Times New Roman"/>
          <w:color w:val="000000"/>
          <w:sz w:val="20"/>
          <w:szCs w:val="20"/>
          <w:lang w:val="en-US"/>
        </w:rPr>
        <w:t> </w:t>
      </w:r>
      <w:r w:rsidRPr="00C14CF6">
        <w:rPr>
          <w:rFonts w:ascii="Times New Roman" w:hAnsi="Times New Roman"/>
          <w:color w:val="000000"/>
          <w:sz w:val="20"/>
          <w:szCs w:val="20"/>
        </w:rPr>
        <w:t xml:space="preserve">м, а высоту оградительных валиков </w:t>
      </w:r>
      <w:r>
        <w:rPr>
          <w:rFonts w:ascii="Times New Roman" w:hAnsi="Times New Roman"/>
          <w:color w:val="000000"/>
          <w:sz w:val="20"/>
          <w:szCs w:val="20"/>
        </w:rPr>
        <w:t xml:space="preserve">– </w:t>
      </w:r>
      <w:r w:rsidRPr="00C14CF6">
        <w:rPr>
          <w:rFonts w:ascii="Times New Roman" w:hAnsi="Times New Roman"/>
          <w:color w:val="000000"/>
          <w:sz w:val="20"/>
          <w:szCs w:val="20"/>
        </w:rPr>
        <w:t>на 0,3 м выше рабочего уро</w:t>
      </w:r>
      <w:r w:rsidRPr="00C14CF6">
        <w:rPr>
          <w:rFonts w:ascii="Times New Roman" w:hAnsi="Times New Roman"/>
          <w:color w:val="000000"/>
          <w:sz w:val="20"/>
          <w:szCs w:val="20"/>
        </w:rPr>
        <w:t>в</w:t>
      </w:r>
      <w:r w:rsidRPr="00C14CF6">
        <w:rPr>
          <w:rFonts w:ascii="Times New Roman" w:hAnsi="Times New Roman"/>
          <w:color w:val="000000"/>
          <w:sz w:val="20"/>
          <w:szCs w:val="20"/>
        </w:rPr>
        <w:t>ня. Размеры одной карты назначают с</w:t>
      </w:r>
      <w:r>
        <w:rPr>
          <w:rFonts w:ascii="Times New Roman" w:hAnsi="Times New Roman"/>
          <w:color w:val="000000"/>
          <w:sz w:val="20"/>
          <w:szCs w:val="20"/>
        </w:rPr>
        <w:t xml:space="preserve"> </w:t>
      </w:r>
      <w:r w:rsidRPr="00C14CF6">
        <w:rPr>
          <w:rFonts w:ascii="Times New Roman" w:hAnsi="Times New Roman"/>
          <w:color w:val="000000"/>
          <w:sz w:val="20"/>
          <w:szCs w:val="20"/>
        </w:rPr>
        <w:t>таким расчетом, чтобы при в</w:t>
      </w:r>
      <w:r w:rsidRPr="00C14CF6">
        <w:rPr>
          <w:rFonts w:ascii="Times New Roman" w:hAnsi="Times New Roman"/>
          <w:color w:val="000000"/>
          <w:sz w:val="20"/>
          <w:szCs w:val="20"/>
        </w:rPr>
        <w:t>ы</w:t>
      </w:r>
      <w:r w:rsidRPr="00C14CF6">
        <w:rPr>
          <w:rFonts w:ascii="Times New Roman" w:hAnsi="Times New Roman"/>
          <w:color w:val="000000"/>
          <w:sz w:val="20"/>
          <w:szCs w:val="20"/>
        </w:rPr>
        <w:t xml:space="preserve">пуске осадка за один раз вся карта была заполнена слоем осадка не более 0,25 м в летнее время и 0,5 м в зимнее. </w:t>
      </w:r>
      <w:r w:rsidRPr="00C14CF6">
        <w:rPr>
          <w:rFonts w:ascii="Times New Roman" w:hAnsi="Times New Roman"/>
          <w:color w:val="000000"/>
          <w:sz w:val="20"/>
          <w:szCs w:val="20"/>
          <w:lang w:val="en-US"/>
        </w:rPr>
        <w:t>B</w:t>
      </w:r>
      <w:r>
        <w:rPr>
          <w:rFonts w:ascii="Times New Roman" w:hAnsi="Times New Roman"/>
          <w:color w:val="000000"/>
          <w:sz w:val="20"/>
          <w:szCs w:val="20"/>
        </w:rPr>
        <w:t>ысота валика</w:t>
      </w:r>
      <w:r w:rsidRPr="00C14CF6">
        <w:rPr>
          <w:rFonts w:ascii="Times New Roman" w:hAnsi="Times New Roman"/>
          <w:color w:val="000000"/>
          <w:sz w:val="20"/>
          <w:szCs w:val="20"/>
        </w:rPr>
        <w:t xml:space="preserve"> с учетом намораживания осадка в зимнее время</w:t>
      </w:r>
      <w:r>
        <w:rPr>
          <w:rFonts w:ascii="Times New Roman" w:hAnsi="Times New Roman"/>
          <w:color w:val="000000"/>
          <w:sz w:val="20"/>
          <w:szCs w:val="20"/>
        </w:rPr>
        <w:t xml:space="preserve"> принимается</w:t>
      </w:r>
      <w:r w:rsidRPr="00C14CF6">
        <w:rPr>
          <w:rFonts w:ascii="Times New Roman" w:hAnsi="Times New Roman"/>
          <w:color w:val="000000"/>
          <w:sz w:val="20"/>
          <w:szCs w:val="20"/>
        </w:rPr>
        <w:t xml:space="preserve"> не более 1,2</w:t>
      </w:r>
      <w:r w:rsidRPr="008822E1">
        <w:rPr>
          <w:rFonts w:ascii="Times New Roman" w:hAnsi="Times New Roman"/>
          <w:color w:val="000000"/>
          <w:sz w:val="20"/>
          <w:szCs w:val="20"/>
        </w:rPr>
        <w:t xml:space="preserve"> </w:t>
      </w:r>
      <w:r w:rsidRPr="00C14CF6">
        <w:rPr>
          <w:rFonts w:ascii="Times New Roman" w:hAnsi="Times New Roman"/>
          <w:color w:val="000000"/>
          <w:sz w:val="20"/>
          <w:szCs w:val="20"/>
        </w:rPr>
        <w:t>м.</w:t>
      </w:r>
    </w:p>
    <w:p w:rsidR="00732B98" w:rsidRPr="00C14CF6" w:rsidRDefault="00732B98" w:rsidP="001C7B0F">
      <w:pPr>
        <w:pStyle w:val="af7"/>
        <w:widowControl w:val="0"/>
        <w:ind w:firstLine="284"/>
        <w:jc w:val="both"/>
        <w:rPr>
          <w:rFonts w:ascii="Times New Roman" w:hAnsi="Times New Roman"/>
          <w:color w:val="000000"/>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843216" cy="4225332"/>
            <wp:effectExtent l="19050" t="0" r="4884" b="0"/>
            <wp:docPr id="16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69" cstate="print">
                      <a:lum bright="-30000" contrast="60000"/>
                    </a:blip>
                    <a:srcRect/>
                    <a:stretch>
                      <a:fillRect/>
                    </a:stretch>
                  </pic:blipFill>
                  <pic:spPr bwMode="auto">
                    <a:xfrm>
                      <a:off x="0" y="0"/>
                      <a:ext cx="3850085" cy="4232884"/>
                    </a:xfrm>
                    <a:prstGeom prst="rect">
                      <a:avLst/>
                    </a:prstGeom>
                    <a:noFill/>
                    <a:ln w="9525">
                      <a:noFill/>
                      <a:miter lim="800000"/>
                      <a:headEnd/>
                      <a:tailEnd/>
                    </a:ln>
                  </pic:spPr>
                </pic:pic>
              </a:graphicData>
            </a:graphic>
          </wp:inline>
        </w:drawing>
      </w:r>
    </w:p>
    <w:p w:rsidR="00732B98" w:rsidRPr="008822E1" w:rsidRDefault="00732B98" w:rsidP="001C7B0F">
      <w:pPr>
        <w:pStyle w:val="af7"/>
        <w:widowControl w:val="0"/>
        <w:jc w:val="center"/>
        <w:rPr>
          <w:rFonts w:ascii="Times New Roman" w:hAnsi="Times New Roman"/>
          <w:bCs/>
          <w:color w:val="000000"/>
          <w:sz w:val="16"/>
          <w:szCs w:val="16"/>
        </w:rPr>
      </w:pPr>
      <w:r w:rsidRPr="00991C89">
        <w:rPr>
          <w:rFonts w:ascii="Times New Roman" w:hAnsi="Times New Roman"/>
          <w:bCs/>
          <w:sz w:val="16"/>
          <w:szCs w:val="16"/>
        </w:rPr>
        <w:t>Рис.</w:t>
      </w:r>
      <w:r w:rsidR="00D40F98">
        <w:rPr>
          <w:rFonts w:ascii="Times New Roman" w:hAnsi="Times New Roman"/>
          <w:bCs/>
          <w:sz w:val="16"/>
          <w:szCs w:val="16"/>
        </w:rPr>
        <w:t> </w:t>
      </w:r>
      <w:r w:rsidRPr="00991C89">
        <w:rPr>
          <w:rFonts w:ascii="Times New Roman" w:hAnsi="Times New Roman"/>
          <w:bCs/>
          <w:sz w:val="16"/>
          <w:szCs w:val="16"/>
        </w:rPr>
        <w:t>6.</w:t>
      </w:r>
      <w:r w:rsidR="00D40F98">
        <w:rPr>
          <w:rFonts w:ascii="Times New Roman" w:hAnsi="Times New Roman"/>
          <w:bCs/>
          <w:sz w:val="16"/>
          <w:szCs w:val="16"/>
        </w:rPr>
        <w:t>13</w:t>
      </w:r>
      <w:r w:rsidRPr="00A22888">
        <w:rPr>
          <w:rFonts w:ascii="Times New Roman" w:hAnsi="Times New Roman"/>
          <w:bCs/>
          <w:color w:val="FF0000"/>
          <w:sz w:val="16"/>
          <w:szCs w:val="16"/>
        </w:rPr>
        <w:t>.</w:t>
      </w:r>
      <w:r w:rsidRPr="008822E1">
        <w:rPr>
          <w:rFonts w:ascii="Times New Roman" w:hAnsi="Times New Roman"/>
          <w:bCs/>
          <w:color w:val="000000"/>
          <w:sz w:val="16"/>
          <w:szCs w:val="16"/>
        </w:rPr>
        <w:t xml:space="preserve"> Иловые площадки</w:t>
      </w:r>
      <w:r w:rsidR="008822E1">
        <w:rPr>
          <w:rFonts w:ascii="Times New Roman" w:hAnsi="Times New Roman"/>
          <w:bCs/>
          <w:color w:val="000000"/>
          <w:sz w:val="16"/>
          <w:szCs w:val="16"/>
        </w:rPr>
        <w:t>:</w:t>
      </w:r>
    </w:p>
    <w:p w:rsidR="00D40F98" w:rsidRDefault="00732B98" w:rsidP="001C7B0F">
      <w:pPr>
        <w:pStyle w:val="af7"/>
        <w:widowControl w:val="0"/>
        <w:jc w:val="center"/>
        <w:rPr>
          <w:rFonts w:ascii="Times New Roman" w:hAnsi="Times New Roman"/>
          <w:bCs/>
          <w:iCs/>
          <w:color w:val="000000"/>
          <w:sz w:val="16"/>
          <w:szCs w:val="16"/>
        </w:rPr>
      </w:pPr>
      <w:r w:rsidRPr="008822E1">
        <w:rPr>
          <w:rFonts w:ascii="Times New Roman" w:hAnsi="Times New Roman"/>
          <w:bCs/>
          <w:i/>
          <w:color w:val="000000"/>
          <w:sz w:val="16"/>
          <w:szCs w:val="16"/>
        </w:rPr>
        <w:t>1</w:t>
      </w:r>
      <w:r w:rsidRPr="008822E1">
        <w:rPr>
          <w:rFonts w:ascii="Times New Roman" w:hAnsi="Times New Roman"/>
          <w:bCs/>
          <w:color w:val="000000"/>
          <w:sz w:val="16"/>
          <w:szCs w:val="16"/>
        </w:rPr>
        <w:t xml:space="preserve"> – </w:t>
      </w:r>
      <w:r w:rsidRPr="008822E1">
        <w:rPr>
          <w:rFonts w:ascii="Times New Roman" w:hAnsi="Times New Roman"/>
          <w:bCs/>
          <w:iCs/>
          <w:color w:val="000000"/>
          <w:sz w:val="16"/>
          <w:szCs w:val="16"/>
        </w:rPr>
        <w:t xml:space="preserve">кювет оградительной канавы; </w:t>
      </w:r>
      <w:r w:rsidRPr="008822E1">
        <w:rPr>
          <w:rFonts w:ascii="Times New Roman" w:hAnsi="Times New Roman"/>
          <w:bCs/>
          <w:i/>
          <w:iCs/>
          <w:color w:val="000000"/>
          <w:sz w:val="16"/>
          <w:szCs w:val="16"/>
        </w:rPr>
        <w:t>2</w:t>
      </w:r>
      <w:r w:rsidRPr="008822E1">
        <w:rPr>
          <w:rFonts w:ascii="Times New Roman" w:hAnsi="Times New Roman"/>
          <w:bCs/>
          <w:iCs/>
          <w:color w:val="000000"/>
          <w:sz w:val="16"/>
          <w:szCs w:val="16"/>
        </w:rPr>
        <w:t xml:space="preserve"> – дорога; </w:t>
      </w:r>
      <w:r w:rsidRPr="008822E1">
        <w:rPr>
          <w:rFonts w:ascii="Times New Roman" w:hAnsi="Times New Roman"/>
          <w:bCs/>
          <w:i/>
          <w:iCs/>
          <w:color w:val="000000"/>
          <w:sz w:val="16"/>
          <w:szCs w:val="16"/>
        </w:rPr>
        <w:t>3</w:t>
      </w:r>
      <w:r w:rsidRPr="008822E1">
        <w:rPr>
          <w:rFonts w:ascii="Times New Roman" w:hAnsi="Times New Roman"/>
          <w:bCs/>
          <w:iCs/>
          <w:color w:val="000000"/>
          <w:sz w:val="16"/>
          <w:szCs w:val="16"/>
        </w:rPr>
        <w:t xml:space="preserve"> – сливной лоток; </w:t>
      </w:r>
      <w:r w:rsidRPr="008822E1">
        <w:rPr>
          <w:rFonts w:ascii="Times New Roman" w:hAnsi="Times New Roman"/>
          <w:bCs/>
          <w:i/>
          <w:iCs/>
          <w:color w:val="000000"/>
          <w:sz w:val="16"/>
          <w:szCs w:val="16"/>
        </w:rPr>
        <w:t>4</w:t>
      </w:r>
      <w:r w:rsidRPr="008822E1">
        <w:rPr>
          <w:rFonts w:ascii="Times New Roman" w:hAnsi="Times New Roman"/>
          <w:bCs/>
          <w:iCs/>
          <w:color w:val="000000"/>
          <w:sz w:val="16"/>
          <w:szCs w:val="16"/>
        </w:rPr>
        <w:t xml:space="preserve"> – бруски, </w:t>
      </w:r>
    </w:p>
    <w:p w:rsidR="00D40F98" w:rsidRDefault="00732B98" w:rsidP="001C7B0F">
      <w:pPr>
        <w:pStyle w:val="af7"/>
        <w:widowControl w:val="0"/>
        <w:jc w:val="center"/>
        <w:rPr>
          <w:rFonts w:ascii="Times New Roman" w:hAnsi="Times New Roman"/>
          <w:bCs/>
          <w:iCs/>
          <w:color w:val="000000"/>
          <w:sz w:val="16"/>
          <w:szCs w:val="16"/>
        </w:rPr>
      </w:pPr>
      <w:r w:rsidRPr="008822E1">
        <w:rPr>
          <w:rFonts w:ascii="Times New Roman" w:hAnsi="Times New Roman"/>
          <w:bCs/>
          <w:iCs/>
          <w:color w:val="000000"/>
          <w:sz w:val="16"/>
          <w:szCs w:val="16"/>
        </w:rPr>
        <w:t xml:space="preserve">поддерживающие илоразводящий лоток; </w:t>
      </w:r>
      <w:r w:rsidRPr="008822E1">
        <w:rPr>
          <w:rFonts w:ascii="Times New Roman" w:hAnsi="Times New Roman"/>
          <w:bCs/>
          <w:i/>
          <w:iCs/>
          <w:color w:val="000000"/>
          <w:sz w:val="16"/>
          <w:szCs w:val="16"/>
        </w:rPr>
        <w:t>5</w:t>
      </w:r>
      <w:r w:rsidR="008822E1">
        <w:rPr>
          <w:rFonts w:ascii="Times New Roman" w:hAnsi="Times New Roman"/>
          <w:bCs/>
          <w:iCs/>
          <w:color w:val="000000"/>
          <w:sz w:val="16"/>
          <w:szCs w:val="16"/>
        </w:rPr>
        <w:t xml:space="preserve"> </w:t>
      </w:r>
      <w:r w:rsidRPr="008822E1">
        <w:rPr>
          <w:rFonts w:ascii="Times New Roman" w:hAnsi="Times New Roman"/>
          <w:bCs/>
          <w:iCs/>
          <w:color w:val="000000"/>
          <w:sz w:val="16"/>
          <w:szCs w:val="16"/>
        </w:rPr>
        <w:t>–</w:t>
      </w:r>
      <w:r w:rsidR="008822E1">
        <w:rPr>
          <w:rFonts w:ascii="Times New Roman" w:hAnsi="Times New Roman"/>
          <w:bCs/>
          <w:iCs/>
          <w:color w:val="000000"/>
          <w:sz w:val="16"/>
          <w:szCs w:val="16"/>
        </w:rPr>
        <w:t xml:space="preserve"> </w:t>
      </w:r>
      <w:r w:rsidRPr="008822E1">
        <w:rPr>
          <w:rFonts w:ascii="Times New Roman" w:hAnsi="Times New Roman"/>
          <w:bCs/>
          <w:iCs/>
          <w:color w:val="000000"/>
          <w:sz w:val="16"/>
          <w:szCs w:val="16"/>
        </w:rPr>
        <w:t xml:space="preserve">илоразводящий лоток; </w:t>
      </w:r>
    </w:p>
    <w:p w:rsidR="00D40F98" w:rsidRDefault="00732B98" w:rsidP="001C7B0F">
      <w:pPr>
        <w:pStyle w:val="af7"/>
        <w:widowControl w:val="0"/>
        <w:jc w:val="center"/>
        <w:rPr>
          <w:rFonts w:ascii="Times New Roman" w:hAnsi="Times New Roman"/>
          <w:bCs/>
          <w:iCs/>
          <w:color w:val="000000"/>
          <w:sz w:val="16"/>
          <w:szCs w:val="16"/>
        </w:rPr>
      </w:pPr>
      <w:r w:rsidRPr="008822E1">
        <w:rPr>
          <w:rFonts w:ascii="Times New Roman" w:hAnsi="Times New Roman"/>
          <w:bCs/>
          <w:i/>
          <w:iCs/>
          <w:color w:val="000000"/>
          <w:sz w:val="16"/>
          <w:szCs w:val="16"/>
        </w:rPr>
        <w:t>6</w:t>
      </w:r>
      <w:r w:rsidRPr="008822E1">
        <w:rPr>
          <w:rFonts w:ascii="Times New Roman" w:hAnsi="Times New Roman"/>
          <w:bCs/>
          <w:iCs/>
          <w:color w:val="000000"/>
          <w:sz w:val="16"/>
          <w:szCs w:val="16"/>
        </w:rPr>
        <w:t xml:space="preserve"> –</w:t>
      </w:r>
      <w:r w:rsidR="008822E1">
        <w:rPr>
          <w:rFonts w:ascii="Times New Roman" w:hAnsi="Times New Roman"/>
          <w:bCs/>
          <w:iCs/>
          <w:color w:val="000000"/>
          <w:sz w:val="16"/>
          <w:szCs w:val="16"/>
        </w:rPr>
        <w:t xml:space="preserve"> </w:t>
      </w:r>
      <w:r w:rsidR="005D0337">
        <w:rPr>
          <w:rFonts w:ascii="Times New Roman" w:hAnsi="Times New Roman"/>
          <w:bCs/>
          <w:iCs/>
          <w:color w:val="000000"/>
          <w:sz w:val="16"/>
          <w:szCs w:val="16"/>
        </w:rPr>
        <w:t>дренажный колодец;</w:t>
      </w:r>
      <w:r w:rsidR="00D40F98">
        <w:rPr>
          <w:rFonts w:ascii="Times New Roman" w:hAnsi="Times New Roman"/>
          <w:bCs/>
          <w:iCs/>
          <w:color w:val="000000"/>
          <w:sz w:val="16"/>
          <w:szCs w:val="16"/>
        </w:rPr>
        <w:t xml:space="preserve"> </w:t>
      </w:r>
      <w:r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rPr>
        <w:t>7</w:t>
      </w:r>
      <w:r w:rsidRPr="008822E1">
        <w:rPr>
          <w:rFonts w:ascii="Times New Roman" w:hAnsi="Times New Roman"/>
          <w:bCs/>
          <w:iCs/>
          <w:color w:val="000000"/>
          <w:sz w:val="16"/>
          <w:szCs w:val="16"/>
        </w:rPr>
        <w:t xml:space="preserve"> – сборная дренажная труба;</w:t>
      </w:r>
      <w:r w:rsidR="008822E1"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rPr>
        <w:t>8</w:t>
      </w:r>
      <w:r w:rsidRPr="008822E1">
        <w:rPr>
          <w:rFonts w:ascii="Times New Roman" w:hAnsi="Times New Roman"/>
          <w:bCs/>
          <w:iCs/>
          <w:color w:val="000000"/>
          <w:sz w:val="16"/>
          <w:szCs w:val="16"/>
        </w:rPr>
        <w:t xml:space="preserve"> – дренажный слой; </w:t>
      </w:r>
    </w:p>
    <w:p w:rsidR="00D40F98" w:rsidRDefault="00732B98" w:rsidP="001C7B0F">
      <w:pPr>
        <w:pStyle w:val="af7"/>
        <w:widowControl w:val="0"/>
        <w:jc w:val="center"/>
        <w:rPr>
          <w:rFonts w:ascii="Times New Roman" w:hAnsi="Times New Roman"/>
          <w:bCs/>
          <w:iCs/>
          <w:color w:val="000000"/>
          <w:sz w:val="16"/>
          <w:szCs w:val="16"/>
        </w:rPr>
      </w:pPr>
      <w:r w:rsidRPr="008822E1">
        <w:rPr>
          <w:rFonts w:ascii="Times New Roman" w:hAnsi="Times New Roman"/>
          <w:bCs/>
          <w:i/>
          <w:iCs/>
          <w:color w:val="000000"/>
          <w:sz w:val="16"/>
          <w:szCs w:val="16"/>
        </w:rPr>
        <w:t>9</w:t>
      </w:r>
      <w:r w:rsidRPr="008822E1">
        <w:rPr>
          <w:rFonts w:ascii="Times New Roman" w:hAnsi="Times New Roman"/>
          <w:bCs/>
          <w:iCs/>
          <w:color w:val="000000"/>
          <w:sz w:val="16"/>
          <w:szCs w:val="16"/>
        </w:rPr>
        <w:t xml:space="preserve"> – дренажные трубы; </w:t>
      </w:r>
      <w:r w:rsidRPr="008822E1">
        <w:rPr>
          <w:rFonts w:ascii="Times New Roman" w:hAnsi="Times New Roman"/>
          <w:bCs/>
          <w:i/>
          <w:iCs/>
          <w:color w:val="000000"/>
          <w:sz w:val="16"/>
          <w:szCs w:val="16"/>
        </w:rPr>
        <w:t>10</w:t>
      </w:r>
      <w:r w:rsidRPr="008822E1">
        <w:rPr>
          <w:rFonts w:ascii="Times New Roman" w:hAnsi="Times New Roman"/>
          <w:bCs/>
          <w:iCs/>
          <w:color w:val="000000"/>
          <w:sz w:val="16"/>
          <w:szCs w:val="16"/>
        </w:rPr>
        <w:t xml:space="preserve"> – съезд на карту; </w:t>
      </w:r>
      <w:r w:rsidRPr="008822E1">
        <w:rPr>
          <w:rFonts w:ascii="Times New Roman" w:hAnsi="Times New Roman"/>
          <w:bCs/>
          <w:i/>
          <w:iCs/>
          <w:color w:val="000000"/>
          <w:sz w:val="16"/>
          <w:szCs w:val="16"/>
        </w:rPr>
        <w:t>11</w:t>
      </w:r>
      <w:r w:rsidRPr="008822E1">
        <w:rPr>
          <w:rFonts w:ascii="Times New Roman" w:hAnsi="Times New Roman"/>
          <w:bCs/>
          <w:iCs/>
          <w:color w:val="000000"/>
          <w:sz w:val="16"/>
          <w:szCs w:val="16"/>
        </w:rPr>
        <w:t xml:space="preserve"> – дренажная канава; </w:t>
      </w:r>
      <w:r w:rsidRPr="008822E1">
        <w:rPr>
          <w:rFonts w:ascii="Times New Roman" w:hAnsi="Times New Roman"/>
          <w:bCs/>
          <w:i/>
          <w:iCs/>
          <w:color w:val="000000"/>
          <w:sz w:val="16"/>
          <w:szCs w:val="16"/>
        </w:rPr>
        <w:t>12</w:t>
      </w:r>
      <w:r w:rsidRPr="008822E1">
        <w:rPr>
          <w:rFonts w:ascii="Times New Roman" w:hAnsi="Times New Roman"/>
          <w:bCs/>
          <w:iCs/>
          <w:color w:val="000000"/>
          <w:sz w:val="16"/>
          <w:szCs w:val="16"/>
        </w:rPr>
        <w:t xml:space="preserve"> – шиберы; </w:t>
      </w:r>
    </w:p>
    <w:p w:rsidR="00732B98" w:rsidRPr="008822E1" w:rsidRDefault="00732B98" w:rsidP="001C7B0F">
      <w:pPr>
        <w:pStyle w:val="af7"/>
        <w:widowControl w:val="0"/>
        <w:jc w:val="center"/>
        <w:rPr>
          <w:rFonts w:ascii="Times New Roman" w:hAnsi="Times New Roman"/>
          <w:bCs/>
          <w:iCs/>
          <w:color w:val="000000"/>
          <w:sz w:val="16"/>
          <w:szCs w:val="16"/>
        </w:rPr>
      </w:pPr>
      <w:r w:rsidRPr="008822E1">
        <w:rPr>
          <w:rFonts w:ascii="Times New Roman" w:hAnsi="Times New Roman"/>
          <w:bCs/>
          <w:i/>
          <w:iCs/>
          <w:color w:val="000000"/>
          <w:sz w:val="16"/>
          <w:szCs w:val="16"/>
        </w:rPr>
        <w:t>13</w:t>
      </w:r>
      <w:r w:rsidRPr="008822E1">
        <w:rPr>
          <w:rFonts w:ascii="Times New Roman" w:hAnsi="Times New Roman"/>
          <w:bCs/>
          <w:iCs/>
          <w:color w:val="000000"/>
          <w:sz w:val="16"/>
          <w:szCs w:val="16"/>
        </w:rPr>
        <w:t xml:space="preserve"> – деревянный щит под сливным лотком; </w:t>
      </w:r>
      <w:r w:rsidRPr="008822E1">
        <w:rPr>
          <w:rFonts w:ascii="Times New Roman" w:hAnsi="Times New Roman"/>
          <w:bCs/>
          <w:i/>
          <w:iCs/>
          <w:color w:val="000000"/>
          <w:sz w:val="16"/>
          <w:szCs w:val="16"/>
        </w:rPr>
        <w:t>К-</w:t>
      </w:r>
      <w:r w:rsidRPr="008822E1">
        <w:rPr>
          <w:rFonts w:ascii="Times New Roman" w:hAnsi="Times New Roman"/>
          <w:bCs/>
          <w:iCs/>
          <w:color w:val="000000"/>
          <w:sz w:val="16"/>
          <w:szCs w:val="16"/>
        </w:rPr>
        <w:t>1</w:t>
      </w:r>
      <w:r w:rsidR="00D40F98">
        <w:rPr>
          <w:rFonts w:ascii="Times New Roman" w:hAnsi="Times New Roman"/>
          <w:bCs/>
          <w:iCs/>
          <w:color w:val="000000"/>
          <w:sz w:val="16"/>
          <w:szCs w:val="16"/>
        </w:rPr>
        <w:t>,</w:t>
      </w:r>
      <w:r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rPr>
        <w:t>К-2</w:t>
      </w:r>
      <w:r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rPr>
        <w:t>К-3</w:t>
      </w:r>
      <w:r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rPr>
        <w:t>К-4</w:t>
      </w:r>
      <w:r w:rsidRPr="008822E1">
        <w:rPr>
          <w:rFonts w:ascii="Times New Roman" w:hAnsi="Times New Roman"/>
          <w:bCs/>
          <w:iCs/>
          <w:color w:val="000000"/>
          <w:sz w:val="16"/>
          <w:szCs w:val="16"/>
        </w:rPr>
        <w:t xml:space="preserve">, </w:t>
      </w:r>
      <w:r w:rsidRPr="008822E1">
        <w:rPr>
          <w:rFonts w:ascii="Times New Roman" w:hAnsi="Times New Roman"/>
          <w:bCs/>
          <w:i/>
          <w:iCs/>
          <w:color w:val="000000"/>
          <w:sz w:val="16"/>
          <w:szCs w:val="16"/>
          <w:lang w:val="en-US"/>
        </w:rPr>
        <w:t>K</w:t>
      </w:r>
      <w:r w:rsidRPr="008822E1">
        <w:rPr>
          <w:rFonts w:ascii="Times New Roman" w:hAnsi="Times New Roman"/>
          <w:bCs/>
          <w:i/>
          <w:iCs/>
          <w:color w:val="000000"/>
          <w:sz w:val="16"/>
          <w:szCs w:val="16"/>
        </w:rPr>
        <w:t>-5</w:t>
      </w:r>
      <w:r w:rsidRPr="008822E1">
        <w:rPr>
          <w:rFonts w:ascii="Times New Roman" w:hAnsi="Times New Roman"/>
          <w:bCs/>
          <w:iCs/>
          <w:color w:val="000000"/>
          <w:sz w:val="16"/>
          <w:szCs w:val="16"/>
        </w:rPr>
        <w:t xml:space="preserve"> – колодцы</w:t>
      </w:r>
    </w:p>
    <w:p w:rsidR="00732B98" w:rsidRPr="00C14CF6" w:rsidRDefault="00732B98" w:rsidP="001C7B0F">
      <w:pPr>
        <w:pStyle w:val="af7"/>
        <w:widowControl w:val="0"/>
        <w:ind w:firstLine="284"/>
        <w:jc w:val="both"/>
        <w:rPr>
          <w:rFonts w:ascii="Times New Roman" w:hAnsi="Times New Roman"/>
          <w:color w:val="000000"/>
          <w:sz w:val="20"/>
          <w:szCs w:val="20"/>
        </w:rPr>
      </w:pPr>
      <w:r w:rsidRPr="00C14CF6">
        <w:rPr>
          <w:rFonts w:ascii="Times New Roman" w:hAnsi="Times New Roman"/>
          <w:color w:val="000000"/>
          <w:sz w:val="20"/>
          <w:szCs w:val="20"/>
        </w:rPr>
        <w:lastRenderedPageBreak/>
        <w:t>Ил подводят к площадкам и месту выгрузки по трубам или лоткам, укладываемым с уклоном 0,01–0,03. Расстояние между выпусками в зависимости от размеров карт принимают от 10 до 50 м.</w:t>
      </w:r>
    </w:p>
    <w:p w:rsidR="00732B98" w:rsidRPr="00C14CF6" w:rsidRDefault="00732B98" w:rsidP="001C7B0F">
      <w:pPr>
        <w:pStyle w:val="af7"/>
        <w:widowControl w:val="0"/>
        <w:ind w:firstLine="284"/>
        <w:jc w:val="both"/>
        <w:rPr>
          <w:rFonts w:ascii="Times New Roman" w:hAnsi="Times New Roman"/>
          <w:bCs/>
          <w:color w:val="000000"/>
          <w:sz w:val="20"/>
          <w:szCs w:val="20"/>
        </w:rPr>
      </w:pPr>
      <w:r w:rsidRPr="00C14CF6">
        <w:rPr>
          <w:rFonts w:ascii="Times New Roman" w:hAnsi="Times New Roman"/>
          <w:color w:val="000000"/>
          <w:sz w:val="20"/>
          <w:szCs w:val="20"/>
        </w:rPr>
        <w:t>На очистных станци</w:t>
      </w:r>
      <w:r w:rsidR="005D0337">
        <w:rPr>
          <w:rFonts w:ascii="Times New Roman" w:hAnsi="Times New Roman"/>
          <w:color w:val="000000"/>
          <w:sz w:val="20"/>
          <w:szCs w:val="20"/>
        </w:rPr>
        <w:t>ях производительностью более 10</w:t>
      </w:r>
      <w:r w:rsidR="00D40F98">
        <w:rPr>
          <w:rFonts w:ascii="Times New Roman" w:hAnsi="Times New Roman"/>
          <w:color w:val="000000"/>
          <w:sz w:val="20"/>
          <w:szCs w:val="20"/>
        </w:rPr>
        <w:t> </w:t>
      </w:r>
      <w:r w:rsidR="005D0337">
        <w:rPr>
          <w:rFonts w:ascii="Times New Roman" w:hAnsi="Times New Roman"/>
          <w:color w:val="000000"/>
          <w:sz w:val="20"/>
          <w:szCs w:val="20"/>
        </w:rPr>
        <w:t>000</w:t>
      </w:r>
      <w:r w:rsidR="00D40F98">
        <w:rPr>
          <w:rFonts w:ascii="Times New Roman" w:hAnsi="Times New Roman"/>
          <w:color w:val="000000"/>
          <w:sz w:val="20"/>
          <w:szCs w:val="20"/>
        </w:rPr>
        <w:t> </w:t>
      </w:r>
      <w:r w:rsidRPr="00C14CF6">
        <w:rPr>
          <w:rFonts w:ascii="Times New Roman" w:hAnsi="Times New Roman"/>
          <w:color w:val="000000"/>
          <w:sz w:val="20"/>
          <w:szCs w:val="20"/>
        </w:rPr>
        <w:t>м</w:t>
      </w:r>
      <w:r w:rsidRPr="00C14CF6">
        <w:rPr>
          <w:rFonts w:ascii="Times New Roman" w:hAnsi="Times New Roman"/>
          <w:color w:val="000000"/>
          <w:sz w:val="20"/>
          <w:szCs w:val="20"/>
          <w:vertAlign w:val="superscript"/>
        </w:rPr>
        <w:t>3</w:t>
      </w:r>
      <w:r w:rsidRPr="00C14CF6">
        <w:rPr>
          <w:rFonts w:ascii="Times New Roman" w:hAnsi="Times New Roman"/>
          <w:color w:val="000000"/>
          <w:sz w:val="20"/>
          <w:szCs w:val="20"/>
        </w:rPr>
        <w:t>/сут можно применять иловые площадки, на которых происходят уплотн</w:t>
      </w:r>
      <w:r w:rsidRPr="00C14CF6">
        <w:rPr>
          <w:rFonts w:ascii="Times New Roman" w:hAnsi="Times New Roman"/>
          <w:color w:val="000000"/>
          <w:sz w:val="20"/>
          <w:szCs w:val="20"/>
        </w:rPr>
        <w:t>е</w:t>
      </w:r>
      <w:r w:rsidRPr="00C14CF6">
        <w:rPr>
          <w:rFonts w:ascii="Times New Roman" w:hAnsi="Times New Roman"/>
          <w:color w:val="000000"/>
          <w:sz w:val="20"/>
          <w:szCs w:val="20"/>
        </w:rPr>
        <w:t xml:space="preserve">ние осадка и поверхностное удаление выделившейся иловой воды. Площадки выполняются в виде каскада, имеющего </w:t>
      </w:r>
      <w:r w:rsidR="00D40F98">
        <w:rPr>
          <w:rFonts w:ascii="Times New Roman" w:hAnsi="Times New Roman"/>
          <w:color w:val="000000"/>
          <w:sz w:val="20"/>
          <w:szCs w:val="20"/>
        </w:rPr>
        <w:t>4</w:t>
      </w:r>
      <w:r w:rsidRPr="00C14CF6">
        <w:rPr>
          <w:rFonts w:ascii="Times New Roman" w:hAnsi="Times New Roman"/>
          <w:color w:val="000000"/>
          <w:sz w:val="20"/>
          <w:szCs w:val="20"/>
        </w:rPr>
        <w:t>–</w:t>
      </w:r>
      <w:r w:rsidR="00D40F98">
        <w:rPr>
          <w:rFonts w:ascii="Times New Roman" w:hAnsi="Times New Roman"/>
          <w:color w:val="000000"/>
          <w:sz w:val="20"/>
          <w:szCs w:val="20"/>
        </w:rPr>
        <w:t>7</w:t>
      </w:r>
      <w:r w:rsidRPr="00C14CF6">
        <w:rPr>
          <w:rFonts w:ascii="Times New Roman" w:hAnsi="Times New Roman"/>
          <w:color w:val="000000"/>
          <w:sz w:val="20"/>
          <w:szCs w:val="20"/>
        </w:rPr>
        <w:t xml:space="preserve"> ступеней. В</w:t>
      </w:r>
      <w:r w:rsidR="00D40F98">
        <w:rPr>
          <w:rFonts w:ascii="Times New Roman" w:hAnsi="Times New Roman"/>
          <w:color w:val="000000"/>
          <w:sz w:val="20"/>
          <w:szCs w:val="20"/>
        </w:rPr>
        <w:t> </w:t>
      </w:r>
      <w:r w:rsidRPr="00C14CF6">
        <w:rPr>
          <w:rFonts w:ascii="Times New Roman" w:hAnsi="Times New Roman"/>
          <w:color w:val="000000"/>
          <w:sz w:val="20"/>
          <w:szCs w:val="20"/>
        </w:rPr>
        <w:t xml:space="preserve">каждом каскаде устраивают </w:t>
      </w:r>
      <w:r w:rsidR="00D40F98">
        <w:rPr>
          <w:rFonts w:ascii="Times New Roman" w:hAnsi="Times New Roman"/>
          <w:color w:val="000000"/>
          <w:sz w:val="20"/>
          <w:szCs w:val="20"/>
        </w:rPr>
        <w:t>4</w:t>
      </w:r>
      <w:r w:rsidRPr="00C14CF6">
        <w:rPr>
          <w:rFonts w:ascii="Times New Roman" w:hAnsi="Times New Roman"/>
          <w:color w:val="000000"/>
          <w:sz w:val="20"/>
          <w:szCs w:val="20"/>
        </w:rPr>
        <w:t>–</w:t>
      </w:r>
      <w:r w:rsidR="00D40F98">
        <w:rPr>
          <w:rFonts w:ascii="Times New Roman" w:hAnsi="Times New Roman"/>
          <w:color w:val="000000"/>
          <w:sz w:val="20"/>
          <w:szCs w:val="20"/>
        </w:rPr>
        <w:t>8</w:t>
      </w:r>
      <w:r w:rsidRPr="00C14CF6">
        <w:rPr>
          <w:rFonts w:ascii="Times New Roman" w:hAnsi="Times New Roman"/>
          <w:color w:val="000000"/>
          <w:sz w:val="20"/>
          <w:szCs w:val="20"/>
        </w:rPr>
        <w:t xml:space="preserve"> карт. Полезная площадь одной ка</w:t>
      </w:r>
      <w:r w:rsidRPr="00C14CF6">
        <w:rPr>
          <w:rFonts w:ascii="Times New Roman" w:hAnsi="Times New Roman"/>
          <w:color w:val="000000"/>
          <w:sz w:val="20"/>
          <w:szCs w:val="20"/>
        </w:rPr>
        <w:t>р</w:t>
      </w:r>
      <w:r w:rsidRPr="00C14CF6">
        <w:rPr>
          <w:rFonts w:ascii="Times New Roman" w:hAnsi="Times New Roman"/>
          <w:color w:val="000000"/>
          <w:sz w:val="20"/>
          <w:szCs w:val="20"/>
        </w:rPr>
        <w:t xml:space="preserve">ты </w:t>
      </w:r>
      <w:r w:rsidR="005D0337">
        <w:rPr>
          <w:rFonts w:ascii="Times New Roman" w:hAnsi="Times New Roman"/>
          <w:color w:val="000000"/>
          <w:sz w:val="20"/>
          <w:szCs w:val="20"/>
        </w:rPr>
        <w:t xml:space="preserve">составляет </w:t>
      </w:r>
      <w:r w:rsidRPr="00C14CF6">
        <w:rPr>
          <w:rFonts w:ascii="Times New Roman" w:hAnsi="Times New Roman"/>
          <w:color w:val="000000"/>
          <w:sz w:val="20"/>
          <w:szCs w:val="20"/>
        </w:rPr>
        <w:t>0,</w:t>
      </w:r>
      <w:r w:rsidR="005D0337">
        <w:rPr>
          <w:rFonts w:ascii="Times New Roman" w:hAnsi="Times New Roman"/>
          <w:color w:val="000000"/>
          <w:sz w:val="20"/>
          <w:szCs w:val="20"/>
        </w:rPr>
        <w:t>25–1,0</w:t>
      </w:r>
      <w:r w:rsidR="00D40F98">
        <w:rPr>
          <w:rFonts w:ascii="Times New Roman" w:hAnsi="Times New Roman"/>
          <w:color w:val="000000"/>
          <w:sz w:val="20"/>
          <w:szCs w:val="20"/>
        </w:rPr>
        <w:t> </w:t>
      </w:r>
      <w:r w:rsidR="005D0337">
        <w:rPr>
          <w:rFonts w:ascii="Times New Roman" w:hAnsi="Times New Roman"/>
          <w:color w:val="000000"/>
          <w:sz w:val="20"/>
          <w:szCs w:val="20"/>
        </w:rPr>
        <w:t xml:space="preserve">га, ширина карты </w:t>
      </w:r>
      <w:r w:rsidR="00D40F98">
        <w:rPr>
          <w:rFonts w:ascii="Times New Roman" w:hAnsi="Times New Roman"/>
          <w:color w:val="000000"/>
          <w:sz w:val="20"/>
          <w:szCs w:val="20"/>
        </w:rPr>
        <w:t xml:space="preserve">– </w:t>
      </w:r>
      <w:r w:rsidRPr="00C14CF6">
        <w:rPr>
          <w:rFonts w:ascii="Times New Roman" w:hAnsi="Times New Roman"/>
          <w:color w:val="000000"/>
          <w:sz w:val="20"/>
          <w:szCs w:val="20"/>
        </w:rPr>
        <w:t xml:space="preserve">30–80 м, </w:t>
      </w:r>
      <w:r w:rsidR="005D0337">
        <w:rPr>
          <w:rFonts w:ascii="Times New Roman" w:hAnsi="Times New Roman"/>
          <w:color w:val="000000"/>
          <w:sz w:val="20"/>
          <w:szCs w:val="20"/>
        </w:rPr>
        <w:t xml:space="preserve">а </w:t>
      </w:r>
      <w:r w:rsidRPr="00C14CF6">
        <w:rPr>
          <w:rFonts w:ascii="Times New Roman" w:hAnsi="Times New Roman"/>
          <w:color w:val="000000"/>
          <w:sz w:val="20"/>
          <w:szCs w:val="20"/>
        </w:rPr>
        <w:t xml:space="preserve">длина </w:t>
      </w:r>
      <w:r w:rsidR="005D0337">
        <w:rPr>
          <w:rFonts w:ascii="Times New Roman" w:hAnsi="Times New Roman"/>
          <w:color w:val="000000"/>
          <w:sz w:val="20"/>
          <w:szCs w:val="20"/>
        </w:rPr>
        <w:t>находится в пределах 80–160</w:t>
      </w:r>
      <w:r w:rsidR="00D40F98">
        <w:rPr>
          <w:rFonts w:ascii="Times New Roman" w:hAnsi="Times New Roman"/>
          <w:color w:val="000000"/>
          <w:sz w:val="20"/>
          <w:szCs w:val="20"/>
        </w:rPr>
        <w:t> </w:t>
      </w:r>
      <w:r w:rsidRPr="00C14CF6">
        <w:rPr>
          <w:rFonts w:ascii="Times New Roman" w:hAnsi="Times New Roman"/>
          <w:color w:val="000000"/>
          <w:sz w:val="20"/>
          <w:szCs w:val="20"/>
        </w:rPr>
        <w:t xml:space="preserve">м. Высота оградительных </w:t>
      </w:r>
      <w:r w:rsidR="005D0337">
        <w:rPr>
          <w:rFonts w:ascii="Times New Roman" w:hAnsi="Times New Roman"/>
          <w:color w:val="000000"/>
          <w:sz w:val="20"/>
          <w:szCs w:val="20"/>
        </w:rPr>
        <w:t>валиков не должна пр</w:t>
      </w:r>
      <w:r w:rsidR="005D0337">
        <w:rPr>
          <w:rFonts w:ascii="Times New Roman" w:hAnsi="Times New Roman"/>
          <w:color w:val="000000"/>
          <w:sz w:val="20"/>
          <w:szCs w:val="20"/>
        </w:rPr>
        <w:t>е</w:t>
      </w:r>
      <w:r w:rsidR="005D0337">
        <w:rPr>
          <w:rFonts w:ascii="Times New Roman" w:hAnsi="Times New Roman"/>
          <w:color w:val="000000"/>
          <w:sz w:val="20"/>
          <w:szCs w:val="20"/>
        </w:rPr>
        <w:t>вышать 2,5</w:t>
      </w:r>
      <w:r w:rsidR="00D40F98">
        <w:rPr>
          <w:rFonts w:ascii="Times New Roman" w:hAnsi="Times New Roman"/>
          <w:color w:val="000000"/>
          <w:sz w:val="20"/>
          <w:szCs w:val="20"/>
        </w:rPr>
        <w:t> </w:t>
      </w:r>
      <w:r w:rsidRPr="00C14CF6">
        <w:rPr>
          <w:rFonts w:ascii="Times New Roman" w:hAnsi="Times New Roman"/>
          <w:color w:val="000000"/>
          <w:sz w:val="20"/>
          <w:szCs w:val="20"/>
        </w:rPr>
        <w:t>м. Иловая вода, которая выделилась, собирается и перек</w:t>
      </w:r>
      <w:r w:rsidRPr="00C14CF6">
        <w:rPr>
          <w:rFonts w:ascii="Times New Roman" w:hAnsi="Times New Roman"/>
          <w:color w:val="000000"/>
          <w:sz w:val="20"/>
          <w:szCs w:val="20"/>
        </w:rPr>
        <w:t>а</w:t>
      </w:r>
      <w:r w:rsidRPr="00C14CF6">
        <w:rPr>
          <w:rFonts w:ascii="Times New Roman" w:hAnsi="Times New Roman"/>
          <w:color w:val="000000"/>
          <w:sz w:val="20"/>
          <w:szCs w:val="20"/>
        </w:rPr>
        <w:t>чивается на очистные сооруже</w:t>
      </w:r>
      <w:r w:rsidR="005D0337">
        <w:rPr>
          <w:rFonts w:ascii="Times New Roman" w:hAnsi="Times New Roman"/>
          <w:color w:val="000000"/>
          <w:sz w:val="20"/>
          <w:szCs w:val="20"/>
        </w:rPr>
        <w:t>ния</w:t>
      </w:r>
      <w:r w:rsidRPr="00C14CF6">
        <w:rPr>
          <w:rFonts w:ascii="Times New Roman" w:hAnsi="Times New Roman"/>
          <w:color w:val="000000"/>
          <w:sz w:val="20"/>
          <w:szCs w:val="20"/>
        </w:rPr>
        <w:t>. Количество иловой воды составл</w:t>
      </w:r>
      <w:r w:rsidRPr="00C14CF6">
        <w:rPr>
          <w:rFonts w:ascii="Times New Roman" w:hAnsi="Times New Roman"/>
          <w:color w:val="000000"/>
          <w:sz w:val="20"/>
          <w:szCs w:val="20"/>
        </w:rPr>
        <w:t>я</w:t>
      </w:r>
      <w:r w:rsidRPr="00C14CF6">
        <w:rPr>
          <w:rFonts w:ascii="Times New Roman" w:hAnsi="Times New Roman"/>
          <w:color w:val="000000"/>
          <w:sz w:val="20"/>
          <w:szCs w:val="20"/>
        </w:rPr>
        <w:t>ет 30–50</w:t>
      </w:r>
      <w:r w:rsidR="008822E1">
        <w:rPr>
          <w:rFonts w:ascii="Times New Roman" w:hAnsi="Times New Roman"/>
          <w:color w:val="000000"/>
          <w:sz w:val="20"/>
          <w:szCs w:val="20"/>
        </w:rPr>
        <w:t xml:space="preserve"> </w:t>
      </w:r>
      <w:r w:rsidRPr="00C14CF6">
        <w:rPr>
          <w:rFonts w:ascii="Times New Roman" w:hAnsi="Times New Roman"/>
          <w:color w:val="000000"/>
          <w:sz w:val="20"/>
          <w:szCs w:val="20"/>
        </w:rPr>
        <w:t xml:space="preserve">% от объема </w:t>
      </w:r>
      <w:r w:rsidRPr="00C14CF6">
        <w:rPr>
          <w:rFonts w:ascii="Times New Roman" w:hAnsi="Times New Roman"/>
          <w:bCs/>
          <w:color w:val="000000"/>
          <w:sz w:val="20"/>
          <w:szCs w:val="20"/>
        </w:rPr>
        <w:t>обезвоживающихся осадков.</w:t>
      </w:r>
    </w:p>
    <w:p w:rsidR="00732B98" w:rsidRPr="00C14CF6" w:rsidRDefault="00732B98" w:rsidP="001C7B0F">
      <w:pPr>
        <w:pStyle w:val="af7"/>
        <w:widowControl w:val="0"/>
        <w:ind w:firstLine="284"/>
        <w:jc w:val="both"/>
        <w:rPr>
          <w:rFonts w:ascii="Times New Roman" w:hAnsi="Times New Roman"/>
          <w:bCs/>
          <w:color w:val="000000"/>
          <w:sz w:val="20"/>
          <w:szCs w:val="20"/>
        </w:rPr>
      </w:pPr>
    </w:p>
    <w:p w:rsidR="00732B98" w:rsidRPr="00C14CF6" w:rsidRDefault="00732B98" w:rsidP="001C7B0F">
      <w:pPr>
        <w:pStyle w:val="af7"/>
        <w:widowControl w:val="0"/>
        <w:jc w:val="center"/>
        <w:rPr>
          <w:rFonts w:ascii="Times New Roman" w:hAnsi="Times New Roman"/>
          <w:b/>
          <w:color w:val="000000"/>
          <w:sz w:val="20"/>
          <w:szCs w:val="20"/>
        </w:rPr>
      </w:pPr>
      <w:r w:rsidRPr="00C14CF6">
        <w:rPr>
          <w:rFonts w:ascii="Times New Roman" w:hAnsi="Times New Roman"/>
          <w:b/>
          <w:sz w:val="20"/>
          <w:szCs w:val="20"/>
        </w:rPr>
        <w:t>6.4.3. Индивидуальные очистные сооружения</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 классу индивидуальных очистных сооружений относят сооруже</w:t>
      </w:r>
      <w:r w:rsidRPr="00C14CF6">
        <w:rPr>
          <w:rFonts w:ascii="Times New Roman" w:hAnsi="Times New Roman"/>
          <w:sz w:val="20"/>
          <w:szCs w:val="20"/>
        </w:rPr>
        <w:softHyphen/>
        <w:t>ния, пропускная способность которых не превышает 25 м</w:t>
      </w:r>
      <w:r w:rsidRPr="00C14CF6">
        <w:rPr>
          <w:rFonts w:ascii="Times New Roman" w:hAnsi="Times New Roman"/>
          <w:sz w:val="20"/>
          <w:szCs w:val="20"/>
          <w:vertAlign w:val="superscript"/>
        </w:rPr>
        <w:t>3</w:t>
      </w:r>
      <w:r w:rsidRPr="00C14CF6">
        <w:rPr>
          <w:rFonts w:ascii="Times New Roman" w:hAnsi="Times New Roman"/>
          <w:sz w:val="20"/>
          <w:szCs w:val="20"/>
        </w:rPr>
        <w:t>/сут. Инд</w:t>
      </w:r>
      <w:r w:rsidRPr="00C14CF6">
        <w:rPr>
          <w:rFonts w:ascii="Times New Roman" w:hAnsi="Times New Roman"/>
          <w:sz w:val="20"/>
          <w:szCs w:val="20"/>
        </w:rPr>
        <w:t>и</w:t>
      </w:r>
      <w:r w:rsidRPr="00C14CF6">
        <w:rPr>
          <w:rFonts w:ascii="Times New Roman" w:hAnsi="Times New Roman"/>
          <w:sz w:val="20"/>
          <w:szCs w:val="20"/>
        </w:rPr>
        <w:t>видуальные очистные сооружения предназначены для очистки быт</w:t>
      </w:r>
      <w:r w:rsidRPr="00C14CF6">
        <w:rPr>
          <w:rFonts w:ascii="Times New Roman" w:hAnsi="Times New Roman"/>
          <w:sz w:val="20"/>
          <w:szCs w:val="20"/>
        </w:rPr>
        <w:t>о</w:t>
      </w:r>
      <w:r w:rsidRPr="00C14CF6">
        <w:rPr>
          <w:rFonts w:ascii="Times New Roman" w:hAnsi="Times New Roman"/>
          <w:sz w:val="20"/>
          <w:szCs w:val="20"/>
        </w:rPr>
        <w:t>вых сточных вод от отдельно стоящих домов или от группы зданий. Бытовые сточные воды формир</w:t>
      </w:r>
      <w:r w:rsidR="006B653B">
        <w:rPr>
          <w:rFonts w:ascii="Times New Roman" w:hAnsi="Times New Roman"/>
          <w:sz w:val="20"/>
          <w:szCs w:val="20"/>
        </w:rPr>
        <w:t>уются из двух основных потоков: п</w:t>
      </w:r>
      <w:r w:rsidRPr="00C14CF6">
        <w:rPr>
          <w:rFonts w:ascii="Times New Roman" w:hAnsi="Times New Roman"/>
          <w:sz w:val="20"/>
          <w:szCs w:val="20"/>
        </w:rPr>
        <w:t>е</w:t>
      </w:r>
      <w:r w:rsidRPr="00C14CF6">
        <w:rPr>
          <w:rFonts w:ascii="Times New Roman" w:hAnsi="Times New Roman"/>
          <w:sz w:val="20"/>
          <w:szCs w:val="20"/>
        </w:rPr>
        <w:t>р</w:t>
      </w:r>
      <w:r w:rsidRPr="00C14CF6">
        <w:rPr>
          <w:rFonts w:ascii="Times New Roman" w:hAnsi="Times New Roman"/>
          <w:sz w:val="20"/>
          <w:szCs w:val="20"/>
        </w:rPr>
        <w:t>вый – хозяйственный (или</w:t>
      </w:r>
      <w:r w:rsidR="00D40F98">
        <w:rPr>
          <w:rFonts w:ascii="Times New Roman" w:hAnsi="Times New Roman"/>
          <w:sz w:val="20"/>
          <w:szCs w:val="20"/>
        </w:rPr>
        <w:t>,</w:t>
      </w:r>
      <w:r w:rsidRPr="00C14CF6">
        <w:rPr>
          <w:rFonts w:ascii="Times New Roman" w:hAnsi="Times New Roman"/>
          <w:sz w:val="20"/>
          <w:szCs w:val="20"/>
        </w:rPr>
        <w:t xml:space="preserve"> как его еще называют</w:t>
      </w:r>
      <w:r w:rsidR="00D40F98">
        <w:rPr>
          <w:rFonts w:ascii="Times New Roman" w:hAnsi="Times New Roman"/>
          <w:sz w:val="20"/>
          <w:szCs w:val="20"/>
        </w:rPr>
        <w:t>,</w:t>
      </w:r>
      <w:r w:rsidRPr="00C14CF6">
        <w:rPr>
          <w:rFonts w:ascii="Times New Roman" w:hAnsi="Times New Roman"/>
          <w:sz w:val="20"/>
          <w:szCs w:val="20"/>
        </w:rPr>
        <w:t xml:space="preserve"> </w:t>
      </w:r>
      <w:r w:rsidR="009A5C21">
        <w:rPr>
          <w:rFonts w:ascii="Times New Roman" w:hAnsi="Times New Roman"/>
          <w:sz w:val="20"/>
          <w:szCs w:val="20"/>
        </w:rPr>
        <w:t>«</w:t>
      </w:r>
      <w:r w:rsidRPr="00C14CF6">
        <w:rPr>
          <w:rFonts w:ascii="Times New Roman" w:hAnsi="Times New Roman"/>
          <w:sz w:val="20"/>
          <w:szCs w:val="20"/>
        </w:rPr>
        <w:t>серый</w:t>
      </w:r>
      <w:r w:rsidR="009A5C21">
        <w:rPr>
          <w:rFonts w:ascii="Times New Roman" w:hAnsi="Times New Roman"/>
          <w:sz w:val="20"/>
          <w:szCs w:val="20"/>
        </w:rPr>
        <w:t>»</w:t>
      </w:r>
      <w:r w:rsidRPr="00C14CF6">
        <w:rPr>
          <w:rFonts w:ascii="Times New Roman" w:hAnsi="Times New Roman"/>
          <w:sz w:val="20"/>
          <w:szCs w:val="20"/>
        </w:rPr>
        <w:t>), который включает сточную воду от умывальников, кухонных раковин, ванн, душа, стирки и</w:t>
      </w:r>
      <w:r w:rsidR="00D40F98">
        <w:rPr>
          <w:rFonts w:ascii="Times New Roman" w:hAnsi="Times New Roman"/>
          <w:sz w:val="20"/>
          <w:szCs w:val="20"/>
        </w:rPr>
        <w:t> </w:t>
      </w:r>
      <w:r w:rsidRPr="00C14CF6">
        <w:rPr>
          <w:rFonts w:ascii="Times New Roman" w:hAnsi="Times New Roman"/>
          <w:sz w:val="20"/>
          <w:szCs w:val="20"/>
        </w:rPr>
        <w:t>т.</w:t>
      </w:r>
      <w:r w:rsidR="00D40F98">
        <w:rPr>
          <w:rFonts w:ascii="Times New Roman" w:hAnsi="Times New Roman"/>
          <w:sz w:val="20"/>
          <w:szCs w:val="20"/>
        </w:rPr>
        <w:t> </w:t>
      </w:r>
      <w:r w:rsidRPr="00C14CF6">
        <w:rPr>
          <w:rFonts w:ascii="Times New Roman" w:hAnsi="Times New Roman"/>
          <w:sz w:val="20"/>
          <w:szCs w:val="20"/>
        </w:rPr>
        <w:t>п</w:t>
      </w:r>
      <w:r w:rsidR="00CF43E8">
        <w:rPr>
          <w:rFonts w:ascii="Times New Roman" w:hAnsi="Times New Roman"/>
          <w:sz w:val="20"/>
          <w:szCs w:val="20"/>
        </w:rPr>
        <w:t>.</w:t>
      </w:r>
      <w:r w:rsidR="00D40F98">
        <w:rPr>
          <w:rFonts w:ascii="Times New Roman" w:hAnsi="Times New Roman"/>
          <w:sz w:val="20"/>
          <w:szCs w:val="20"/>
        </w:rPr>
        <w:t>;</w:t>
      </w:r>
      <w:r w:rsidRPr="00C14CF6">
        <w:rPr>
          <w:rFonts w:ascii="Times New Roman" w:hAnsi="Times New Roman"/>
          <w:sz w:val="20"/>
          <w:szCs w:val="20"/>
        </w:rPr>
        <w:t xml:space="preserve"> </w:t>
      </w:r>
      <w:r w:rsidR="00D40F98">
        <w:rPr>
          <w:rFonts w:ascii="Times New Roman" w:hAnsi="Times New Roman"/>
          <w:sz w:val="20"/>
          <w:szCs w:val="20"/>
        </w:rPr>
        <w:t>в</w:t>
      </w:r>
      <w:r w:rsidRPr="00C14CF6">
        <w:rPr>
          <w:rFonts w:ascii="Times New Roman" w:hAnsi="Times New Roman"/>
          <w:sz w:val="20"/>
          <w:szCs w:val="20"/>
        </w:rPr>
        <w:t xml:space="preserve">торой – фекальный (или </w:t>
      </w:r>
      <w:r w:rsidR="009A5C21">
        <w:rPr>
          <w:rFonts w:ascii="Times New Roman" w:hAnsi="Times New Roman"/>
          <w:sz w:val="20"/>
          <w:szCs w:val="20"/>
        </w:rPr>
        <w:t>«</w:t>
      </w:r>
      <w:r w:rsidRPr="00C14CF6">
        <w:rPr>
          <w:rFonts w:ascii="Times New Roman" w:hAnsi="Times New Roman"/>
          <w:sz w:val="20"/>
          <w:szCs w:val="20"/>
        </w:rPr>
        <w:t>черный</w:t>
      </w:r>
      <w:r w:rsidR="009A5C21">
        <w:rPr>
          <w:rFonts w:ascii="Times New Roman" w:hAnsi="Times New Roman"/>
          <w:sz w:val="20"/>
          <w:szCs w:val="20"/>
        </w:rPr>
        <w:t>»</w:t>
      </w:r>
      <w:r w:rsidRPr="00C14CF6">
        <w:rPr>
          <w:rFonts w:ascii="Times New Roman" w:hAnsi="Times New Roman"/>
          <w:sz w:val="20"/>
          <w:szCs w:val="20"/>
        </w:rPr>
        <w:t xml:space="preserve">) </w:t>
      </w:r>
      <w:r w:rsidR="00D40F98">
        <w:rPr>
          <w:rFonts w:ascii="Times New Roman" w:hAnsi="Times New Roman"/>
          <w:sz w:val="20"/>
          <w:szCs w:val="20"/>
        </w:rPr>
        <w:t xml:space="preserve">– </w:t>
      </w:r>
      <w:r w:rsidRPr="00C14CF6">
        <w:rPr>
          <w:rFonts w:ascii="Times New Roman" w:hAnsi="Times New Roman"/>
          <w:sz w:val="20"/>
          <w:szCs w:val="20"/>
        </w:rPr>
        <w:t>от унитаз</w:t>
      </w:r>
      <w:r w:rsidR="006B653B">
        <w:rPr>
          <w:rFonts w:ascii="Times New Roman" w:hAnsi="Times New Roman"/>
          <w:sz w:val="20"/>
          <w:szCs w:val="20"/>
        </w:rPr>
        <w:t>ов и писсуаров. Масса фекалий от</w:t>
      </w:r>
      <w:r w:rsidRPr="00C14CF6">
        <w:rPr>
          <w:rFonts w:ascii="Times New Roman" w:hAnsi="Times New Roman"/>
          <w:sz w:val="20"/>
          <w:szCs w:val="20"/>
        </w:rPr>
        <w:t xml:space="preserve"> одно</w:t>
      </w:r>
      <w:r w:rsidR="006B653B">
        <w:rPr>
          <w:rFonts w:ascii="Times New Roman" w:hAnsi="Times New Roman"/>
          <w:sz w:val="20"/>
          <w:szCs w:val="20"/>
        </w:rPr>
        <w:t xml:space="preserve">го взрослого человека </w:t>
      </w:r>
      <w:r w:rsidR="00D40F98">
        <w:rPr>
          <w:rFonts w:ascii="Times New Roman" w:hAnsi="Times New Roman"/>
          <w:sz w:val="20"/>
          <w:szCs w:val="20"/>
        </w:rPr>
        <w:t>составляет</w:t>
      </w:r>
      <w:r w:rsidRPr="00C14CF6">
        <w:rPr>
          <w:rFonts w:ascii="Times New Roman" w:hAnsi="Times New Roman"/>
          <w:sz w:val="20"/>
          <w:szCs w:val="20"/>
        </w:rPr>
        <w:t xml:space="preserve"> около 15</w:t>
      </w:r>
      <w:r w:rsidR="006B653B">
        <w:rPr>
          <w:rFonts w:ascii="Times New Roman" w:hAnsi="Times New Roman"/>
          <w:sz w:val="20"/>
          <w:szCs w:val="20"/>
        </w:rPr>
        <w:t>00</w:t>
      </w:r>
      <w:r w:rsidR="00D40F98">
        <w:rPr>
          <w:rFonts w:ascii="Times New Roman" w:hAnsi="Times New Roman"/>
          <w:sz w:val="20"/>
          <w:szCs w:val="20"/>
        </w:rPr>
        <w:t> </w:t>
      </w:r>
      <w:r w:rsidR="006B653B">
        <w:rPr>
          <w:rFonts w:ascii="Times New Roman" w:hAnsi="Times New Roman"/>
          <w:sz w:val="20"/>
          <w:szCs w:val="20"/>
        </w:rPr>
        <w:t xml:space="preserve">г/сут (из них мочи </w:t>
      </w:r>
      <w:r w:rsidR="00D40F98">
        <w:rPr>
          <w:rFonts w:ascii="Times New Roman" w:hAnsi="Times New Roman"/>
          <w:sz w:val="20"/>
          <w:szCs w:val="20"/>
        </w:rPr>
        <w:t xml:space="preserve">– </w:t>
      </w:r>
      <w:r w:rsidR="006B653B">
        <w:rPr>
          <w:rFonts w:ascii="Times New Roman" w:hAnsi="Times New Roman"/>
          <w:sz w:val="20"/>
          <w:szCs w:val="20"/>
        </w:rPr>
        <w:t>около 1250</w:t>
      </w:r>
      <w:r w:rsidR="00D40F98">
        <w:rPr>
          <w:rFonts w:ascii="Times New Roman" w:hAnsi="Times New Roman"/>
          <w:sz w:val="20"/>
          <w:szCs w:val="20"/>
        </w:rPr>
        <w:t> </w:t>
      </w:r>
      <w:r w:rsidRPr="00C14CF6">
        <w:rPr>
          <w:rFonts w:ascii="Times New Roman" w:hAnsi="Times New Roman"/>
          <w:sz w:val="20"/>
          <w:szCs w:val="20"/>
        </w:rPr>
        <w:t xml:space="preserve">г). Количество </w:t>
      </w:r>
      <w:r w:rsidR="00D40F98">
        <w:rPr>
          <w:rFonts w:ascii="Times New Roman" w:hAnsi="Times New Roman"/>
          <w:sz w:val="20"/>
          <w:szCs w:val="20"/>
        </w:rPr>
        <w:t>«</w:t>
      </w:r>
      <w:r w:rsidRPr="00C14CF6">
        <w:rPr>
          <w:rFonts w:ascii="Times New Roman" w:hAnsi="Times New Roman"/>
          <w:sz w:val="20"/>
          <w:szCs w:val="20"/>
        </w:rPr>
        <w:t>серых сточных вод</w:t>
      </w:r>
      <w:r w:rsidR="00D40F98">
        <w:rPr>
          <w:rFonts w:ascii="Times New Roman" w:hAnsi="Times New Roman"/>
          <w:sz w:val="20"/>
          <w:szCs w:val="20"/>
        </w:rPr>
        <w:t>»</w:t>
      </w:r>
      <w:r w:rsidRPr="00C14CF6">
        <w:rPr>
          <w:rFonts w:ascii="Times New Roman" w:hAnsi="Times New Roman"/>
          <w:sz w:val="20"/>
          <w:szCs w:val="20"/>
        </w:rPr>
        <w:t xml:space="preserve"> зависит от сте</w:t>
      </w:r>
      <w:r w:rsidR="006B653B">
        <w:rPr>
          <w:rFonts w:ascii="Times New Roman" w:hAnsi="Times New Roman"/>
          <w:sz w:val="20"/>
          <w:szCs w:val="20"/>
        </w:rPr>
        <w:t>пени благоустройства жилища и составл</w:t>
      </w:r>
      <w:r w:rsidR="006B653B">
        <w:rPr>
          <w:rFonts w:ascii="Times New Roman" w:hAnsi="Times New Roman"/>
          <w:sz w:val="20"/>
          <w:szCs w:val="20"/>
        </w:rPr>
        <w:t>я</w:t>
      </w:r>
      <w:r w:rsidR="006B653B">
        <w:rPr>
          <w:rFonts w:ascii="Times New Roman" w:hAnsi="Times New Roman"/>
          <w:sz w:val="20"/>
          <w:szCs w:val="20"/>
        </w:rPr>
        <w:t>ет от 15–40 л/чел</w:t>
      </w:r>
      <w:r w:rsidR="00D40F98">
        <w:rPr>
          <w:rFonts w:ascii="Times New Roman" w:hAnsi="Times New Roman"/>
          <w:sz w:val="20"/>
          <w:szCs w:val="20"/>
        </w:rPr>
        <w:t>.</w:t>
      </w:r>
      <w:r w:rsidR="006B653B">
        <w:rPr>
          <w:rFonts w:ascii="Times New Roman" w:hAnsi="Times New Roman"/>
          <w:sz w:val="20"/>
          <w:szCs w:val="20"/>
        </w:rPr>
        <w:t xml:space="preserve"> в сут</w:t>
      </w:r>
      <w:r w:rsidR="00D40F98">
        <w:rPr>
          <w:rFonts w:ascii="Times New Roman" w:hAnsi="Times New Roman"/>
          <w:sz w:val="20"/>
          <w:szCs w:val="20"/>
        </w:rPr>
        <w:t>ки</w:t>
      </w:r>
      <w:r w:rsidRPr="00C14CF6">
        <w:rPr>
          <w:rFonts w:ascii="Times New Roman" w:hAnsi="Times New Roman"/>
          <w:sz w:val="20"/>
          <w:szCs w:val="20"/>
        </w:rPr>
        <w:t xml:space="preserve"> при отсутствии централизованного водопр</w:t>
      </w:r>
      <w:r w:rsidRPr="00C14CF6">
        <w:rPr>
          <w:rFonts w:ascii="Times New Roman" w:hAnsi="Times New Roman"/>
          <w:sz w:val="20"/>
          <w:szCs w:val="20"/>
        </w:rPr>
        <w:t>о</w:t>
      </w:r>
      <w:r w:rsidRPr="00C14CF6">
        <w:rPr>
          <w:rFonts w:ascii="Times New Roman" w:hAnsi="Times New Roman"/>
          <w:sz w:val="20"/>
          <w:szCs w:val="20"/>
        </w:rPr>
        <w:t>вода</w:t>
      </w:r>
      <w:r w:rsidR="006B653B">
        <w:rPr>
          <w:rFonts w:ascii="Times New Roman" w:hAnsi="Times New Roman"/>
          <w:sz w:val="20"/>
          <w:szCs w:val="20"/>
        </w:rPr>
        <w:t xml:space="preserve"> </w:t>
      </w:r>
      <w:r w:rsidRPr="00C14CF6">
        <w:rPr>
          <w:rFonts w:ascii="Times New Roman" w:hAnsi="Times New Roman"/>
          <w:sz w:val="20"/>
          <w:szCs w:val="20"/>
        </w:rPr>
        <w:t>до 100–200</w:t>
      </w:r>
      <w:r w:rsidR="00D40F98">
        <w:rPr>
          <w:rFonts w:ascii="Times New Roman" w:hAnsi="Times New Roman"/>
          <w:sz w:val="20"/>
          <w:szCs w:val="20"/>
        </w:rPr>
        <w:t> </w:t>
      </w:r>
      <w:r w:rsidRPr="00C14CF6">
        <w:rPr>
          <w:rFonts w:ascii="Times New Roman" w:hAnsi="Times New Roman"/>
          <w:sz w:val="20"/>
          <w:szCs w:val="20"/>
        </w:rPr>
        <w:t>л/чел</w:t>
      </w:r>
      <w:r w:rsidR="00D40F98">
        <w:rPr>
          <w:rFonts w:ascii="Times New Roman" w:hAnsi="Times New Roman"/>
          <w:sz w:val="20"/>
          <w:szCs w:val="20"/>
        </w:rPr>
        <w:t>.</w:t>
      </w:r>
      <w:r w:rsidRPr="00C14CF6">
        <w:rPr>
          <w:rFonts w:ascii="Times New Roman" w:hAnsi="Times New Roman"/>
          <w:sz w:val="20"/>
          <w:szCs w:val="20"/>
        </w:rPr>
        <w:t xml:space="preserve"> в сут</w:t>
      </w:r>
      <w:r w:rsidR="00D40F98">
        <w:rPr>
          <w:rFonts w:ascii="Times New Roman" w:hAnsi="Times New Roman"/>
          <w:sz w:val="20"/>
          <w:szCs w:val="20"/>
        </w:rPr>
        <w:t>ки</w:t>
      </w:r>
      <w:r w:rsidRPr="00C14CF6">
        <w:rPr>
          <w:rFonts w:ascii="Times New Roman" w:hAnsi="Times New Roman"/>
          <w:sz w:val="20"/>
          <w:szCs w:val="20"/>
        </w:rPr>
        <w:t xml:space="preserve"> при его наличии или автономном вод</w:t>
      </w:r>
      <w:r w:rsidRPr="00C14CF6">
        <w:rPr>
          <w:rFonts w:ascii="Times New Roman" w:hAnsi="Times New Roman"/>
          <w:sz w:val="20"/>
          <w:szCs w:val="20"/>
        </w:rPr>
        <w:t>о</w:t>
      </w:r>
      <w:r w:rsidRPr="00C14CF6">
        <w:rPr>
          <w:rFonts w:ascii="Times New Roman" w:hAnsi="Times New Roman"/>
          <w:sz w:val="20"/>
          <w:szCs w:val="20"/>
        </w:rPr>
        <w:t>снабжении здания. Непосредственно на формирование фекального стока затрачивается около 15 л/чел</w:t>
      </w:r>
      <w:r w:rsidR="00D40F98">
        <w:rPr>
          <w:rFonts w:ascii="Times New Roman" w:hAnsi="Times New Roman"/>
          <w:sz w:val="20"/>
          <w:szCs w:val="20"/>
        </w:rPr>
        <w:t>.</w:t>
      </w:r>
      <w:r w:rsidRPr="00C14CF6">
        <w:rPr>
          <w:rFonts w:ascii="Times New Roman" w:hAnsi="Times New Roman"/>
          <w:sz w:val="20"/>
          <w:szCs w:val="20"/>
        </w:rPr>
        <w:t xml:space="preserve"> в сут</w:t>
      </w:r>
      <w:r w:rsidR="00D40F98">
        <w:rPr>
          <w:rFonts w:ascii="Times New Roman" w:hAnsi="Times New Roman"/>
          <w:sz w:val="20"/>
          <w:szCs w:val="20"/>
        </w:rPr>
        <w:t>ки</w:t>
      </w:r>
      <w:r w:rsidRPr="00C14CF6">
        <w:rPr>
          <w:rFonts w:ascii="Times New Roman" w:hAnsi="Times New Roman"/>
          <w:sz w:val="20"/>
          <w:szCs w:val="20"/>
        </w:rPr>
        <w:t xml:space="preserve"> чистой воды. Хозяйстве</w:t>
      </w:r>
      <w:r w:rsidRPr="00C14CF6">
        <w:rPr>
          <w:rFonts w:ascii="Times New Roman" w:hAnsi="Times New Roman"/>
          <w:sz w:val="20"/>
          <w:szCs w:val="20"/>
        </w:rPr>
        <w:t>н</w:t>
      </w:r>
      <w:r w:rsidRPr="00C14CF6">
        <w:rPr>
          <w:rFonts w:ascii="Times New Roman" w:hAnsi="Times New Roman"/>
          <w:sz w:val="20"/>
          <w:szCs w:val="20"/>
        </w:rPr>
        <w:t>ные и фекальные сточные воды очень сильно различаются по своему физико-химическому составу и иногда их целесообразно не объед</w:t>
      </w:r>
      <w:r w:rsidRPr="00C14CF6">
        <w:rPr>
          <w:rFonts w:ascii="Times New Roman" w:hAnsi="Times New Roman"/>
          <w:sz w:val="20"/>
          <w:szCs w:val="20"/>
        </w:rPr>
        <w:t>и</w:t>
      </w:r>
      <w:r w:rsidRPr="00C14CF6">
        <w:rPr>
          <w:rFonts w:ascii="Times New Roman" w:hAnsi="Times New Roman"/>
          <w:sz w:val="20"/>
          <w:szCs w:val="20"/>
        </w:rPr>
        <w:t>нять в единый поток, а обезвреживать раздельно.</w:t>
      </w:r>
    </w:p>
    <w:p w:rsidR="00732B98" w:rsidRPr="00C14CF6" w:rsidRDefault="00732B98" w:rsidP="001C7B0F">
      <w:pPr>
        <w:pStyle w:val="af7"/>
        <w:widowControl w:val="0"/>
        <w:ind w:firstLine="284"/>
        <w:jc w:val="both"/>
        <w:rPr>
          <w:rFonts w:ascii="Times New Roman" w:hAnsi="Times New Roman"/>
          <w:sz w:val="20"/>
          <w:szCs w:val="20"/>
        </w:rPr>
      </w:pPr>
      <w:r w:rsidRPr="00D40F98">
        <w:rPr>
          <w:rFonts w:ascii="Times New Roman" w:hAnsi="Times New Roman"/>
          <w:i/>
          <w:sz w:val="20"/>
          <w:szCs w:val="20"/>
        </w:rPr>
        <w:t xml:space="preserve">Септик </w:t>
      </w:r>
      <w:r w:rsidRPr="00C14CF6">
        <w:rPr>
          <w:rFonts w:ascii="Times New Roman" w:hAnsi="Times New Roman"/>
          <w:sz w:val="20"/>
          <w:szCs w:val="20"/>
        </w:rPr>
        <w:t xml:space="preserve">применяется для механической очистки сточных вод перед сооружениями естественной биологической очистки </w:t>
      </w:r>
      <w:r w:rsidRPr="00991C89">
        <w:rPr>
          <w:rFonts w:ascii="Times New Roman" w:hAnsi="Times New Roman"/>
          <w:sz w:val="20"/>
          <w:szCs w:val="20"/>
        </w:rPr>
        <w:t>(рис.</w:t>
      </w:r>
      <w:r w:rsidR="009A5C21" w:rsidRPr="00991C89">
        <w:rPr>
          <w:rFonts w:ascii="Times New Roman" w:hAnsi="Times New Roman"/>
          <w:sz w:val="20"/>
          <w:szCs w:val="20"/>
        </w:rPr>
        <w:t xml:space="preserve"> </w:t>
      </w:r>
      <w:r w:rsidRPr="00991C89">
        <w:rPr>
          <w:rFonts w:ascii="Times New Roman" w:hAnsi="Times New Roman"/>
          <w:sz w:val="20"/>
          <w:szCs w:val="20"/>
        </w:rPr>
        <w:t>6.</w:t>
      </w:r>
      <w:r w:rsidR="00D40F98">
        <w:rPr>
          <w:rFonts w:ascii="Times New Roman" w:hAnsi="Times New Roman"/>
          <w:sz w:val="20"/>
          <w:szCs w:val="20"/>
        </w:rPr>
        <w:t>14</w:t>
      </w:r>
      <w:r w:rsidRPr="00991C89">
        <w:rPr>
          <w:rFonts w:ascii="Times New Roman" w:hAnsi="Times New Roman"/>
          <w:sz w:val="20"/>
          <w:szCs w:val="20"/>
        </w:rPr>
        <w:t>).</w:t>
      </w:r>
      <w:r w:rsidRPr="00C14CF6">
        <w:rPr>
          <w:rFonts w:ascii="Times New Roman" w:hAnsi="Times New Roman"/>
          <w:sz w:val="20"/>
          <w:szCs w:val="20"/>
        </w:rPr>
        <w:t xml:space="preserve"> Изг</w:t>
      </w:r>
      <w:r w:rsidRPr="00C14CF6">
        <w:rPr>
          <w:rFonts w:ascii="Times New Roman" w:hAnsi="Times New Roman"/>
          <w:sz w:val="20"/>
          <w:szCs w:val="20"/>
        </w:rPr>
        <w:t>о</w:t>
      </w:r>
      <w:r w:rsidRPr="00C14CF6">
        <w:rPr>
          <w:rFonts w:ascii="Times New Roman" w:hAnsi="Times New Roman"/>
          <w:sz w:val="20"/>
          <w:szCs w:val="20"/>
        </w:rPr>
        <w:t>тавливают септики из сборного или монолитного железобетона, ки</w:t>
      </w:r>
      <w:r w:rsidRPr="00C14CF6">
        <w:rPr>
          <w:rFonts w:ascii="Times New Roman" w:hAnsi="Times New Roman"/>
          <w:sz w:val="20"/>
          <w:szCs w:val="20"/>
        </w:rPr>
        <w:t>р</w:t>
      </w:r>
      <w:r w:rsidRPr="00C14CF6">
        <w:rPr>
          <w:rFonts w:ascii="Times New Roman" w:hAnsi="Times New Roman"/>
          <w:sz w:val="20"/>
          <w:szCs w:val="20"/>
        </w:rPr>
        <w:t>пича с соответствующей гидроизоляцией. Септики заводского изг</w:t>
      </w:r>
      <w:r w:rsidRPr="00C14CF6">
        <w:rPr>
          <w:rFonts w:ascii="Times New Roman" w:hAnsi="Times New Roman"/>
          <w:sz w:val="20"/>
          <w:szCs w:val="20"/>
        </w:rPr>
        <w:t>о</w:t>
      </w:r>
      <w:r w:rsidRPr="00C14CF6">
        <w:rPr>
          <w:rFonts w:ascii="Times New Roman" w:hAnsi="Times New Roman"/>
          <w:sz w:val="20"/>
          <w:szCs w:val="20"/>
        </w:rPr>
        <w:t xml:space="preserve">товления могут быть из металла или пластмасс. Производительность </w:t>
      </w:r>
      <w:r w:rsidRPr="00C14CF6">
        <w:rPr>
          <w:rFonts w:ascii="Times New Roman" w:hAnsi="Times New Roman"/>
          <w:sz w:val="20"/>
          <w:szCs w:val="20"/>
        </w:rPr>
        <w:lastRenderedPageBreak/>
        <w:t xml:space="preserve">септика </w:t>
      </w:r>
      <w:r w:rsidR="00D40F98">
        <w:rPr>
          <w:rFonts w:ascii="Times New Roman" w:hAnsi="Times New Roman"/>
          <w:sz w:val="20"/>
          <w:szCs w:val="20"/>
        </w:rPr>
        <w:t xml:space="preserve">составляет </w:t>
      </w:r>
      <w:r w:rsidRPr="00C14CF6">
        <w:rPr>
          <w:rFonts w:ascii="Times New Roman" w:hAnsi="Times New Roman"/>
          <w:sz w:val="20"/>
          <w:szCs w:val="20"/>
        </w:rPr>
        <w:t>0,4–12 м</w:t>
      </w:r>
      <w:r w:rsidRPr="00C14CF6">
        <w:rPr>
          <w:rFonts w:ascii="Times New Roman" w:hAnsi="Times New Roman"/>
          <w:sz w:val="20"/>
          <w:szCs w:val="20"/>
          <w:vertAlign w:val="superscript"/>
        </w:rPr>
        <w:t>3</w:t>
      </w:r>
      <w:r w:rsidRPr="00C14CF6">
        <w:rPr>
          <w:rFonts w:ascii="Times New Roman" w:hAnsi="Times New Roman"/>
          <w:sz w:val="20"/>
          <w:szCs w:val="20"/>
        </w:rPr>
        <w:t>/сут, а при соответствующем обоснов</w:t>
      </w:r>
      <w:r w:rsidRPr="00C14CF6">
        <w:rPr>
          <w:rFonts w:ascii="Times New Roman" w:hAnsi="Times New Roman"/>
          <w:sz w:val="20"/>
          <w:szCs w:val="20"/>
        </w:rPr>
        <w:t>а</w:t>
      </w:r>
      <w:r w:rsidRPr="00C14CF6">
        <w:rPr>
          <w:rFonts w:ascii="Times New Roman" w:hAnsi="Times New Roman"/>
          <w:sz w:val="20"/>
          <w:szCs w:val="20"/>
        </w:rPr>
        <w:t>нии</w:t>
      </w:r>
      <w:r w:rsidR="00D40F98">
        <w:rPr>
          <w:rFonts w:ascii="Times New Roman" w:hAnsi="Times New Roman"/>
          <w:sz w:val="20"/>
          <w:szCs w:val="20"/>
        </w:rPr>
        <w:t> –</w:t>
      </w:r>
      <w:r w:rsidRPr="00C14CF6">
        <w:rPr>
          <w:rFonts w:ascii="Times New Roman" w:hAnsi="Times New Roman"/>
          <w:sz w:val="20"/>
          <w:szCs w:val="20"/>
        </w:rPr>
        <w:t xml:space="preserve"> до 25</w:t>
      </w:r>
      <w:r w:rsidR="00D40F98">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/сут. Время пребывания сточной жидкости в септике </w:t>
      </w:r>
      <w:r w:rsidR="00D40F98">
        <w:rPr>
          <w:rFonts w:ascii="Times New Roman" w:hAnsi="Times New Roman"/>
          <w:sz w:val="20"/>
          <w:szCs w:val="20"/>
        </w:rPr>
        <w:t xml:space="preserve">составляет </w:t>
      </w:r>
      <w:r w:rsidRPr="00C14CF6">
        <w:rPr>
          <w:rFonts w:ascii="Times New Roman" w:hAnsi="Times New Roman"/>
          <w:sz w:val="20"/>
          <w:szCs w:val="20"/>
        </w:rPr>
        <w:t>от 1 до 3</w:t>
      </w:r>
      <w:r w:rsidR="006B653B">
        <w:rPr>
          <w:rFonts w:ascii="Times New Roman" w:hAnsi="Times New Roman"/>
          <w:sz w:val="20"/>
          <w:szCs w:val="20"/>
        </w:rPr>
        <w:t xml:space="preserve"> </w:t>
      </w:r>
      <w:r w:rsidRPr="00C14CF6">
        <w:rPr>
          <w:rFonts w:ascii="Times New Roman" w:hAnsi="Times New Roman"/>
          <w:sz w:val="20"/>
          <w:szCs w:val="20"/>
        </w:rPr>
        <w:t>сут</w:t>
      </w:r>
      <w:r w:rsidR="006B653B">
        <w:rPr>
          <w:rFonts w:ascii="Times New Roman" w:hAnsi="Times New Roman"/>
          <w:sz w:val="20"/>
          <w:szCs w:val="20"/>
        </w:rPr>
        <w:t>ок</w:t>
      </w:r>
      <w:r w:rsidRPr="00C14CF6">
        <w:rPr>
          <w:rFonts w:ascii="Times New Roman" w:hAnsi="Times New Roman"/>
          <w:sz w:val="20"/>
          <w:szCs w:val="20"/>
        </w:rPr>
        <w:t xml:space="preserve">, а выпавшего осадка </w:t>
      </w:r>
      <w:r w:rsidR="00D40F98">
        <w:rPr>
          <w:rFonts w:ascii="Times New Roman" w:hAnsi="Times New Roman"/>
          <w:sz w:val="20"/>
          <w:szCs w:val="20"/>
        </w:rPr>
        <w:t xml:space="preserve">– </w:t>
      </w:r>
      <w:r w:rsidRPr="00C14CF6">
        <w:rPr>
          <w:rFonts w:ascii="Times New Roman" w:hAnsi="Times New Roman"/>
          <w:sz w:val="20"/>
          <w:szCs w:val="20"/>
        </w:rPr>
        <w:t>от 6 до 12 мес</w:t>
      </w:r>
      <w:r w:rsidR="006B653B">
        <w:rPr>
          <w:rFonts w:ascii="Times New Roman" w:hAnsi="Times New Roman"/>
          <w:sz w:val="20"/>
          <w:szCs w:val="20"/>
        </w:rPr>
        <w:t>яцев</w:t>
      </w:r>
      <w:r w:rsidRPr="00C14CF6">
        <w:rPr>
          <w:rFonts w:ascii="Times New Roman" w:hAnsi="Times New Roman"/>
          <w:sz w:val="20"/>
          <w:szCs w:val="20"/>
        </w:rPr>
        <w:t>. За время пребывания в септике осадок уплотняется и частично подверг</w:t>
      </w:r>
      <w:r w:rsidRPr="00C14CF6">
        <w:rPr>
          <w:rFonts w:ascii="Times New Roman" w:hAnsi="Times New Roman"/>
          <w:sz w:val="20"/>
          <w:szCs w:val="20"/>
        </w:rPr>
        <w:t>а</w:t>
      </w:r>
      <w:r w:rsidRPr="00C14CF6">
        <w:rPr>
          <w:rFonts w:ascii="Times New Roman" w:hAnsi="Times New Roman"/>
          <w:sz w:val="20"/>
          <w:szCs w:val="20"/>
        </w:rPr>
        <w:t>ется анаэробному разложению, влажность его к моменту выгрузки с</w:t>
      </w:r>
      <w:r w:rsidRPr="00C14CF6">
        <w:rPr>
          <w:rFonts w:ascii="Times New Roman" w:hAnsi="Times New Roman"/>
          <w:sz w:val="20"/>
          <w:szCs w:val="20"/>
        </w:rPr>
        <w:t>о</w:t>
      </w:r>
      <w:r w:rsidRPr="00C14CF6">
        <w:rPr>
          <w:rFonts w:ascii="Times New Roman" w:hAnsi="Times New Roman"/>
          <w:sz w:val="20"/>
          <w:szCs w:val="20"/>
        </w:rPr>
        <w:t>ставляет около 90</w:t>
      </w:r>
      <w:r w:rsidR="009A5C21">
        <w:rPr>
          <w:rFonts w:ascii="Times New Roman" w:hAnsi="Times New Roman"/>
          <w:sz w:val="20"/>
          <w:szCs w:val="20"/>
        </w:rPr>
        <w:t xml:space="preserve"> </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bCs/>
          <w:color w:val="000000"/>
          <w:sz w:val="20"/>
          <w:szCs w:val="20"/>
        </w:rPr>
      </w:pPr>
    </w:p>
    <w:p w:rsidR="00732B98" w:rsidRPr="00C14CF6" w:rsidRDefault="00FF58A2" w:rsidP="001C7B0F">
      <w:pPr>
        <w:pStyle w:val="af7"/>
        <w:widowControl w:val="0"/>
        <w:jc w:val="center"/>
        <w:rPr>
          <w:rFonts w:ascii="Times New Roman" w:hAnsi="Times New Roman"/>
          <w:sz w:val="20"/>
          <w:szCs w:val="20"/>
        </w:rPr>
      </w:pPr>
      <w:r>
        <w:rPr>
          <w:rFonts w:ascii="Times New Roman" w:hAnsi="Times New Roman"/>
          <w:sz w:val="20"/>
          <w:szCs w:val="20"/>
        </w:rPr>
        <w:pict>
          <v:rect id="_x0000_s1156" style="position:absolute;left:0;text-align:left;margin-left:2in;margin-top:-9pt;width:270pt;height:18pt;z-index:251656704" strokecolor="white"/>
        </w:pict>
      </w:r>
      <w:r w:rsidR="00271080">
        <w:rPr>
          <w:rFonts w:ascii="Times New Roman" w:hAnsi="Times New Roman"/>
          <w:noProof/>
          <w:sz w:val="20"/>
          <w:szCs w:val="20"/>
          <w:lang w:eastAsia="ru-RU"/>
        </w:rPr>
        <w:drawing>
          <wp:inline distT="0" distB="0" distL="0" distR="0">
            <wp:extent cx="3176800" cy="2085033"/>
            <wp:effectExtent l="19050" t="0" r="4550" b="0"/>
            <wp:docPr id="165" name="Рисунок 2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6"/>
                    <pic:cNvPicPr>
                      <a:picLocks noChangeAspect="1" noChangeArrowheads="1"/>
                    </pic:cNvPicPr>
                  </pic:nvPicPr>
                  <pic:blipFill>
                    <a:blip r:embed="rId270" cstate="print"/>
                    <a:srcRect/>
                    <a:stretch>
                      <a:fillRect/>
                    </a:stretch>
                  </pic:blipFill>
                  <pic:spPr bwMode="auto">
                    <a:xfrm>
                      <a:off x="0" y="0"/>
                      <a:ext cx="3186533" cy="2091421"/>
                    </a:xfrm>
                    <a:prstGeom prst="rect">
                      <a:avLst/>
                    </a:prstGeom>
                    <a:noFill/>
                    <a:ln w="9525">
                      <a:noFill/>
                      <a:miter lim="800000"/>
                      <a:headEnd/>
                      <a:tailEnd/>
                    </a:ln>
                  </pic:spPr>
                </pic:pic>
              </a:graphicData>
            </a:graphic>
          </wp:inline>
        </w:drawing>
      </w:r>
    </w:p>
    <w:p w:rsidR="00732B98" w:rsidRPr="009A5C21" w:rsidRDefault="00732B98" w:rsidP="001C7B0F">
      <w:pPr>
        <w:pStyle w:val="af7"/>
        <w:widowControl w:val="0"/>
        <w:jc w:val="center"/>
        <w:rPr>
          <w:rFonts w:ascii="Times New Roman" w:hAnsi="Times New Roman"/>
          <w:sz w:val="16"/>
          <w:szCs w:val="16"/>
        </w:rPr>
      </w:pPr>
      <w:r w:rsidRPr="009A5C21">
        <w:rPr>
          <w:rFonts w:ascii="Times New Roman" w:hAnsi="Times New Roman"/>
          <w:sz w:val="16"/>
          <w:szCs w:val="16"/>
        </w:rPr>
        <w:t>Рис. 6.</w:t>
      </w:r>
      <w:r w:rsidR="007D15F2">
        <w:rPr>
          <w:rFonts w:ascii="Times New Roman" w:hAnsi="Times New Roman"/>
          <w:sz w:val="16"/>
          <w:szCs w:val="16"/>
        </w:rPr>
        <w:t>14.</w:t>
      </w:r>
      <w:r w:rsidRPr="009A5C21">
        <w:rPr>
          <w:rFonts w:ascii="Times New Roman" w:hAnsi="Times New Roman"/>
          <w:sz w:val="16"/>
          <w:szCs w:val="16"/>
        </w:rPr>
        <w:t xml:space="preserve"> Септики:</w:t>
      </w:r>
    </w:p>
    <w:p w:rsidR="007D15F2" w:rsidRDefault="00732B98" w:rsidP="001C7B0F">
      <w:pPr>
        <w:pStyle w:val="af7"/>
        <w:widowControl w:val="0"/>
        <w:jc w:val="center"/>
        <w:rPr>
          <w:rFonts w:ascii="Times New Roman" w:hAnsi="Times New Roman"/>
          <w:sz w:val="16"/>
          <w:szCs w:val="16"/>
        </w:rPr>
      </w:pPr>
      <w:r w:rsidRPr="009A5C21">
        <w:rPr>
          <w:rFonts w:ascii="Times New Roman" w:hAnsi="Times New Roman"/>
          <w:i/>
          <w:iCs/>
          <w:sz w:val="16"/>
          <w:szCs w:val="16"/>
        </w:rPr>
        <w:t>а</w:t>
      </w:r>
      <w:r w:rsidRPr="009A5C21">
        <w:rPr>
          <w:rFonts w:ascii="Times New Roman" w:hAnsi="Times New Roman"/>
          <w:iCs/>
          <w:sz w:val="16"/>
          <w:szCs w:val="16"/>
        </w:rPr>
        <w:t xml:space="preserve"> – </w:t>
      </w:r>
      <w:r w:rsidRPr="009A5C21">
        <w:rPr>
          <w:rFonts w:ascii="Times New Roman" w:hAnsi="Times New Roman"/>
          <w:sz w:val="16"/>
          <w:szCs w:val="16"/>
        </w:rPr>
        <w:t xml:space="preserve">двухъярусный; </w:t>
      </w:r>
      <w:r w:rsidRPr="009A5C21">
        <w:rPr>
          <w:rFonts w:ascii="Times New Roman" w:hAnsi="Times New Roman"/>
          <w:i/>
          <w:iCs/>
          <w:sz w:val="16"/>
          <w:szCs w:val="16"/>
        </w:rPr>
        <w:t>б</w:t>
      </w:r>
      <w:r w:rsidRPr="009A5C21">
        <w:rPr>
          <w:rFonts w:ascii="Times New Roman" w:hAnsi="Times New Roman"/>
          <w:iCs/>
          <w:sz w:val="16"/>
          <w:szCs w:val="16"/>
        </w:rPr>
        <w:t xml:space="preserve"> – </w:t>
      </w:r>
      <w:r w:rsidRPr="009A5C21">
        <w:rPr>
          <w:rFonts w:ascii="Times New Roman" w:hAnsi="Times New Roman"/>
          <w:sz w:val="16"/>
          <w:szCs w:val="16"/>
        </w:rPr>
        <w:t xml:space="preserve">круглый односекционный; </w:t>
      </w:r>
      <w:r w:rsidRPr="009A5C21">
        <w:rPr>
          <w:rFonts w:ascii="Times New Roman" w:hAnsi="Times New Roman"/>
          <w:i/>
          <w:iCs/>
          <w:sz w:val="16"/>
          <w:szCs w:val="16"/>
        </w:rPr>
        <w:t>в</w:t>
      </w:r>
      <w:r w:rsidRPr="009A5C21">
        <w:rPr>
          <w:rFonts w:ascii="Times New Roman" w:hAnsi="Times New Roman"/>
          <w:iCs/>
          <w:sz w:val="16"/>
          <w:szCs w:val="16"/>
        </w:rPr>
        <w:t xml:space="preserve"> – </w:t>
      </w:r>
      <w:r w:rsidRPr="009A5C21">
        <w:rPr>
          <w:rFonts w:ascii="Times New Roman" w:hAnsi="Times New Roman"/>
          <w:sz w:val="16"/>
          <w:szCs w:val="16"/>
        </w:rPr>
        <w:t xml:space="preserve">круглый </w:t>
      </w:r>
    </w:p>
    <w:p w:rsidR="007D15F2" w:rsidRDefault="00732B98" w:rsidP="001C7B0F">
      <w:pPr>
        <w:pStyle w:val="af7"/>
        <w:widowControl w:val="0"/>
        <w:jc w:val="center"/>
        <w:rPr>
          <w:rFonts w:ascii="Times New Roman" w:hAnsi="Times New Roman"/>
          <w:sz w:val="16"/>
          <w:szCs w:val="16"/>
        </w:rPr>
      </w:pPr>
      <w:r w:rsidRPr="009A5C21">
        <w:rPr>
          <w:rFonts w:ascii="Times New Roman" w:hAnsi="Times New Roman"/>
          <w:sz w:val="16"/>
          <w:szCs w:val="16"/>
        </w:rPr>
        <w:t xml:space="preserve">двухъярусный; </w:t>
      </w:r>
      <w:r w:rsidRPr="009A5C21">
        <w:rPr>
          <w:rFonts w:ascii="Times New Roman" w:hAnsi="Times New Roman"/>
          <w:i/>
          <w:iCs/>
          <w:sz w:val="16"/>
          <w:szCs w:val="16"/>
        </w:rPr>
        <w:t>г</w:t>
      </w:r>
      <w:r w:rsidRPr="009A5C21">
        <w:rPr>
          <w:rFonts w:ascii="Times New Roman" w:hAnsi="Times New Roman"/>
          <w:iCs/>
          <w:sz w:val="16"/>
          <w:szCs w:val="16"/>
        </w:rPr>
        <w:t xml:space="preserve"> – </w:t>
      </w:r>
      <w:r w:rsidRPr="009A5C21">
        <w:rPr>
          <w:rFonts w:ascii="Times New Roman" w:hAnsi="Times New Roman"/>
          <w:sz w:val="16"/>
          <w:szCs w:val="16"/>
        </w:rPr>
        <w:t xml:space="preserve">прямоугольный на четыре секции; </w:t>
      </w:r>
      <w:r w:rsidRPr="009A5C21">
        <w:rPr>
          <w:rFonts w:ascii="Times New Roman" w:hAnsi="Times New Roman"/>
          <w:i/>
          <w:sz w:val="16"/>
          <w:szCs w:val="16"/>
        </w:rPr>
        <w:t>1</w:t>
      </w:r>
      <w:r w:rsidRPr="009A5C21">
        <w:rPr>
          <w:rFonts w:ascii="Times New Roman" w:hAnsi="Times New Roman"/>
          <w:sz w:val="16"/>
          <w:szCs w:val="16"/>
        </w:rPr>
        <w:t xml:space="preserve"> </w:t>
      </w:r>
      <w:r w:rsidRPr="009A5C21">
        <w:rPr>
          <w:rFonts w:ascii="Times New Roman" w:hAnsi="Times New Roman"/>
          <w:iCs/>
          <w:sz w:val="16"/>
          <w:szCs w:val="16"/>
        </w:rPr>
        <w:t>–</w:t>
      </w:r>
      <w:r w:rsidRPr="009A5C21">
        <w:rPr>
          <w:rFonts w:ascii="Times New Roman" w:hAnsi="Times New Roman"/>
          <w:sz w:val="16"/>
          <w:szCs w:val="16"/>
        </w:rPr>
        <w:t xml:space="preserve"> зона </w:t>
      </w:r>
    </w:p>
    <w:p w:rsidR="007D15F2" w:rsidRDefault="00732B98" w:rsidP="001C7B0F">
      <w:pPr>
        <w:pStyle w:val="af7"/>
        <w:widowControl w:val="0"/>
        <w:jc w:val="center"/>
        <w:rPr>
          <w:rFonts w:ascii="Times New Roman" w:hAnsi="Times New Roman"/>
          <w:sz w:val="16"/>
          <w:szCs w:val="16"/>
        </w:rPr>
      </w:pPr>
      <w:r w:rsidRPr="009A5C21">
        <w:rPr>
          <w:rFonts w:ascii="Times New Roman" w:hAnsi="Times New Roman"/>
          <w:sz w:val="16"/>
          <w:szCs w:val="16"/>
        </w:rPr>
        <w:t xml:space="preserve">отстаивания; </w:t>
      </w:r>
      <w:r w:rsidRPr="009A5C21">
        <w:rPr>
          <w:rFonts w:ascii="Times New Roman" w:hAnsi="Times New Roman"/>
          <w:i/>
          <w:iCs/>
          <w:sz w:val="16"/>
          <w:szCs w:val="16"/>
        </w:rPr>
        <w:t>2</w:t>
      </w:r>
      <w:r w:rsidRPr="009A5C21">
        <w:rPr>
          <w:rFonts w:ascii="Times New Roman" w:hAnsi="Times New Roman"/>
          <w:iCs/>
          <w:sz w:val="16"/>
          <w:szCs w:val="16"/>
        </w:rPr>
        <w:t xml:space="preserve"> –</w:t>
      </w:r>
      <w:r w:rsidRPr="009A5C21">
        <w:rPr>
          <w:rFonts w:ascii="Times New Roman" w:hAnsi="Times New Roman"/>
          <w:sz w:val="16"/>
          <w:szCs w:val="16"/>
        </w:rPr>
        <w:t xml:space="preserve"> перепускные отверстия; </w:t>
      </w:r>
      <w:r w:rsidRPr="009A5C21">
        <w:rPr>
          <w:rFonts w:ascii="Times New Roman" w:hAnsi="Times New Roman"/>
          <w:i/>
          <w:sz w:val="16"/>
          <w:szCs w:val="16"/>
        </w:rPr>
        <w:t>3</w:t>
      </w:r>
      <w:r w:rsidRPr="009A5C21">
        <w:rPr>
          <w:rFonts w:ascii="Times New Roman" w:hAnsi="Times New Roman"/>
          <w:sz w:val="16"/>
          <w:szCs w:val="16"/>
        </w:rPr>
        <w:t xml:space="preserve"> </w:t>
      </w:r>
      <w:r w:rsidRPr="009A5C21">
        <w:rPr>
          <w:rFonts w:ascii="Times New Roman" w:hAnsi="Times New Roman"/>
          <w:iCs/>
          <w:sz w:val="16"/>
          <w:szCs w:val="16"/>
        </w:rPr>
        <w:t>–</w:t>
      </w:r>
      <w:r w:rsidRPr="009A5C21">
        <w:rPr>
          <w:rFonts w:ascii="Times New Roman" w:hAnsi="Times New Roman"/>
          <w:sz w:val="16"/>
          <w:szCs w:val="16"/>
        </w:rPr>
        <w:t xml:space="preserve"> вентиляционные трубы; </w:t>
      </w:r>
    </w:p>
    <w:p w:rsidR="007D15F2" w:rsidRDefault="00732B98" w:rsidP="001C7B0F">
      <w:pPr>
        <w:pStyle w:val="af7"/>
        <w:widowControl w:val="0"/>
        <w:jc w:val="center"/>
        <w:rPr>
          <w:rFonts w:ascii="Times New Roman" w:hAnsi="Times New Roman"/>
          <w:sz w:val="16"/>
          <w:szCs w:val="16"/>
        </w:rPr>
      </w:pPr>
      <w:r w:rsidRPr="009A5C21">
        <w:rPr>
          <w:rFonts w:ascii="Times New Roman" w:hAnsi="Times New Roman"/>
          <w:i/>
          <w:iCs/>
          <w:sz w:val="16"/>
          <w:szCs w:val="16"/>
        </w:rPr>
        <w:t>4</w:t>
      </w:r>
      <w:r w:rsidRPr="009A5C21">
        <w:rPr>
          <w:rFonts w:ascii="Times New Roman" w:hAnsi="Times New Roman"/>
          <w:iCs/>
          <w:sz w:val="16"/>
          <w:szCs w:val="16"/>
        </w:rPr>
        <w:t xml:space="preserve"> – </w:t>
      </w:r>
      <w:r w:rsidRPr="009A5C21">
        <w:rPr>
          <w:rFonts w:ascii="Times New Roman" w:hAnsi="Times New Roman"/>
          <w:sz w:val="16"/>
          <w:szCs w:val="16"/>
        </w:rPr>
        <w:t xml:space="preserve">удаление продуктов распада; </w:t>
      </w:r>
      <w:r w:rsidRPr="009A5C21">
        <w:rPr>
          <w:rFonts w:ascii="Times New Roman" w:hAnsi="Times New Roman"/>
          <w:i/>
          <w:iCs/>
          <w:sz w:val="16"/>
          <w:szCs w:val="16"/>
        </w:rPr>
        <w:t xml:space="preserve">5 </w:t>
      </w:r>
      <w:r w:rsidRPr="009A5C21">
        <w:rPr>
          <w:rFonts w:ascii="Times New Roman" w:hAnsi="Times New Roman"/>
          <w:iCs/>
          <w:sz w:val="16"/>
          <w:szCs w:val="16"/>
        </w:rPr>
        <w:t xml:space="preserve">– </w:t>
      </w:r>
      <w:r w:rsidRPr="009A5C21">
        <w:rPr>
          <w:rFonts w:ascii="Times New Roman" w:hAnsi="Times New Roman"/>
          <w:sz w:val="16"/>
          <w:szCs w:val="16"/>
        </w:rPr>
        <w:t xml:space="preserve">септическая часть; </w:t>
      </w:r>
      <w:r w:rsidRPr="009A5C21">
        <w:rPr>
          <w:rFonts w:ascii="Times New Roman" w:hAnsi="Times New Roman"/>
          <w:i/>
          <w:iCs/>
          <w:sz w:val="16"/>
          <w:szCs w:val="16"/>
        </w:rPr>
        <w:t>6</w:t>
      </w:r>
      <w:r w:rsidRPr="009A5C21">
        <w:rPr>
          <w:rFonts w:ascii="Times New Roman" w:hAnsi="Times New Roman"/>
          <w:iCs/>
          <w:sz w:val="16"/>
          <w:szCs w:val="16"/>
        </w:rPr>
        <w:t xml:space="preserve"> – </w:t>
      </w:r>
      <w:r w:rsidRPr="009A5C21">
        <w:rPr>
          <w:rFonts w:ascii="Times New Roman" w:hAnsi="Times New Roman"/>
          <w:sz w:val="16"/>
          <w:szCs w:val="16"/>
        </w:rPr>
        <w:t xml:space="preserve">подача </w:t>
      </w:r>
    </w:p>
    <w:p w:rsidR="007D15F2" w:rsidRDefault="00732B98" w:rsidP="001C7B0F">
      <w:pPr>
        <w:pStyle w:val="af7"/>
        <w:widowControl w:val="0"/>
        <w:jc w:val="center"/>
        <w:rPr>
          <w:rFonts w:ascii="Times New Roman" w:hAnsi="Times New Roman"/>
          <w:sz w:val="16"/>
          <w:szCs w:val="16"/>
        </w:rPr>
      </w:pPr>
      <w:r w:rsidRPr="009A5C21">
        <w:rPr>
          <w:rFonts w:ascii="Times New Roman" w:hAnsi="Times New Roman"/>
          <w:sz w:val="16"/>
          <w:szCs w:val="16"/>
        </w:rPr>
        <w:t xml:space="preserve">сточных вод; </w:t>
      </w:r>
      <w:r w:rsidRPr="009A5C21">
        <w:rPr>
          <w:rFonts w:ascii="Times New Roman" w:hAnsi="Times New Roman"/>
          <w:i/>
          <w:sz w:val="16"/>
          <w:szCs w:val="16"/>
        </w:rPr>
        <w:t>7</w:t>
      </w:r>
      <w:r w:rsidRPr="009A5C21">
        <w:rPr>
          <w:rFonts w:ascii="Times New Roman" w:hAnsi="Times New Roman"/>
          <w:sz w:val="16"/>
          <w:szCs w:val="16"/>
        </w:rPr>
        <w:t xml:space="preserve"> </w:t>
      </w:r>
      <w:r w:rsidRPr="009A5C21">
        <w:rPr>
          <w:rFonts w:ascii="Times New Roman" w:hAnsi="Times New Roman"/>
          <w:iCs/>
          <w:sz w:val="16"/>
          <w:szCs w:val="16"/>
        </w:rPr>
        <w:t>–</w:t>
      </w:r>
      <w:r w:rsidRPr="009A5C21">
        <w:rPr>
          <w:rFonts w:ascii="Times New Roman" w:hAnsi="Times New Roman"/>
          <w:sz w:val="16"/>
          <w:szCs w:val="16"/>
        </w:rPr>
        <w:t xml:space="preserve"> отвод осветленных сточных вод; </w:t>
      </w:r>
      <w:r w:rsidRPr="009A5C21">
        <w:rPr>
          <w:rFonts w:ascii="Times New Roman" w:hAnsi="Times New Roman"/>
          <w:i/>
          <w:sz w:val="16"/>
          <w:szCs w:val="16"/>
        </w:rPr>
        <w:t>8</w:t>
      </w:r>
      <w:r w:rsidRPr="009A5C21">
        <w:rPr>
          <w:rFonts w:ascii="Times New Roman" w:hAnsi="Times New Roman"/>
          <w:sz w:val="16"/>
          <w:szCs w:val="16"/>
        </w:rPr>
        <w:t xml:space="preserve"> </w:t>
      </w:r>
      <w:r w:rsidRPr="009A5C21">
        <w:rPr>
          <w:rFonts w:ascii="Times New Roman" w:hAnsi="Times New Roman"/>
          <w:iCs/>
          <w:sz w:val="16"/>
          <w:szCs w:val="16"/>
        </w:rPr>
        <w:t>–</w:t>
      </w:r>
      <w:r w:rsidRPr="009A5C21">
        <w:rPr>
          <w:rFonts w:ascii="Times New Roman" w:hAnsi="Times New Roman"/>
          <w:sz w:val="16"/>
          <w:szCs w:val="16"/>
        </w:rPr>
        <w:t xml:space="preserve"> сифон; </w:t>
      </w:r>
    </w:p>
    <w:p w:rsidR="00732B98" w:rsidRDefault="00732B98" w:rsidP="001C7B0F">
      <w:pPr>
        <w:pStyle w:val="af7"/>
        <w:widowControl w:val="0"/>
        <w:jc w:val="center"/>
        <w:rPr>
          <w:rFonts w:ascii="Times New Roman" w:hAnsi="Times New Roman"/>
          <w:sz w:val="16"/>
          <w:szCs w:val="16"/>
        </w:rPr>
      </w:pPr>
      <w:r w:rsidRPr="009A5C21">
        <w:rPr>
          <w:rFonts w:ascii="Times New Roman" w:hAnsi="Times New Roman"/>
          <w:i/>
          <w:iCs/>
          <w:sz w:val="16"/>
          <w:szCs w:val="16"/>
        </w:rPr>
        <w:t>9</w:t>
      </w:r>
      <w:r w:rsidRPr="009A5C21">
        <w:rPr>
          <w:rFonts w:ascii="Times New Roman" w:hAnsi="Times New Roman"/>
          <w:iCs/>
          <w:sz w:val="16"/>
          <w:szCs w:val="16"/>
        </w:rPr>
        <w:t xml:space="preserve"> – </w:t>
      </w:r>
      <w:r w:rsidRPr="009A5C21">
        <w:rPr>
          <w:rFonts w:ascii="Times New Roman" w:hAnsi="Times New Roman"/>
          <w:sz w:val="16"/>
          <w:szCs w:val="16"/>
        </w:rPr>
        <w:t xml:space="preserve">переливная труба; </w:t>
      </w:r>
      <w:r w:rsidRPr="009A5C21">
        <w:rPr>
          <w:rFonts w:ascii="Times New Roman" w:hAnsi="Times New Roman"/>
          <w:i/>
          <w:iCs/>
          <w:sz w:val="16"/>
          <w:szCs w:val="16"/>
        </w:rPr>
        <w:t>10</w:t>
      </w:r>
      <w:r w:rsidRPr="009A5C21">
        <w:rPr>
          <w:rFonts w:ascii="Times New Roman" w:hAnsi="Times New Roman"/>
          <w:iCs/>
          <w:sz w:val="16"/>
          <w:szCs w:val="16"/>
        </w:rPr>
        <w:t xml:space="preserve"> –</w:t>
      </w:r>
      <w:r w:rsidRPr="009A5C21">
        <w:rPr>
          <w:rFonts w:ascii="Times New Roman" w:hAnsi="Times New Roman"/>
          <w:sz w:val="16"/>
          <w:szCs w:val="16"/>
        </w:rPr>
        <w:t xml:space="preserve"> люк колодца</w:t>
      </w:r>
    </w:p>
    <w:p w:rsidR="007D15F2" w:rsidRPr="004921DD" w:rsidRDefault="007D15F2" w:rsidP="001C7B0F">
      <w:pPr>
        <w:pStyle w:val="af7"/>
        <w:widowControl w:val="0"/>
        <w:jc w:val="center"/>
        <w:rPr>
          <w:rFonts w:ascii="Times New Roman" w:hAnsi="Times New Roman"/>
          <w:iCs/>
          <w:sz w:val="16"/>
          <w:szCs w:val="16"/>
        </w:rPr>
      </w:pPr>
    </w:p>
    <w:p w:rsidR="000C046B" w:rsidRPr="00C14CF6" w:rsidRDefault="000C046B" w:rsidP="000C046B">
      <w:pPr>
        <w:pStyle w:val="af7"/>
        <w:widowControl w:val="0"/>
        <w:ind w:firstLine="284"/>
        <w:jc w:val="both"/>
        <w:rPr>
          <w:rFonts w:ascii="Times New Roman" w:hAnsi="Times New Roman"/>
          <w:sz w:val="20"/>
          <w:szCs w:val="20"/>
        </w:rPr>
      </w:pPr>
      <w:r>
        <w:rPr>
          <w:rFonts w:ascii="Times New Roman" w:hAnsi="Times New Roman"/>
          <w:sz w:val="20"/>
          <w:szCs w:val="20"/>
        </w:rPr>
        <w:t>При расходе сточных вод до 5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 полный расчетный объем се</w:t>
      </w:r>
      <w:r w:rsidRPr="00C14CF6">
        <w:rPr>
          <w:rFonts w:ascii="Times New Roman" w:hAnsi="Times New Roman"/>
          <w:sz w:val="20"/>
          <w:szCs w:val="20"/>
        </w:rPr>
        <w:t>п</w:t>
      </w:r>
      <w:r w:rsidRPr="00C14CF6">
        <w:rPr>
          <w:rFonts w:ascii="Times New Roman" w:hAnsi="Times New Roman"/>
          <w:sz w:val="20"/>
          <w:szCs w:val="20"/>
        </w:rPr>
        <w:t>тика следует принимать равный 3-суточному притоку, свыше 5</w:t>
      </w:r>
      <w:r>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w:t>
      </w:r>
      <w:r>
        <w:rPr>
          <w:rFonts w:ascii="Times New Roman" w:hAnsi="Times New Roman"/>
          <w:sz w:val="20"/>
          <w:szCs w:val="20"/>
        </w:rPr>
        <w:t> </w:t>
      </w:r>
      <w:r w:rsidRPr="00C14CF6">
        <w:rPr>
          <w:rFonts w:ascii="Times New Roman" w:hAnsi="Times New Roman"/>
          <w:sz w:val="20"/>
          <w:szCs w:val="20"/>
        </w:rPr>
        <w:t>– 2,5-суточному.</w:t>
      </w:r>
    </w:p>
    <w:p w:rsidR="000C046B" w:rsidRPr="00C14CF6" w:rsidRDefault="000C046B" w:rsidP="000C046B">
      <w:pPr>
        <w:pStyle w:val="af7"/>
        <w:widowControl w:val="0"/>
        <w:ind w:firstLine="284"/>
        <w:jc w:val="both"/>
        <w:rPr>
          <w:rFonts w:ascii="Times New Roman" w:hAnsi="Times New Roman"/>
          <w:sz w:val="20"/>
          <w:szCs w:val="20"/>
        </w:rPr>
      </w:pPr>
      <w:r>
        <w:rPr>
          <w:rFonts w:ascii="Times New Roman" w:hAnsi="Times New Roman"/>
          <w:sz w:val="20"/>
          <w:szCs w:val="20"/>
        </w:rPr>
        <w:t>При расходе до 1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 применяют однокамерные септики, до 10</w:t>
      </w:r>
      <w:r>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 – двухкамерные и при больших расходах – трехкамерные. В</w:t>
      </w:r>
      <w:r>
        <w:rPr>
          <w:rFonts w:ascii="Times New Roman" w:hAnsi="Times New Roman"/>
          <w:sz w:val="20"/>
          <w:szCs w:val="20"/>
        </w:rPr>
        <w:t> </w:t>
      </w:r>
      <w:r w:rsidRPr="00C14CF6">
        <w:rPr>
          <w:rFonts w:ascii="Times New Roman" w:hAnsi="Times New Roman"/>
          <w:sz w:val="20"/>
          <w:szCs w:val="20"/>
        </w:rPr>
        <w:t>двухкамерных септиках объем первой камеры составляет 0,75 ра</w:t>
      </w:r>
      <w:r w:rsidRPr="00C14CF6">
        <w:rPr>
          <w:rFonts w:ascii="Times New Roman" w:hAnsi="Times New Roman"/>
          <w:sz w:val="20"/>
          <w:szCs w:val="20"/>
        </w:rPr>
        <w:t>с</w:t>
      </w:r>
      <w:r w:rsidRPr="00C14CF6">
        <w:rPr>
          <w:rFonts w:ascii="Times New Roman" w:hAnsi="Times New Roman"/>
          <w:sz w:val="20"/>
          <w:szCs w:val="20"/>
        </w:rPr>
        <w:t>четного объема, в трехкамерных септиках – 0,5, вторая и третья кам</w:t>
      </w:r>
      <w:r w:rsidRPr="00C14CF6">
        <w:rPr>
          <w:rFonts w:ascii="Times New Roman" w:hAnsi="Times New Roman"/>
          <w:sz w:val="20"/>
          <w:szCs w:val="20"/>
        </w:rPr>
        <w:t>е</w:t>
      </w:r>
      <w:r w:rsidRPr="00C14CF6">
        <w:rPr>
          <w:rFonts w:ascii="Times New Roman" w:hAnsi="Times New Roman"/>
          <w:sz w:val="20"/>
          <w:szCs w:val="20"/>
        </w:rPr>
        <w:t xml:space="preserve">ры </w:t>
      </w:r>
      <w:r>
        <w:rPr>
          <w:rFonts w:ascii="Times New Roman" w:hAnsi="Times New Roman"/>
          <w:sz w:val="20"/>
          <w:szCs w:val="20"/>
        </w:rPr>
        <w:t xml:space="preserve">– </w:t>
      </w:r>
      <w:r w:rsidRPr="00C14CF6">
        <w:rPr>
          <w:rFonts w:ascii="Times New Roman" w:hAnsi="Times New Roman"/>
          <w:sz w:val="20"/>
          <w:szCs w:val="20"/>
        </w:rPr>
        <w:t>соответственно по 0,25 расчетного объема.</w:t>
      </w:r>
    </w:p>
    <w:p w:rsidR="000C046B" w:rsidRPr="00C14CF6"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Объем иловой части септика </w:t>
      </w:r>
      <w:r w:rsidRPr="00C14CF6">
        <w:rPr>
          <w:rFonts w:ascii="Times New Roman" w:hAnsi="Times New Roman"/>
          <w:iCs/>
          <w:sz w:val="20"/>
          <w:szCs w:val="20"/>
          <w:lang w:val="en-US"/>
        </w:rPr>
        <w:t>W</w:t>
      </w:r>
      <w:r w:rsidRPr="00C14CF6">
        <w:rPr>
          <w:rFonts w:ascii="Times New Roman" w:hAnsi="Times New Roman"/>
          <w:iCs/>
          <w:sz w:val="20"/>
          <w:szCs w:val="20"/>
          <w:vertAlign w:val="subscript"/>
        </w:rPr>
        <w:t>ил</w:t>
      </w:r>
      <w:r w:rsidRPr="00C14CF6">
        <w:rPr>
          <w:rFonts w:ascii="Times New Roman" w:hAnsi="Times New Roman"/>
          <w:iCs/>
          <w:sz w:val="20"/>
          <w:szCs w:val="20"/>
        </w:rPr>
        <w:t xml:space="preserve"> </w:t>
      </w:r>
      <w:r>
        <w:rPr>
          <w:rFonts w:ascii="Times New Roman" w:hAnsi="Times New Roman"/>
          <w:iCs/>
          <w:sz w:val="20"/>
          <w:szCs w:val="20"/>
        </w:rPr>
        <w:t>(</w:t>
      </w:r>
      <w:r w:rsidRPr="00C14CF6">
        <w:rPr>
          <w:rFonts w:ascii="Times New Roman" w:hAnsi="Times New Roman"/>
          <w:sz w:val="20"/>
          <w:szCs w:val="20"/>
        </w:rPr>
        <w:t>м</w:t>
      </w:r>
      <w:r w:rsidRPr="00C14CF6">
        <w:rPr>
          <w:rFonts w:ascii="Times New Roman" w:hAnsi="Times New Roman"/>
          <w:sz w:val="20"/>
          <w:szCs w:val="20"/>
          <w:vertAlign w:val="superscript"/>
        </w:rPr>
        <w:t>3</w:t>
      </w:r>
      <w:r>
        <w:rPr>
          <w:rFonts w:ascii="Times New Roman" w:hAnsi="Times New Roman"/>
          <w:sz w:val="20"/>
          <w:szCs w:val="20"/>
        </w:rPr>
        <w:t xml:space="preserve">) </w:t>
      </w:r>
      <w:r w:rsidRPr="00C14CF6">
        <w:rPr>
          <w:rFonts w:ascii="Times New Roman" w:hAnsi="Times New Roman"/>
          <w:sz w:val="20"/>
          <w:szCs w:val="20"/>
        </w:rPr>
        <w:t>определяется по формуле</w:t>
      </w:r>
    </w:p>
    <w:p w:rsidR="000C046B" w:rsidRPr="00C14CF6" w:rsidRDefault="000C046B" w:rsidP="000C046B">
      <w:pPr>
        <w:pStyle w:val="af7"/>
        <w:widowControl w:val="0"/>
        <w:ind w:firstLine="284"/>
        <w:jc w:val="right"/>
        <w:rPr>
          <w:rFonts w:ascii="Times New Roman" w:hAnsi="Times New Roman"/>
          <w:sz w:val="20"/>
          <w:szCs w:val="20"/>
        </w:rPr>
      </w:pPr>
      <w:r w:rsidRPr="00C14CF6">
        <w:rPr>
          <w:rFonts w:ascii="Times New Roman" w:hAnsi="Times New Roman"/>
          <w:iCs/>
          <w:sz w:val="20"/>
          <w:szCs w:val="20"/>
          <w:lang w:val="en-US"/>
        </w:rPr>
        <w:t>W</w:t>
      </w:r>
      <w:r w:rsidRPr="00C14CF6">
        <w:rPr>
          <w:rFonts w:ascii="Times New Roman" w:hAnsi="Times New Roman"/>
          <w:iCs/>
          <w:sz w:val="20"/>
          <w:szCs w:val="20"/>
          <w:vertAlign w:val="subscript"/>
        </w:rPr>
        <w:t>ил</w:t>
      </w:r>
      <w:r>
        <w:rPr>
          <w:rFonts w:ascii="Times New Roman" w:hAnsi="Times New Roman"/>
          <w:iCs/>
          <w:sz w:val="20"/>
          <w:szCs w:val="20"/>
          <w:vertAlign w:val="subscript"/>
        </w:rPr>
        <w:t xml:space="preserve"> </w:t>
      </w:r>
      <w:r w:rsidRPr="00C14CF6">
        <w:rPr>
          <w:rFonts w:ascii="Times New Roman" w:hAnsi="Times New Roman"/>
          <w:sz w:val="20"/>
          <w:szCs w:val="20"/>
        </w:rPr>
        <w:t xml:space="preserve">= 0,1875 </w:t>
      </w:r>
      <w:r w:rsidRPr="00C14CF6">
        <w:rPr>
          <w:rFonts w:ascii="Times New Roman" w:hAnsi="Times New Roman"/>
          <w:sz w:val="20"/>
          <w:szCs w:val="20"/>
          <w:lang w:val="en-US"/>
        </w:rPr>
        <w:t>NT</w:t>
      </w:r>
      <w:r w:rsidRPr="00C14CF6">
        <w:rPr>
          <w:rFonts w:ascii="Times New Roman" w:hAnsi="Times New Roman"/>
          <w:sz w:val="20"/>
          <w:szCs w:val="20"/>
        </w:rPr>
        <w:t xml:space="preserve"> / 1000,</w:t>
      </w:r>
      <w:r>
        <w:rPr>
          <w:rFonts w:ascii="Times New Roman" w:hAnsi="Times New Roman"/>
          <w:sz w:val="20"/>
          <w:szCs w:val="20"/>
        </w:rPr>
        <w:t xml:space="preserve">                            (6.51)</w:t>
      </w:r>
    </w:p>
    <w:p w:rsidR="000C046B" w:rsidRPr="00C14CF6" w:rsidRDefault="000C046B" w:rsidP="000C046B">
      <w:pPr>
        <w:pStyle w:val="af7"/>
        <w:widowControl w:val="0"/>
        <w:jc w:val="both"/>
        <w:rPr>
          <w:rFonts w:ascii="Times New Roman" w:hAnsi="Times New Roman"/>
          <w:sz w:val="20"/>
          <w:szCs w:val="20"/>
        </w:rPr>
      </w:pPr>
      <w:r w:rsidRPr="00C14CF6">
        <w:rPr>
          <w:rFonts w:ascii="Times New Roman" w:hAnsi="Times New Roman"/>
          <w:sz w:val="20"/>
          <w:szCs w:val="20"/>
        </w:rPr>
        <w:t xml:space="preserve">где 0,1875 – расчетное суточное количество осадка на 1 человека, л; </w:t>
      </w:r>
    </w:p>
    <w:p w:rsidR="000C046B" w:rsidRPr="00C14CF6"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iCs/>
          <w:sz w:val="20"/>
          <w:szCs w:val="20"/>
        </w:rPr>
        <w:t xml:space="preserve">N </w:t>
      </w:r>
      <w:r w:rsidRPr="00C14CF6">
        <w:rPr>
          <w:rFonts w:ascii="Times New Roman" w:hAnsi="Times New Roman"/>
          <w:sz w:val="20"/>
          <w:szCs w:val="20"/>
        </w:rPr>
        <w:t xml:space="preserve">– число жителей, пользующихся септиком, чел.; </w:t>
      </w:r>
    </w:p>
    <w:p w:rsidR="000C046B" w:rsidRPr="00C14CF6"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iCs/>
          <w:sz w:val="20"/>
          <w:szCs w:val="20"/>
        </w:rPr>
        <w:lastRenderedPageBreak/>
        <w:t xml:space="preserve">Т </w:t>
      </w:r>
      <w:r w:rsidRPr="00C14CF6">
        <w:rPr>
          <w:rFonts w:ascii="Times New Roman" w:hAnsi="Times New Roman"/>
          <w:sz w:val="20"/>
          <w:szCs w:val="20"/>
        </w:rPr>
        <w:t>– период между опорожнениями иловой части септика, сут.</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Осадок из септика удаляется через иловыжимную трубу насосом или откачкой в ассенизационную машину. Около 20</w:t>
      </w:r>
      <w:r w:rsidR="00164C2D">
        <w:rPr>
          <w:rFonts w:ascii="Times New Roman" w:hAnsi="Times New Roman"/>
          <w:sz w:val="20"/>
          <w:szCs w:val="20"/>
        </w:rPr>
        <w:t> </w:t>
      </w:r>
      <w:r w:rsidRPr="00C14CF6">
        <w:rPr>
          <w:rFonts w:ascii="Times New Roman" w:hAnsi="Times New Roman"/>
          <w:sz w:val="20"/>
          <w:szCs w:val="20"/>
        </w:rPr>
        <w:t>% осадка необх</w:t>
      </w:r>
      <w:r w:rsidRPr="00C14CF6">
        <w:rPr>
          <w:rFonts w:ascii="Times New Roman" w:hAnsi="Times New Roman"/>
          <w:sz w:val="20"/>
          <w:szCs w:val="20"/>
        </w:rPr>
        <w:t>о</w:t>
      </w:r>
      <w:r w:rsidRPr="00C14CF6">
        <w:rPr>
          <w:rFonts w:ascii="Times New Roman" w:hAnsi="Times New Roman"/>
          <w:sz w:val="20"/>
          <w:szCs w:val="20"/>
        </w:rPr>
        <w:t>димо оставлять в иловой камере для затравки вновь поступающего осадка анаэробными микроорганизмами, что ускоряет процесс его ра</w:t>
      </w:r>
      <w:r w:rsidRPr="00C14CF6">
        <w:rPr>
          <w:rFonts w:ascii="Times New Roman" w:hAnsi="Times New Roman"/>
          <w:sz w:val="20"/>
          <w:szCs w:val="20"/>
        </w:rPr>
        <w:t>з</w:t>
      </w:r>
      <w:r w:rsidRPr="00C14CF6">
        <w:rPr>
          <w:rFonts w:ascii="Times New Roman" w:hAnsi="Times New Roman"/>
          <w:sz w:val="20"/>
          <w:szCs w:val="20"/>
        </w:rPr>
        <w:t>ложения.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Основным недостатком септика является образование корки на п</w:t>
      </w:r>
      <w:r w:rsidRPr="00C14CF6">
        <w:rPr>
          <w:rFonts w:ascii="Times New Roman" w:hAnsi="Times New Roman"/>
          <w:sz w:val="20"/>
          <w:szCs w:val="20"/>
        </w:rPr>
        <w:t>о</w:t>
      </w:r>
      <w:r w:rsidRPr="00C14CF6">
        <w:rPr>
          <w:rFonts w:ascii="Times New Roman" w:hAnsi="Times New Roman"/>
          <w:sz w:val="20"/>
          <w:szCs w:val="20"/>
        </w:rPr>
        <w:t>верхности воды, что существенно затрудняет выход газа (метана и с</w:t>
      </w:r>
      <w:r w:rsidRPr="00C14CF6">
        <w:rPr>
          <w:rFonts w:ascii="Times New Roman" w:hAnsi="Times New Roman"/>
          <w:sz w:val="20"/>
          <w:szCs w:val="20"/>
        </w:rPr>
        <w:t>е</w:t>
      </w:r>
      <w:r w:rsidRPr="00C14CF6">
        <w:rPr>
          <w:rFonts w:ascii="Times New Roman" w:hAnsi="Times New Roman"/>
          <w:sz w:val="20"/>
          <w:szCs w:val="20"/>
        </w:rPr>
        <w:t>роводорода). Также наблюдается циркуляция осадка в толще очища</w:t>
      </w:r>
      <w:r w:rsidRPr="00C14CF6">
        <w:rPr>
          <w:rFonts w:ascii="Times New Roman" w:hAnsi="Times New Roman"/>
          <w:sz w:val="20"/>
          <w:szCs w:val="20"/>
        </w:rPr>
        <w:t>е</w:t>
      </w:r>
      <w:r w:rsidRPr="00C14CF6">
        <w:rPr>
          <w:rFonts w:ascii="Times New Roman" w:hAnsi="Times New Roman"/>
          <w:sz w:val="20"/>
          <w:szCs w:val="20"/>
        </w:rPr>
        <w:t>мой воды –</w:t>
      </w:r>
      <w:r w:rsidR="009A5C21">
        <w:rPr>
          <w:rFonts w:ascii="Times New Roman" w:hAnsi="Times New Roman"/>
          <w:sz w:val="20"/>
          <w:szCs w:val="20"/>
        </w:rPr>
        <w:t xml:space="preserve"> </w:t>
      </w:r>
      <w:r w:rsidRPr="00C14CF6">
        <w:rPr>
          <w:rFonts w:ascii="Times New Roman" w:hAnsi="Times New Roman"/>
          <w:sz w:val="20"/>
          <w:szCs w:val="20"/>
        </w:rPr>
        <w:t>подъем с пузырьками газа выпавшего осадка и его осажд</w:t>
      </w:r>
      <w:r w:rsidRPr="00C14CF6">
        <w:rPr>
          <w:rFonts w:ascii="Times New Roman" w:hAnsi="Times New Roman"/>
          <w:sz w:val="20"/>
          <w:szCs w:val="20"/>
        </w:rPr>
        <w:t>е</w:t>
      </w:r>
      <w:r w:rsidRPr="00C14CF6">
        <w:rPr>
          <w:rFonts w:ascii="Times New Roman" w:hAnsi="Times New Roman"/>
          <w:sz w:val="20"/>
          <w:szCs w:val="20"/>
        </w:rPr>
        <w:t>ние при избавлении от них. Этот недостаток, приводящий к загрязн</w:t>
      </w:r>
      <w:r w:rsidRPr="00C14CF6">
        <w:rPr>
          <w:rFonts w:ascii="Times New Roman" w:hAnsi="Times New Roman"/>
          <w:sz w:val="20"/>
          <w:szCs w:val="20"/>
        </w:rPr>
        <w:t>е</w:t>
      </w:r>
      <w:r w:rsidRPr="00C14CF6">
        <w:rPr>
          <w:rFonts w:ascii="Times New Roman" w:hAnsi="Times New Roman"/>
          <w:sz w:val="20"/>
          <w:szCs w:val="20"/>
        </w:rPr>
        <w:t>нию уже очищенной жидкости, позволяет устранить конструкция двухъярусного септика (</w:t>
      </w:r>
      <w:r w:rsidRPr="00991C89">
        <w:rPr>
          <w:rFonts w:ascii="Times New Roman" w:hAnsi="Times New Roman"/>
          <w:sz w:val="20"/>
          <w:szCs w:val="20"/>
        </w:rPr>
        <w:t>рис.</w:t>
      </w:r>
      <w:r w:rsidR="00164C2D">
        <w:rPr>
          <w:rFonts w:ascii="Times New Roman" w:hAnsi="Times New Roman"/>
          <w:sz w:val="20"/>
          <w:szCs w:val="20"/>
        </w:rPr>
        <w:t> </w:t>
      </w:r>
      <w:r w:rsidRPr="00991C89">
        <w:rPr>
          <w:rFonts w:ascii="Times New Roman" w:hAnsi="Times New Roman"/>
          <w:sz w:val="20"/>
          <w:szCs w:val="20"/>
        </w:rPr>
        <w:t>6.</w:t>
      </w:r>
      <w:r w:rsidR="00164C2D">
        <w:rPr>
          <w:rFonts w:ascii="Times New Roman" w:hAnsi="Times New Roman"/>
          <w:sz w:val="20"/>
          <w:szCs w:val="20"/>
        </w:rPr>
        <w:t>14</w:t>
      </w:r>
      <w:r w:rsidRPr="00991C89">
        <w:rPr>
          <w:rFonts w:ascii="Times New Roman" w:hAnsi="Times New Roman"/>
          <w:sz w:val="20"/>
          <w:szCs w:val="20"/>
        </w:rPr>
        <w:t>,</w:t>
      </w:r>
      <w:r w:rsidRPr="00C14CF6">
        <w:rPr>
          <w:rFonts w:ascii="Times New Roman" w:hAnsi="Times New Roman"/>
          <w:sz w:val="20"/>
          <w:szCs w:val="20"/>
        </w:rPr>
        <w:t xml:space="preserve"> </w:t>
      </w:r>
      <w:r w:rsidR="007D53A1">
        <w:rPr>
          <w:rFonts w:ascii="Times New Roman" w:hAnsi="Times New Roman"/>
          <w:i/>
          <w:sz w:val="20"/>
          <w:szCs w:val="20"/>
        </w:rPr>
        <w:t>а</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Двухъярусный септик разделен отстойными желобами на две ча</w:t>
      </w:r>
      <w:r w:rsidRPr="00C14CF6">
        <w:rPr>
          <w:rFonts w:ascii="Times New Roman" w:hAnsi="Times New Roman"/>
          <w:sz w:val="20"/>
          <w:szCs w:val="20"/>
        </w:rPr>
        <w:t>с</w:t>
      </w:r>
      <w:r w:rsidRPr="00C14CF6">
        <w:rPr>
          <w:rFonts w:ascii="Times New Roman" w:hAnsi="Times New Roman"/>
          <w:sz w:val="20"/>
          <w:szCs w:val="20"/>
        </w:rPr>
        <w:t>ти</w:t>
      </w:r>
      <w:r w:rsidR="000C046B">
        <w:rPr>
          <w:rFonts w:ascii="Times New Roman" w:hAnsi="Times New Roman"/>
          <w:sz w:val="20"/>
          <w:szCs w:val="20"/>
        </w:rPr>
        <w:t> </w:t>
      </w:r>
      <w:r w:rsidRPr="00C14CF6">
        <w:rPr>
          <w:rFonts w:ascii="Times New Roman" w:hAnsi="Times New Roman"/>
          <w:sz w:val="20"/>
          <w:szCs w:val="20"/>
        </w:rPr>
        <w:t>– отстойную зону и септическую, при этом газы в отстойную зону не попадают. Впуск и выпуск сточной воды оборуду</w:t>
      </w:r>
      <w:r w:rsidR="00164C2D">
        <w:rPr>
          <w:rFonts w:ascii="Times New Roman" w:hAnsi="Times New Roman"/>
          <w:sz w:val="20"/>
          <w:szCs w:val="20"/>
        </w:rPr>
        <w:t>ю</w:t>
      </w:r>
      <w:r w:rsidRPr="00C14CF6">
        <w:rPr>
          <w:rFonts w:ascii="Times New Roman" w:hAnsi="Times New Roman"/>
          <w:sz w:val="20"/>
          <w:szCs w:val="20"/>
        </w:rPr>
        <w:t>тся в септике с помощью полупогружных досок, или тройниками, что позволяет и</w:t>
      </w:r>
      <w:r w:rsidRPr="00C14CF6">
        <w:rPr>
          <w:rFonts w:ascii="Times New Roman" w:hAnsi="Times New Roman"/>
          <w:sz w:val="20"/>
          <w:szCs w:val="20"/>
        </w:rPr>
        <w:t>с</w:t>
      </w:r>
      <w:r w:rsidRPr="00C14CF6">
        <w:rPr>
          <w:rFonts w:ascii="Times New Roman" w:hAnsi="Times New Roman"/>
          <w:sz w:val="20"/>
          <w:szCs w:val="20"/>
        </w:rPr>
        <w:t>ключить прямоток и осуществить забор очищенной воды из-под уро</w:t>
      </w:r>
      <w:r w:rsidRPr="00C14CF6">
        <w:rPr>
          <w:rFonts w:ascii="Times New Roman" w:hAnsi="Times New Roman"/>
          <w:sz w:val="20"/>
          <w:szCs w:val="20"/>
        </w:rPr>
        <w:t>в</w:t>
      </w:r>
      <w:r w:rsidRPr="00C14CF6">
        <w:rPr>
          <w:rFonts w:ascii="Times New Roman" w:hAnsi="Times New Roman"/>
          <w:sz w:val="20"/>
          <w:szCs w:val="20"/>
        </w:rPr>
        <w:t>ня. Верхняя часть тройника должна возвышаться над уровнем воды в септике не менее чем на 200</w:t>
      </w:r>
      <w:r w:rsidR="009A5C21">
        <w:rPr>
          <w:rFonts w:ascii="Times New Roman" w:hAnsi="Times New Roman"/>
          <w:sz w:val="20"/>
          <w:szCs w:val="20"/>
        </w:rPr>
        <w:t xml:space="preserve"> </w:t>
      </w:r>
      <w:r w:rsidRPr="00C14CF6">
        <w:rPr>
          <w:rFonts w:ascii="Times New Roman" w:hAnsi="Times New Roman"/>
          <w:sz w:val="20"/>
          <w:szCs w:val="20"/>
        </w:rPr>
        <w:t>мм, а нижняя – погружена в воду на 300–400</w:t>
      </w:r>
      <w:r w:rsidR="009A5C21">
        <w:rPr>
          <w:rFonts w:ascii="Times New Roman" w:hAnsi="Times New Roman"/>
          <w:sz w:val="20"/>
          <w:szCs w:val="20"/>
        </w:rPr>
        <w:t> </w:t>
      </w:r>
      <w:r w:rsidRPr="00C14CF6">
        <w:rPr>
          <w:rFonts w:ascii="Times New Roman" w:hAnsi="Times New Roman"/>
          <w:sz w:val="20"/>
          <w:szCs w:val="20"/>
        </w:rPr>
        <w:t>мм. Лоток подводящей трубы располагается не менее чем на 0,05</w:t>
      </w:r>
      <w:r w:rsidR="00164C2D">
        <w:rPr>
          <w:rFonts w:ascii="Times New Roman" w:hAnsi="Times New Roman"/>
          <w:sz w:val="20"/>
          <w:szCs w:val="20"/>
        </w:rPr>
        <w:t> </w:t>
      </w:r>
      <w:r w:rsidRPr="00C14CF6">
        <w:rPr>
          <w:rFonts w:ascii="Times New Roman" w:hAnsi="Times New Roman"/>
          <w:sz w:val="20"/>
          <w:szCs w:val="20"/>
        </w:rPr>
        <w:t>м выше расчетного уровня воды в септике. Между перекрытием септика и расчетным уровнем воды должно быть пространство не м</w:t>
      </w:r>
      <w:r w:rsidRPr="00C14CF6">
        <w:rPr>
          <w:rFonts w:ascii="Times New Roman" w:hAnsi="Times New Roman"/>
          <w:sz w:val="20"/>
          <w:szCs w:val="20"/>
        </w:rPr>
        <w:t>е</w:t>
      </w:r>
      <w:r w:rsidRPr="00C14CF6">
        <w:rPr>
          <w:rFonts w:ascii="Times New Roman" w:hAnsi="Times New Roman"/>
          <w:sz w:val="20"/>
          <w:szCs w:val="20"/>
        </w:rPr>
        <w:t>нее 0,35</w:t>
      </w:r>
      <w:r w:rsidR="009A5C21">
        <w:rPr>
          <w:rFonts w:ascii="Times New Roman" w:hAnsi="Times New Roman"/>
          <w:sz w:val="20"/>
          <w:szCs w:val="20"/>
        </w:rPr>
        <w:t xml:space="preserve"> </w:t>
      </w:r>
      <w:r w:rsidRPr="00C14CF6">
        <w:rPr>
          <w:rFonts w:ascii="Times New Roman" w:hAnsi="Times New Roman"/>
          <w:sz w:val="20"/>
          <w:szCs w:val="20"/>
        </w:rPr>
        <w:t>м. Сверху септик перекрывается крышкой (плитой) с люком, имеющим вентиляционное отверстие, гидроизолируется и покры</w:t>
      </w:r>
      <w:r w:rsidR="006B653B">
        <w:rPr>
          <w:rFonts w:ascii="Times New Roman" w:hAnsi="Times New Roman"/>
          <w:sz w:val="20"/>
          <w:szCs w:val="20"/>
        </w:rPr>
        <w:t>вается слоем земли толщиной 0,5</w:t>
      </w:r>
      <w:r w:rsidR="00164C2D">
        <w:rPr>
          <w:rFonts w:ascii="Times New Roman" w:hAnsi="Times New Roman"/>
          <w:sz w:val="20"/>
          <w:szCs w:val="20"/>
        </w:rPr>
        <w:t> </w:t>
      </w:r>
      <w:r w:rsidRPr="00C14CF6">
        <w:rPr>
          <w:rFonts w:ascii="Times New Roman" w:hAnsi="Times New Roman"/>
          <w:sz w:val="20"/>
          <w:szCs w:val="20"/>
        </w:rPr>
        <w:t>м. Обработанная в септике жидкость пост</w:t>
      </w:r>
      <w:r w:rsidRPr="00C14CF6">
        <w:rPr>
          <w:rFonts w:ascii="Times New Roman" w:hAnsi="Times New Roman"/>
          <w:sz w:val="20"/>
          <w:szCs w:val="20"/>
        </w:rPr>
        <w:t>у</w:t>
      </w:r>
      <w:r w:rsidRPr="00C14CF6">
        <w:rPr>
          <w:rFonts w:ascii="Times New Roman" w:hAnsi="Times New Roman"/>
          <w:sz w:val="20"/>
          <w:szCs w:val="20"/>
        </w:rPr>
        <w:t>пает на фильтрующие колодцы, поля подземной фильтрации или в фильтрующие траншеи.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Эффект очистки сточных вод в септике по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достигает 35</w:t>
      </w:r>
      <w:r w:rsidR="009A5C21">
        <w:rPr>
          <w:rFonts w:ascii="Times New Roman" w:hAnsi="Times New Roman"/>
          <w:sz w:val="20"/>
          <w:szCs w:val="20"/>
        </w:rPr>
        <w:t xml:space="preserve"> </w:t>
      </w:r>
      <w:r w:rsidRPr="00C14CF6">
        <w:rPr>
          <w:rFonts w:ascii="Times New Roman" w:hAnsi="Times New Roman"/>
          <w:sz w:val="20"/>
          <w:szCs w:val="20"/>
        </w:rPr>
        <w:t xml:space="preserve">%, а по взвешенным веществам </w:t>
      </w:r>
      <w:r w:rsidR="00164C2D">
        <w:rPr>
          <w:rFonts w:ascii="Times New Roman" w:hAnsi="Times New Roman"/>
          <w:sz w:val="20"/>
          <w:szCs w:val="20"/>
        </w:rPr>
        <w:t xml:space="preserve">– </w:t>
      </w:r>
      <w:r w:rsidRPr="00C14CF6">
        <w:rPr>
          <w:rFonts w:ascii="Times New Roman" w:hAnsi="Times New Roman"/>
          <w:sz w:val="20"/>
          <w:szCs w:val="20"/>
        </w:rPr>
        <w:t>70–95</w:t>
      </w:r>
      <w:r w:rsidR="009A5C21">
        <w:rPr>
          <w:rFonts w:ascii="Times New Roman" w:hAnsi="Times New Roman"/>
          <w:sz w:val="20"/>
          <w:szCs w:val="20"/>
        </w:rPr>
        <w:t xml:space="preserve"> </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164C2D">
        <w:rPr>
          <w:rFonts w:ascii="Times New Roman" w:hAnsi="Times New Roman"/>
          <w:i/>
          <w:sz w:val="20"/>
          <w:szCs w:val="20"/>
        </w:rPr>
        <w:t>Фильтрующие колодцы</w:t>
      </w:r>
      <w:r w:rsidRPr="00C14CF6">
        <w:rPr>
          <w:rFonts w:ascii="Times New Roman" w:hAnsi="Times New Roman"/>
          <w:sz w:val="20"/>
          <w:szCs w:val="20"/>
        </w:rPr>
        <w:t>, как правило, применяют для почвенной очистки сточных вод после септика при расходах до 1</w:t>
      </w:r>
      <w:r w:rsidR="00164C2D">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00164C2D">
        <w:rPr>
          <w:rFonts w:ascii="Times New Roman" w:hAnsi="Times New Roman"/>
          <w:sz w:val="20"/>
          <w:szCs w:val="20"/>
        </w:rPr>
        <w:t>/</w:t>
      </w:r>
      <w:r w:rsidRPr="00C14CF6">
        <w:rPr>
          <w:rFonts w:ascii="Times New Roman" w:hAnsi="Times New Roman"/>
          <w:sz w:val="20"/>
          <w:szCs w:val="20"/>
        </w:rPr>
        <w:t>сут. Возмо</w:t>
      </w:r>
      <w:r w:rsidRPr="00C14CF6">
        <w:rPr>
          <w:rFonts w:ascii="Times New Roman" w:hAnsi="Times New Roman"/>
          <w:sz w:val="20"/>
          <w:szCs w:val="20"/>
        </w:rPr>
        <w:t>ж</w:t>
      </w:r>
      <w:r w:rsidRPr="00C14CF6">
        <w:rPr>
          <w:rFonts w:ascii="Times New Roman" w:hAnsi="Times New Roman"/>
          <w:sz w:val="20"/>
          <w:szCs w:val="20"/>
        </w:rPr>
        <w:t>на непосредственная очистка в фильтрующих колодцах так называ</w:t>
      </w:r>
      <w:r w:rsidRPr="00C14CF6">
        <w:rPr>
          <w:rFonts w:ascii="Times New Roman" w:hAnsi="Times New Roman"/>
          <w:sz w:val="20"/>
          <w:szCs w:val="20"/>
        </w:rPr>
        <w:t>е</w:t>
      </w:r>
      <w:r w:rsidRPr="00C14CF6">
        <w:rPr>
          <w:rFonts w:ascii="Times New Roman" w:hAnsi="Times New Roman"/>
          <w:sz w:val="20"/>
          <w:szCs w:val="20"/>
        </w:rPr>
        <w:t xml:space="preserve">мых «серых стоков» – бытовых сточных вод, не содержащих фекалии и жиры, например, от умывальников, душевых или ванных комнат. Фильтрующая поверхность колодца определяется площадью его дна и перфорированных стенок. Пропускная способность фильтрующего колодца зависит от вида грунта. В песчаных </w:t>
      </w:r>
      <w:r w:rsidR="00164C2D">
        <w:rPr>
          <w:rFonts w:ascii="Times New Roman" w:hAnsi="Times New Roman"/>
          <w:sz w:val="20"/>
          <w:szCs w:val="20"/>
        </w:rPr>
        <w:t>гр</w:t>
      </w:r>
      <w:r w:rsidRPr="00C14CF6">
        <w:rPr>
          <w:rFonts w:ascii="Times New Roman" w:hAnsi="Times New Roman"/>
          <w:sz w:val="20"/>
          <w:szCs w:val="20"/>
        </w:rPr>
        <w:t xml:space="preserve">унтах </w:t>
      </w:r>
      <w:r w:rsidR="00164C2D">
        <w:rPr>
          <w:rFonts w:ascii="Times New Roman" w:hAnsi="Times New Roman"/>
          <w:sz w:val="20"/>
          <w:szCs w:val="20"/>
        </w:rPr>
        <w:t xml:space="preserve">она принимается </w:t>
      </w:r>
      <w:r w:rsidRPr="00C14CF6">
        <w:rPr>
          <w:rFonts w:ascii="Times New Roman" w:hAnsi="Times New Roman"/>
          <w:sz w:val="20"/>
          <w:szCs w:val="20"/>
        </w:rPr>
        <w:t>из расчета 80</w:t>
      </w:r>
      <w:r w:rsidR="009A5C21">
        <w:rPr>
          <w:rFonts w:ascii="Times New Roman" w:hAnsi="Times New Roman"/>
          <w:sz w:val="20"/>
          <w:szCs w:val="20"/>
        </w:rPr>
        <w:t> </w:t>
      </w:r>
      <w:r w:rsidRPr="00C14CF6">
        <w:rPr>
          <w:rFonts w:ascii="Times New Roman" w:hAnsi="Times New Roman"/>
          <w:sz w:val="20"/>
          <w:szCs w:val="20"/>
        </w:rPr>
        <w:t>л/сут на 1</w:t>
      </w:r>
      <w:r w:rsidR="00164C2D">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2</w:t>
      </w:r>
      <w:r w:rsidRPr="00C14CF6">
        <w:rPr>
          <w:rFonts w:ascii="Times New Roman" w:hAnsi="Times New Roman"/>
          <w:sz w:val="20"/>
          <w:szCs w:val="20"/>
        </w:rPr>
        <w:t xml:space="preserve"> фильтрующей поверхности, в супесчаных – </w:t>
      </w:r>
      <w:r w:rsidRPr="00C14CF6">
        <w:rPr>
          <w:rFonts w:ascii="Times New Roman" w:hAnsi="Times New Roman"/>
          <w:sz w:val="20"/>
          <w:szCs w:val="20"/>
        </w:rPr>
        <w:lastRenderedPageBreak/>
        <w:t>40 л/сут. Фильтрующие колодцы строят из кирпича, сборного или м</w:t>
      </w:r>
      <w:r w:rsidRPr="00C14CF6">
        <w:rPr>
          <w:rFonts w:ascii="Times New Roman" w:hAnsi="Times New Roman"/>
          <w:sz w:val="20"/>
          <w:szCs w:val="20"/>
        </w:rPr>
        <w:t>о</w:t>
      </w:r>
      <w:r w:rsidRPr="00C14CF6">
        <w:rPr>
          <w:rFonts w:ascii="Times New Roman" w:hAnsi="Times New Roman"/>
          <w:sz w:val="20"/>
          <w:szCs w:val="20"/>
        </w:rPr>
        <w:t>нолитного железобетона, чаще всего из железобетонных колец ди</w:t>
      </w:r>
      <w:r w:rsidRPr="00C14CF6">
        <w:rPr>
          <w:rFonts w:ascii="Times New Roman" w:hAnsi="Times New Roman"/>
          <w:sz w:val="20"/>
          <w:szCs w:val="20"/>
        </w:rPr>
        <w:t>а</w:t>
      </w:r>
      <w:r w:rsidRPr="00C14CF6">
        <w:rPr>
          <w:rFonts w:ascii="Times New Roman" w:hAnsi="Times New Roman"/>
          <w:sz w:val="20"/>
          <w:szCs w:val="20"/>
        </w:rPr>
        <w:t>метром 1,5–2</w:t>
      </w:r>
      <w:r w:rsidR="00164C2D">
        <w:rPr>
          <w:rFonts w:ascii="Times New Roman" w:hAnsi="Times New Roman"/>
          <w:sz w:val="20"/>
          <w:szCs w:val="20"/>
        </w:rPr>
        <w:t>,0</w:t>
      </w:r>
      <w:r w:rsidRPr="00C14CF6">
        <w:rPr>
          <w:rFonts w:ascii="Times New Roman" w:hAnsi="Times New Roman"/>
          <w:sz w:val="20"/>
          <w:szCs w:val="20"/>
        </w:rPr>
        <w:t xml:space="preserve"> м и глубиной до 2</w:t>
      </w:r>
      <w:r w:rsidR="009A5C21">
        <w:rPr>
          <w:rFonts w:ascii="Times New Roman" w:hAnsi="Times New Roman"/>
          <w:sz w:val="20"/>
          <w:szCs w:val="20"/>
        </w:rPr>
        <w:t xml:space="preserve"> </w:t>
      </w:r>
      <w:r w:rsidRPr="00C14CF6">
        <w:rPr>
          <w:rFonts w:ascii="Times New Roman" w:hAnsi="Times New Roman"/>
          <w:sz w:val="20"/>
          <w:szCs w:val="20"/>
        </w:rPr>
        <w:t>м. Днище и стенки фильтрующих колодцев обсыпают щебнем крупностью 40–60 мм. Внутри колодца засыпают такой же щебень слоем до 1</w:t>
      </w:r>
      <w:r w:rsidR="00164C2D">
        <w:rPr>
          <w:rFonts w:ascii="Times New Roman" w:hAnsi="Times New Roman"/>
          <w:sz w:val="20"/>
          <w:szCs w:val="20"/>
        </w:rPr>
        <w:t> </w:t>
      </w:r>
      <w:r w:rsidRPr="00C14CF6">
        <w:rPr>
          <w:rFonts w:ascii="Times New Roman" w:hAnsi="Times New Roman"/>
          <w:sz w:val="20"/>
          <w:szCs w:val="20"/>
        </w:rPr>
        <w:t xml:space="preserve">м. Общий вид фильтрующего колодца представлен на </w:t>
      </w:r>
      <w:r w:rsidRPr="00991C89">
        <w:rPr>
          <w:rFonts w:ascii="Times New Roman" w:hAnsi="Times New Roman"/>
          <w:sz w:val="20"/>
          <w:szCs w:val="20"/>
        </w:rPr>
        <w:t>рис.</w:t>
      </w:r>
      <w:r w:rsidR="00164C2D">
        <w:rPr>
          <w:rFonts w:ascii="Times New Roman" w:hAnsi="Times New Roman"/>
          <w:sz w:val="20"/>
          <w:szCs w:val="20"/>
        </w:rPr>
        <w:t> </w:t>
      </w:r>
      <w:r w:rsidRPr="00991C89">
        <w:rPr>
          <w:rFonts w:ascii="Times New Roman" w:hAnsi="Times New Roman"/>
          <w:sz w:val="20"/>
          <w:szCs w:val="20"/>
        </w:rPr>
        <w:t>6.</w:t>
      </w:r>
      <w:r w:rsidR="00164C2D">
        <w:rPr>
          <w:rFonts w:ascii="Times New Roman" w:hAnsi="Times New Roman"/>
          <w:sz w:val="20"/>
          <w:szCs w:val="20"/>
        </w:rPr>
        <w:t>15</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Эффект очистки сточных вод по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и по взвешенным вещес</w:t>
      </w:r>
      <w:r w:rsidRPr="00C14CF6">
        <w:rPr>
          <w:rFonts w:ascii="Times New Roman" w:hAnsi="Times New Roman"/>
          <w:sz w:val="20"/>
          <w:szCs w:val="20"/>
        </w:rPr>
        <w:t>т</w:t>
      </w:r>
      <w:r w:rsidRPr="00C14CF6">
        <w:rPr>
          <w:rFonts w:ascii="Times New Roman" w:hAnsi="Times New Roman"/>
          <w:sz w:val="20"/>
          <w:szCs w:val="20"/>
        </w:rPr>
        <w:t>вам в фильтрующем колодце может достигать 100</w:t>
      </w:r>
      <w:r w:rsidR="009A5C21">
        <w:rPr>
          <w:rFonts w:ascii="Times New Roman" w:hAnsi="Times New Roman"/>
          <w:sz w:val="20"/>
          <w:szCs w:val="20"/>
        </w:rPr>
        <w:t xml:space="preserve"> </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2513330" cy="3504565"/>
            <wp:effectExtent l="19050" t="0" r="1270" b="0"/>
            <wp:docPr id="16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71" cstate="print">
                      <a:lum bright="-30000" contrast="48000"/>
                    </a:blip>
                    <a:srcRect/>
                    <a:stretch>
                      <a:fillRect/>
                    </a:stretch>
                  </pic:blipFill>
                  <pic:spPr bwMode="auto">
                    <a:xfrm>
                      <a:off x="0" y="0"/>
                      <a:ext cx="2513330" cy="3504565"/>
                    </a:xfrm>
                    <a:prstGeom prst="rect">
                      <a:avLst/>
                    </a:prstGeom>
                    <a:noFill/>
                    <a:ln w="9525">
                      <a:noFill/>
                      <a:miter lim="800000"/>
                      <a:headEnd/>
                      <a:tailEnd/>
                    </a:ln>
                  </pic:spPr>
                </pic:pic>
              </a:graphicData>
            </a:graphic>
          </wp:inline>
        </w:drawing>
      </w:r>
    </w:p>
    <w:p w:rsidR="00732B98" w:rsidRPr="009A5C21" w:rsidRDefault="006B653B" w:rsidP="001C7B0F">
      <w:pPr>
        <w:pStyle w:val="af7"/>
        <w:widowControl w:val="0"/>
        <w:jc w:val="center"/>
        <w:rPr>
          <w:rFonts w:ascii="Times New Roman" w:hAnsi="Times New Roman"/>
          <w:sz w:val="16"/>
          <w:szCs w:val="16"/>
        </w:rPr>
      </w:pPr>
      <w:r w:rsidRPr="00991C89">
        <w:rPr>
          <w:rFonts w:ascii="Times New Roman" w:hAnsi="Times New Roman"/>
          <w:sz w:val="16"/>
          <w:szCs w:val="16"/>
        </w:rPr>
        <w:t>Рис. 6.</w:t>
      </w:r>
      <w:r w:rsidR="00164C2D">
        <w:rPr>
          <w:rFonts w:ascii="Times New Roman" w:hAnsi="Times New Roman"/>
          <w:sz w:val="16"/>
          <w:szCs w:val="16"/>
        </w:rPr>
        <w:t>15</w:t>
      </w:r>
      <w:r w:rsidR="009A5C21" w:rsidRPr="00991C89">
        <w:rPr>
          <w:rFonts w:ascii="Times New Roman" w:hAnsi="Times New Roman"/>
          <w:sz w:val="16"/>
          <w:szCs w:val="16"/>
        </w:rPr>
        <w:t>.</w:t>
      </w:r>
      <w:r w:rsidR="00732B98" w:rsidRPr="009A5C21">
        <w:rPr>
          <w:rFonts w:ascii="Times New Roman" w:hAnsi="Times New Roman"/>
          <w:sz w:val="16"/>
          <w:szCs w:val="16"/>
        </w:rPr>
        <w:t xml:space="preserve"> Фильтрующий колодец:</w:t>
      </w:r>
    </w:p>
    <w:p w:rsidR="00164C2D" w:rsidRDefault="00732B98" w:rsidP="001C7B0F">
      <w:pPr>
        <w:pStyle w:val="af7"/>
        <w:widowControl w:val="0"/>
        <w:jc w:val="center"/>
        <w:rPr>
          <w:rFonts w:ascii="Times New Roman" w:hAnsi="Times New Roman"/>
          <w:sz w:val="16"/>
          <w:szCs w:val="16"/>
        </w:rPr>
      </w:pPr>
      <w:r w:rsidRPr="003E7E6F">
        <w:rPr>
          <w:rFonts w:ascii="Times New Roman" w:hAnsi="Times New Roman"/>
          <w:i/>
          <w:sz w:val="16"/>
          <w:szCs w:val="16"/>
        </w:rPr>
        <w:t>1</w:t>
      </w:r>
      <w:r w:rsidRPr="009A5C21">
        <w:rPr>
          <w:rFonts w:ascii="Times New Roman" w:hAnsi="Times New Roman"/>
          <w:sz w:val="16"/>
          <w:szCs w:val="16"/>
        </w:rPr>
        <w:t xml:space="preserve"> – вентиляционная труба; </w:t>
      </w:r>
      <w:r w:rsidRPr="003E7E6F">
        <w:rPr>
          <w:rFonts w:ascii="Times New Roman" w:hAnsi="Times New Roman"/>
          <w:i/>
          <w:sz w:val="16"/>
          <w:szCs w:val="16"/>
        </w:rPr>
        <w:t>2</w:t>
      </w:r>
      <w:r w:rsidRPr="009A5C21">
        <w:rPr>
          <w:rFonts w:ascii="Times New Roman" w:hAnsi="Times New Roman"/>
          <w:sz w:val="16"/>
          <w:szCs w:val="16"/>
        </w:rPr>
        <w:t xml:space="preserve"> – отражающая плита; </w:t>
      </w:r>
    </w:p>
    <w:p w:rsidR="00732B98" w:rsidRPr="009A5C21" w:rsidRDefault="00732B98" w:rsidP="001C7B0F">
      <w:pPr>
        <w:pStyle w:val="af7"/>
        <w:widowControl w:val="0"/>
        <w:jc w:val="center"/>
        <w:rPr>
          <w:rFonts w:ascii="Times New Roman" w:hAnsi="Times New Roman"/>
          <w:sz w:val="16"/>
          <w:szCs w:val="16"/>
        </w:rPr>
      </w:pPr>
      <w:r w:rsidRPr="003E7E6F">
        <w:rPr>
          <w:rFonts w:ascii="Times New Roman" w:hAnsi="Times New Roman"/>
          <w:i/>
          <w:sz w:val="16"/>
          <w:szCs w:val="16"/>
        </w:rPr>
        <w:t>3</w:t>
      </w:r>
      <w:r w:rsidRPr="009A5C21">
        <w:rPr>
          <w:rFonts w:ascii="Times New Roman" w:hAnsi="Times New Roman"/>
          <w:sz w:val="16"/>
          <w:szCs w:val="16"/>
        </w:rPr>
        <w:t xml:space="preserve"> – подача осветленной сточной жидкости</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164C2D">
        <w:rPr>
          <w:rFonts w:ascii="Times New Roman" w:hAnsi="Times New Roman"/>
          <w:i/>
          <w:sz w:val="20"/>
          <w:szCs w:val="20"/>
        </w:rPr>
        <w:t>Поля подземной фильтрации</w:t>
      </w:r>
      <w:r w:rsidRPr="00C14CF6">
        <w:rPr>
          <w:rFonts w:ascii="Times New Roman" w:hAnsi="Times New Roman"/>
          <w:sz w:val="20"/>
          <w:szCs w:val="20"/>
        </w:rPr>
        <w:t xml:space="preserve"> применяются на песчаных и супесч</w:t>
      </w:r>
      <w:r w:rsidRPr="00C14CF6">
        <w:rPr>
          <w:rFonts w:ascii="Times New Roman" w:hAnsi="Times New Roman"/>
          <w:sz w:val="20"/>
          <w:szCs w:val="20"/>
        </w:rPr>
        <w:t>а</w:t>
      </w:r>
      <w:r w:rsidRPr="00C14CF6">
        <w:rPr>
          <w:rFonts w:ascii="Times New Roman" w:hAnsi="Times New Roman"/>
          <w:sz w:val="20"/>
          <w:szCs w:val="20"/>
        </w:rPr>
        <w:t>ных грунтах и представляют собой систему оросительных труб, ул</w:t>
      </w:r>
      <w:r w:rsidRPr="00C14CF6">
        <w:rPr>
          <w:rFonts w:ascii="Times New Roman" w:hAnsi="Times New Roman"/>
          <w:sz w:val="20"/>
          <w:szCs w:val="20"/>
        </w:rPr>
        <w:t>о</w:t>
      </w:r>
      <w:r w:rsidRPr="00C14CF6">
        <w:rPr>
          <w:rFonts w:ascii="Times New Roman" w:hAnsi="Times New Roman"/>
          <w:sz w:val="20"/>
          <w:szCs w:val="20"/>
        </w:rPr>
        <w:t>женных на г</w:t>
      </w:r>
      <w:r w:rsidR="006B653B">
        <w:rPr>
          <w:rFonts w:ascii="Times New Roman" w:hAnsi="Times New Roman"/>
          <w:sz w:val="20"/>
          <w:szCs w:val="20"/>
        </w:rPr>
        <w:t>лубину 0,6–0,9 м, но не менее 1</w:t>
      </w:r>
      <w:r w:rsidR="00164C2D">
        <w:rPr>
          <w:rFonts w:ascii="Times New Roman" w:hAnsi="Times New Roman"/>
          <w:sz w:val="20"/>
          <w:szCs w:val="20"/>
        </w:rPr>
        <w:t> </w:t>
      </w:r>
      <w:r w:rsidRPr="00C14CF6">
        <w:rPr>
          <w:rFonts w:ascii="Times New Roman" w:hAnsi="Times New Roman"/>
          <w:sz w:val="20"/>
          <w:szCs w:val="20"/>
        </w:rPr>
        <w:t xml:space="preserve">м выше уровня грунтовых </w:t>
      </w:r>
      <w:r w:rsidRPr="00C14CF6">
        <w:rPr>
          <w:rFonts w:ascii="Times New Roman" w:hAnsi="Times New Roman"/>
          <w:sz w:val="20"/>
          <w:szCs w:val="20"/>
        </w:rPr>
        <w:lastRenderedPageBreak/>
        <w:t>вод. В состав системы водоотведения с полями подземной фильтрации входят: септик, дозирующие и распределительные устройства, сеть оросительных труб.</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Дозатор, питающий распределительную систему полей подземной фильтрации, должен обеспечивать выброс не менее 20</w:t>
      </w:r>
      <w:r w:rsidR="003E7E6F">
        <w:rPr>
          <w:rFonts w:ascii="Times New Roman" w:hAnsi="Times New Roman"/>
          <w:sz w:val="20"/>
          <w:szCs w:val="20"/>
        </w:rPr>
        <w:t xml:space="preserve"> </w:t>
      </w:r>
      <w:r w:rsidRPr="00C14CF6">
        <w:rPr>
          <w:rFonts w:ascii="Times New Roman" w:hAnsi="Times New Roman"/>
          <w:sz w:val="20"/>
          <w:szCs w:val="20"/>
        </w:rPr>
        <w:t xml:space="preserve">% осветленной в септике сточной жидкости от объема всей дренажной сети </w:t>
      </w:r>
      <w:r w:rsidR="00164C2D">
        <w:rPr>
          <w:rFonts w:ascii="Times New Roman" w:hAnsi="Times New Roman"/>
          <w:sz w:val="20"/>
          <w:szCs w:val="20"/>
        </w:rPr>
        <w:t xml:space="preserve">на </w:t>
      </w:r>
      <w:r w:rsidRPr="00C14CF6">
        <w:rPr>
          <w:rFonts w:ascii="Times New Roman" w:hAnsi="Times New Roman"/>
          <w:sz w:val="20"/>
          <w:szCs w:val="20"/>
        </w:rPr>
        <w:t>ор</w:t>
      </w:r>
      <w:r w:rsidRPr="00C14CF6">
        <w:rPr>
          <w:rFonts w:ascii="Times New Roman" w:hAnsi="Times New Roman"/>
          <w:sz w:val="20"/>
          <w:szCs w:val="20"/>
        </w:rPr>
        <w:t>о</w:t>
      </w:r>
      <w:r w:rsidRPr="00C14CF6">
        <w:rPr>
          <w:rFonts w:ascii="Times New Roman" w:hAnsi="Times New Roman"/>
          <w:sz w:val="20"/>
          <w:szCs w:val="20"/>
        </w:rPr>
        <w:t>шаемом участке для легких суглинков и не менее 50</w:t>
      </w:r>
      <w:r w:rsidR="003E7E6F">
        <w:rPr>
          <w:rFonts w:ascii="Times New Roman" w:hAnsi="Times New Roman"/>
          <w:sz w:val="20"/>
          <w:szCs w:val="20"/>
        </w:rPr>
        <w:t xml:space="preserve"> </w:t>
      </w:r>
      <w:r w:rsidRPr="00C14CF6">
        <w:rPr>
          <w:rFonts w:ascii="Times New Roman" w:hAnsi="Times New Roman"/>
          <w:sz w:val="20"/>
          <w:szCs w:val="20"/>
        </w:rPr>
        <w:t>% для супеси и песка. Обычно в качестве дозатора применяются сифоны.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Оросительная система состоит из керамических, перфорированных асбестоцементных или пластмассовых труб, уложенных с уклоном 0,001–0,003 в сторону течения в песчаных грунтах и горизонтально (без уклона) – в супесчаных или суглинистых. Диаметр фильтрацио</w:t>
      </w:r>
      <w:r w:rsidRPr="00C14CF6">
        <w:rPr>
          <w:rFonts w:ascii="Times New Roman" w:hAnsi="Times New Roman"/>
          <w:sz w:val="20"/>
          <w:szCs w:val="20"/>
        </w:rPr>
        <w:t>н</w:t>
      </w:r>
      <w:r w:rsidRPr="00C14CF6">
        <w:rPr>
          <w:rFonts w:ascii="Times New Roman" w:hAnsi="Times New Roman"/>
          <w:sz w:val="20"/>
          <w:szCs w:val="20"/>
        </w:rPr>
        <w:t xml:space="preserve">ных труб </w:t>
      </w:r>
      <w:r w:rsidR="00BB1428">
        <w:rPr>
          <w:rFonts w:ascii="Times New Roman" w:hAnsi="Times New Roman"/>
          <w:sz w:val="20"/>
          <w:szCs w:val="20"/>
        </w:rPr>
        <w:t xml:space="preserve">должен быть </w:t>
      </w:r>
      <w:r w:rsidRPr="00C14CF6">
        <w:rPr>
          <w:rFonts w:ascii="Times New Roman" w:hAnsi="Times New Roman"/>
          <w:sz w:val="20"/>
          <w:szCs w:val="20"/>
        </w:rPr>
        <w:t>100–150 мм, ширина перфорационного пропила (на глубину около пол</w:t>
      </w:r>
      <w:r w:rsidR="00236857">
        <w:rPr>
          <w:rFonts w:ascii="Times New Roman" w:hAnsi="Times New Roman"/>
          <w:sz w:val="20"/>
          <w:szCs w:val="20"/>
        </w:rPr>
        <w:t>овины диаметра трубы) – около 15</w:t>
      </w:r>
      <w:r w:rsidR="00BB1428">
        <w:rPr>
          <w:rFonts w:ascii="Times New Roman" w:hAnsi="Times New Roman"/>
          <w:sz w:val="20"/>
          <w:szCs w:val="20"/>
        </w:rPr>
        <w:t> </w:t>
      </w:r>
      <w:r w:rsidRPr="00C14CF6">
        <w:rPr>
          <w:rFonts w:ascii="Times New Roman" w:hAnsi="Times New Roman"/>
          <w:sz w:val="20"/>
          <w:szCs w:val="20"/>
        </w:rPr>
        <w:t>мм,</w:t>
      </w:r>
      <w:r w:rsidR="00236857">
        <w:rPr>
          <w:rFonts w:ascii="Times New Roman" w:hAnsi="Times New Roman"/>
          <w:sz w:val="20"/>
          <w:szCs w:val="20"/>
        </w:rPr>
        <w:t xml:space="preserve"> рассто</w:t>
      </w:r>
      <w:r w:rsidR="00236857">
        <w:rPr>
          <w:rFonts w:ascii="Times New Roman" w:hAnsi="Times New Roman"/>
          <w:sz w:val="20"/>
          <w:szCs w:val="20"/>
        </w:rPr>
        <w:t>я</w:t>
      </w:r>
      <w:r w:rsidR="00236857">
        <w:rPr>
          <w:rFonts w:ascii="Times New Roman" w:hAnsi="Times New Roman"/>
          <w:sz w:val="20"/>
          <w:szCs w:val="20"/>
        </w:rPr>
        <w:t xml:space="preserve">ние между пропилами </w:t>
      </w:r>
      <w:r w:rsidR="00BB1428">
        <w:rPr>
          <w:rFonts w:ascii="Times New Roman" w:hAnsi="Times New Roman"/>
          <w:sz w:val="20"/>
          <w:szCs w:val="20"/>
        </w:rPr>
        <w:t xml:space="preserve">– </w:t>
      </w:r>
      <w:r w:rsidR="00236857">
        <w:rPr>
          <w:rFonts w:ascii="Times New Roman" w:hAnsi="Times New Roman"/>
          <w:sz w:val="20"/>
          <w:szCs w:val="20"/>
        </w:rPr>
        <w:t>0,2</w:t>
      </w:r>
      <w:r w:rsidR="00BB1428">
        <w:rPr>
          <w:rFonts w:ascii="Times New Roman" w:hAnsi="Times New Roman"/>
          <w:sz w:val="20"/>
          <w:szCs w:val="20"/>
        </w:rPr>
        <w:t> </w:t>
      </w:r>
      <w:r w:rsidRPr="00C14CF6">
        <w:rPr>
          <w:rFonts w:ascii="Times New Roman" w:hAnsi="Times New Roman"/>
          <w:sz w:val="20"/>
          <w:szCs w:val="20"/>
        </w:rPr>
        <w:t>м. Оросительные трубы рекомендуется укладывать на подсыпку из мелкого гравия, щебня, битого кирпича или шлака и т.</w:t>
      </w:r>
      <w:r w:rsidR="00BB1428">
        <w:rPr>
          <w:rFonts w:ascii="Times New Roman" w:hAnsi="Times New Roman"/>
          <w:sz w:val="20"/>
          <w:szCs w:val="20"/>
        </w:rPr>
        <w:t> </w:t>
      </w:r>
      <w:r w:rsidRPr="00C14CF6">
        <w:rPr>
          <w:rFonts w:ascii="Times New Roman" w:hAnsi="Times New Roman"/>
          <w:sz w:val="20"/>
          <w:szCs w:val="20"/>
        </w:rPr>
        <w:t>д. слоем 20–50 мм.</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расходе сточной жидкости свыше 0,5 м</w:t>
      </w:r>
      <w:r w:rsidRPr="00C14CF6">
        <w:rPr>
          <w:rFonts w:ascii="Times New Roman" w:hAnsi="Times New Roman"/>
          <w:sz w:val="20"/>
          <w:szCs w:val="20"/>
          <w:vertAlign w:val="superscript"/>
        </w:rPr>
        <w:t>3</w:t>
      </w:r>
      <w:r w:rsidRPr="00C14CF6">
        <w:rPr>
          <w:rFonts w:ascii="Times New Roman" w:hAnsi="Times New Roman"/>
          <w:sz w:val="20"/>
          <w:szCs w:val="20"/>
        </w:rPr>
        <w:t>/сут оросительные трубы укладываются параллельно на расстоянии 1,5–2</w:t>
      </w:r>
      <w:r w:rsidR="00BB1428">
        <w:rPr>
          <w:rFonts w:ascii="Times New Roman" w:hAnsi="Times New Roman"/>
          <w:sz w:val="20"/>
          <w:szCs w:val="20"/>
        </w:rPr>
        <w:t>,0 </w:t>
      </w:r>
      <w:r w:rsidRPr="00C14CF6">
        <w:rPr>
          <w:rFonts w:ascii="Times New Roman" w:hAnsi="Times New Roman"/>
          <w:sz w:val="20"/>
          <w:szCs w:val="20"/>
        </w:rPr>
        <w:t xml:space="preserve">м в песчаных </w:t>
      </w:r>
      <w:r w:rsidRPr="00C14CF6">
        <w:rPr>
          <w:rFonts w:ascii="Times New Roman" w:hAnsi="Times New Roman"/>
          <w:bCs/>
          <w:sz w:val="20"/>
          <w:szCs w:val="20"/>
        </w:rPr>
        <w:t xml:space="preserve">и </w:t>
      </w:r>
      <w:r w:rsidR="00236857">
        <w:rPr>
          <w:rFonts w:ascii="Times New Roman" w:hAnsi="Times New Roman"/>
          <w:sz w:val="20"/>
          <w:szCs w:val="20"/>
        </w:rPr>
        <w:t>до 2,5</w:t>
      </w:r>
      <w:r w:rsidR="00BB1428">
        <w:rPr>
          <w:rFonts w:ascii="Times New Roman" w:hAnsi="Times New Roman"/>
          <w:sz w:val="20"/>
          <w:szCs w:val="20"/>
        </w:rPr>
        <w:t> </w:t>
      </w:r>
      <w:r w:rsidRPr="00C14CF6">
        <w:rPr>
          <w:rFonts w:ascii="Times New Roman" w:hAnsi="Times New Roman"/>
          <w:sz w:val="20"/>
          <w:szCs w:val="20"/>
        </w:rPr>
        <w:t>м в супесчаных грунтах. В конце оросительных труб необх</w:t>
      </w:r>
      <w:r w:rsidRPr="00C14CF6">
        <w:rPr>
          <w:rFonts w:ascii="Times New Roman" w:hAnsi="Times New Roman"/>
          <w:sz w:val="20"/>
          <w:szCs w:val="20"/>
        </w:rPr>
        <w:t>о</w:t>
      </w:r>
      <w:r w:rsidRPr="00C14CF6">
        <w:rPr>
          <w:rFonts w:ascii="Times New Roman" w:hAnsi="Times New Roman"/>
          <w:sz w:val="20"/>
          <w:szCs w:val="20"/>
        </w:rPr>
        <w:t>димо устроить либо индивидуальный вентиляционный стояк, либо предусмотреть общий вентиляционный коллектор с одним стояком. Высота вентиляци</w:t>
      </w:r>
      <w:r w:rsidR="006B653B">
        <w:rPr>
          <w:rFonts w:ascii="Times New Roman" w:hAnsi="Times New Roman"/>
          <w:sz w:val="20"/>
          <w:szCs w:val="20"/>
        </w:rPr>
        <w:t xml:space="preserve">онного стояка </w:t>
      </w:r>
      <w:r w:rsidR="00BB1428">
        <w:rPr>
          <w:rFonts w:ascii="Times New Roman" w:hAnsi="Times New Roman"/>
          <w:sz w:val="20"/>
          <w:szCs w:val="20"/>
        </w:rPr>
        <w:t xml:space="preserve">должна быть </w:t>
      </w:r>
      <w:r w:rsidR="006B653B">
        <w:rPr>
          <w:rFonts w:ascii="Times New Roman" w:hAnsi="Times New Roman"/>
          <w:sz w:val="20"/>
          <w:szCs w:val="20"/>
        </w:rPr>
        <w:t>не менее 0,5</w:t>
      </w:r>
      <w:r w:rsidR="00BB1428">
        <w:rPr>
          <w:rFonts w:ascii="Times New Roman" w:hAnsi="Times New Roman"/>
          <w:sz w:val="20"/>
          <w:szCs w:val="20"/>
        </w:rPr>
        <w:t> </w:t>
      </w:r>
      <w:r w:rsidRPr="00C14CF6">
        <w:rPr>
          <w:rFonts w:ascii="Times New Roman" w:hAnsi="Times New Roman"/>
          <w:sz w:val="20"/>
          <w:szCs w:val="20"/>
        </w:rPr>
        <w:t>м над п</w:t>
      </w:r>
      <w:r w:rsidRPr="00C14CF6">
        <w:rPr>
          <w:rFonts w:ascii="Times New Roman" w:hAnsi="Times New Roman"/>
          <w:sz w:val="20"/>
          <w:szCs w:val="20"/>
        </w:rPr>
        <w:t>о</w:t>
      </w:r>
      <w:r w:rsidRPr="00C14CF6">
        <w:rPr>
          <w:rFonts w:ascii="Times New Roman" w:hAnsi="Times New Roman"/>
          <w:sz w:val="20"/>
          <w:szCs w:val="20"/>
        </w:rPr>
        <w:t>верхностью земли. Общий вид полей подземной фильтрации пре</w:t>
      </w:r>
      <w:r w:rsidRPr="00C14CF6">
        <w:rPr>
          <w:rFonts w:ascii="Times New Roman" w:hAnsi="Times New Roman"/>
          <w:sz w:val="20"/>
          <w:szCs w:val="20"/>
        </w:rPr>
        <w:t>д</w:t>
      </w:r>
      <w:r w:rsidRPr="00C14CF6">
        <w:rPr>
          <w:rFonts w:ascii="Times New Roman" w:hAnsi="Times New Roman"/>
          <w:sz w:val="20"/>
          <w:szCs w:val="20"/>
        </w:rPr>
        <w:t xml:space="preserve">ставлен </w:t>
      </w:r>
      <w:r w:rsidRPr="00991C89">
        <w:rPr>
          <w:rFonts w:ascii="Times New Roman" w:hAnsi="Times New Roman"/>
          <w:sz w:val="20"/>
          <w:szCs w:val="20"/>
        </w:rPr>
        <w:t>на рис.</w:t>
      </w:r>
      <w:r w:rsidR="00BB1428">
        <w:rPr>
          <w:rFonts w:ascii="Times New Roman" w:hAnsi="Times New Roman"/>
          <w:sz w:val="20"/>
          <w:szCs w:val="20"/>
        </w:rPr>
        <w:t> </w:t>
      </w:r>
      <w:r w:rsidRPr="00991C89">
        <w:rPr>
          <w:rFonts w:ascii="Times New Roman" w:hAnsi="Times New Roman"/>
          <w:sz w:val="20"/>
          <w:szCs w:val="20"/>
        </w:rPr>
        <w:t>6.</w:t>
      </w:r>
      <w:r w:rsidR="00BB1428">
        <w:rPr>
          <w:rFonts w:ascii="Times New Roman" w:hAnsi="Times New Roman"/>
          <w:sz w:val="20"/>
          <w:szCs w:val="20"/>
        </w:rPr>
        <w:t>16</w:t>
      </w:r>
      <w:r w:rsidR="006B653B">
        <w:rPr>
          <w:rFonts w:ascii="Times New Roman" w:hAnsi="Times New Roman"/>
          <w:sz w:val="20"/>
          <w:szCs w:val="20"/>
        </w:rPr>
        <w:t>.</w:t>
      </w:r>
    </w:p>
    <w:p w:rsidR="000C046B" w:rsidRPr="00C14CF6"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sz w:val="20"/>
          <w:szCs w:val="20"/>
        </w:rPr>
        <w:t>Эффект очистки сточных вод но БПК</w:t>
      </w:r>
      <w:r w:rsidRPr="00C14CF6">
        <w:rPr>
          <w:rFonts w:ascii="Times New Roman" w:hAnsi="Times New Roman"/>
          <w:sz w:val="20"/>
          <w:szCs w:val="20"/>
          <w:vertAlign w:val="subscript"/>
        </w:rPr>
        <w:t>полн</w:t>
      </w:r>
      <w:r>
        <w:rPr>
          <w:rFonts w:ascii="Times New Roman" w:hAnsi="Times New Roman"/>
          <w:sz w:val="20"/>
          <w:szCs w:val="20"/>
          <w:vertAlign w:val="subscript"/>
        </w:rPr>
        <w:t xml:space="preserve"> </w:t>
      </w:r>
      <w:r w:rsidRPr="00C14CF6">
        <w:rPr>
          <w:rFonts w:ascii="Times New Roman" w:hAnsi="Times New Roman"/>
          <w:bCs/>
          <w:sz w:val="20"/>
          <w:szCs w:val="20"/>
        </w:rPr>
        <w:t xml:space="preserve">и </w:t>
      </w:r>
      <w:r w:rsidRPr="00C14CF6">
        <w:rPr>
          <w:rFonts w:ascii="Times New Roman" w:hAnsi="Times New Roman"/>
          <w:sz w:val="20"/>
          <w:szCs w:val="20"/>
        </w:rPr>
        <w:t>по взвешенным вещес</w:t>
      </w:r>
      <w:r w:rsidRPr="00C14CF6">
        <w:rPr>
          <w:rFonts w:ascii="Times New Roman" w:hAnsi="Times New Roman"/>
          <w:sz w:val="20"/>
          <w:szCs w:val="20"/>
        </w:rPr>
        <w:t>т</w:t>
      </w:r>
      <w:r w:rsidRPr="00C14CF6">
        <w:rPr>
          <w:rFonts w:ascii="Times New Roman" w:hAnsi="Times New Roman"/>
          <w:sz w:val="20"/>
          <w:szCs w:val="20"/>
        </w:rPr>
        <w:t>вам на полях подземной фильтрации составляет до 100</w:t>
      </w:r>
      <w:r>
        <w:rPr>
          <w:rFonts w:ascii="Times New Roman" w:hAnsi="Times New Roman"/>
          <w:sz w:val="20"/>
          <w:szCs w:val="20"/>
        </w:rPr>
        <w:t> </w:t>
      </w:r>
      <w:r w:rsidRPr="00C14CF6">
        <w:rPr>
          <w:rFonts w:ascii="Times New Roman" w:hAnsi="Times New Roman"/>
          <w:sz w:val="20"/>
          <w:szCs w:val="20"/>
        </w:rPr>
        <w:t>%.</w:t>
      </w:r>
    </w:p>
    <w:p w:rsidR="000C046B" w:rsidRPr="00C14CF6" w:rsidRDefault="000C046B" w:rsidP="000C046B">
      <w:pPr>
        <w:pStyle w:val="af7"/>
        <w:widowControl w:val="0"/>
        <w:ind w:firstLine="284"/>
        <w:jc w:val="both"/>
        <w:rPr>
          <w:rFonts w:ascii="Times New Roman" w:hAnsi="Times New Roman"/>
          <w:sz w:val="20"/>
          <w:szCs w:val="20"/>
        </w:rPr>
      </w:pPr>
      <w:r w:rsidRPr="006E75B4">
        <w:rPr>
          <w:rFonts w:ascii="Times New Roman" w:hAnsi="Times New Roman"/>
          <w:bCs/>
          <w:i/>
          <w:sz w:val="20"/>
          <w:szCs w:val="20"/>
        </w:rPr>
        <w:t>Фильтрующие траншеи</w:t>
      </w:r>
      <w:r w:rsidRPr="00C14CF6">
        <w:rPr>
          <w:rFonts w:ascii="Times New Roman" w:hAnsi="Times New Roman"/>
          <w:bCs/>
          <w:sz w:val="20"/>
          <w:szCs w:val="20"/>
        </w:rPr>
        <w:t xml:space="preserve"> </w:t>
      </w:r>
      <w:r w:rsidRPr="00C14CF6">
        <w:rPr>
          <w:rFonts w:ascii="Times New Roman" w:hAnsi="Times New Roman"/>
          <w:sz w:val="20"/>
          <w:szCs w:val="20"/>
        </w:rPr>
        <w:t>устраиваются на слабофильтрующих гру</w:t>
      </w:r>
      <w:r w:rsidRPr="00C14CF6">
        <w:rPr>
          <w:rFonts w:ascii="Times New Roman" w:hAnsi="Times New Roman"/>
          <w:sz w:val="20"/>
          <w:szCs w:val="20"/>
        </w:rPr>
        <w:t>н</w:t>
      </w:r>
      <w:r w:rsidRPr="00C14CF6">
        <w:rPr>
          <w:rFonts w:ascii="Times New Roman" w:hAnsi="Times New Roman"/>
          <w:sz w:val="20"/>
          <w:szCs w:val="20"/>
        </w:rPr>
        <w:t>тах (суглинки, глины) и представляют собой искусственные углубл</w:t>
      </w:r>
      <w:r w:rsidRPr="00C14CF6">
        <w:rPr>
          <w:rFonts w:ascii="Times New Roman" w:hAnsi="Times New Roman"/>
          <w:sz w:val="20"/>
          <w:szCs w:val="20"/>
        </w:rPr>
        <w:t>е</w:t>
      </w:r>
      <w:r w:rsidRPr="00C14CF6">
        <w:rPr>
          <w:rFonts w:ascii="Times New Roman" w:hAnsi="Times New Roman"/>
          <w:sz w:val="20"/>
          <w:szCs w:val="20"/>
        </w:rPr>
        <w:t>ния, в которые уложены оросительные и дренажные сети. Такие тра</w:t>
      </w:r>
      <w:r w:rsidRPr="00C14CF6">
        <w:rPr>
          <w:rFonts w:ascii="Times New Roman" w:hAnsi="Times New Roman"/>
          <w:sz w:val="20"/>
          <w:szCs w:val="20"/>
        </w:rPr>
        <w:t>н</w:t>
      </w:r>
      <w:r w:rsidRPr="00C14CF6">
        <w:rPr>
          <w:rFonts w:ascii="Times New Roman" w:hAnsi="Times New Roman"/>
          <w:sz w:val="20"/>
          <w:szCs w:val="20"/>
        </w:rPr>
        <w:t>шеи размещают обычно вблизи оврагов, траншей, болот или водоемов, в которые самотеком поступают очищенные сточные воды. Длина фильтрующей траншеи определяется расч</w:t>
      </w:r>
      <w:r>
        <w:rPr>
          <w:rFonts w:ascii="Times New Roman" w:hAnsi="Times New Roman"/>
          <w:sz w:val="20"/>
          <w:szCs w:val="20"/>
        </w:rPr>
        <w:t>етом, но не должна прев</w:t>
      </w:r>
      <w:r>
        <w:rPr>
          <w:rFonts w:ascii="Times New Roman" w:hAnsi="Times New Roman"/>
          <w:sz w:val="20"/>
          <w:szCs w:val="20"/>
        </w:rPr>
        <w:t>ы</w:t>
      </w:r>
      <w:r>
        <w:rPr>
          <w:rFonts w:ascii="Times New Roman" w:hAnsi="Times New Roman"/>
          <w:sz w:val="20"/>
          <w:szCs w:val="20"/>
        </w:rPr>
        <w:t>шать 30 </w:t>
      </w:r>
      <w:r w:rsidRPr="00C14CF6">
        <w:rPr>
          <w:rFonts w:ascii="Times New Roman" w:hAnsi="Times New Roman"/>
          <w:sz w:val="20"/>
          <w:szCs w:val="20"/>
        </w:rPr>
        <w:t xml:space="preserve">м, ширина </w:t>
      </w:r>
      <w:r>
        <w:rPr>
          <w:rFonts w:ascii="Times New Roman" w:hAnsi="Times New Roman"/>
          <w:sz w:val="20"/>
          <w:szCs w:val="20"/>
        </w:rPr>
        <w:t>траншеи по низу – не менее 0,5 </w:t>
      </w:r>
      <w:r w:rsidRPr="00C14CF6">
        <w:rPr>
          <w:rFonts w:ascii="Times New Roman" w:hAnsi="Times New Roman"/>
          <w:sz w:val="20"/>
          <w:szCs w:val="20"/>
        </w:rPr>
        <w:t>м. Заглубление</w:t>
      </w:r>
      <w:r>
        <w:rPr>
          <w:rFonts w:ascii="Times New Roman" w:hAnsi="Times New Roman"/>
          <w:sz w:val="20"/>
          <w:szCs w:val="20"/>
        </w:rPr>
        <w:t xml:space="preserve"> ор</w:t>
      </w:r>
      <w:r>
        <w:rPr>
          <w:rFonts w:ascii="Times New Roman" w:hAnsi="Times New Roman"/>
          <w:sz w:val="20"/>
          <w:szCs w:val="20"/>
        </w:rPr>
        <w:t>о</w:t>
      </w:r>
      <w:r>
        <w:rPr>
          <w:rFonts w:ascii="Times New Roman" w:hAnsi="Times New Roman"/>
          <w:sz w:val="20"/>
          <w:szCs w:val="20"/>
        </w:rPr>
        <w:t>сительной сети – не менее 0,5 </w:t>
      </w:r>
      <w:r w:rsidRPr="00C14CF6">
        <w:rPr>
          <w:rFonts w:ascii="Times New Roman" w:hAnsi="Times New Roman"/>
          <w:bCs/>
          <w:sz w:val="20"/>
          <w:szCs w:val="20"/>
        </w:rPr>
        <w:t>м.</w:t>
      </w:r>
    </w:p>
    <w:p w:rsidR="000C046B" w:rsidRPr="00991C89"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sz w:val="20"/>
          <w:szCs w:val="20"/>
        </w:rPr>
        <w:t>Пространство между оросительной и дренажной сетью, распол</w:t>
      </w:r>
      <w:r w:rsidRPr="00C14CF6">
        <w:rPr>
          <w:rFonts w:ascii="Times New Roman" w:hAnsi="Times New Roman"/>
          <w:sz w:val="20"/>
          <w:szCs w:val="20"/>
        </w:rPr>
        <w:t>о</w:t>
      </w:r>
      <w:r w:rsidRPr="00C14CF6">
        <w:rPr>
          <w:rFonts w:ascii="Times New Roman" w:hAnsi="Times New Roman"/>
          <w:sz w:val="20"/>
          <w:szCs w:val="20"/>
        </w:rPr>
        <w:t>жен</w:t>
      </w:r>
      <w:r>
        <w:rPr>
          <w:rFonts w:ascii="Times New Roman" w:hAnsi="Times New Roman"/>
          <w:sz w:val="20"/>
          <w:szCs w:val="20"/>
        </w:rPr>
        <w:t>ной</w:t>
      </w:r>
      <w:r w:rsidRPr="00C14CF6">
        <w:rPr>
          <w:rFonts w:ascii="Times New Roman" w:hAnsi="Times New Roman"/>
          <w:sz w:val="20"/>
          <w:szCs w:val="20"/>
        </w:rPr>
        <w:t xml:space="preserve"> под оросительной</w:t>
      </w:r>
      <w:r>
        <w:rPr>
          <w:rFonts w:ascii="Times New Roman" w:hAnsi="Times New Roman"/>
          <w:sz w:val="20"/>
          <w:szCs w:val="20"/>
        </w:rPr>
        <w:t xml:space="preserve"> сетью</w:t>
      </w:r>
      <w:r w:rsidRPr="00C14CF6">
        <w:rPr>
          <w:rFonts w:ascii="Times New Roman" w:hAnsi="Times New Roman"/>
          <w:sz w:val="20"/>
          <w:szCs w:val="20"/>
        </w:rPr>
        <w:t xml:space="preserve"> на глубине 0,8–1</w:t>
      </w:r>
      <w:r>
        <w:rPr>
          <w:rFonts w:ascii="Times New Roman" w:hAnsi="Times New Roman"/>
          <w:sz w:val="20"/>
          <w:szCs w:val="20"/>
        </w:rPr>
        <w:t>,0 </w:t>
      </w:r>
      <w:r w:rsidRPr="00C14CF6">
        <w:rPr>
          <w:rFonts w:ascii="Times New Roman" w:hAnsi="Times New Roman"/>
          <w:sz w:val="20"/>
          <w:szCs w:val="20"/>
        </w:rPr>
        <w:t>м, заполняется крупным песком. Расстояние между осями отдельно расположенных фильтрующих тран</w:t>
      </w:r>
      <w:r>
        <w:rPr>
          <w:rFonts w:ascii="Times New Roman" w:hAnsi="Times New Roman"/>
          <w:sz w:val="20"/>
          <w:szCs w:val="20"/>
        </w:rPr>
        <w:t>шей составляет около 3 м. Нагрузка на 1 </w:t>
      </w:r>
      <w:r w:rsidRPr="00C14CF6">
        <w:rPr>
          <w:rFonts w:ascii="Times New Roman" w:hAnsi="Times New Roman"/>
          <w:sz w:val="20"/>
          <w:szCs w:val="20"/>
        </w:rPr>
        <w:t>м прот</w:t>
      </w:r>
      <w:r w:rsidRPr="00C14CF6">
        <w:rPr>
          <w:rFonts w:ascii="Times New Roman" w:hAnsi="Times New Roman"/>
          <w:sz w:val="20"/>
          <w:szCs w:val="20"/>
        </w:rPr>
        <w:t>я</w:t>
      </w:r>
      <w:r w:rsidRPr="00C14CF6">
        <w:rPr>
          <w:rFonts w:ascii="Times New Roman" w:hAnsi="Times New Roman"/>
          <w:sz w:val="20"/>
          <w:szCs w:val="20"/>
        </w:rPr>
        <w:lastRenderedPageBreak/>
        <w:t xml:space="preserve">женности фильтрующей траншеи </w:t>
      </w:r>
      <w:r>
        <w:rPr>
          <w:rFonts w:ascii="Times New Roman" w:hAnsi="Times New Roman"/>
          <w:sz w:val="20"/>
          <w:szCs w:val="20"/>
        </w:rPr>
        <w:t xml:space="preserve">– </w:t>
      </w:r>
      <w:r w:rsidRPr="00C14CF6">
        <w:rPr>
          <w:rFonts w:ascii="Times New Roman" w:hAnsi="Times New Roman"/>
          <w:sz w:val="20"/>
          <w:szCs w:val="20"/>
        </w:rPr>
        <w:t>50–70 л/сут. Общий вид филь</w:t>
      </w:r>
      <w:r w:rsidRPr="00C14CF6">
        <w:rPr>
          <w:rFonts w:ascii="Times New Roman" w:hAnsi="Times New Roman"/>
          <w:sz w:val="20"/>
          <w:szCs w:val="20"/>
        </w:rPr>
        <w:t>т</w:t>
      </w:r>
      <w:r w:rsidRPr="00C14CF6">
        <w:rPr>
          <w:rFonts w:ascii="Times New Roman" w:hAnsi="Times New Roman"/>
          <w:sz w:val="20"/>
          <w:szCs w:val="20"/>
        </w:rPr>
        <w:t xml:space="preserve">рующей траншеи представлен на </w:t>
      </w:r>
      <w:r w:rsidRPr="00991C89">
        <w:rPr>
          <w:rFonts w:ascii="Times New Roman" w:hAnsi="Times New Roman"/>
          <w:sz w:val="20"/>
          <w:szCs w:val="20"/>
        </w:rPr>
        <w:t>рис. 6.</w:t>
      </w:r>
      <w:r>
        <w:rPr>
          <w:rFonts w:ascii="Times New Roman" w:hAnsi="Times New Roman"/>
          <w:sz w:val="20"/>
          <w:szCs w:val="20"/>
        </w:rPr>
        <w:t>17</w:t>
      </w:r>
      <w:r w:rsidRPr="00991C89">
        <w:rPr>
          <w:rFonts w:ascii="Times New Roman" w:hAnsi="Times New Roman"/>
          <w:sz w:val="20"/>
          <w:szCs w:val="20"/>
        </w:rPr>
        <w:t>.</w:t>
      </w:r>
    </w:p>
    <w:p w:rsidR="006B653B" w:rsidRDefault="006B653B" w:rsidP="001C7B0F">
      <w:pPr>
        <w:pStyle w:val="af7"/>
        <w:widowControl w:val="0"/>
        <w:ind w:firstLine="284"/>
        <w:jc w:val="both"/>
        <w:rPr>
          <w:rFonts w:ascii="Times New Roman" w:hAnsi="Times New Roman"/>
          <w:sz w:val="20"/>
          <w:szCs w:val="20"/>
        </w:rPr>
      </w:pPr>
    </w:p>
    <w:p w:rsidR="006B653B"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518" type="#_x0000_t202" style="position:absolute;left:0;text-align:left;margin-left:176.3pt;margin-top:144.65pt;width:16.5pt;height:12pt;z-index:251715072" strokecolor="white [3212]">
            <v:textbox inset=".3mm,.3mm,.3mm,.3mm">
              <w:txbxContent>
                <w:p w:rsidR="00B41AB3" w:rsidRPr="00BB1428" w:rsidRDefault="00B41AB3">
                  <w:pPr>
                    <w:rPr>
                      <w:i/>
                      <w:sz w:val="16"/>
                      <w:szCs w:val="16"/>
                    </w:rPr>
                  </w:pPr>
                  <w:r>
                    <w:rPr>
                      <w:i/>
                      <w:sz w:val="16"/>
                      <w:szCs w:val="16"/>
                    </w:rPr>
                    <w:t>г</w:t>
                  </w:r>
                </w:p>
              </w:txbxContent>
            </v:textbox>
          </v:shape>
        </w:pict>
      </w:r>
      <w:r>
        <w:rPr>
          <w:rFonts w:ascii="Times New Roman" w:hAnsi="Times New Roman"/>
          <w:noProof/>
          <w:sz w:val="20"/>
          <w:szCs w:val="20"/>
          <w:lang w:eastAsia="ru-RU"/>
        </w:rPr>
        <w:pict>
          <v:shape id="_x0000_s1517" type="#_x0000_t202" style="position:absolute;left:0;text-align:left;margin-left:53.3pt;margin-top:144.65pt;width:13.5pt;height:15.5pt;z-index:251714048" strokecolor="white [3212]">
            <v:textbox inset=".3mm,.3mm,.3mm,.3mm">
              <w:txbxContent>
                <w:p w:rsidR="00B41AB3" w:rsidRPr="00BB1428" w:rsidRDefault="00B41AB3">
                  <w:pPr>
                    <w:rPr>
                      <w:i/>
                      <w:sz w:val="16"/>
                      <w:szCs w:val="16"/>
                    </w:rPr>
                  </w:pPr>
                  <w:r>
                    <w:rPr>
                      <w:i/>
                      <w:sz w:val="16"/>
                      <w:szCs w:val="16"/>
                    </w:rPr>
                    <w:t>б</w:t>
                  </w:r>
                </w:p>
              </w:txbxContent>
            </v:textbox>
          </v:shape>
        </w:pict>
      </w:r>
      <w:r>
        <w:rPr>
          <w:rFonts w:ascii="Times New Roman" w:hAnsi="Times New Roman"/>
          <w:noProof/>
          <w:sz w:val="20"/>
          <w:szCs w:val="20"/>
          <w:lang w:eastAsia="ru-RU"/>
        </w:rPr>
        <w:pict>
          <v:shape id="_x0000_s1516" type="#_x0000_t202" style="position:absolute;left:0;text-align:left;margin-left:172.3pt;margin-top:5.65pt;width:14.5pt;height:12pt;z-index:251713024" strokecolor="white [3212]">
            <v:textbox inset=".3mm,.3mm,.3mm,.3mm">
              <w:txbxContent>
                <w:p w:rsidR="00B41AB3" w:rsidRPr="00BB1428" w:rsidRDefault="00B41AB3">
                  <w:pPr>
                    <w:rPr>
                      <w:i/>
                      <w:sz w:val="16"/>
                      <w:szCs w:val="16"/>
                    </w:rPr>
                  </w:pPr>
                  <w:r>
                    <w:rPr>
                      <w:i/>
                      <w:sz w:val="16"/>
                      <w:szCs w:val="16"/>
                    </w:rPr>
                    <w:t>в</w:t>
                  </w:r>
                </w:p>
              </w:txbxContent>
            </v:textbox>
          </v:shape>
        </w:pict>
      </w:r>
      <w:r>
        <w:rPr>
          <w:rFonts w:ascii="Times New Roman" w:hAnsi="Times New Roman"/>
          <w:noProof/>
          <w:sz w:val="20"/>
          <w:szCs w:val="20"/>
          <w:lang w:eastAsia="ru-RU"/>
        </w:rPr>
        <w:pict>
          <v:shape id="_x0000_s1515" type="#_x0000_t202" style="position:absolute;left:0;text-align:left;margin-left:50.3pt;margin-top:5.65pt;width:16.5pt;height:17pt;z-index:251712000" strokecolor="white [3212]">
            <v:textbox inset=".3mm,.3mm,.3mm,.3mm">
              <w:txbxContent>
                <w:p w:rsidR="00B41AB3" w:rsidRPr="00BB1428" w:rsidRDefault="00B41AB3">
                  <w:pPr>
                    <w:rPr>
                      <w:i/>
                      <w:sz w:val="16"/>
                      <w:szCs w:val="16"/>
                    </w:rPr>
                  </w:pPr>
                  <w:r>
                    <w:rPr>
                      <w:i/>
                      <w:sz w:val="16"/>
                      <w:szCs w:val="16"/>
                    </w:rPr>
                    <w:t>а</w:t>
                  </w:r>
                </w:p>
              </w:txbxContent>
            </v:textbox>
          </v:shape>
        </w:pict>
      </w:r>
      <w:r w:rsidR="00C63182">
        <w:rPr>
          <w:rFonts w:ascii="Times New Roman" w:hAnsi="Times New Roman"/>
          <w:noProof/>
          <w:sz w:val="20"/>
          <w:szCs w:val="20"/>
          <w:lang w:eastAsia="ru-RU"/>
        </w:rPr>
        <w:drawing>
          <wp:inline distT="0" distB="0" distL="0" distR="0">
            <wp:extent cx="3321050" cy="3232044"/>
            <wp:effectExtent l="19050" t="0" r="0" b="0"/>
            <wp:docPr id="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72" cstate="print">
                      <a:lum bright="-30000" contrast="48000"/>
                    </a:blip>
                    <a:srcRect/>
                    <a:stretch>
                      <a:fillRect/>
                    </a:stretch>
                  </pic:blipFill>
                  <pic:spPr bwMode="auto">
                    <a:xfrm>
                      <a:off x="0" y="0"/>
                      <a:ext cx="3321050" cy="3232044"/>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jc w:val="both"/>
        <w:rPr>
          <w:rFonts w:ascii="Times New Roman" w:hAnsi="Times New Roman"/>
          <w:sz w:val="20"/>
          <w:szCs w:val="20"/>
        </w:rPr>
      </w:pPr>
    </w:p>
    <w:p w:rsidR="00732B98" w:rsidRPr="003E7E6F" w:rsidRDefault="00991C89" w:rsidP="001C7B0F">
      <w:pPr>
        <w:pStyle w:val="af7"/>
        <w:widowControl w:val="0"/>
        <w:jc w:val="center"/>
        <w:rPr>
          <w:rFonts w:ascii="Times New Roman" w:hAnsi="Times New Roman"/>
          <w:sz w:val="16"/>
          <w:szCs w:val="16"/>
        </w:rPr>
      </w:pPr>
      <w:r>
        <w:rPr>
          <w:rFonts w:ascii="Times New Roman" w:hAnsi="Times New Roman"/>
          <w:bCs/>
          <w:sz w:val="16"/>
          <w:szCs w:val="16"/>
        </w:rPr>
        <w:t>Рис.</w:t>
      </w:r>
      <w:r w:rsidR="00620C71">
        <w:rPr>
          <w:rFonts w:ascii="Times New Roman" w:hAnsi="Times New Roman"/>
          <w:bCs/>
          <w:sz w:val="16"/>
          <w:szCs w:val="16"/>
        </w:rPr>
        <w:t> </w:t>
      </w:r>
      <w:r w:rsidRPr="00991C89">
        <w:rPr>
          <w:rFonts w:ascii="Times New Roman" w:hAnsi="Times New Roman"/>
          <w:bCs/>
          <w:sz w:val="16"/>
          <w:szCs w:val="16"/>
        </w:rPr>
        <w:t>6.</w:t>
      </w:r>
      <w:r w:rsidR="00620C71">
        <w:rPr>
          <w:rFonts w:ascii="Times New Roman" w:hAnsi="Times New Roman"/>
          <w:bCs/>
          <w:sz w:val="16"/>
          <w:szCs w:val="16"/>
        </w:rPr>
        <w:t>16</w:t>
      </w:r>
      <w:r w:rsidR="00732B98" w:rsidRPr="003E7E6F">
        <w:rPr>
          <w:rFonts w:ascii="Times New Roman" w:hAnsi="Times New Roman"/>
          <w:bCs/>
          <w:sz w:val="16"/>
          <w:szCs w:val="16"/>
        </w:rPr>
        <w:t xml:space="preserve">. Поля </w:t>
      </w:r>
      <w:r w:rsidR="00732B98" w:rsidRPr="003E7E6F">
        <w:rPr>
          <w:rFonts w:ascii="Times New Roman" w:hAnsi="Times New Roman"/>
          <w:sz w:val="16"/>
          <w:szCs w:val="16"/>
        </w:rPr>
        <w:t xml:space="preserve">подземной </w:t>
      </w:r>
      <w:r w:rsidR="00732B98" w:rsidRPr="003E7E6F">
        <w:rPr>
          <w:rFonts w:ascii="Times New Roman" w:hAnsi="Times New Roman"/>
          <w:bCs/>
          <w:sz w:val="16"/>
          <w:szCs w:val="16"/>
        </w:rPr>
        <w:t>фильтрации:</w:t>
      </w:r>
    </w:p>
    <w:p w:rsidR="00620C71" w:rsidRDefault="00732B98" w:rsidP="001C7B0F">
      <w:pPr>
        <w:pStyle w:val="af7"/>
        <w:widowControl w:val="0"/>
        <w:jc w:val="center"/>
        <w:rPr>
          <w:rFonts w:ascii="Times New Roman" w:hAnsi="Times New Roman"/>
          <w:sz w:val="16"/>
          <w:szCs w:val="16"/>
        </w:rPr>
      </w:pPr>
      <w:r w:rsidRPr="003E7E6F">
        <w:rPr>
          <w:rFonts w:ascii="Times New Roman" w:hAnsi="Times New Roman"/>
          <w:i/>
          <w:iCs/>
          <w:sz w:val="16"/>
          <w:szCs w:val="16"/>
        </w:rPr>
        <w:t>а</w:t>
      </w:r>
      <w:r w:rsidRPr="003E7E6F">
        <w:rPr>
          <w:rFonts w:ascii="Times New Roman" w:hAnsi="Times New Roman"/>
          <w:iCs/>
          <w:sz w:val="16"/>
          <w:szCs w:val="16"/>
        </w:rPr>
        <w:t xml:space="preserve"> </w:t>
      </w:r>
      <w:r w:rsidRPr="003E7E6F">
        <w:rPr>
          <w:rFonts w:ascii="Times New Roman" w:hAnsi="Times New Roman"/>
          <w:sz w:val="16"/>
          <w:szCs w:val="16"/>
        </w:rPr>
        <w:t>– план</w:t>
      </w:r>
      <w:r w:rsidR="00620C71">
        <w:rPr>
          <w:rFonts w:ascii="Times New Roman" w:hAnsi="Times New Roman"/>
          <w:sz w:val="16"/>
          <w:szCs w:val="16"/>
        </w:rPr>
        <w:t>;</w:t>
      </w:r>
      <w:r w:rsidRPr="003E7E6F">
        <w:rPr>
          <w:rFonts w:ascii="Times New Roman" w:hAnsi="Times New Roman"/>
          <w:sz w:val="16"/>
          <w:szCs w:val="16"/>
        </w:rPr>
        <w:t xml:space="preserve"> </w:t>
      </w:r>
      <w:r w:rsidRPr="003E7E6F">
        <w:rPr>
          <w:rFonts w:ascii="Times New Roman" w:hAnsi="Times New Roman"/>
          <w:i/>
          <w:iCs/>
          <w:sz w:val="16"/>
          <w:szCs w:val="16"/>
        </w:rPr>
        <w:t>б</w:t>
      </w:r>
      <w:r w:rsidRPr="003E7E6F">
        <w:rPr>
          <w:rFonts w:ascii="Times New Roman" w:hAnsi="Times New Roman"/>
          <w:iCs/>
          <w:sz w:val="16"/>
          <w:szCs w:val="16"/>
        </w:rPr>
        <w:t xml:space="preserve"> </w:t>
      </w:r>
      <w:r w:rsidRPr="003E7E6F">
        <w:rPr>
          <w:rFonts w:ascii="Times New Roman" w:hAnsi="Times New Roman"/>
          <w:sz w:val="16"/>
          <w:szCs w:val="16"/>
        </w:rPr>
        <w:t>–</w:t>
      </w:r>
      <w:r w:rsidR="003E7E6F">
        <w:rPr>
          <w:rFonts w:ascii="Times New Roman" w:hAnsi="Times New Roman"/>
          <w:sz w:val="16"/>
          <w:szCs w:val="16"/>
        </w:rPr>
        <w:t xml:space="preserve"> </w:t>
      </w:r>
      <w:r w:rsidRPr="003E7E6F">
        <w:rPr>
          <w:rFonts w:ascii="Times New Roman" w:hAnsi="Times New Roman"/>
          <w:sz w:val="16"/>
          <w:szCs w:val="16"/>
        </w:rPr>
        <w:t>продольный разрез</w:t>
      </w:r>
      <w:r w:rsidR="00620C71">
        <w:rPr>
          <w:rFonts w:ascii="Times New Roman" w:hAnsi="Times New Roman"/>
          <w:sz w:val="16"/>
          <w:szCs w:val="16"/>
        </w:rPr>
        <w:t>;</w:t>
      </w:r>
      <w:r w:rsidRPr="003E7E6F">
        <w:rPr>
          <w:rFonts w:ascii="Times New Roman" w:hAnsi="Times New Roman"/>
          <w:sz w:val="16"/>
          <w:szCs w:val="16"/>
        </w:rPr>
        <w:t xml:space="preserve"> </w:t>
      </w:r>
      <w:r w:rsidRPr="003E7E6F">
        <w:rPr>
          <w:rFonts w:ascii="Times New Roman" w:hAnsi="Times New Roman"/>
          <w:i/>
          <w:iCs/>
          <w:sz w:val="16"/>
          <w:szCs w:val="16"/>
        </w:rPr>
        <w:t>в</w:t>
      </w:r>
      <w:r w:rsidRPr="003E7E6F">
        <w:rPr>
          <w:rFonts w:ascii="Times New Roman" w:hAnsi="Times New Roman"/>
          <w:iCs/>
          <w:sz w:val="16"/>
          <w:szCs w:val="16"/>
        </w:rPr>
        <w:t xml:space="preserve"> </w:t>
      </w:r>
      <w:r w:rsidRPr="003E7E6F">
        <w:rPr>
          <w:rFonts w:ascii="Times New Roman" w:hAnsi="Times New Roman"/>
          <w:sz w:val="16"/>
          <w:szCs w:val="16"/>
        </w:rPr>
        <w:t>– поперечный разрез</w:t>
      </w:r>
      <w:r w:rsidR="00620C71">
        <w:rPr>
          <w:rFonts w:ascii="Times New Roman" w:hAnsi="Times New Roman"/>
          <w:sz w:val="16"/>
          <w:szCs w:val="16"/>
        </w:rPr>
        <w:t>;</w:t>
      </w:r>
      <w:r w:rsidRPr="003E7E6F">
        <w:rPr>
          <w:rFonts w:ascii="Times New Roman" w:hAnsi="Times New Roman"/>
          <w:sz w:val="16"/>
          <w:szCs w:val="16"/>
        </w:rPr>
        <w:t xml:space="preserve"> </w:t>
      </w:r>
    </w:p>
    <w:p w:rsidR="00620C71" w:rsidRDefault="00732B98" w:rsidP="001C7B0F">
      <w:pPr>
        <w:pStyle w:val="af7"/>
        <w:widowControl w:val="0"/>
        <w:jc w:val="center"/>
        <w:rPr>
          <w:rFonts w:ascii="Times New Roman" w:hAnsi="Times New Roman"/>
          <w:sz w:val="16"/>
          <w:szCs w:val="16"/>
        </w:rPr>
      </w:pPr>
      <w:r w:rsidRPr="003E7E6F">
        <w:rPr>
          <w:rFonts w:ascii="Times New Roman" w:hAnsi="Times New Roman"/>
          <w:i/>
          <w:iCs/>
          <w:sz w:val="16"/>
          <w:szCs w:val="16"/>
        </w:rPr>
        <w:t>г</w:t>
      </w:r>
      <w:r w:rsidRPr="003E7E6F">
        <w:rPr>
          <w:rFonts w:ascii="Times New Roman" w:hAnsi="Times New Roman"/>
          <w:iCs/>
          <w:sz w:val="16"/>
          <w:szCs w:val="16"/>
        </w:rPr>
        <w:t xml:space="preserve"> </w:t>
      </w:r>
      <w:r w:rsidRPr="003E7E6F">
        <w:rPr>
          <w:rFonts w:ascii="Times New Roman" w:hAnsi="Times New Roman"/>
          <w:sz w:val="16"/>
          <w:szCs w:val="16"/>
        </w:rPr>
        <w:t>– то же при укладке на слой щебня шлака или крупного песка</w:t>
      </w:r>
      <w:r w:rsidR="00620C71">
        <w:rPr>
          <w:rFonts w:ascii="Times New Roman" w:hAnsi="Times New Roman"/>
          <w:sz w:val="16"/>
          <w:szCs w:val="16"/>
        </w:rPr>
        <w:t>;</w:t>
      </w:r>
      <w:r w:rsidRPr="003E7E6F">
        <w:rPr>
          <w:rFonts w:ascii="Times New Roman" w:hAnsi="Times New Roman"/>
          <w:sz w:val="16"/>
          <w:szCs w:val="16"/>
        </w:rPr>
        <w:t xml:space="preserve"> </w:t>
      </w:r>
    </w:p>
    <w:p w:rsidR="00C63182" w:rsidRDefault="00732B98" w:rsidP="001C7B0F">
      <w:pPr>
        <w:pStyle w:val="af7"/>
        <w:widowControl w:val="0"/>
        <w:jc w:val="center"/>
        <w:rPr>
          <w:rFonts w:ascii="Times New Roman" w:hAnsi="Times New Roman"/>
          <w:sz w:val="16"/>
          <w:szCs w:val="16"/>
        </w:rPr>
      </w:pPr>
      <w:r w:rsidRPr="003E7E6F">
        <w:rPr>
          <w:rFonts w:ascii="Times New Roman" w:hAnsi="Times New Roman"/>
          <w:i/>
          <w:iCs/>
          <w:sz w:val="16"/>
          <w:szCs w:val="16"/>
        </w:rPr>
        <w:t xml:space="preserve">1 </w:t>
      </w:r>
      <w:r w:rsidRPr="003E7E6F">
        <w:rPr>
          <w:rFonts w:ascii="Times New Roman" w:hAnsi="Times New Roman"/>
          <w:sz w:val="16"/>
          <w:szCs w:val="16"/>
        </w:rPr>
        <w:t>–</w:t>
      </w:r>
      <w:r w:rsidR="003E7E6F">
        <w:rPr>
          <w:rFonts w:ascii="Times New Roman" w:hAnsi="Times New Roman"/>
          <w:sz w:val="16"/>
          <w:szCs w:val="16"/>
        </w:rPr>
        <w:t xml:space="preserve"> </w:t>
      </w:r>
      <w:r w:rsidRPr="003E7E6F">
        <w:rPr>
          <w:rFonts w:ascii="Times New Roman" w:hAnsi="Times New Roman"/>
          <w:sz w:val="16"/>
          <w:szCs w:val="16"/>
        </w:rPr>
        <w:t xml:space="preserve">распределительный лоток оросительной трубы; </w:t>
      </w:r>
    </w:p>
    <w:p w:rsidR="00620C71" w:rsidRDefault="00732B98" w:rsidP="001C7B0F">
      <w:pPr>
        <w:pStyle w:val="af7"/>
        <w:widowControl w:val="0"/>
        <w:jc w:val="center"/>
        <w:rPr>
          <w:rFonts w:ascii="Times New Roman" w:hAnsi="Times New Roman"/>
          <w:sz w:val="16"/>
          <w:szCs w:val="16"/>
        </w:rPr>
      </w:pPr>
      <w:r w:rsidRPr="003E7E6F">
        <w:rPr>
          <w:rFonts w:ascii="Times New Roman" w:hAnsi="Times New Roman"/>
          <w:i/>
          <w:iCs/>
          <w:sz w:val="16"/>
          <w:szCs w:val="16"/>
        </w:rPr>
        <w:t>2</w:t>
      </w:r>
      <w:r w:rsidRPr="003E7E6F">
        <w:rPr>
          <w:rFonts w:ascii="Times New Roman" w:hAnsi="Times New Roman"/>
          <w:iCs/>
          <w:sz w:val="16"/>
          <w:szCs w:val="16"/>
        </w:rPr>
        <w:t xml:space="preserve"> </w:t>
      </w:r>
      <w:r w:rsidRPr="003E7E6F">
        <w:rPr>
          <w:rFonts w:ascii="Times New Roman" w:hAnsi="Times New Roman"/>
          <w:sz w:val="16"/>
          <w:szCs w:val="16"/>
        </w:rPr>
        <w:t>–</w:t>
      </w:r>
      <w:r w:rsidR="00620C71">
        <w:rPr>
          <w:rFonts w:ascii="Times New Roman" w:hAnsi="Times New Roman"/>
          <w:sz w:val="16"/>
          <w:szCs w:val="16"/>
        </w:rPr>
        <w:t xml:space="preserve"> </w:t>
      </w:r>
      <w:r w:rsidRPr="003E7E6F">
        <w:rPr>
          <w:rFonts w:ascii="Times New Roman" w:hAnsi="Times New Roman"/>
          <w:sz w:val="16"/>
          <w:szCs w:val="16"/>
        </w:rPr>
        <w:t xml:space="preserve">оросительные трубы; </w:t>
      </w:r>
      <w:r w:rsidRPr="003E7E6F">
        <w:rPr>
          <w:rFonts w:ascii="Times New Roman" w:hAnsi="Times New Roman"/>
          <w:i/>
          <w:iCs/>
          <w:sz w:val="16"/>
          <w:szCs w:val="16"/>
        </w:rPr>
        <w:t>3</w:t>
      </w:r>
      <w:r w:rsidRPr="003E7E6F">
        <w:rPr>
          <w:rFonts w:ascii="Times New Roman" w:hAnsi="Times New Roman"/>
          <w:iCs/>
          <w:sz w:val="16"/>
          <w:szCs w:val="16"/>
        </w:rPr>
        <w:t xml:space="preserve"> </w:t>
      </w:r>
      <w:r w:rsidRPr="003E7E6F">
        <w:rPr>
          <w:rFonts w:ascii="Times New Roman" w:hAnsi="Times New Roman"/>
          <w:sz w:val="16"/>
          <w:szCs w:val="16"/>
        </w:rPr>
        <w:t xml:space="preserve">– вентиляционный коллектор; </w:t>
      </w:r>
    </w:p>
    <w:p w:rsidR="00620C71" w:rsidRDefault="00732B98" w:rsidP="001C7B0F">
      <w:pPr>
        <w:pStyle w:val="af7"/>
        <w:widowControl w:val="0"/>
        <w:jc w:val="center"/>
        <w:rPr>
          <w:rFonts w:ascii="Times New Roman" w:hAnsi="Times New Roman"/>
          <w:sz w:val="16"/>
          <w:szCs w:val="16"/>
        </w:rPr>
      </w:pPr>
      <w:r w:rsidRPr="003E7E6F">
        <w:rPr>
          <w:rFonts w:ascii="Times New Roman" w:hAnsi="Times New Roman"/>
          <w:i/>
          <w:iCs/>
          <w:sz w:val="16"/>
          <w:szCs w:val="16"/>
        </w:rPr>
        <w:t>4</w:t>
      </w:r>
      <w:r w:rsidRPr="003E7E6F">
        <w:rPr>
          <w:rFonts w:ascii="Times New Roman" w:hAnsi="Times New Roman"/>
          <w:iCs/>
          <w:sz w:val="16"/>
          <w:szCs w:val="16"/>
        </w:rPr>
        <w:t xml:space="preserve"> </w:t>
      </w:r>
      <w:r w:rsidRPr="003E7E6F">
        <w:rPr>
          <w:rFonts w:ascii="Times New Roman" w:hAnsi="Times New Roman"/>
          <w:sz w:val="16"/>
          <w:szCs w:val="16"/>
        </w:rPr>
        <w:t xml:space="preserve">– вентиляционный стояк; </w:t>
      </w:r>
      <w:r w:rsidRPr="003E7E6F">
        <w:rPr>
          <w:rFonts w:ascii="Times New Roman" w:hAnsi="Times New Roman"/>
          <w:i/>
          <w:iCs/>
          <w:sz w:val="16"/>
          <w:szCs w:val="16"/>
        </w:rPr>
        <w:t>5</w:t>
      </w:r>
      <w:r w:rsidRPr="003E7E6F">
        <w:rPr>
          <w:rFonts w:ascii="Times New Roman" w:hAnsi="Times New Roman"/>
          <w:iCs/>
          <w:sz w:val="16"/>
          <w:szCs w:val="16"/>
        </w:rPr>
        <w:t xml:space="preserve"> </w:t>
      </w:r>
      <w:r w:rsidRPr="003E7E6F">
        <w:rPr>
          <w:rFonts w:ascii="Times New Roman" w:hAnsi="Times New Roman"/>
          <w:sz w:val="16"/>
          <w:szCs w:val="16"/>
        </w:rPr>
        <w:t xml:space="preserve">– пропилы; </w:t>
      </w:r>
      <w:r w:rsidRPr="003E7E6F">
        <w:rPr>
          <w:rFonts w:ascii="Times New Roman" w:hAnsi="Times New Roman"/>
          <w:i/>
          <w:iCs/>
          <w:sz w:val="16"/>
          <w:szCs w:val="16"/>
        </w:rPr>
        <w:t>6</w:t>
      </w:r>
      <w:r w:rsidRPr="003E7E6F">
        <w:rPr>
          <w:rFonts w:ascii="Times New Roman" w:hAnsi="Times New Roman"/>
          <w:iCs/>
          <w:sz w:val="16"/>
          <w:szCs w:val="16"/>
        </w:rPr>
        <w:t xml:space="preserve"> </w:t>
      </w:r>
      <w:r w:rsidRPr="003E7E6F">
        <w:rPr>
          <w:rFonts w:ascii="Times New Roman" w:hAnsi="Times New Roman"/>
          <w:sz w:val="16"/>
          <w:szCs w:val="16"/>
        </w:rPr>
        <w:t xml:space="preserve">– рубероид </w:t>
      </w:r>
    </w:p>
    <w:p w:rsidR="00620C71" w:rsidRDefault="00732B98" w:rsidP="001C7B0F">
      <w:pPr>
        <w:pStyle w:val="af7"/>
        <w:widowControl w:val="0"/>
        <w:jc w:val="center"/>
        <w:rPr>
          <w:rFonts w:ascii="Times New Roman" w:hAnsi="Times New Roman"/>
          <w:sz w:val="16"/>
          <w:szCs w:val="16"/>
        </w:rPr>
      </w:pPr>
      <w:r w:rsidRPr="003E7E6F">
        <w:rPr>
          <w:rFonts w:ascii="Times New Roman" w:hAnsi="Times New Roman"/>
          <w:sz w:val="16"/>
          <w:szCs w:val="16"/>
        </w:rPr>
        <w:t>толь, промасленная бумага и т.</w:t>
      </w:r>
      <w:r w:rsidR="00620C71">
        <w:rPr>
          <w:rFonts w:ascii="Times New Roman" w:hAnsi="Times New Roman"/>
          <w:sz w:val="16"/>
          <w:szCs w:val="16"/>
        </w:rPr>
        <w:t> </w:t>
      </w:r>
      <w:r w:rsidRPr="003E7E6F">
        <w:rPr>
          <w:rFonts w:ascii="Times New Roman" w:hAnsi="Times New Roman"/>
          <w:sz w:val="16"/>
          <w:szCs w:val="16"/>
        </w:rPr>
        <w:t xml:space="preserve">п.; </w:t>
      </w:r>
      <w:r w:rsidRPr="003E7E6F">
        <w:rPr>
          <w:rFonts w:ascii="Times New Roman" w:hAnsi="Times New Roman"/>
          <w:i/>
          <w:sz w:val="16"/>
          <w:szCs w:val="16"/>
        </w:rPr>
        <w:t>7</w:t>
      </w:r>
      <w:r w:rsidRPr="003E7E6F">
        <w:rPr>
          <w:rFonts w:ascii="Times New Roman" w:hAnsi="Times New Roman"/>
          <w:sz w:val="16"/>
          <w:szCs w:val="16"/>
        </w:rPr>
        <w:t xml:space="preserve"> – засыпка из местного </w:t>
      </w:r>
    </w:p>
    <w:p w:rsidR="00732B98" w:rsidRPr="004921DD" w:rsidRDefault="00732B98" w:rsidP="001C7B0F">
      <w:pPr>
        <w:pStyle w:val="af7"/>
        <w:widowControl w:val="0"/>
        <w:jc w:val="center"/>
        <w:rPr>
          <w:rFonts w:ascii="Times New Roman" w:hAnsi="Times New Roman"/>
          <w:sz w:val="16"/>
          <w:szCs w:val="16"/>
        </w:rPr>
      </w:pPr>
      <w:r w:rsidRPr="003E7E6F">
        <w:rPr>
          <w:rFonts w:ascii="Times New Roman" w:hAnsi="Times New Roman"/>
          <w:sz w:val="16"/>
          <w:szCs w:val="16"/>
        </w:rPr>
        <w:t xml:space="preserve">грунта; </w:t>
      </w:r>
      <w:r w:rsidRPr="003E7E6F">
        <w:rPr>
          <w:rFonts w:ascii="Times New Roman" w:hAnsi="Times New Roman"/>
          <w:i/>
          <w:iCs/>
          <w:sz w:val="16"/>
          <w:szCs w:val="16"/>
        </w:rPr>
        <w:t>8</w:t>
      </w:r>
      <w:r w:rsidRPr="003E7E6F">
        <w:rPr>
          <w:rFonts w:ascii="Times New Roman" w:hAnsi="Times New Roman"/>
          <w:iCs/>
          <w:sz w:val="16"/>
          <w:szCs w:val="16"/>
        </w:rPr>
        <w:t xml:space="preserve"> </w:t>
      </w:r>
      <w:r w:rsidRPr="003E7E6F">
        <w:rPr>
          <w:rFonts w:ascii="Times New Roman" w:hAnsi="Times New Roman"/>
          <w:sz w:val="16"/>
          <w:szCs w:val="16"/>
        </w:rPr>
        <w:t>–</w:t>
      </w:r>
      <w:r w:rsidR="00620C71">
        <w:rPr>
          <w:rFonts w:ascii="Times New Roman" w:hAnsi="Times New Roman"/>
          <w:sz w:val="16"/>
          <w:szCs w:val="16"/>
        </w:rPr>
        <w:t xml:space="preserve"> </w:t>
      </w:r>
      <w:r w:rsidRPr="003E7E6F">
        <w:rPr>
          <w:rFonts w:ascii="Times New Roman" w:hAnsi="Times New Roman"/>
          <w:sz w:val="16"/>
          <w:szCs w:val="16"/>
        </w:rPr>
        <w:t>засыпка щебнем, шлаком или крупным песком</w:t>
      </w:r>
    </w:p>
    <w:p w:rsidR="00620C71" w:rsidRDefault="00620C71" w:rsidP="001C7B0F">
      <w:pPr>
        <w:pStyle w:val="af7"/>
        <w:widowControl w:val="0"/>
        <w:ind w:firstLine="284"/>
        <w:jc w:val="both"/>
        <w:rPr>
          <w:rFonts w:ascii="Times New Roman" w:hAnsi="Times New Roman"/>
          <w:sz w:val="20"/>
          <w:szCs w:val="20"/>
        </w:rPr>
      </w:pPr>
    </w:p>
    <w:p w:rsidR="000C046B" w:rsidRDefault="000C046B" w:rsidP="000C046B">
      <w:pPr>
        <w:pStyle w:val="af7"/>
        <w:widowControl w:val="0"/>
        <w:ind w:firstLine="284"/>
        <w:jc w:val="both"/>
        <w:rPr>
          <w:rFonts w:ascii="Times New Roman" w:hAnsi="Times New Roman"/>
          <w:sz w:val="20"/>
          <w:szCs w:val="20"/>
        </w:rPr>
      </w:pPr>
      <w:r w:rsidRPr="006E75B4">
        <w:rPr>
          <w:rFonts w:ascii="Times New Roman" w:hAnsi="Times New Roman"/>
          <w:bCs/>
          <w:i/>
          <w:sz w:val="20"/>
          <w:szCs w:val="20"/>
        </w:rPr>
        <w:t>Песчано-гравийные фильтры</w:t>
      </w:r>
      <w:r w:rsidRPr="00C14CF6">
        <w:rPr>
          <w:rFonts w:ascii="Times New Roman" w:hAnsi="Times New Roman"/>
          <w:bCs/>
          <w:sz w:val="20"/>
          <w:szCs w:val="20"/>
        </w:rPr>
        <w:t xml:space="preserve"> </w:t>
      </w:r>
      <w:r w:rsidRPr="00C14CF6">
        <w:rPr>
          <w:rFonts w:ascii="Times New Roman" w:hAnsi="Times New Roman"/>
          <w:sz w:val="20"/>
          <w:szCs w:val="20"/>
        </w:rPr>
        <w:t>конструктивно похожи на филь</w:t>
      </w:r>
      <w:r w:rsidRPr="00C14CF6">
        <w:rPr>
          <w:rFonts w:ascii="Times New Roman" w:hAnsi="Times New Roman"/>
          <w:sz w:val="20"/>
          <w:szCs w:val="20"/>
        </w:rPr>
        <w:t>т</w:t>
      </w:r>
      <w:r w:rsidRPr="00C14CF6">
        <w:rPr>
          <w:rFonts w:ascii="Times New Roman" w:hAnsi="Times New Roman"/>
          <w:sz w:val="20"/>
          <w:szCs w:val="20"/>
        </w:rPr>
        <w:t>рующие траншеи. Однако расстояние между ороситель</w:t>
      </w:r>
      <w:r>
        <w:rPr>
          <w:rFonts w:ascii="Times New Roman" w:hAnsi="Times New Roman"/>
          <w:sz w:val="20"/>
          <w:szCs w:val="20"/>
        </w:rPr>
        <w:t>ными и др</w:t>
      </w:r>
      <w:r>
        <w:rPr>
          <w:rFonts w:ascii="Times New Roman" w:hAnsi="Times New Roman"/>
          <w:sz w:val="20"/>
          <w:szCs w:val="20"/>
        </w:rPr>
        <w:t>е</w:t>
      </w:r>
      <w:r>
        <w:rPr>
          <w:rFonts w:ascii="Times New Roman" w:hAnsi="Times New Roman"/>
          <w:sz w:val="20"/>
          <w:szCs w:val="20"/>
        </w:rPr>
        <w:t>нажными трубами составляет 1,0–1,5 </w:t>
      </w:r>
      <w:r w:rsidRPr="00C14CF6">
        <w:rPr>
          <w:rFonts w:ascii="Times New Roman" w:hAnsi="Times New Roman"/>
          <w:sz w:val="20"/>
          <w:szCs w:val="20"/>
        </w:rPr>
        <w:t xml:space="preserve">м по высоте, и они размещаются в котловане параллельными линиями также на </w:t>
      </w:r>
      <w:r>
        <w:rPr>
          <w:rFonts w:ascii="Times New Roman" w:hAnsi="Times New Roman"/>
          <w:sz w:val="20"/>
          <w:szCs w:val="20"/>
        </w:rPr>
        <w:t>расстояние 1,0–1,5 </w:t>
      </w:r>
      <w:r w:rsidRPr="00C14CF6">
        <w:rPr>
          <w:rFonts w:ascii="Times New Roman" w:hAnsi="Times New Roman"/>
          <w:sz w:val="20"/>
          <w:szCs w:val="20"/>
        </w:rPr>
        <w:t>м. Оросительные и дренажные трубы обсыпаются крупнозернистым фильтрующим материалом – гравием, щебнем или котельны</w:t>
      </w:r>
      <w:r>
        <w:rPr>
          <w:rFonts w:ascii="Times New Roman" w:hAnsi="Times New Roman"/>
          <w:sz w:val="20"/>
          <w:szCs w:val="20"/>
        </w:rPr>
        <w:t xml:space="preserve">м шлаком </w:t>
      </w:r>
      <w:r>
        <w:rPr>
          <w:rFonts w:ascii="Times New Roman" w:hAnsi="Times New Roman"/>
          <w:sz w:val="20"/>
          <w:szCs w:val="20"/>
        </w:rPr>
        <w:lastRenderedPageBreak/>
        <w:t>(толщина обсыпки – 15–20 </w:t>
      </w:r>
      <w:r w:rsidRPr="00C14CF6">
        <w:rPr>
          <w:rFonts w:ascii="Times New Roman" w:hAnsi="Times New Roman"/>
          <w:sz w:val="20"/>
          <w:szCs w:val="20"/>
        </w:rPr>
        <w:t>см), а остальное пространство между ними заполнено такж</w:t>
      </w:r>
      <w:r>
        <w:rPr>
          <w:rFonts w:ascii="Times New Roman" w:hAnsi="Times New Roman"/>
          <w:sz w:val="20"/>
          <w:szCs w:val="20"/>
        </w:rPr>
        <w:t>е крупным песком. Нагрузка на 1 </w:t>
      </w:r>
      <w:r w:rsidRPr="00C14CF6">
        <w:rPr>
          <w:rFonts w:ascii="Times New Roman" w:hAnsi="Times New Roman"/>
          <w:sz w:val="20"/>
          <w:szCs w:val="20"/>
        </w:rPr>
        <w:t xml:space="preserve">м длины примерно такая же, как и у фильтрующей траншеи. Общий вид песчано-гравийного фильтра представлен на </w:t>
      </w:r>
      <w:r w:rsidRPr="00991C89">
        <w:rPr>
          <w:rFonts w:ascii="Times New Roman" w:hAnsi="Times New Roman"/>
          <w:sz w:val="20"/>
          <w:szCs w:val="20"/>
        </w:rPr>
        <w:t>рис. 6.</w:t>
      </w:r>
      <w:r>
        <w:rPr>
          <w:rFonts w:ascii="Times New Roman" w:hAnsi="Times New Roman"/>
          <w:sz w:val="20"/>
          <w:szCs w:val="20"/>
        </w:rPr>
        <w:t>18.</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390900" cy="1613756"/>
            <wp:effectExtent l="19050" t="0" r="0" b="0"/>
            <wp:docPr id="16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3" cstate="print">
                      <a:lum bright="-30000" contrast="48000"/>
                    </a:blip>
                    <a:srcRect l="4594" r="13606"/>
                    <a:stretch>
                      <a:fillRect/>
                    </a:stretch>
                  </pic:blipFill>
                  <pic:spPr bwMode="auto">
                    <a:xfrm>
                      <a:off x="0" y="0"/>
                      <a:ext cx="3396964" cy="1616642"/>
                    </a:xfrm>
                    <a:prstGeom prst="rect">
                      <a:avLst/>
                    </a:prstGeom>
                    <a:noFill/>
                    <a:ln w="9525">
                      <a:noFill/>
                      <a:miter lim="800000"/>
                      <a:headEnd/>
                      <a:tailEnd/>
                    </a:ln>
                  </pic:spPr>
                </pic:pic>
              </a:graphicData>
            </a:graphic>
          </wp:inline>
        </w:drawing>
      </w:r>
    </w:p>
    <w:p w:rsidR="00732B98" w:rsidRPr="003E7E6F" w:rsidRDefault="00732B98" w:rsidP="001C7B0F">
      <w:pPr>
        <w:pStyle w:val="af7"/>
        <w:widowControl w:val="0"/>
        <w:jc w:val="center"/>
        <w:rPr>
          <w:rFonts w:ascii="Times New Roman" w:hAnsi="Times New Roman"/>
          <w:sz w:val="16"/>
          <w:szCs w:val="16"/>
        </w:rPr>
      </w:pPr>
      <w:r w:rsidRPr="00991C89">
        <w:rPr>
          <w:rFonts w:ascii="Times New Roman" w:hAnsi="Times New Roman"/>
          <w:bCs/>
          <w:sz w:val="16"/>
          <w:szCs w:val="16"/>
        </w:rPr>
        <w:t>Рис. 6.</w:t>
      </w:r>
      <w:r w:rsidR="006E75B4">
        <w:rPr>
          <w:rFonts w:ascii="Times New Roman" w:hAnsi="Times New Roman"/>
          <w:bCs/>
          <w:sz w:val="16"/>
          <w:szCs w:val="16"/>
        </w:rPr>
        <w:t>17</w:t>
      </w:r>
      <w:r w:rsidR="00C63182" w:rsidRPr="00991C89">
        <w:rPr>
          <w:rFonts w:ascii="Times New Roman" w:hAnsi="Times New Roman"/>
          <w:bCs/>
          <w:sz w:val="16"/>
          <w:szCs w:val="16"/>
        </w:rPr>
        <w:t>.</w:t>
      </w:r>
      <w:r w:rsidRPr="003E7E6F">
        <w:rPr>
          <w:rFonts w:ascii="Times New Roman" w:hAnsi="Times New Roman"/>
          <w:bCs/>
          <w:sz w:val="16"/>
          <w:szCs w:val="16"/>
        </w:rPr>
        <w:t xml:space="preserve"> </w:t>
      </w:r>
      <w:r w:rsidRPr="003E7E6F">
        <w:rPr>
          <w:rFonts w:ascii="Times New Roman" w:hAnsi="Times New Roman"/>
          <w:sz w:val="16"/>
          <w:szCs w:val="16"/>
        </w:rPr>
        <w:t>Фильтрующая траншея:</w:t>
      </w:r>
    </w:p>
    <w:p w:rsidR="00732B98" w:rsidRPr="003E7E6F" w:rsidRDefault="00732B98" w:rsidP="001C7B0F">
      <w:pPr>
        <w:pStyle w:val="af7"/>
        <w:widowControl w:val="0"/>
        <w:jc w:val="center"/>
        <w:rPr>
          <w:rFonts w:ascii="Times New Roman" w:hAnsi="Times New Roman"/>
          <w:sz w:val="16"/>
          <w:szCs w:val="16"/>
        </w:rPr>
      </w:pPr>
      <w:r w:rsidRPr="009812B7">
        <w:rPr>
          <w:rFonts w:ascii="Times New Roman" w:hAnsi="Times New Roman"/>
          <w:i/>
          <w:sz w:val="16"/>
          <w:szCs w:val="16"/>
        </w:rPr>
        <w:t>1</w:t>
      </w:r>
      <w:r w:rsidRPr="003E7E6F">
        <w:rPr>
          <w:rFonts w:ascii="Times New Roman" w:hAnsi="Times New Roman"/>
          <w:sz w:val="16"/>
          <w:szCs w:val="16"/>
        </w:rPr>
        <w:t xml:space="preserve"> – подача осветленной сточной жидкости; </w:t>
      </w:r>
      <w:r w:rsidRPr="009812B7">
        <w:rPr>
          <w:rFonts w:ascii="Times New Roman" w:hAnsi="Times New Roman"/>
          <w:i/>
          <w:iCs/>
          <w:sz w:val="16"/>
          <w:szCs w:val="16"/>
        </w:rPr>
        <w:t>2</w:t>
      </w:r>
      <w:r w:rsidRPr="003E7E6F">
        <w:rPr>
          <w:rFonts w:ascii="Times New Roman" w:hAnsi="Times New Roman"/>
          <w:iCs/>
          <w:sz w:val="16"/>
          <w:szCs w:val="16"/>
        </w:rPr>
        <w:t xml:space="preserve"> </w:t>
      </w:r>
      <w:r w:rsidRPr="003E7E6F">
        <w:rPr>
          <w:rFonts w:ascii="Times New Roman" w:hAnsi="Times New Roman"/>
          <w:sz w:val="16"/>
          <w:szCs w:val="16"/>
        </w:rPr>
        <w:t>– вентиляционная труба;</w:t>
      </w:r>
    </w:p>
    <w:p w:rsidR="00732B98" w:rsidRPr="003E7E6F" w:rsidRDefault="00732B98" w:rsidP="001C7B0F">
      <w:pPr>
        <w:pStyle w:val="af7"/>
        <w:widowControl w:val="0"/>
        <w:jc w:val="center"/>
        <w:rPr>
          <w:rFonts w:ascii="Times New Roman" w:hAnsi="Times New Roman"/>
          <w:sz w:val="16"/>
          <w:szCs w:val="16"/>
        </w:rPr>
      </w:pPr>
      <w:r w:rsidRPr="009812B7">
        <w:rPr>
          <w:rFonts w:ascii="Times New Roman" w:hAnsi="Times New Roman"/>
          <w:i/>
          <w:iCs/>
          <w:sz w:val="16"/>
          <w:szCs w:val="16"/>
        </w:rPr>
        <w:t>3</w:t>
      </w:r>
      <w:r w:rsidRPr="003E7E6F">
        <w:rPr>
          <w:rFonts w:ascii="Times New Roman" w:hAnsi="Times New Roman"/>
          <w:iCs/>
          <w:sz w:val="16"/>
          <w:szCs w:val="16"/>
        </w:rPr>
        <w:t xml:space="preserve"> </w:t>
      </w:r>
      <w:r w:rsidRPr="003E7E6F">
        <w:rPr>
          <w:rFonts w:ascii="Times New Roman" w:hAnsi="Times New Roman"/>
          <w:sz w:val="16"/>
          <w:szCs w:val="16"/>
        </w:rPr>
        <w:t xml:space="preserve">– оросительная сеть; </w:t>
      </w:r>
      <w:r w:rsidRPr="009812B7">
        <w:rPr>
          <w:rFonts w:ascii="Times New Roman" w:hAnsi="Times New Roman"/>
          <w:i/>
          <w:iCs/>
          <w:sz w:val="16"/>
          <w:szCs w:val="16"/>
        </w:rPr>
        <w:t>4</w:t>
      </w:r>
      <w:r w:rsidRPr="003E7E6F">
        <w:rPr>
          <w:rFonts w:ascii="Times New Roman" w:hAnsi="Times New Roman"/>
          <w:iCs/>
          <w:sz w:val="16"/>
          <w:szCs w:val="16"/>
        </w:rPr>
        <w:t xml:space="preserve"> </w:t>
      </w:r>
      <w:r w:rsidR="006E75B4">
        <w:rPr>
          <w:rFonts w:ascii="Times New Roman" w:hAnsi="Times New Roman"/>
          <w:sz w:val="16"/>
          <w:szCs w:val="16"/>
        </w:rPr>
        <w:t>–дренажная сеть</w:t>
      </w:r>
    </w:p>
    <w:p w:rsidR="00AF2D92" w:rsidRDefault="00AF2D92" w:rsidP="001C7B0F">
      <w:r>
        <w:rPr>
          <w:noProof/>
        </w:rPr>
        <w:drawing>
          <wp:anchor distT="0" distB="0" distL="63500" distR="63500" simplePos="0" relativeHeight="251726336" behindDoc="1" locked="0" layoutInCell="1" allowOverlap="1">
            <wp:simplePos x="0" y="0"/>
            <wp:positionH relativeFrom="margin">
              <wp:posOffset>422910</wp:posOffset>
            </wp:positionH>
            <wp:positionV relativeFrom="paragraph">
              <wp:posOffset>71755</wp:posOffset>
            </wp:positionV>
            <wp:extent cx="3092450" cy="2044700"/>
            <wp:effectExtent l="19050" t="0" r="0" b="0"/>
            <wp:wrapNone/>
            <wp:docPr id="613" name="Рисунок 61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image5"/>
                    <pic:cNvPicPr>
                      <a:picLocks noChangeAspect="1" noChangeArrowheads="1"/>
                    </pic:cNvPicPr>
                  </pic:nvPicPr>
                  <pic:blipFill>
                    <a:blip r:embed="rId274" cstate="print">
                      <a:lum bright="-40000" contrast="60000"/>
                    </a:blip>
                    <a:srcRect/>
                    <a:stretch>
                      <a:fillRect/>
                    </a:stretch>
                  </pic:blipFill>
                  <pic:spPr bwMode="auto">
                    <a:xfrm>
                      <a:off x="0" y="0"/>
                      <a:ext cx="3092450" cy="2044700"/>
                    </a:xfrm>
                    <a:prstGeom prst="rect">
                      <a:avLst/>
                    </a:prstGeom>
                    <a:noFill/>
                  </pic:spPr>
                </pic:pic>
              </a:graphicData>
            </a:graphic>
          </wp:anchor>
        </w:drawing>
      </w:r>
    </w:p>
    <w:p w:rsidR="00AF2D92" w:rsidRDefault="00AF2D92" w:rsidP="001C7B0F"/>
    <w:p w:rsidR="00AF2D92" w:rsidRDefault="00AF2D92" w:rsidP="001C7B0F"/>
    <w:p w:rsidR="00AF2D92" w:rsidRDefault="00AF2D92" w:rsidP="001C7B0F"/>
    <w:p w:rsidR="00AF2D92" w:rsidRDefault="00AF2D92" w:rsidP="001C7B0F"/>
    <w:p w:rsidR="00AF2D92" w:rsidRDefault="00AF2D92" w:rsidP="001C7B0F"/>
    <w:p w:rsidR="00AF2D92" w:rsidRDefault="00AF2D92" w:rsidP="001C7B0F"/>
    <w:p w:rsidR="00AF2D92" w:rsidRPr="00991C89" w:rsidRDefault="00AF2D92"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sz w:val="20"/>
          <w:szCs w:val="20"/>
        </w:rPr>
      </w:pPr>
    </w:p>
    <w:p w:rsidR="000C046B" w:rsidRDefault="000C046B" w:rsidP="001C7B0F">
      <w:pPr>
        <w:pStyle w:val="af7"/>
        <w:widowControl w:val="0"/>
        <w:jc w:val="center"/>
        <w:rPr>
          <w:rFonts w:ascii="Times New Roman" w:hAnsi="Times New Roman"/>
          <w:bCs/>
          <w:sz w:val="16"/>
          <w:szCs w:val="16"/>
        </w:rPr>
      </w:pPr>
    </w:p>
    <w:p w:rsidR="000C046B" w:rsidRDefault="000C046B" w:rsidP="001C7B0F">
      <w:pPr>
        <w:pStyle w:val="af7"/>
        <w:widowControl w:val="0"/>
        <w:jc w:val="center"/>
        <w:rPr>
          <w:rFonts w:ascii="Times New Roman" w:hAnsi="Times New Roman"/>
          <w:bCs/>
          <w:sz w:val="16"/>
          <w:szCs w:val="16"/>
        </w:rPr>
      </w:pPr>
    </w:p>
    <w:p w:rsidR="000C046B" w:rsidRDefault="000C046B" w:rsidP="001C7B0F">
      <w:pPr>
        <w:pStyle w:val="af7"/>
        <w:widowControl w:val="0"/>
        <w:jc w:val="center"/>
        <w:rPr>
          <w:rFonts w:ascii="Times New Roman" w:hAnsi="Times New Roman"/>
          <w:bCs/>
          <w:sz w:val="16"/>
          <w:szCs w:val="16"/>
        </w:rPr>
      </w:pPr>
    </w:p>
    <w:p w:rsidR="000C046B" w:rsidRDefault="000C046B" w:rsidP="001C7B0F">
      <w:pPr>
        <w:pStyle w:val="af7"/>
        <w:widowControl w:val="0"/>
        <w:jc w:val="center"/>
        <w:rPr>
          <w:rFonts w:ascii="Times New Roman" w:hAnsi="Times New Roman"/>
          <w:bCs/>
          <w:sz w:val="16"/>
          <w:szCs w:val="16"/>
        </w:rPr>
      </w:pPr>
    </w:p>
    <w:p w:rsidR="00732B98" w:rsidRPr="009812B7" w:rsidRDefault="00C63182" w:rsidP="001C7B0F">
      <w:pPr>
        <w:pStyle w:val="af7"/>
        <w:widowControl w:val="0"/>
        <w:jc w:val="center"/>
        <w:rPr>
          <w:rFonts w:ascii="Times New Roman" w:hAnsi="Times New Roman"/>
          <w:sz w:val="16"/>
          <w:szCs w:val="16"/>
        </w:rPr>
      </w:pPr>
      <w:r w:rsidRPr="00991C89">
        <w:rPr>
          <w:rFonts w:ascii="Times New Roman" w:hAnsi="Times New Roman"/>
          <w:bCs/>
          <w:sz w:val="16"/>
          <w:szCs w:val="16"/>
        </w:rPr>
        <w:t>Рис.6.</w:t>
      </w:r>
      <w:r w:rsidR="00AF2D92">
        <w:rPr>
          <w:rFonts w:ascii="Times New Roman" w:hAnsi="Times New Roman"/>
          <w:bCs/>
          <w:sz w:val="16"/>
          <w:szCs w:val="16"/>
        </w:rPr>
        <w:t>18</w:t>
      </w:r>
      <w:r w:rsidR="00732B98" w:rsidRPr="009812B7">
        <w:rPr>
          <w:rFonts w:ascii="Times New Roman" w:hAnsi="Times New Roman"/>
          <w:bCs/>
          <w:color w:val="FF0000"/>
          <w:sz w:val="16"/>
          <w:szCs w:val="16"/>
        </w:rPr>
        <w:t>.</w:t>
      </w:r>
      <w:r w:rsidR="00732B98" w:rsidRPr="009812B7">
        <w:rPr>
          <w:rFonts w:ascii="Times New Roman" w:hAnsi="Times New Roman"/>
          <w:bCs/>
          <w:sz w:val="16"/>
          <w:szCs w:val="16"/>
        </w:rPr>
        <w:t xml:space="preserve"> Песчано-гравийный фильтр:</w:t>
      </w:r>
    </w:p>
    <w:p w:rsidR="00732B98" w:rsidRPr="009812B7" w:rsidRDefault="00732B98" w:rsidP="001C7B0F">
      <w:pPr>
        <w:pStyle w:val="af7"/>
        <w:widowControl w:val="0"/>
        <w:jc w:val="center"/>
        <w:rPr>
          <w:rFonts w:ascii="Times New Roman" w:hAnsi="Times New Roman"/>
          <w:sz w:val="16"/>
          <w:szCs w:val="16"/>
        </w:rPr>
      </w:pPr>
      <w:r w:rsidRPr="009812B7">
        <w:rPr>
          <w:rFonts w:ascii="Times New Roman" w:hAnsi="Times New Roman"/>
          <w:i/>
          <w:sz w:val="16"/>
          <w:szCs w:val="16"/>
        </w:rPr>
        <w:t>1</w:t>
      </w:r>
      <w:r w:rsidRPr="009812B7">
        <w:rPr>
          <w:rFonts w:ascii="Times New Roman" w:hAnsi="Times New Roman"/>
          <w:sz w:val="16"/>
          <w:szCs w:val="16"/>
        </w:rPr>
        <w:t xml:space="preserve"> – подача осветленной сточной жидкости; </w:t>
      </w:r>
      <w:r w:rsidRPr="009812B7">
        <w:rPr>
          <w:rFonts w:ascii="Times New Roman" w:hAnsi="Times New Roman"/>
          <w:i/>
          <w:iCs/>
          <w:sz w:val="16"/>
          <w:szCs w:val="16"/>
        </w:rPr>
        <w:t>2</w:t>
      </w:r>
      <w:r w:rsidRPr="009812B7">
        <w:rPr>
          <w:rFonts w:ascii="Times New Roman" w:hAnsi="Times New Roman"/>
          <w:iCs/>
          <w:sz w:val="16"/>
          <w:szCs w:val="16"/>
        </w:rPr>
        <w:t xml:space="preserve"> </w:t>
      </w:r>
      <w:r w:rsidRPr="009812B7">
        <w:rPr>
          <w:rFonts w:ascii="Times New Roman" w:hAnsi="Times New Roman"/>
          <w:sz w:val="16"/>
          <w:szCs w:val="16"/>
        </w:rPr>
        <w:t>– вентиляционная труба;</w:t>
      </w:r>
    </w:p>
    <w:p w:rsidR="00732B98" w:rsidRPr="009812B7" w:rsidRDefault="00732B98" w:rsidP="001C7B0F">
      <w:pPr>
        <w:pStyle w:val="af7"/>
        <w:widowControl w:val="0"/>
        <w:jc w:val="center"/>
        <w:rPr>
          <w:rFonts w:ascii="Times New Roman" w:hAnsi="Times New Roman"/>
          <w:sz w:val="16"/>
          <w:szCs w:val="16"/>
        </w:rPr>
      </w:pPr>
      <w:r w:rsidRPr="009812B7">
        <w:rPr>
          <w:rFonts w:ascii="Times New Roman" w:hAnsi="Times New Roman"/>
          <w:i/>
          <w:iCs/>
          <w:sz w:val="16"/>
          <w:szCs w:val="16"/>
        </w:rPr>
        <w:t>3</w:t>
      </w:r>
      <w:r w:rsidRPr="009812B7">
        <w:rPr>
          <w:rFonts w:ascii="Times New Roman" w:hAnsi="Times New Roman"/>
          <w:iCs/>
          <w:sz w:val="16"/>
          <w:szCs w:val="16"/>
        </w:rPr>
        <w:t xml:space="preserve"> </w:t>
      </w:r>
      <w:r w:rsidRPr="009812B7">
        <w:rPr>
          <w:rFonts w:ascii="Times New Roman" w:hAnsi="Times New Roman"/>
          <w:sz w:val="16"/>
          <w:szCs w:val="16"/>
        </w:rPr>
        <w:t xml:space="preserve">– оросительная сеть; </w:t>
      </w:r>
      <w:r w:rsidRPr="009812B7">
        <w:rPr>
          <w:rFonts w:ascii="Times New Roman" w:hAnsi="Times New Roman"/>
          <w:i/>
          <w:iCs/>
          <w:sz w:val="16"/>
          <w:szCs w:val="16"/>
        </w:rPr>
        <w:t>4</w:t>
      </w:r>
      <w:r w:rsidRPr="009812B7">
        <w:rPr>
          <w:rFonts w:ascii="Times New Roman" w:hAnsi="Times New Roman"/>
          <w:iCs/>
          <w:sz w:val="16"/>
          <w:szCs w:val="16"/>
        </w:rPr>
        <w:t xml:space="preserve"> </w:t>
      </w:r>
      <w:r w:rsidRPr="009812B7">
        <w:rPr>
          <w:rFonts w:ascii="Times New Roman" w:hAnsi="Times New Roman"/>
          <w:sz w:val="16"/>
          <w:szCs w:val="16"/>
        </w:rPr>
        <w:t>– дренажная сеть</w:t>
      </w:r>
    </w:p>
    <w:p w:rsidR="00732B98" w:rsidRPr="00C14CF6" w:rsidRDefault="00732B98" w:rsidP="001C7B0F">
      <w:pPr>
        <w:pStyle w:val="af7"/>
        <w:widowControl w:val="0"/>
        <w:ind w:firstLine="284"/>
        <w:jc w:val="both"/>
        <w:rPr>
          <w:rFonts w:ascii="Times New Roman" w:hAnsi="Times New Roman"/>
          <w:bCs/>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6E75B4">
        <w:rPr>
          <w:rFonts w:ascii="Times New Roman" w:hAnsi="Times New Roman"/>
          <w:bCs/>
          <w:i/>
          <w:sz w:val="20"/>
          <w:szCs w:val="20"/>
        </w:rPr>
        <w:t>Компактные блоки очистных сооружений</w:t>
      </w:r>
      <w:r w:rsidRPr="00C14CF6">
        <w:rPr>
          <w:rFonts w:ascii="Times New Roman" w:hAnsi="Times New Roman"/>
          <w:bCs/>
          <w:sz w:val="20"/>
          <w:szCs w:val="20"/>
        </w:rPr>
        <w:t xml:space="preserve"> (КБС), </w:t>
      </w:r>
      <w:r w:rsidRPr="00C14CF6">
        <w:rPr>
          <w:rFonts w:ascii="Times New Roman" w:hAnsi="Times New Roman"/>
          <w:sz w:val="20"/>
          <w:szCs w:val="20"/>
        </w:rPr>
        <w:t>предназначенные для очистки бытовых и близких к ним по составу сточных вод от о</w:t>
      </w:r>
      <w:r w:rsidRPr="00C14CF6">
        <w:rPr>
          <w:rFonts w:ascii="Times New Roman" w:hAnsi="Times New Roman"/>
          <w:sz w:val="20"/>
          <w:szCs w:val="20"/>
        </w:rPr>
        <w:t>т</w:t>
      </w:r>
      <w:r w:rsidRPr="00C14CF6">
        <w:rPr>
          <w:rFonts w:ascii="Times New Roman" w:hAnsi="Times New Roman"/>
          <w:sz w:val="20"/>
          <w:szCs w:val="20"/>
        </w:rPr>
        <w:t xml:space="preserve">дельно стоящих объектов (коттеджи, пункты питания, блокпосты </w:t>
      </w:r>
      <w:r w:rsidRPr="00C14CF6">
        <w:rPr>
          <w:rFonts w:ascii="Times New Roman" w:hAnsi="Times New Roman"/>
          <w:bCs/>
          <w:sz w:val="20"/>
          <w:szCs w:val="20"/>
        </w:rPr>
        <w:lastRenderedPageBreak/>
        <w:t>и</w:t>
      </w:r>
      <w:r w:rsidR="006E75B4">
        <w:rPr>
          <w:rFonts w:ascii="Times New Roman" w:hAnsi="Times New Roman"/>
          <w:bCs/>
          <w:sz w:val="20"/>
          <w:szCs w:val="20"/>
        </w:rPr>
        <w:t> </w:t>
      </w:r>
      <w:r w:rsidRPr="00C14CF6">
        <w:rPr>
          <w:rFonts w:ascii="Times New Roman" w:hAnsi="Times New Roman"/>
          <w:sz w:val="20"/>
          <w:szCs w:val="20"/>
        </w:rPr>
        <w:t>т.</w:t>
      </w:r>
      <w:r w:rsidR="006E75B4">
        <w:rPr>
          <w:rFonts w:ascii="Times New Roman" w:hAnsi="Times New Roman"/>
          <w:sz w:val="20"/>
          <w:szCs w:val="20"/>
        </w:rPr>
        <w:t> </w:t>
      </w:r>
      <w:r w:rsidRPr="00C14CF6">
        <w:rPr>
          <w:rFonts w:ascii="Times New Roman" w:hAnsi="Times New Roman"/>
          <w:sz w:val="20"/>
          <w:szCs w:val="20"/>
        </w:rPr>
        <w:t>п.) производительностью 1</w:t>
      </w:r>
      <w:r w:rsidR="006E75B4">
        <w:rPr>
          <w:rFonts w:ascii="Times New Roman" w:hAnsi="Times New Roman"/>
          <w:sz w:val="20"/>
          <w:szCs w:val="20"/>
        </w:rPr>
        <w:t>–</w:t>
      </w:r>
      <w:r w:rsidRPr="00C14CF6">
        <w:rPr>
          <w:rFonts w:ascii="Times New Roman" w:hAnsi="Times New Roman"/>
          <w:sz w:val="20"/>
          <w:szCs w:val="20"/>
        </w:rPr>
        <w:t>6</w:t>
      </w:r>
      <w:r w:rsidR="006E75B4">
        <w:rPr>
          <w:rFonts w:ascii="Times New Roman" w:hAnsi="Times New Roman"/>
          <w:sz w:val="20"/>
          <w:szCs w:val="20"/>
        </w:rPr>
        <w:t> </w:t>
      </w:r>
      <w:r w:rsidR="00C63182">
        <w:rPr>
          <w:rFonts w:ascii="Times New Roman" w:hAnsi="Times New Roman"/>
          <w:sz w:val="20"/>
          <w:szCs w:val="20"/>
        </w:rPr>
        <w:t>м</w:t>
      </w:r>
      <w:r w:rsidR="00C63182">
        <w:rPr>
          <w:rFonts w:ascii="Times New Roman" w:hAnsi="Times New Roman"/>
          <w:sz w:val="20"/>
          <w:szCs w:val="20"/>
          <w:vertAlign w:val="superscript"/>
        </w:rPr>
        <w:t>3</w:t>
      </w:r>
      <w:r w:rsidR="00C63182">
        <w:rPr>
          <w:rFonts w:ascii="Times New Roman" w:hAnsi="Times New Roman"/>
          <w:sz w:val="20"/>
          <w:szCs w:val="20"/>
        </w:rPr>
        <w:t>/сут</w:t>
      </w:r>
      <w:r w:rsidR="006E75B4">
        <w:rPr>
          <w:rFonts w:ascii="Times New Roman" w:hAnsi="Times New Roman"/>
          <w:sz w:val="20"/>
          <w:szCs w:val="20"/>
        </w:rPr>
        <w:t>,</w:t>
      </w:r>
      <w:r w:rsidRPr="00C14CF6">
        <w:rPr>
          <w:rFonts w:ascii="Times New Roman" w:hAnsi="Times New Roman"/>
          <w:sz w:val="20"/>
          <w:szCs w:val="20"/>
        </w:rPr>
        <w:t xml:space="preserve"> 10–25</w:t>
      </w:r>
      <w:r w:rsidR="006E75B4">
        <w:rPr>
          <w:rFonts w:ascii="Times New Roman" w:hAnsi="Times New Roman"/>
          <w:sz w:val="20"/>
          <w:szCs w:val="20"/>
        </w:rPr>
        <w:t> </w:t>
      </w:r>
      <w:r w:rsidR="00C63182">
        <w:rPr>
          <w:rFonts w:ascii="Times New Roman" w:hAnsi="Times New Roman"/>
          <w:sz w:val="20"/>
          <w:szCs w:val="20"/>
        </w:rPr>
        <w:t>м</w:t>
      </w:r>
      <w:r w:rsidR="00C63182">
        <w:rPr>
          <w:rFonts w:ascii="Times New Roman" w:hAnsi="Times New Roman"/>
          <w:sz w:val="20"/>
          <w:szCs w:val="20"/>
          <w:vertAlign w:val="superscript"/>
        </w:rPr>
        <w:t>3</w:t>
      </w:r>
      <w:r w:rsidR="00C63182">
        <w:rPr>
          <w:rFonts w:ascii="Times New Roman" w:hAnsi="Times New Roman"/>
          <w:sz w:val="20"/>
          <w:szCs w:val="20"/>
        </w:rPr>
        <w:t>/сут</w:t>
      </w:r>
      <w:r w:rsidR="006E75B4">
        <w:rPr>
          <w:rFonts w:ascii="Times New Roman" w:hAnsi="Times New Roman"/>
          <w:sz w:val="20"/>
          <w:szCs w:val="20"/>
        </w:rPr>
        <w:t>,</w:t>
      </w:r>
      <w:r w:rsidR="001C2D48">
        <w:rPr>
          <w:rFonts w:ascii="Times New Roman" w:hAnsi="Times New Roman"/>
          <w:sz w:val="20"/>
          <w:szCs w:val="20"/>
        </w:rPr>
        <w:t xml:space="preserve"> </w:t>
      </w:r>
      <w:r w:rsidRPr="00C14CF6">
        <w:rPr>
          <w:rFonts w:ascii="Times New Roman" w:hAnsi="Times New Roman"/>
          <w:sz w:val="20"/>
          <w:szCs w:val="20"/>
        </w:rPr>
        <w:t>50</w:t>
      </w:r>
      <w:r w:rsidR="006E75B4">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w:t>
      </w:r>
      <w:r w:rsidR="006E75B4">
        <w:rPr>
          <w:rFonts w:ascii="Times New Roman" w:hAnsi="Times New Roman"/>
          <w:sz w:val="20"/>
          <w:szCs w:val="20"/>
        </w:rPr>
        <w:t>,</w:t>
      </w:r>
      <w:r w:rsidRPr="00C14CF6">
        <w:rPr>
          <w:rFonts w:ascii="Times New Roman" w:hAnsi="Times New Roman"/>
          <w:sz w:val="20"/>
          <w:szCs w:val="20"/>
        </w:rPr>
        <w:t xml:space="preserve"> ра</w:t>
      </w:r>
      <w:r w:rsidRPr="00C14CF6">
        <w:rPr>
          <w:rFonts w:ascii="Times New Roman" w:hAnsi="Times New Roman"/>
          <w:sz w:val="20"/>
          <w:szCs w:val="20"/>
        </w:rPr>
        <w:t>з</w:t>
      </w:r>
      <w:r w:rsidRPr="00C14CF6">
        <w:rPr>
          <w:rFonts w:ascii="Times New Roman" w:hAnsi="Times New Roman"/>
          <w:sz w:val="20"/>
          <w:szCs w:val="20"/>
        </w:rPr>
        <w:t>работаны МГСУ и ОАО ЦНИИЭП инженерного оборудования.</w:t>
      </w:r>
    </w:p>
    <w:p w:rsidR="00732B98" w:rsidRPr="00991C89"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Технологический процесс включает в себя нитрификацию и денит-рификацию сточных вод в аэротенках с инертным плоскостным нос</w:t>
      </w:r>
      <w:r w:rsidRPr="00C14CF6">
        <w:rPr>
          <w:rFonts w:ascii="Times New Roman" w:hAnsi="Times New Roman"/>
          <w:sz w:val="20"/>
          <w:szCs w:val="20"/>
        </w:rPr>
        <w:t>и</w:t>
      </w:r>
      <w:r w:rsidRPr="00C14CF6">
        <w:rPr>
          <w:rFonts w:ascii="Times New Roman" w:hAnsi="Times New Roman"/>
          <w:sz w:val="20"/>
          <w:szCs w:val="20"/>
        </w:rPr>
        <w:t>телем микрофлоры. В состав сооружений входит двухъярусный о</w:t>
      </w:r>
      <w:r w:rsidRPr="00C14CF6">
        <w:rPr>
          <w:rFonts w:ascii="Times New Roman" w:hAnsi="Times New Roman"/>
          <w:sz w:val="20"/>
          <w:szCs w:val="20"/>
        </w:rPr>
        <w:t>т</w:t>
      </w:r>
      <w:r w:rsidRPr="00C14CF6">
        <w:rPr>
          <w:rFonts w:ascii="Times New Roman" w:hAnsi="Times New Roman"/>
          <w:sz w:val="20"/>
          <w:szCs w:val="20"/>
        </w:rPr>
        <w:t>стойник, выполненный в виде отстойного желоба, аэротенки с инер</w:t>
      </w:r>
      <w:r w:rsidRPr="00C14CF6">
        <w:rPr>
          <w:rFonts w:ascii="Times New Roman" w:hAnsi="Times New Roman"/>
          <w:sz w:val="20"/>
          <w:szCs w:val="20"/>
        </w:rPr>
        <w:t>т</w:t>
      </w:r>
      <w:r w:rsidRPr="00C14CF6">
        <w:rPr>
          <w:rFonts w:ascii="Times New Roman" w:hAnsi="Times New Roman"/>
          <w:sz w:val="20"/>
          <w:szCs w:val="20"/>
        </w:rPr>
        <w:t>ным носителем микрофлоры, осветлитель очищенных сточных вод со встроенным высокопористым фильтром доочистки, установка обезз</w:t>
      </w:r>
      <w:r w:rsidRPr="00C14CF6">
        <w:rPr>
          <w:rFonts w:ascii="Times New Roman" w:hAnsi="Times New Roman"/>
          <w:sz w:val="20"/>
          <w:szCs w:val="20"/>
        </w:rPr>
        <w:t>а</w:t>
      </w:r>
      <w:r w:rsidRPr="00C14CF6">
        <w:rPr>
          <w:rFonts w:ascii="Times New Roman" w:hAnsi="Times New Roman"/>
          <w:sz w:val="20"/>
          <w:szCs w:val="20"/>
        </w:rPr>
        <w:t>раживан</w:t>
      </w:r>
      <w:r w:rsidR="00C63182">
        <w:rPr>
          <w:rFonts w:ascii="Times New Roman" w:hAnsi="Times New Roman"/>
          <w:sz w:val="20"/>
          <w:szCs w:val="20"/>
        </w:rPr>
        <w:t xml:space="preserve">ия сточных вод. В ходе очистки </w:t>
      </w:r>
      <w:r w:rsidRPr="00C14CF6">
        <w:rPr>
          <w:rFonts w:ascii="Times New Roman" w:hAnsi="Times New Roman"/>
          <w:sz w:val="20"/>
          <w:szCs w:val="20"/>
        </w:rPr>
        <w:t>происходит снижение: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w:t>
      </w:r>
      <w:r w:rsidR="006E75B4">
        <w:rPr>
          <w:rFonts w:ascii="Times New Roman" w:hAnsi="Times New Roman"/>
          <w:sz w:val="20"/>
          <w:szCs w:val="20"/>
        </w:rPr>
        <w:t xml:space="preserve">– </w:t>
      </w:r>
      <w:r w:rsidRPr="00C14CF6">
        <w:rPr>
          <w:rFonts w:ascii="Times New Roman" w:hAnsi="Times New Roman"/>
          <w:sz w:val="20"/>
          <w:szCs w:val="20"/>
        </w:rPr>
        <w:t>с 300 до 3</w:t>
      </w:r>
      <w:r w:rsidR="006E75B4">
        <w:rPr>
          <w:rFonts w:ascii="Times New Roman" w:hAnsi="Times New Roman"/>
          <w:sz w:val="20"/>
          <w:szCs w:val="20"/>
        </w:rPr>
        <w:t> </w:t>
      </w:r>
      <w:r w:rsidRPr="00C14CF6">
        <w:rPr>
          <w:rFonts w:ascii="Times New Roman" w:hAnsi="Times New Roman"/>
          <w:sz w:val="20"/>
          <w:szCs w:val="20"/>
        </w:rPr>
        <w:t xml:space="preserve">мг/л; взвешенных веществ </w:t>
      </w:r>
      <w:r w:rsidR="006E75B4">
        <w:rPr>
          <w:rFonts w:ascii="Times New Roman" w:hAnsi="Times New Roman"/>
          <w:sz w:val="20"/>
          <w:szCs w:val="20"/>
        </w:rPr>
        <w:t xml:space="preserve">– </w:t>
      </w:r>
      <w:r w:rsidRPr="00C14CF6">
        <w:rPr>
          <w:rFonts w:ascii="Times New Roman" w:hAnsi="Times New Roman"/>
          <w:sz w:val="20"/>
          <w:szCs w:val="20"/>
        </w:rPr>
        <w:t>с 260 до 3</w:t>
      </w:r>
      <w:r w:rsidR="006E75B4">
        <w:rPr>
          <w:rFonts w:ascii="Times New Roman" w:hAnsi="Times New Roman"/>
          <w:sz w:val="20"/>
          <w:szCs w:val="20"/>
        </w:rPr>
        <w:t> </w:t>
      </w:r>
      <w:r w:rsidRPr="00C14CF6">
        <w:rPr>
          <w:rFonts w:ascii="Times New Roman" w:hAnsi="Times New Roman"/>
          <w:sz w:val="20"/>
          <w:szCs w:val="20"/>
        </w:rPr>
        <w:t xml:space="preserve">мг/л; азота аммонийного </w:t>
      </w:r>
      <w:r w:rsidR="006E75B4">
        <w:rPr>
          <w:rFonts w:ascii="Times New Roman" w:hAnsi="Times New Roman"/>
          <w:sz w:val="20"/>
          <w:szCs w:val="20"/>
        </w:rPr>
        <w:t xml:space="preserve">– </w:t>
      </w:r>
      <w:r w:rsidRPr="00C14CF6">
        <w:rPr>
          <w:rFonts w:ascii="Times New Roman" w:hAnsi="Times New Roman"/>
          <w:sz w:val="20"/>
          <w:szCs w:val="20"/>
        </w:rPr>
        <w:t>с 15 до 0,4–0,5</w:t>
      </w:r>
      <w:r w:rsidR="006E75B4">
        <w:rPr>
          <w:rFonts w:ascii="Times New Roman" w:hAnsi="Times New Roman"/>
          <w:sz w:val="20"/>
          <w:szCs w:val="20"/>
        </w:rPr>
        <w:t> </w:t>
      </w:r>
      <w:r w:rsidRPr="00C14CF6">
        <w:rPr>
          <w:rFonts w:ascii="Times New Roman" w:hAnsi="Times New Roman"/>
          <w:sz w:val="20"/>
          <w:szCs w:val="20"/>
        </w:rPr>
        <w:t xml:space="preserve">мг/л; фосфатов </w:t>
      </w:r>
      <w:r w:rsidR="006E75B4">
        <w:rPr>
          <w:rFonts w:ascii="Times New Roman" w:hAnsi="Times New Roman"/>
          <w:sz w:val="20"/>
          <w:szCs w:val="20"/>
        </w:rPr>
        <w:t xml:space="preserve">– </w:t>
      </w:r>
      <w:r w:rsidRPr="00C14CF6">
        <w:rPr>
          <w:rFonts w:ascii="Times New Roman" w:hAnsi="Times New Roman"/>
          <w:sz w:val="20"/>
          <w:szCs w:val="20"/>
        </w:rPr>
        <w:t>с 11 до 0,25</w:t>
      </w:r>
      <w:r w:rsidR="006E75B4">
        <w:rPr>
          <w:rFonts w:ascii="Times New Roman" w:hAnsi="Times New Roman"/>
          <w:sz w:val="20"/>
          <w:szCs w:val="20"/>
        </w:rPr>
        <w:t> </w:t>
      </w:r>
      <w:r w:rsidRPr="00C14CF6">
        <w:rPr>
          <w:rFonts w:ascii="Times New Roman" w:hAnsi="Times New Roman"/>
          <w:sz w:val="20"/>
          <w:szCs w:val="20"/>
        </w:rPr>
        <w:t xml:space="preserve">мг/л и СПАВ </w:t>
      </w:r>
      <w:r w:rsidR="006E75B4">
        <w:rPr>
          <w:rFonts w:ascii="Times New Roman" w:hAnsi="Times New Roman"/>
          <w:sz w:val="20"/>
          <w:szCs w:val="20"/>
        </w:rPr>
        <w:t xml:space="preserve">– </w:t>
      </w:r>
      <w:r w:rsidRPr="00C14CF6">
        <w:rPr>
          <w:rFonts w:ascii="Times New Roman" w:hAnsi="Times New Roman"/>
          <w:sz w:val="20"/>
          <w:szCs w:val="20"/>
        </w:rPr>
        <w:t>с 8–10 до 0,05</w:t>
      </w:r>
      <w:r w:rsidR="006E75B4">
        <w:rPr>
          <w:rFonts w:ascii="Times New Roman" w:hAnsi="Times New Roman"/>
          <w:sz w:val="20"/>
          <w:szCs w:val="20"/>
        </w:rPr>
        <w:t> </w:t>
      </w:r>
      <w:r w:rsidRPr="00C14CF6">
        <w:rPr>
          <w:rFonts w:ascii="Times New Roman" w:hAnsi="Times New Roman"/>
          <w:sz w:val="20"/>
          <w:szCs w:val="20"/>
        </w:rPr>
        <w:t>мг/л. Насыщение сточной жидкости кислор</w:t>
      </w:r>
      <w:r w:rsidRPr="00C14CF6">
        <w:rPr>
          <w:rFonts w:ascii="Times New Roman" w:hAnsi="Times New Roman"/>
          <w:sz w:val="20"/>
          <w:szCs w:val="20"/>
        </w:rPr>
        <w:t>о</w:t>
      </w:r>
      <w:r w:rsidRPr="00C14CF6">
        <w:rPr>
          <w:rFonts w:ascii="Times New Roman" w:hAnsi="Times New Roman"/>
          <w:sz w:val="20"/>
          <w:szCs w:val="20"/>
        </w:rPr>
        <w:t>дом осуществляется аэраторами при помощи компрессоров</w:t>
      </w:r>
      <w:r w:rsidR="001C2D48">
        <w:rPr>
          <w:rFonts w:ascii="Times New Roman" w:hAnsi="Times New Roman"/>
          <w:sz w:val="20"/>
          <w:szCs w:val="20"/>
        </w:rPr>
        <w:t>, или эже</w:t>
      </w:r>
      <w:r w:rsidR="001C2D48">
        <w:rPr>
          <w:rFonts w:ascii="Times New Roman" w:hAnsi="Times New Roman"/>
          <w:sz w:val="20"/>
          <w:szCs w:val="20"/>
        </w:rPr>
        <w:t>к</w:t>
      </w:r>
      <w:r w:rsidR="001C2D48">
        <w:rPr>
          <w:rFonts w:ascii="Times New Roman" w:hAnsi="Times New Roman"/>
          <w:sz w:val="20"/>
          <w:szCs w:val="20"/>
        </w:rPr>
        <w:t>торов</w:t>
      </w:r>
      <w:r w:rsidRPr="00C14CF6">
        <w:rPr>
          <w:rFonts w:ascii="Times New Roman" w:hAnsi="Times New Roman"/>
          <w:sz w:val="20"/>
          <w:szCs w:val="20"/>
        </w:rPr>
        <w:t>. Обработка осадка осуществляется в двухъярусном отстойнике с последующим вывозом ассенизационной машиной. Сооружение в</w:t>
      </w:r>
      <w:r w:rsidRPr="00C14CF6">
        <w:rPr>
          <w:rFonts w:ascii="Times New Roman" w:hAnsi="Times New Roman"/>
          <w:sz w:val="20"/>
          <w:szCs w:val="20"/>
        </w:rPr>
        <w:t>ы</w:t>
      </w:r>
      <w:r w:rsidRPr="00C14CF6">
        <w:rPr>
          <w:rFonts w:ascii="Times New Roman" w:hAnsi="Times New Roman"/>
          <w:sz w:val="20"/>
          <w:szCs w:val="20"/>
        </w:rPr>
        <w:t>полняется из металла с внутрен</w:t>
      </w:r>
      <w:r w:rsidR="001C2D48">
        <w:rPr>
          <w:rFonts w:ascii="Times New Roman" w:hAnsi="Times New Roman"/>
          <w:sz w:val="20"/>
          <w:szCs w:val="20"/>
        </w:rPr>
        <w:t>ними перегородками, в плане:</w:t>
      </w:r>
      <w:r w:rsidRPr="00C14CF6">
        <w:rPr>
          <w:rFonts w:ascii="Times New Roman" w:hAnsi="Times New Roman"/>
          <w:sz w:val="20"/>
          <w:szCs w:val="20"/>
        </w:rPr>
        <w:t xml:space="preserve"> </w:t>
      </w:r>
      <w:r w:rsidR="001C2D48">
        <w:rPr>
          <w:rFonts w:ascii="Times New Roman" w:hAnsi="Times New Roman"/>
          <w:sz w:val="20"/>
          <w:szCs w:val="20"/>
        </w:rPr>
        <w:t>круглое, многогранное</w:t>
      </w:r>
      <w:r w:rsidRPr="00C14CF6">
        <w:rPr>
          <w:rFonts w:ascii="Times New Roman" w:hAnsi="Times New Roman"/>
          <w:sz w:val="20"/>
          <w:szCs w:val="20"/>
        </w:rPr>
        <w:t xml:space="preserve"> </w:t>
      </w:r>
      <w:r w:rsidRPr="00C14CF6">
        <w:rPr>
          <w:rFonts w:ascii="Times New Roman" w:hAnsi="Times New Roman"/>
          <w:bCs/>
          <w:sz w:val="20"/>
          <w:szCs w:val="20"/>
        </w:rPr>
        <w:t xml:space="preserve">или </w:t>
      </w:r>
      <w:r w:rsidR="001C2D48">
        <w:rPr>
          <w:rFonts w:ascii="Times New Roman" w:hAnsi="Times New Roman"/>
          <w:sz w:val="20"/>
          <w:szCs w:val="20"/>
        </w:rPr>
        <w:t>прямоугольное.</w:t>
      </w:r>
      <w:r w:rsidRPr="00C14CF6">
        <w:rPr>
          <w:rFonts w:ascii="Times New Roman" w:hAnsi="Times New Roman"/>
          <w:sz w:val="20"/>
          <w:szCs w:val="20"/>
        </w:rPr>
        <w:t xml:space="preserve"> Технологическая схема блока КБС-2-4 представлена на </w:t>
      </w:r>
      <w:r w:rsidRPr="00991C89">
        <w:rPr>
          <w:rFonts w:ascii="Times New Roman" w:hAnsi="Times New Roman"/>
          <w:sz w:val="20"/>
          <w:szCs w:val="20"/>
        </w:rPr>
        <w:t>рис. 6.</w:t>
      </w:r>
      <w:r w:rsidR="006E75B4">
        <w:rPr>
          <w:rFonts w:ascii="Times New Roman" w:hAnsi="Times New Roman"/>
          <w:sz w:val="20"/>
          <w:szCs w:val="20"/>
        </w:rPr>
        <w:t>19.</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Создана серия </w:t>
      </w:r>
      <w:r w:rsidRPr="006E75B4">
        <w:rPr>
          <w:rFonts w:ascii="Times New Roman" w:hAnsi="Times New Roman"/>
          <w:i/>
          <w:sz w:val="20"/>
          <w:szCs w:val="20"/>
        </w:rPr>
        <w:t xml:space="preserve">компактных очистных сооружений </w:t>
      </w:r>
      <w:r w:rsidR="006E75B4" w:rsidRPr="006E75B4">
        <w:rPr>
          <w:rFonts w:ascii="Times New Roman" w:hAnsi="Times New Roman"/>
          <w:i/>
          <w:sz w:val="20"/>
          <w:szCs w:val="20"/>
        </w:rPr>
        <w:t>«</w:t>
      </w:r>
      <w:r w:rsidRPr="006E75B4">
        <w:rPr>
          <w:rFonts w:ascii="Times New Roman" w:hAnsi="Times New Roman"/>
          <w:bCs/>
          <w:i/>
          <w:sz w:val="20"/>
          <w:szCs w:val="20"/>
        </w:rPr>
        <w:t>Контакт</w:t>
      </w:r>
      <w:r w:rsidR="006E75B4" w:rsidRPr="006E75B4">
        <w:rPr>
          <w:rFonts w:ascii="Times New Roman" w:hAnsi="Times New Roman"/>
          <w:bCs/>
          <w:i/>
          <w:sz w:val="20"/>
          <w:szCs w:val="20"/>
        </w:rPr>
        <w:t>»</w:t>
      </w:r>
      <w:r w:rsidRPr="00C14CF6">
        <w:rPr>
          <w:rFonts w:ascii="Times New Roman" w:hAnsi="Times New Roman"/>
          <w:bCs/>
          <w:sz w:val="20"/>
          <w:szCs w:val="20"/>
        </w:rPr>
        <w:t xml:space="preserve"> </w:t>
      </w:r>
      <w:r w:rsidRPr="00C14CF6">
        <w:rPr>
          <w:rFonts w:ascii="Times New Roman" w:hAnsi="Times New Roman"/>
          <w:sz w:val="20"/>
          <w:szCs w:val="20"/>
        </w:rPr>
        <w:t>пропускн</w:t>
      </w:r>
      <w:r w:rsidR="001C2D48">
        <w:rPr>
          <w:rFonts w:ascii="Times New Roman" w:hAnsi="Times New Roman"/>
          <w:sz w:val="20"/>
          <w:szCs w:val="20"/>
        </w:rPr>
        <w:t>ой способностью от 0,5 до 25</w:t>
      </w:r>
      <w:r w:rsidR="00772879">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/сут </w:t>
      </w:r>
      <w:r w:rsidRPr="00991C89">
        <w:rPr>
          <w:rFonts w:ascii="Times New Roman" w:hAnsi="Times New Roman"/>
          <w:sz w:val="20"/>
          <w:szCs w:val="20"/>
        </w:rPr>
        <w:t xml:space="preserve">(рис. </w:t>
      </w:r>
      <w:r w:rsidR="001C2D48" w:rsidRPr="00991C89">
        <w:rPr>
          <w:rFonts w:ascii="Times New Roman" w:hAnsi="Times New Roman"/>
          <w:sz w:val="20"/>
          <w:szCs w:val="20"/>
        </w:rPr>
        <w:t>6.</w:t>
      </w:r>
      <w:r w:rsidR="00772879">
        <w:rPr>
          <w:rFonts w:ascii="Times New Roman" w:hAnsi="Times New Roman"/>
          <w:sz w:val="20"/>
          <w:szCs w:val="20"/>
        </w:rPr>
        <w:t>20</w:t>
      </w:r>
      <w:r w:rsidRPr="00991C89">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 этих установках происходит биохимическая очистка хозяйс</w:t>
      </w:r>
      <w:r w:rsidRPr="00C14CF6">
        <w:rPr>
          <w:rFonts w:ascii="Times New Roman" w:hAnsi="Times New Roman"/>
          <w:sz w:val="20"/>
          <w:szCs w:val="20"/>
        </w:rPr>
        <w:t>т</w:t>
      </w:r>
      <w:r w:rsidRPr="00C14CF6">
        <w:rPr>
          <w:rFonts w:ascii="Times New Roman" w:hAnsi="Times New Roman"/>
          <w:sz w:val="20"/>
          <w:szCs w:val="20"/>
        </w:rPr>
        <w:t>венно-бытовых и близких к ним по составу производственных сточных вод с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не более 500 мг/л </w:t>
      </w:r>
      <w:r w:rsidRPr="00C14CF6">
        <w:rPr>
          <w:rFonts w:ascii="Times New Roman" w:hAnsi="Times New Roman"/>
          <w:bCs/>
          <w:sz w:val="20"/>
          <w:szCs w:val="20"/>
        </w:rPr>
        <w:t xml:space="preserve">и </w:t>
      </w:r>
      <w:r w:rsidRPr="00C14CF6">
        <w:rPr>
          <w:rFonts w:ascii="Times New Roman" w:hAnsi="Times New Roman"/>
          <w:sz w:val="20"/>
          <w:szCs w:val="20"/>
        </w:rPr>
        <w:t>содержанием взвешенных веществ не более 300 мг/л. Установка работает в режиме продленной аэрации. Объем емкостей рассчитывается на максимальный суточный расход сточных вод с учетом объема иловой смеси (25–30</w:t>
      </w:r>
      <w:r w:rsidR="004B710F">
        <w:rPr>
          <w:rFonts w:ascii="Times New Roman" w:hAnsi="Times New Roman"/>
          <w:sz w:val="20"/>
          <w:szCs w:val="20"/>
        </w:rPr>
        <w:t xml:space="preserve"> </w:t>
      </w:r>
      <w:r w:rsidRPr="00C14CF6">
        <w:rPr>
          <w:rFonts w:ascii="Times New Roman" w:hAnsi="Times New Roman"/>
          <w:sz w:val="20"/>
          <w:szCs w:val="20"/>
        </w:rPr>
        <w:t>% от суточного расхода сточных вод). При производительности до 8 м</w:t>
      </w:r>
      <w:r w:rsidRPr="00C14CF6">
        <w:rPr>
          <w:rFonts w:ascii="Times New Roman" w:hAnsi="Times New Roman"/>
          <w:sz w:val="20"/>
          <w:szCs w:val="20"/>
          <w:vertAlign w:val="superscript"/>
        </w:rPr>
        <w:t>3</w:t>
      </w:r>
      <w:r w:rsidRPr="00C14CF6">
        <w:rPr>
          <w:rFonts w:ascii="Times New Roman" w:hAnsi="Times New Roman"/>
          <w:sz w:val="20"/>
          <w:szCs w:val="20"/>
        </w:rPr>
        <w:t xml:space="preserve">/сут установка состоит из аэротенка-отстойника и емкости контактного резервуара и в качестве аэратора в ней применяется вертикальный водовоздушный эжектор с погружным моноблочным насосом типа </w:t>
      </w:r>
      <w:r w:rsidR="004B710F">
        <w:rPr>
          <w:rFonts w:ascii="Times New Roman" w:hAnsi="Times New Roman"/>
          <w:sz w:val="20"/>
          <w:szCs w:val="20"/>
        </w:rPr>
        <w:t>«</w:t>
      </w:r>
      <w:r w:rsidRPr="00C14CF6">
        <w:rPr>
          <w:rFonts w:ascii="Times New Roman" w:hAnsi="Times New Roman"/>
          <w:sz w:val="20"/>
          <w:szCs w:val="20"/>
        </w:rPr>
        <w:t>Гном</w:t>
      </w:r>
      <w:r w:rsidR="004B710F">
        <w:rPr>
          <w:rFonts w:ascii="Times New Roman" w:hAnsi="Times New Roman"/>
          <w:sz w:val="20"/>
          <w:szCs w:val="20"/>
        </w:rPr>
        <w:t>»</w:t>
      </w:r>
      <w:r w:rsidRPr="00C14CF6">
        <w:rPr>
          <w:rFonts w:ascii="Times New Roman" w:hAnsi="Times New Roman"/>
          <w:sz w:val="20"/>
          <w:szCs w:val="20"/>
        </w:rPr>
        <w:t>. Установки производительностью от 12 до 25 м</w:t>
      </w:r>
      <w:r w:rsidRPr="00C14CF6">
        <w:rPr>
          <w:rFonts w:ascii="Times New Roman" w:hAnsi="Times New Roman"/>
          <w:sz w:val="20"/>
          <w:szCs w:val="20"/>
          <w:vertAlign w:val="superscript"/>
        </w:rPr>
        <w:t>3</w:t>
      </w:r>
      <w:r w:rsidRPr="00C14CF6">
        <w:rPr>
          <w:rFonts w:ascii="Times New Roman" w:hAnsi="Times New Roman"/>
          <w:sz w:val="20"/>
          <w:szCs w:val="20"/>
        </w:rPr>
        <w:t>/сут состоят из двух емкостей: а</w:t>
      </w:r>
      <w:r w:rsidRPr="00C14CF6">
        <w:rPr>
          <w:rFonts w:ascii="Times New Roman" w:hAnsi="Times New Roman"/>
          <w:sz w:val="20"/>
          <w:szCs w:val="20"/>
        </w:rPr>
        <w:t>э</w:t>
      </w:r>
      <w:r w:rsidRPr="00C14CF6">
        <w:rPr>
          <w:rFonts w:ascii="Times New Roman" w:hAnsi="Times New Roman"/>
          <w:sz w:val="20"/>
          <w:szCs w:val="20"/>
        </w:rPr>
        <w:t>ротенков-отстойников и емкости контактного резервуара, а эжекто</w:t>
      </w:r>
      <w:r w:rsidRPr="00C14CF6">
        <w:rPr>
          <w:rFonts w:ascii="Times New Roman" w:hAnsi="Times New Roman"/>
          <w:sz w:val="20"/>
          <w:szCs w:val="20"/>
        </w:rPr>
        <w:t>р</w:t>
      </w:r>
      <w:r w:rsidRPr="00C14CF6">
        <w:rPr>
          <w:rFonts w:ascii="Times New Roman" w:hAnsi="Times New Roman"/>
          <w:sz w:val="20"/>
          <w:szCs w:val="20"/>
        </w:rPr>
        <w:t>ные аэраторы питаются от горизонтальных или вертикальных насосов, расположенных в отдельном (сухом) колодце или насосной станции.</w:t>
      </w:r>
    </w:p>
    <w:p w:rsidR="000C046B" w:rsidRPr="00C14CF6" w:rsidRDefault="000C046B" w:rsidP="000C046B">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Установка </w:t>
      </w:r>
      <w:r>
        <w:rPr>
          <w:rFonts w:ascii="Times New Roman" w:hAnsi="Times New Roman"/>
          <w:sz w:val="20"/>
          <w:szCs w:val="20"/>
        </w:rPr>
        <w:t>«</w:t>
      </w:r>
      <w:r w:rsidRPr="00C14CF6">
        <w:rPr>
          <w:rFonts w:ascii="Times New Roman" w:hAnsi="Times New Roman"/>
          <w:sz w:val="20"/>
          <w:szCs w:val="20"/>
        </w:rPr>
        <w:t>Контакт</w:t>
      </w:r>
      <w:r>
        <w:rPr>
          <w:rFonts w:ascii="Times New Roman" w:hAnsi="Times New Roman"/>
          <w:sz w:val="20"/>
          <w:szCs w:val="20"/>
        </w:rPr>
        <w:t>»</w:t>
      </w:r>
      <w:r w:rsidRPr="00C14CF6">
        <w:rPr>
          <w:rFonts w:ascii="Times New Roman" w:hAnsi="Times New Roman"/>
          <w:sz w:val="20"/>
          <w:szCs w:val="20"/>
        </w:rPr>
        <w:t xml:space="preserve"> работает следующим образом. При подаче сточной жидкости и работе в режиме аэрации уровень жидкости в у</w:t>
      </w:r>
      <w:r w:rsidRPr="00C14CF6">
        <w:rPr>
          <w:rFonts w:ascii="Times New Roman" w:hAnsi="Times New Roman"/>
          <w:sz w:val="20"/>
          <w:szCs w:val="20"/>
        </w:rPr>
        <w:t>с</w:t>
      </w:r>
      <w:r w:rsidRPr="00C14CF6">
        <w:rPr>
          <w:rFonts w:ascii="Times New Roman" w:hAnsi="Times New Roman"/>
          <w:sz w:val="20"/>
          <w:szCs w:val="20"/>
        </w:rPr>
        <w:t>тановке поднимается и за 1 ч до достижения максимума отключается насос, питающий эжектор, и начинается осаждение ила. При достиж</w:t>
      </w:r>
      <w:r w:rsidRPr="00C14CF6">
        <w:rPr>
          <w:rFonts w:ascii="Times New Roman" w:hAnsi="Times New Roman"/>
          <w:sz w:val="20"/>
          <w:szCs w:val="20"/>
        </w:rPr>
        <w:t>е</w:t>
      </w:r>
      <w:r w:rsidRPr="00C14CF6">
        <w:rPr>
          <w:rFonts w:ascii="Times New Roman" w:hAnsi="Times New Roman"/>
          <w:sz w:val="20"/>
          <w:szCs w:val="20"/>
        </w:rPr>
        <w:t xml:space="preserve">нии максимального уровня жидкости включается насос для откачки </w:t>
      </w:r>
      <w:r w:rsidRPr="00C14CF6">
        <w:rPr>
          <w:rFonts w:ascii="Times New Roman" w:hAnsi="Times New Roman"/>
          <w:sz w:val="20"/>
          <w:szCs w:val="20"/>
        </w:rPr>
        <w:lastRenderedPageBreak/>
        <w:t>очищенных сточных вод. Когда уровень сточных вод понизится до минимума, насос откачки отключается и включается насос, питающий эжектор. Цикл повторяется. Расчетная степень очистки сточных вод по БПК</w:t>
      </w:r>
      <w:r w:rsidRPr="00C14CF6">
        <w:rPr>
          <w:rFonts w:ascii="Times New Roman" w:hAnsi="Times New Roman"/>
          <w:sz w:val="20"/>
          <w:szCs w:val="20"/>
          <w:vertAlign w:val="subscript"/>
        </w:rPr>
        <w:t>полн</w:t>
      </w:r>
      <w:r w:rsidRPr="00C14CF6">
        <w:rPr>
          <w:rFonts w:ascii="Times New Roman" w:hAnsi="Times New Roman"/>
          <w:sz w:val="20"/>
          <w:szCs w:val="20"/>
        </w:rPr>
        <w:t xml:space="preserve"> – 95–98</w:t>
      </w:r>
      <w:r>
        <w:rPr>
          <w:rFonts w:ascii="Times New Roman" w:hAnsi="Times New Roman"/>
          <w:sz w:val="20"/>
          <w:szCs w:val="20"/>
        </w:rPr>
        <w:t xml:space="preserve"> </w:t>
      </w:r>
      <w:r w:rsidRPr="00C14CF6">
        <w:rPr>
          <w:rFonts w:ascii="Times New Roman" w:hAnsi="Times New Roman"/>
          <w:sz w:val="20"/>
          <w:szCs w:val="20"/>
        </w:rPr>
        <w:t>% и по взвешенным веществам – 95</w:t>
      </w:r>
      <w:r>
        <w:rPr>
          <w:rFonts w:ascii="Times New Roman" w:hAnsi="Times New Roman"/>
          <w:sz w:val="20"/>
          <w:szCs w:val="20"/>
        </w:rPr>
        <w:t xml:space="preserve"> </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917950" cy="3091046"/>
            <wp:effectExtent l="19050" t="0" r="6350" b="0"/>
            <wp:docPr id="1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75" cstate="print">
                      <a:lum bright="-36000" contrast="54000"/>
                    </a:blip>
                    <a:srcRect l="1780" t="2484" r="1618"/>
                    <a:stretch>
                      <a:fillRect/>
                    </a:stretch>
                  </pic:blipFill>
                  <pic:spPr bwMode="auto">
                    <a:xfrm>
                      <a:off x="0" y="0"/>
                      <a:ext cx="3917950" cy="3091046"/>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both"/>
        <w:rPr>
          <w:rFonts w:ascii="Times New Roman" w:hAnsi="Times New Roman"/>
          <w:bCs/>
          <w:sz w:val="20"/>
          <w:szCs w:val="20"/>
        </w:rPr>
      </w:pPr>
    </w:p>
    <w:tbl>
      <w:tblPr>
        <w:tblW w:w="4922" w:type="pct"/>
        <w:tblLook w:val="01E0"/>
      </w:tblPr>
      <w:tblGrid>
        <w:gridCol w:w="3055"/>
        <w:gridCol w:w="222"/>
        <w:gridCol w:w="2964"/>
      </w:tblGrid>
      <w:tr w:rsidR="00732B98" w:rsidRPr="00C14CF6" w:rsidTr="004921DD">
        <w:trPr>
          <w:trHeight w:val="286"/>
        </w:trPr>
        <w:tc>
          <w:tcPr>
            <w:tcW w:w="2449" w:type="pct"/>
            <w:hideMark/>
          </w:tcPr>
          <w:p w:rsidR="00732B98" w:rsidRPr="004B710F" w:rsidRDefault="001C2D48" w:rsidP="001C7B0F">
            <w:pPr>
              <w:pStyle w:val="af7"/>
              <w:widowControl w:val="0"/>
              <w:jc w:val="center"/>
              <w:rPr>
                <w:rFonts w:ascii="Times New Roman" w:hAnsi="Times New Roman"/>
                <w:bCs/>
                <w:sz w:val="16"/>
                <w:szCs w:val="16"/>
              </w:rPr>
            </w:pPr>
            <w:r w:rsidRPr="00991C89">
              <w:rPr>
                <w:rFonts w:ascii="Times New Roman" w:hAnsi="Times New Roman"/>
                <w:bCs/>
                <w:sz w:val="16"/>
                <w:szCs w:val="16"/>
              </w:rPr>
              <w:t>Рис.</w:t>
            </w:r>
            <w:r w:rsidR="003A3804">
              <w:rPr>
                <w:rFonts w:ascii="Times New Roman" w:hAnsi="Times New Roman"/>
                <w:bCs/>
                <w:sz w:val="16"/>
                <w:szCs w:val="16"/>
              </w:rPr>
              <w:t> </w:t>
            </w:r>
            <w:r w:rsidRPr="00991C89">
              <w:rPr>
                <w:rFonts w:ascii="Times New Roman" w:hAnsi="Times New Roman"/>
                <w:bCs/>
                <w:sz w:val="16"/>
                <w:szCs w:val="16"/>
              </w:rPr>
              <w:t>6.</w:t>
            </w:r>
            <w:r w:rsidR="003A3804">
              <w:rPr>
                <w:rFonts w:ascii="Times New Roman" w:hAnsi="Times New Roman"/>
                <w:bCs/>
                <w:sz w:val="16"/>
                <w:szCs w:val="16"/>
              </w:rPr>
              <w:t>19</w:t>
            </w:r>
            <w:r w:rsidR="00732B98" w:rsidRPr="00991C89">
              <w:rPr>
                <w:rFonts w:ascii="Times New Roman" w:hAnsi="Times New Roman"/>
                <w:bCs/>
                <w:sz w:val="16"/>
                <w:szCs w:val="16"/>
              </w:rPr>
              <w:t>.</w:t>
            </w:r>
            <w:r w:rsidR="00732B98" w:rsidRPr="004B710F">
              <w:rPr>
                <w:rFonts w:ascii="Times New Roman" w:hAnsi="Times New Roman"/>
                <w:bCs/>
                <w:sz w:val="16"/>
                <w:szCs w:val="16"/>
              </w:rPr>
              <w:t xml:space="preserve"> Компактный блок очистны</w:t>
            </w:r>
            <w:r w:rsidR="003A3804">
              <w:rPr>
                <w:rFonts w:ascii="Times New Roman" w:hAnsi="Times New Roman"/>
                <w:bCs/>
                <w:sz w:val="16"/>
                <w:szCs w:val="16"/>
              </w:rPr>
              <w:t xml:space="preserve">х </w:t>
            </w:r>
            <w:r w:rsidR="00732B98" w:rsidRPr="004B710F">
              <w:rPr>
                <w:rFonts w:ascii="Times New Roman" w:hAnsi="Times New Roman"/>
                <w:bCs/>
                <w:sz w:val="16"/>
                <w:szCs w:val="16"/>
              </w:rPr>
              <w:t>сооружений (КБС)</w:t>
            </w:r>
            <w:r w:rsidR="003A3804">
              <w:rPr>
                <w:rFonts w:ascii="Times New Roman" w:hAnsi="Times New Roman"/>
                <w:bCs/>
                <w:sz w:val="16"/>
                <w:szCs w:val="16"/>
              </w:rPr>
              <w:t>:</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1</w:t>
            </w:r>
            <w:r w:rsidRPr="004B710F">
              <w:rPr>
                <w:rFonts w:ascii="Times New Roman" w:hAnsi="Times New Roman"/>
                <w:bCs/>
                <w:sz w:val="16"/>
                <w:szCs w:val="16"/>
              </w:rPr>
              <w:t xml:space="preserve"> – решетка; </w:t>
            </w:r>
            <w:r w:rsidRPr="004B710F">
              <w:rPr>
                <w:rFonts w:ascii="Times New Roman" w:hAnsi="Times New Roman"/>
                <w:bCs/>
                <w:i/>
                <w:sz w:val="16"/>
                <w:szCs w:val="16"/>
              </w:rPr>
              <w:t>2</w:t>
            </w:r>
            <w:r w:rsidRPr="004B710F">
              <w:rPr>
                <w:rFonts w:ascii="Times New Roman" w:hAnsi="Times New Roman"/>
                <w:bCs/>
                <w:sz w:val="16"/>
                <w:szCs w:val="16"/>
              </w:rPr>
              <w:t xml:space="preserve"> – остойный желоб; </w:t>
            </w:r>
          </w:p>
          <w:p w:rsidR="003A3804"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3</w:t>
            </w:r>
            <w:r w:rsidRPr="004B710F">
              <w:rPr>
                <w:rFonts w:ascii="Times New Roman" w:hAnsi="Times New Roman"/>
                <w:bCs/>
                <w:sz w:val="16"/>
                <w:szCs w:val="16"/>
              </w:rPr>
              <w:t xml:space="preserve"> </w:t>
            </w:r>
            <w:r w:rsidR="004B710F">
              <w:rPr>
                <w:rFonts w:ascii="Times New Roman" w:hAnsi="Times New Roman"/>
                <w:bCs/>
                <w:sz w:val="16"/>
                <w:szCs w:val="16"/>
              </w:rPr>
              <w:t>–</w:t>
            </w:r>
            <w:r w:rsidRPr="004B710F">
              <w:rPr>
                <w:rFonts w:ascii="Times New Roman" w:hAnsi="Times New Roman"/>
                <w:bCs/>
                <w:sz w:val="16"/>
                <w:szCs w:val="16"/>
              </w:rPr>
              <w:t xml:space="preserve"> сбраживатель; </w:t>
            </w:r>
            <w:r w:rsidRPr="004B710F">
              <w:rPr>
                <w:rFonts w:ascii="Times New Roman" w:hAnsi="Times New Roman"/>
                <w:bCs/>
                <w:i/>
                <w:sz w:val="16"/>
                <w:szCs w:val="16"/>
              </w:rPr>
              <w:t>4</w:t>
            </w:r>
            <w:r w:rsidRPr="004B710F">
              <w:rPr>
                <w:rFonts w:ascii="Times New Roman" w:hAnsi="Times New Roman"/>
                <w:bCs/>
                <w:sz w:val="16"/>
                <w:szCs w:val="16"/>
              </w:rPr>
              <w:t xml:space="preserve"> – аэротенк </w:t>
            </w:r>
          </w:p>
          <w:p w:rsidR="00732B98" w:rsidRPr="004B710F" w:rsidRDefault="003A3804" w:rsidP="001C7B0F">
            <w:pPr>
              <w:pStyle w:val="af7"/>
              <w:widowControl w:val="0"/>
              <w:jc w:val="center"/>
              <w:rPr>
                <w:rFonts w:ascii="Times New Roman" w:hAnsi="Times New Roman"/>
                <w:bCs/>
                <w:sz w:val="16"/>
                <w:szCs w:val="16"/>
              </w:rPr>
            </w:pPr>
            <w:r>
              <w:rPr>
                <w:rFonts w:ascii="Times New Roman" w:hAnsi="Times New Roman"/>
                <w:bCs/>
                <w:sz w:val="16"/>
                <w:szCs w:val="16"/>
              </w:rPr>
              <w:t>с</w:t>
            </w:r>
            <w:r w:rsidR="00732B98" w:rsidRPr="004B710F">
              <w:rPr>
                <w:rFonts w:ascii="Times New Roman" w:hAnsi="Times New Roman"/>
                <w:bCs/>
                <w:sz w:val="16"/>
                <w:szCs w:val="16"/>
              </w:rPr>
              <w:t xml:space="preserve"> плоскостным инертным наполнителем;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5</w:t>
            </w:r>
            <w:r w:rsidRPr="004B710F">
              <w:rPr>
                <w:rFonts w:ascii="Times New Roman" w:hAnsi="Times New Roman"/>
                <w:bCs/>
                <w:sz w:val="16"/>
                <w:szCs w:val="16"/>
              </w:rPr>
              <w:t xml:space="preserve"> – осветлитель с тонкослойным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sz w:val="16"/>
                <w:szCs w:val="16"/>
              </w:rPr>
              <w:t xml:space="preserve">отстаиванием; </w:t>
            </w:r>
            <w:r w:rsidRPr="004B710F">
              <w:rPr>
                <w:rFonts w:ascii="Times New Roman" w:hAnsi="Times New Roman"/>
                <w:bCs/>
                <w:i/>
                <w:sz w:val="16"/>
                <w:szCs w:val="16"/>
              </w:rPr>
              <w:t>6</w:t>
            </w:r>
            <w:r w:rsidRPr="004B710F">
              <w:rPr>
                <w:rFonts w:ascii="Times New Roman" w:hAnsi="Times New Roman"/>
                <w:bCs/>
                <w:sz w:val="16"/>
                <w:szCs w:val="16"/>
              </w:rPr>
              <w:t xml:space="preserve"> – высокопористый фильтр; </w:t>
            </w:r>
            <w:r w:rsidRPr="004B710F">
              <w:rPr>
                <w:rFonts w:ascii="Times New Roman" w:hAnsi="Times New Roman"/>
                <w:bCs/>
                <w:i/>
                <w:sz w:val="16"/>
                <w:szCs w:val="16"/>
              </w:rPr>
              <w:t>7</w:t>
            </w:r>
            <w:r w:rsidRPr="004B710F">
              <w:rPr>
                <w:rFonts w:ascii="Times New Roman" w:hAnsi="Times New Roman"/>
                <w:bCs/>
                <w:sz w:val="16"/>
                <w:szCs w:val="16"/>
              </w:rPr>
              <w:t xml:space="preserve"> – погружной насос с эжект</w:t>
            </w:r>
            <w:r w:rsidRPr="004B710F">
              <w:rPr>
                <w:rFonts w:ascii="Times New Roman" w:hAnsi="Times New Roman"/>
                <w:bCs/>
                <w:sz w:val="16"/>
                <w:szCs w:val="16"/>
              </w:rPr>
              <w:t>о</w:t>
            </w:r>
            <w:r w:rsidRPr="004B710F">
              <w:rPr>
                <w:rFonts w:ascii="Times New Roman" w:hAnsi="Times New Roman"/>
                <w:bCs/>
                <w:sz w:val="16"/>
                <w:szCs w:val="16"/>
              </w:rPr>
              <w:t>ром;</w:t>
            </w:r>
            <w:r w:rsidR="003A3804">
              <w:rPr>
                <w:rFonts w:ascii="Times New Roman" w:hAnsi="Times New Roman"/>
                <w:bCs/>
                <w:sz w:val="16"/>
                <w:szCs w:val="16"/>
              </w:rPr>
              <w:t xml:space="preserve"> </w:t>
            </w:r>
            <w:r w:rsidRPr="004B710F">
              <w:rPr>
                <w:rFonts w:ascii="Times New Roman" w:hAnsi="Times New Roman"/>
                <w:bCs/>
                <w:i/>
                <w:sz w:val="16"/>
                <w:szCs w:val="16"/>
              </w:rPr>
              <w:t>8</w:t>
            </w:r>
            <w:r w:rsidRPr="004B710F">
              <w:rPr>
                <w:rFonts w:ascii="Times New Roman" w:hAnsi="Times New Roman"/>
                <w:bCs/>
                <w:sz w:val="16"/>
                <w:szCs w:val="16"/>
              </w:rPr>
              <w:t xml:space="preserve"> – контактный резервуар; </w:t>
            </w:r>
            <w:r w:rsidRPr="004B710F">
              <w:rPr>
                <w:rFonts w:ascii="Times New Roman" w:hAnsi="Times New Roman"/>
                <w:bCs/>
                <w:i/>
                <w:sz w:val="16"/>
                <w:szCs w:val="16"/>
              </w:rPr>
              <w:t xml:space="preserve">9 </w:t>
            </w:r>
            <w:r w:rsidRPr="004B710F">
              <w:rPr>
                <w:rFonts w:ascii="Times New Roman" w:hAnsi="Times New Roman"/>
                <w:bCs/>
                <w:sz w:val="16"/>
                <w:szCs w:val="16"/>
              </w:rPr>
              <w:t>– шкаф системы КИП и А и обеззараживания</w:t>
            </w:r>
          </w:p>
        </w:tc>
        <w:tc>
          <w:tcPr>
            <w:tcW w:w="175" w:type="pct"/>
          </w:tcPr>
          <w:p w:rsidR="00732B98" w:rsidRPr="004B710F" w:rsidRDefault="00732B98" w:rsidP="001C7B0F">
            <w:pPr>
              <w:pStyle w:val="af7"/>
              <w:widowControl w:val="0"/>
              <w:jc w:val="both"/>
              <w:rPr>
                <w:rFonts w:ascii="Times New Roman" w:hAnsi="Times New Roman"/>
                <w:bCs/>
                <w:sz w:val="16"/>
                <w:szCs w:val="16"/>
              </w:rPr>
            </w:pPr>
          </w:p>
        </w:tc>
        <w:tc>
          <w:tcPr>
            <w:tcW w:w="2376" w:type="pct"/>
            <w:hideMark/>
          </w:tcPr>
          <w:p w:rsidR="00732B98" w:rsidRPr="004B710F" w:rsidRDefault="00732B98" w:rsidP="001C7B0F">
            <w:pPr>
              <w:pStyle w:val="af7"/>
              <w:widowControl w:val="0"/>
              <w:jc w:val="center"/>
              <w:rPr>
                <w:rFonts w:ascii="Times New Roman" w:hAnsi="Times New Roman"/>
                <w:bCs/>
                <w:sz w:val="16"/>
                <w:szCs w:val="16"/>
              </w:rPr>
            </w:pPr>
            <w:r w:rsidRPr="00991C89">
              <w:rPr>
                <w:rFonts w:ascii="Times New Roman" w:hAnsi="Times New Roman"/>
                <w:bCs/>
                <w:sz w:val="16"/>
                <w:szCs w:val="16"/>
              </w:rPr>
              <w:t>Рис.</w:t>
            </w:r>
            <w:r w:rsidR="003A3804">
              <w:rPr>
                <w:rFonts w:ascii="Times New Roman" w:hAnsi="Times New Roman"/>
                <w:bCs/>
                <w:sz w:val="16"/>
                <w:szCs w:val="16"/>
              </w:rPr>
              <w:t> </w:t>
            </w:r>
            <w:r w:rsidRPr="00991C89">
              <w:rPr>
                <w:rFonts w:ascii="Times New Roman" w:hAnsi="Times New Roman"/>
                <w:bCs/>
                <w:sz w:val="16"/>
                <w:szCs w:val="16"/>
              </w:rPr>
              <w:t>6.</w:t>
            </w:r>
            <w:r w:rsidR="003A3804">
              <w:rPr>
                <w:rFonts w:ascii="Times New Roman" w:hAnsi="Times New Roman"/>
                <w:bCs/>
                <w:sz w:val="16"/>
                <w:szCs w:val="16"/>
              </w:rPr>
              <w:t>20</w:t>
            </w:r>
            <w:r w:rsidR="007D53A1">
              <w:rPr>
                <w:rFonts w:ascii="Times New Roman" w:hAnsi="Times New Roman"/>
                <w:bCs/>
                <w:sz w:val="16"/>
                <w:szCs w:val="16"/>
              </w:rPr>
              <w:t>.</w:t>
            </w:r>
            <w:r w:rsidRPr="004B710F">
              <w:rPr>
                <w:rFonts w:ascii="Times New Roman" w:hAnsi="Times New Roman"/>
                <w:bCs/>
                <w:sz w:val="16"/>
                <w:szCs w:val="16"/>
              </w:rPr>
              <w:t xml:space="preserve"> Установка </w:t>
            </w:r>
            <w:r w:rsidR="003A3804">
              <w:rPr>
                <w:rFonts w:ascii="Times New Roman" w:hAnsi="Times New Roman"/>
                <w:bCs/>
                <w:sz w:val="16"/>
                <w:szCs w:val="16"/>
              </w:rPr>
              <w:t>«</w:t>
            </w:r>
            <w:r w:rsidRPr="004B710F">
              <w:rPr>
                <w:rFonts w:ascii="Times New Roman" w:hAnsi="Times New Roman"/>
                <w:bCs/>
                <w:sz w:val="16"/>
                <w:szCs w:val="16"/>
              </w:rPr>
              <w:t>Контакт</w:t>
            </w:r>
            <w:r w:rsidR="003A3804">
              <w:rPr>
                <w:rFonts w:ascii="Times New Roman" w:hAnsi="Times New Roman"/>
                <w:bCs/>
                <w:sz w:val="16"/>
                <w:szCs w:val="16"/>
              </w:rPr>
              <w:t>»</w:t>
            </w:r>
            <w:r w:rsidRPr="004B710F">
              <w:rPr>
                <w:rFonts w:ascii="Times New Roman" w:hAnsi="Times New Roman"/>
                <w:bCs/>
                <w:sz w:val="16"/>
                <w:szCs w:val="16"/>
              </w:rPr>
              <w:t>:</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1</w:t>
            </w:r>
            <w:r w:rsidRPr="004B710F">
              <w:rPr>
                <w:rFonts w:ascii="Times New Roman" w:hAnsi="Times New Roman"/>
                <w:bCs/>
                <w:sz w:val="16"/>
                <w:szCs w:val="16"/>
              </w:rPr>
              <w:t xml:space="preserve"> – подача сточной жидкости;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2</w:t>
            </w:r>
            <w:r w:rsidRPr="004B710F">
              <w:rPr>
                <w:rFonts w:ascii="Times New Roman" w:hAnsi="Times New Roman"/>
                <w:bCs/>
                <w:sz w:val="16"/>
                <w:szCs w:val="16"/>
              </w:rPr>
              <w:t xml:space="preserve"> – емкость аэротенка; </w:t>
            </w:r>
            <w:r w:rsidRPr="004B710F">
              <w:rPr>
                <w:rFonts w:ascii="Times New Roman" w:hAnsi="Times New Roman"/>
                <w:bCs/>
                <w:i/>
                <w:sz w:val="16"/>
                <w:szCs w:val="16"/>
              </w:rPr>
              <w:t>3</w:t>
            </w:r>
            <w:r w:rsidRPr="004B710F">
              <w:rPr>
                <w:rFonts w:ascii="Times New Roman" w:hAnsi="Times New Roman"/>
                <w:bCs/>
                <w:sz w:val="16"/>
                <w:szCs w:val="16"/>
              </w:rPr>
              <w:t xml:space="preserve"> –</w:t>
            </w:r>
            <w:r w:rsidR="004B710F">
              <w:rPr>
                <w:rFonts w:ascii="Times New Roman" w:hAnsi="Times New Roman"/>
                <w:bCs/>
                <w:sz w:val="16"/>
                <w:szCs w:val="16"/>
              </w:rPr>
              <w:t xml:space="preserve"> </w:t>
            </w:r>
            <w:r w:rsidRPr="004B710F">
              <w:rPr>
                <w:rFonts w:ascii="Times New Roman" w:hAnsi="Times New Roman"/>
                <w:bCs/>
                <w:sz w:val="16"/>
                <w:szCs w:val="16"/>
              </w:rPr>
              <w:t xml:space="preserve">центральная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sz w:val="16"/>
                <w:szCs w:val="16"/>
              </w:rPr>
              <w:t xml:space="preserve">цилиндрическая сетка; </w:t>
            </w:r>
            <w:r w:rsidRPr="004B710F">
              <w:rPr>
                <w:rFonts w:ascii="Times New Roman" w:hAnsi="Times New Roman"/>
                <w:bCs/>
                <w:i/>
                <w:sz w:val="16"/>
                <w:szCs w:val="16"/>
              </w:rPr>
              <w:t>4</w:t>
            </w:r>
            <w:r w:rsidRPr="004B710F">
              <w:rPr>
                <w:rFonts w:ascii="Times New Roman" w:hAnsi="Times New Roman"/>
                <w:bCs/>
                <w:sz w:val="16"/>
                <w:szCs w:val="16"/>
              </w:rPr>
              <w:t xml:space="preserve"> – эжекторный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sz w:val="16"/>
                <w:szCs w:val="16"/>
              </w:rPr>
              <w:t xml:space="preserve">аэратор; </w:t>
            </w:r>
            <w:r w:rsidRPr="004B710F">
              <w:rPr>
                <w:rFonts w:ascii="Times New Roman" w:hAnsi="Times New Roman"/>
                <w:bCs/>
                <w:i/>
                <w:sz w:val="16"/>
                <w:szCs w:val="16"/>
              </w:rPr>
              <w:t>5</w:t>
            </w:r>
            <w:r w:rsidRPr="004B710F">
              <w:rPr>
                <w:rFonts w:ascii="Times New Roman" w:hAnsi="Times New Roman"/>
                <w:bCs/>
                <w:sz w:val="16"/>
                <w:szCs w:val="16"/>
              </w:rPr>
              <w:t xml:space="preserve"> – циркулярный насос; </w:t>
            </w:r>
          </w:p>
          <w:p w:rsidR="00732B98" w:rsidRPr="004B710F" w:rsidRDefault="00732B98" w:rsidP="001C7B0F">
            <w:pPr>
              <w:pStyle w:val="af7"/>
              <w:widowControl w:val="0"/>
              <w:jc w:val="center"/>
              <w:rPr>
                <w:rFonts w:ascii="Times New Roman" w:hAnsi="Times New Roman"/>
                <w:bCs/>
                <w:sz w:val="16"/>
                <w:szCs w:val="16"/>
              </w:rPr>
            </w:pPr>
            <w:r w:rsidRPr="004B710F">
              <w:rPr>
                <w:rFonts w:ascii="Times New Roman" w:hAnsi="Times New Roman"/>
                <w:bCs/>
                <w:i/>
                <w:sz w:val="16"/>
                <w:szCs w:val="16"/>
              </w:rPr>
              <w:t>6</w:t>
            </w:r>
            <w:r w:rsidRPr="004B710F">
              <w:rPr>
                <w:rFonts w:ascii="Times New Roman" w:hAnsi="Times New Roman"/>
                <w:bCs/>
                <w:sz w:val="16"/>
                <w:szCs w:val="16"/>
              </w:rPr>
              <w:t xml:space="preserve"> – насос для откачки очищенных сто</w:t>
            </w:r>
            <w:r w:rsidRPr="004B710F">
              <w:rPr>
                <w:rFonts w:ascii="Times New Roman" w:hAnsi="Times New Roman"/>
                <w:bCs/>
                <w:sz w:val="16"/>
                <w:szCs w:val="16"/>
              </w:rPr>
              <w:t>ч</w:t>
            </w:r>
            <w:r w:rsidRPr="004B710F">
              <w:rPr>
                <w:rFonts w:ascii="Times New Roman" w:hAnsi="Times New Roman"/>
                <w:bCs/>
                <w:sz w:val="16"/>
                <w:szCs w:val="16"/>
              </w:rPr>
              <w:t xml:space="preserve">ных вод; </w:t>
            </w:r>
            <w:r w:rsidRPr="004B710F">
              <w:rPr>
                <w:rFonts w:ascii="Times New Roman" w:hAnsi="Times New Roman"/>
                <w:bCs/>
                <w:i/>
                <w:sz w:val="16"/>
                <w:szCs w:val="16"/>
              </w:rPr>
              <w:t>7</w:t>
            </w:r>
            <w:r w:rsidRPr="004B710F">
              <w:rPr>
                <w:rFonts w:ascii="Times New Roman" w:hAnsi="Times New Roman"/>
                <w:bCs/>
                <w:sz w:val="16"/>
                <w:szCs w:val="16"/>
              </w:rPr>
              <w:t xml:space="preserve"> – выпуск очищенной воды</w:t>
            </w:r>
          </w:p>
        </w:tc>
      </w:tr>
    </w:tbl>
    <w:p w:rsidR="003A3804" w:rsidRDefault="003A3804" w:rsidP="001C7B0F">
      <w:pPr>
        <w:pStyle w:val="af7"/>
        <w:widowControl w:val="0"/>
        <w:ind w:firstLine="284"/>
        <w:jc w:val="both"/>
        <w:rPr>
          <w:rFonts w:ascii="Times New Roman" w:hAnsi="Times New Roman"/>
          <w:sz w:val="20"/>
          <w:szCs w:val="20"/>
        </w:rPr>
      </w:pP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Септик </w:t>
      </w:r>
      <w:r w:rsidRPr="00C14CF6">
        <w:rPr>
          <w:rFonts w:ascii="Times New Roman" w:hAnsi="Times New Roman"/>
          <w:sz w:val="20"/>
          <w:szCs w:val="20"/>
          <w:lang w:val="en-US"/>
        </w:rPr>
        <w:t>ORM</w:t>
      </w:r>
      <w:r w:rsidRPr="00C14CF6">
        <w:rPr>
          <w:rFonts w:ascii="Times New Roman" w:hAnsi="Times New Roman"/>
          <w:sz w:val="20"/>
          <w:szCs w:val="20"/>
        </w:rPr>
        <w:t xml:space="preserve"> </w:t>
      </w:r>
      <w:r w:rsidR="008E4949">
        <w:rPr>
          <w:rFonts w:ascii="Times New Roman" w:hAnsi="Times New Roman"/>
          <w:sz w:val="20"/>
          <w:szCs w:val="20"/>
        </w:rPr>
        <w:t>(</w:t>
      </w:r>
      <w:r w:rsidRPr="00C14CF6">
        <w:rPr>
          <w:rFonts w:ascii="Times New Roman" w:hAnsi="Times New Roman"/>
          <w:sz w:val="20"/>
          <w:szCs w:val="20"/>
        </w:rPr>
        <w:t>Италия</w:t>
      </w:r>
      <w:r w:rsidR="008E4949">
        <w:rPr>
          <w:rFonts w:ascii="Times New Roman" w:hAnsi="Times New Roman"/>
          <w:sz w:val="20"/>
          <w:szCs w:val="20"/>
        </w:rPr>
        <w:t>)</w:t>
      </w:r>
      <w:r w:rsidRPr="00C14CF6">
        <w:rPr>
          <w:rFonts w:ascii="Times New Roman" w:hAnsi="Times New Roman"/>
          <w:sz w:val="20"/>
          <w:szCs w:val="20"/>
        </w:rPr>
        <w:t xml:space="preserve"> имеет модельный ряд, рассчитанный на к</w:t>
      </w:r>
      <w:r w:rsidRPr="00C14CF6">
        <w:rPr>
          <w:rFonts w:ascii="Times New Roman" w:hAnsi="Times New Roman"/>
          <w:sz w:val="20"/>
          <w:szCs w:val="20"/>
        </w:rPr>
        <w:t>о</w:t>
      </w:r>
      <w:r w:rsidRPr="00C14CF6">
        <w:rPr>
          <w:rFonts w:ascii="Times New Roman" w:hAnsi="Times New Roman"/>
          <w:sz w:val="20"/>
          <w:szCs w:val="20"/>
        </w:rPr>
        <w:t>личество пользователей от 5 до 35 человек-эквивалент. Сооружение представляет собой отлитый из стеклопластика цилиндрический р</w:t>
      </w:r>
      <w:r w:rsidRPr="00C14CF6">
        <w:rPr>
          <w:rFonts w:ascii="Times New Roman" w:hAnsi="Times New Roman"/>
          <w:sz w:val="20"/>
          <w:szCs w:val="20"/>
        </w:rPr>
        <w:t>е</w:t>
      </w:r>
      <w:r w:rsidRPr="00C14CF6">
        <w:rPr>
          <w:rFonts w:ascii="Times New Roman" w:hAnsi="Times New Roman"/>
          <w:sz w:val="20"/>
          <w:szCs w:val="20"/>
        </w:rPr>
        <w:lastRenderedPageBreak/>
        <w:t>зервуар, разделенный внутри перегородками на пять камер. Первые четыре камеры представляют собой ступенчатый септик, а последняя – узел дезинфекции, которая осуществляется специальными хлорсоде</w:t>
      </w:r>
      <w:r w:rsidRPr="00C14CF6">
        <w:rPr>
          <w:rFonts w:ascii="Times New Roman" w:hAnsi="Times New Roman"/>
          <w:sz w:val="20"/>
          <w:szCs w:val="20"/>
        </w:rPr>
        <w:t>р</w:t>
      </w:r>
      <w:r w:rsidRPr="00C14CF6">
        <w:rPr>
          <w:rFonts w:ascii="Times New Roman" w:hAnsi="Times New Roman"/>
          <w:sz w:val="20"/>
          <w:szCs w:val="20"/>
        </w:rPr>
        <w:t>жащими таблетками. Последние секции четырехкамерного септика могут быть использованы в качестве аэробных биохимических реакт</w:t>
      </w:r>
      <w:r w:rsidRPr="00C14CF6">
        <w:rPr>
          <w:rFonts w:ascii="Times New Roman" w:hAnsi="Times New Roman"/>
          <w:sz w:val="20"/>
          <w:szCs w:val="20"/>
        </w:rPr>
        <w:t>о</w:t>
      </w:r>
      <w:r w:rsidRPr="00C14CF6">
        <w:rPr>
          <w:rFonts w:ascii="Times New Roman" w:hAnsi="Times New Roman"/>
          <w:sz w:val="20"/>
          <w:szCs w:val="20"/>
        </w:rPr>
        <w:t xml:space="preserve">ров, для чего в комплекте установки </w:t>
      </w:r>
      <w:r w:rsidRPr="00C14CF6">
        <w:rPr>
          <w:rFonts w:ascii="Times New Roman" w:hAnsi="Times New Roman"/>
          <w:sz w:val="20"/>
          <w:szCs w:val="20"/>
          <w:lang w:val="en-US"/>
        </w:rPr>
        <w:t>ORM</w:t>
      </w:r>
      <w:r w:rsidRPr="00C14CF6">
        <w:rPr>
          <w:rFonts w:ascii="Times New Roman" w:hAnsi="Times New Roman"/>
          <w:sz w:val="20"/>
          <w:szCs w:val="20"/>
        </w:rPr>
        <w:t xml:space="preserve"> имеется компрессор, ко</w:t>
      </w:r>
      <w:r w:rsidRPr="00C14CF6">
        <w:rPr>
          <w:rFonts w:ascii="Times New Roman" w:hAnsi="Times New Roman"/>
          <w:sz w:val="20"/>
          <w:szCs w:val="20"/>
        </w:rPr>
        <w:t>м</w:t>
      </w:r>
      <w:r w:rsidRPr="00C14CF6">
        <w:rPr>
          <w:rFonts w:ascii="Times New Roman" w:hAnsi="Times New Roman"/>
          <w:sz w:val="20"/>
          <w:szCs w:val="20"/>
        </w:rPr>
        <w:t>плект воздуховодов и аэраторов и эрлифт. Установка оборудована и</w:t>
      </w:r>
      <w:r w:rsidRPr="00C14CF6">
        <w:rPr>
          <w:rFonts w:ascii="Times New Roman" w:hAnsi="Times New Roman"/>
          <w:sz w:val="20"/>
          <w:szCs w:val="20"/>
        </w:rPr>
        <w:t>н</w:t>
      </w:r>
      <w:r w:rsidRPr="00C14CF6">
        <w:rPr>
          <w:rFonts w:ascii="Times New Roman" w:hAnsi="Times New Roman"/>
          <w:sz w:val="20"/>
          <w:szCs w:val="20"/>
        </w:rPr>
        <w:t>спекционным смотровым люком, крышка которого способна выде</w:t>
      </w:r>
      <w:r w:rsidRPr="00C14CF6">
        <w:rPr>
          <w:rFonts w:ascii="Times New Roman" w:hAnsi="Times New Roman"/>
          <w:sz w:val="20"/>
          <w:szCs w:val="20"/>
        </w:rPr>
        <w:t>р</w:t>
      </w:r>
      <w:r w:rsidRPr="00C14CF6">
        <w:rPr>
          <w:rFonts w:ascii="Times New Roman" w:hAnsi="Times New Roman"/>
          <w:sz w:val="20"/>
          <w:szCs w:val="20"/>
        </w:rPr>
        <w:t>жать вес автомобиля.</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К очистным сооружениям небольших малых городов и пос</w:t>
      </w:r>
      <w:r w:rsidR="008E4949">
        <w:rPr>
          <w:rFonts w:ascii="Times New Roman" w:hAnsi="Times New Roman"/>
          <w:sz w:val="20"/>
          <w:szCs w:val="20"/>
        </w:rPr>
        <w:t>е</w:t>
      </w:r>
      <w:r w:rsidRPr="00C14CF6">
        <w:rPr>
          <w:rFonts w:ascii="Times New Roman" w:hAnsi="Times New Roman"/>
          <w:sz w:val="20"/>
          <w:szCs w:val="20"/>
        </w:rPr>
        <w:t>лков городского типа следует отнести станции пропу</w:t>
      </w:r>
      <w:r w:rsidR="001C2D48">
        <w:rPr>
          <w:rFonts w:ascii="Times New Roman" w:hAnsi="Times New Roman"/>
          <w:sz w:val="20"/>
          <w:szCs w:val="20"/>
        </w:rPr>
        <w:t>скной способностью от 500–10000</w:t>
      </w:r>
      <w:r w:rsidR="008E4949">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/сут. Характерной особенностью небольших насел</w:t>
      </w:r>
      <w:r w:rsidR="008E4949">
        <w:rPr>
          <w:rFonts w:ascii="Times New Roman" w:hAnsi="Times New Roman"/>
          <w:sz w:val="20"/>
          <w:szCs w:val="20"/>
        </w:rPr>
        <w:t>е</w:t>
      </w:r>
      <w:r w:rsidRPr="00C14CF6">
        <w:rPr>
          <w:rFonts w:ascii="Times New Roman" w:hAnsi="Times New Roman"/>
          <w:sz w:val="20"/>
          <w:szCs w:val="20"/>
        </w:rPr>
        <w:t>нных пунктов является не только высокий коэффициент неравномерности поступления сточных вод на очистку, изменяющийся от 1,55 до 2,5 и выше, но во многих случаях резкие изменения концентрации загрязн</w:t>
      </w:r>
      <w:r w:rsidRPr="00C14CF6">
        <w:rPr>
          <w:rFonts w:ascii="Times New Roman" w:hAnsi="Times New Roman"/>
          <w:sz w:val="20"/>
          <w:szCs w:val="20"/>
        </w:rPr>
        <w:t>е</w:t>
      </w:r>
      <w:r w:rsidRPr="00C14CF6">
        <w:rPr>
          <w:rFonts w:ascii="Times New Roman" w:hAnsi="Times New Roman"/>
          <w:sz w:val="20"/>
          <w:szCs w:val="20"/>
        </w:rPr>
        <w:t>ний в сточных водах за сч</w:t>
      </w:r>
      <w:r w:rsidR="008E4949">
        <w:rPr>
          <w:rFonts w:ascii="Times New Roman" w:hAnsi="Times New Roman"/>
          <w:sz w:val="20"/>
          <w:szCs w:val="20"/>
        </w:rPr>
        <w:t>е</w:t>
      </w:r>
      <w:r w:rsidRPr="00C14CF6">
        <w:rPr>
          <w:rFonts w:ascii="Times New Roman" w:hAnsi="Times New Roman"/>
          <w:sz w:val="20"/>
          <w:szCs w:val="20"/>
        </w:rPr>
        <w:t>т поступления промышленных стоков. По данным обследований, многие ранее запроектированные и построе</w:t>
      </w:r>
      <w:r w:rsidRPr="00C14CF6">
        <w:rPr>
          <w:rFonts w:ascii="Times New Roman" w:hAnsi="Times New Roman"/>
          <w:sz w:val="20"/>
          <w:szCs w:val="20"/>
        </w:rPr>
        <w:t>н</w:t>
      </w:r>
      <w:r w:rsidRPr="00C14CF6">
        <w:rPr>
          <w:rFonts w:ascii="Times New Roman" w:hAnsi="Times New Roman"/>
          <w:sz w:val="20"/>
          <w:szCs w:val="20"/>
        </w:rPr>
        <w:t>ные очистные сооружения небольших насел</w:t>
      </w:r>
      <w:r w:rsidR="008E4949">
        <w:rPr>
          <w:rFonts w:ascii="Times New Roman" w:hAnsi="Times New Roman"/>
          <w:sz w:val="20"/>
          <w:szCs w:val="20"/>
        </w:rPr>
        <w:t>е</w:t>
      </w:r>
      <w:r w:rsidRPr="00C14CF6">
        <w:rPr>
          <w:rFonts w:ascii="Times New Roman" w:hAnsi="Times New Roman"/>
          <w:sz w:val="20"/>
          <w:szCs w:val="20"/>
        </w:rPr>
        <w:t>нных пунктов либо в</w:t>
      </w:r>
      <w:r w:rsidRPr="00C14CF6">
        <w:rPr>
          <w:rFonts w:ascii="Times New Roman" w:hAnsi="Times New Roman"/>
          <w:sz w:val="20"/>
          <w:szCs w:val="20"/>
        </w:rPr>
        <w:t>о</w:t>
      </w:r>
      <w:r w:rsidRPr="00C14CF6">
        <w:rPr>
          <w:rFonts w:ascii="Times New Roman" w:hAnsi="Times New Roman"/>
          <w:sz w:val="20"/>
          <w:szCs w:val="20"/>
        </w:rPr>
        <w:t>обще не работают, либо работают со значительной перегрузкой по в</w:t>
      </w:r>
      <w:r w:rsidRPr="00C14CF6">
        <w:rPr>
          <w:rFonts w:ascii="Times New Roman" w:hAnsi="Times New Roman"/>
          <w:sz w:val="20"/>
          <w:szCs w:val="20"/>
        </w:rPr>
        <w:t>о</w:t>
      </w:r>
      <w:r w:rsidRPr="00C14CF6">
        <w:rPr>
          <w:rFonts w:ascii="Times New Roman" w:hAnsi="Times New Roman"/>
          <w:sz w:val="20"/>
          <w:szCs w:val="20"/>
        </w:rPr>
        <w:t>де и концентрациям загрязнений. В зарубежной практике для умен</w:t>
      </w:r>
      <w:r w:rsidRPr="00C14CF6">
        <w:rPr>
          <w:rFonts w:ascii="Times New Roman" w:hAnsi="Times New Roman"/>
          <w:sz w:val="20"/>
          <w:szCs w:val="20"/>
        </w:rPr>
        <w:t>ь</w:t>
      </w:r>
      <w:r w:rsidRPr="00C14CF6">
        <w:rPr>
          <w:rFonts w:ascii="Times New Roman" w:hAnsi="Times New Roman"/>
          <w:sz w:val="20"/>
          <w:szCs w:val="20"/>
        </w:rPr>
        <w:t>шения влияния неравномерности притока и колебаний качественного состава загрязнений в технологическую схему введены усреднители.</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Другой особенностью очистных сооружений небольших насел</w:t>
      </w:r>
      <w:r w:rsidR="008E4949">
        <w:rPr>
          <w:rFonts w:ascii="Times New Roman" w:hAnsi="Times New Roman"/>
          <w:sz w:val="20"/>
          <w:szCs w:val="20"/>
        </w:rPr>
        <w:t>е</w:t>
      </w:r>
      <w:r w:rsidRPr="00C14CF6">
        <w:rPr>
          <w:rFonts w:ascii="Times New Roman" w:hAnsi="Times New Roman"/>
          <w:sz w:val="20"/>
          <w:szCs w:val="20"/>
        </w:rPr>
        <w:t>н</w:t>
      </w:r>
      <w:r w:rsidRPr="00C14CF6">
        <w:rPr>
          <w:rFonts w:ascii="Times New Roman" w:hAnsi="Times New Roman"/>
          <w:sz w:val="20"/>
          <w:szCs w:val="20"/>
        </w:rPr>
        <w:t>ных пунктов является применение упрощенных технологических схем с использованием сооружений заводской готовности. Это связано с тем, что для изготовления этих очистных сооружений используют обычную конструкционную сталь марки СтЗ без специальной обр</w:t>
      </w:r>
      <w:r w:rsidRPr="00C14CF6">
        <w:rPr>
          <w:rFonts w:ascii="Times New Roman" w:hAnsi="Times New Roman"/>
          <w:sz w:val="20"/>
          <w:szCs w:val="20"/>
        </w:rPr>
        <w:t>а</w:t>
      </w:r>
      <w:r w:rsidRPr="00C14CF6">
        <w:rPr>
          <w:rFonts w:ascii="Times New Roman" w:hAnsi="Times New Roman"/>
          <w:sz w:val="20"/>
          <w:szCs w:val="20"/>
        </w:rPr>
        <w:t>ботки металла. Поэтому при разработке современных очистных с</w:t>
      </w:r>
      <w:r w:rsidRPr="00C14CF6">
        <w:rPr>
          <w:rFonts w:ascii="Times New Roman" w:hAnsi="Times New Roman"/>
          <w:sz w:val="20"/>
          <w:szCs w:val="20"/>
        </w:rPr>
        <w:t>о</w:t>
      </w:r>
      <w:r w:rsidRPr="00C14CF6">
        <w:rPr>
          <w:rFonts w:ascii="Times New Roman" w:hAnsi="Times New Roman"/>
          <w:sz w:val="20"/>
          <w:szCs w:val="20"/>
        </w:rPr>
        <w:t>оружений необходимо использовать или нержавеющую сталь</w:t>
      </w:r>
      <w:r w:rsidR="008E4949">
        <w:rPr>
          <w:rFonts w:ascii="Times New Roman" w:hAnsi="Times New Roman"/>
          <w:sz w:val="20"/>
          <w:szCs w:val="20"/>
        </w:rPr>
        <w:t>,</w:t>
      </w:r>
      <w:r w:rsidRPr="00C14CF6">
        <w:rPr>
          <w:rFonts w:ascii="Times New Roman" w:hAnsi="Times New Roman"/>
          <w:sz w:val="20"/>
          <w:szCs w:val="20"/>
        </w:rPr>
        <w:t xml:space="preserve"> или и</w:t>
      </w:r>
      <w:r w:rsidRPr="00C14CF6">
        <w:rPr>
          <w:rFonts w:ascii="Times New Roman" w:hAnsi="Times New Roman"/>
          <w:sz w:val="20"/>
          <w:szCs w:val="20"/>
        </w:rPr>
        <w:t>з</w:t>
      </w:r>
      <w:r w:rsidRPr="00C14CF6">
        <w:rPr>
          <w:rFonts w:ascii="Times New Roman" w:hAnsi="Times New Roman"/>
          <w:sz w:val="20"/>
          <w:szCs w:val="20"/>
        </w:rPr>
        <w:t>готавливать сооружения из монолитного железобетона.</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8E4949">
        <w:rPr>
          <w:rFonts w:ascii="Times New Roman" w:hAnsi="Times New Roman"/>
          <w:bCs/>
          <w:i/>
          <w:sz w:val="20"/>
          <w:szCs w:val="20"/>
        </w:rPr>
        <w:t>Станции пропускной способностью 500</w:t>
      </w:r>
      <w:r w:rsidRPr="008E4949">
        <w:rPr>
          <w:rFonts w:ascii="Times New Roman" w:hAnsi="Times New Roman"/>
          <w:i/>
          <w:sz w:val="20"/>
          <w:szCs w:val="20"/>
        </w:rPr>
        <w:t>–</w:t>
      </w:r>
      <w:r w:rsidRPr="008E4949">
        <w:rPr>
          <w:rFonts w:ascii="Times New Roman" w:hAnsi="Times New Roman"/>
          <w:bCs/>
          <w:i/>
          <w:sz w:val="20"/>
          <w:szCs w:val="20"/>
        </w:rPr>
        <w:t>15</w:t>
      </w:r>
      <w:r w:rsidR="008E4949">
        <w:rPr>
          <w:rFonts w:ascii="Times New Roman" w:hAnsi="Times New Roman"/>
          <w:bCs/>
          <w:i/>
          <w:sz w:val="20"/>
          <w:szCs w:val="20"/>
        </w:rPr>
        <w:t> </w:t>
      </w:r>
      <w:r w:rsidRPr="008E4949">
        <w:rPr>
          <w:rFonts w:ascii="Times New Roman" w:hAnsi="Times New Roman"/>
          <w:bCs/>
          <w:i/>
          <w:sz w:val="20"/>
          <w:szCs w:val="20"/>
        </w:rPr>
        <w:t xml:space="preserve">000 </w:t>
      </w:r>
      <w:r w:rsidRPr="008E4949">
        <w:rPr>
          <w:rFonts w:ascii="Times New Roman" w:hAnsi="Times New Roman"/>
          <w:i/>
          <w:sz w:val="20"/>
          <w:szCs w:val="20"/>
        </w:rPr>
        <w:t>м</w:t>
      </w:r>
      <w:r w:rsidRPr="008E4949">
        <w:rPr>
          <w:rFonts w:ascii="Times New Roman" w:hAnsi="Times New Roman"/>
          <w:i/>
          <w:sz w:val="20"/>
          <w:szCs w:val="20"/>
          <w:vertAlign w:val="superscript"/>
        </w:rPr>
        <w:t>3</w:t>
      </w:r>
      <w:r w:rsidRPr="008E4949">
        <w:rPr>
          <w:rFonts w:ascii="Times New Roman" w:hAnsi="Times New Roman"/>
          <w:i/>
          <w:sz w:val="20"/>
          <w:szCs w:val="20"/>
        </w:rPr>
        <w:t xml:space="preserve">/сут </w:t>
      </w:r>
      <w:r w:rsidRPr="008E4949">
        <w:rPr>
          <w:rFonts w:ascii="Times New Roman" w:hAnsi="Times New Roman"/>
          <w:bCs/>
          <w:i/>
          <w:sz w:val="20"/>
          <w:szCs w:val="20"/>
        </w:rPr>
        <w:t xml:space="preserve">с </w:t>
      </w:r>
      <w:r w:rsidRPr="008E4949">
        <w:rPr>
          <w:rFonts w:ascii="Times New Roman" w:hAnsi="Times New Roman"/>
          <w:i/>
          <w:sz w:val="20"/>
          <w:szCs w:val="20"/>
        </w:rPr>
        <w:t>примен</w:t>
      </w:r>
      <w:r w:rsidRPr="008E4949">
        <w:rPr>
          <w:rFonts w:ascii="Times New Roman" w:hAnsi="Times New Roman"/>
          <w:i/>
          <w:sz w:val="20"/>
          <w:szCs w:val="20"/>
        </w:rPr>
        <w:t>е</w:t>
      </w:r>
      <w:r w:rsidRPr="008E4949">
        <w:rPr>
          <w:rFonts w:ascii="Times New Roman" w:hAnsi="Times New Roman"/>
          <w:i/>
          <w:sz w:val="20"/>
          <w:szCs w:val="20"/>
        </w:rPr>
        <w:t xml:space="preserve">нием биофильтров </w:t>
      </w:r>
      <w:r w:rsidRPr="008E4949">
        <w:rPr>
          <w:rFonts w:ascii="Times New Roman" w:hAnsi="Times New Roman"/>
          <w:bCs/>
          <w:i/>
          <w:sz w:val="20"/>
          <w:szCs w:val="20"/>
        </w:rPr>
        <w:t xml:space="preserve">с </w:t>
      </w:r>
      <w:r w:rsidRPr="008E4949">
        <w:rPr>
          <w:rFonts w:ascii="Times New Roman" w:hAnsi="Times New Roman"/>
          <w:i/>
          <w:sz w:val="20"/>
          <w:szCs w:val="20"/>
        </w:rPr>
        <w:t>плоскостной загрузкой</w:t>
      </w:r>
      <w:r w:rsidRPr="00C14CF6">
        <w:rPr>
          <w:rFonts w:ascii="Times New Roman" w:hAnsi="Times New Roman"/>
          <w:sz w:val="20"/>
          <w:szCs w:val="20"/>
        </w:rPr>
        <w:t>.</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Технологическая схема очистки сточных вод с применением би</w:t>
      </w:r>
      <w:r w:rsidRPr="00C14CF6">
        <w:rPr>
          <w:rFonts w:ascii="Times New Roman" w:hAnsi="Times New Roman"/>
          <w:sz w:val="20"/>
          <w:szCs w:val="20"/>
        </w:rPr>
        <w:t>о</w:t>
      </w:r>
      <w:r w:rsidRPr="00C14CF6">
        <w:rPr>
          <w:rFonts w:ascii="Times New Roman" w:hAnsi="Times New Roman"/>
          <w:sz w:val="20"/>
          <w:szCs w:val="20"/>
        </w:rPr>
        <w:t>фильтров с плоскостной загрузкой включает следующие сооружения:</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при</w:t>
      </w:r>
      <w:r w:rsidR="00B11118">
        <w:rPr>
          <w:rFonts w:ascii="Times New Roman" w:hAnsi="Times New Roman"/>
          <w:sz w:val="20"/>
          <w:szCs w:val="20"/>
        </w:rPr>
        <w:t>е</w:t>
      </w:r>
      <w:r w:rsidRPr="00C14CF6">
        <w:rPr>
          <w:rFonts w:ascii="Times New Roman" w:hAnsi="Times New Roman"/>
          <w:sz w:val="20"/>
          <w:szCs w:val="20"/>
        </w:rPr>
        <w:t>мная камера и реш</w:t>
      </w:r>
      <w:r w:rsidR="00B11118">
        <w:rPr>
          <w:rFonts w:ascii="Times New Roman" w:hAnsi="Times New Roman"/>
          <w:sz w:val="20"/>
          <w:szCs w:val="20"/>
        </w:rPr>
        <w:t>е</w:t>
      </w:r>
      <w:r w:rsidRPr="00C14CF6">
        <w:rPr>
          <w:rFonts w:ascii="Times New Roman" w:hAnsi="Times New Roman"/>
          <w:sz w:val="20"/>
          <w:szCs w:val="20"/>
        </w:rPr>
        <w:t>тки;</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тангенциальные песколовки;</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первичный вертикальный отстойник;</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насосная станция биофильтров;</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биореакторы доочистки сточных вод;</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w:t>
      </w:r>
      <w:r w:rsidR="008E4949">
        <w:rPr>
          <w:rFonts w:ascii="Times New Roman" w:hAnsi="Times New Roman"/>
          <w:sz w:val="20"/>
          <w:szCs w:val="20"/>
        </w:rPr>
        <w:t> </w:t>
      </w:r>
      <w:r w:rsidRPr="00C14CF6">
        <w:rPr>
          <w:rFonts w:ascii="Times New Roman" w:hAnsi="Times New Roman"/>
          <w:sz w:val="20"/>
          <w:szCs w:val="20"/>
        </w:rPr>
        <w:t>сооружения дезинфекции сточных вод на установках ультрафи</w:t>
      </w:r>
      <w:r w:rsidRPr="00C14CF6">
        <w:rPr>
          <w:rFonts w:ascii="Times New Roman" w:hAnsi="Times New Roman"/>
          <w:sz w:val="20"/>
          <w:szCs w:val="20"/>
        </w:rPr>
        <w:t>о</w:t>
      </w:r>
      <w:r w:rsidRPr="00C14CF6">
        <w:rPr>
          <w:rFonts w:ascii="Times New Roman" w:hAnsi="Times New Roman"/>
          <w:sz w:val="20"/>
          <w:szCs w:val="20"/>
        </w:rPr>
        <w:lastRenderedPageBreak/>
        <w:t>летового облучения или хлораторная на жидком гипохлорите;</w:t>
      </w:r>
    </w:p>
    <w:p w:rsidR="00732B98" w:rsidRPr="00C14CF6" w:rsidRDefault="00DD492F" w:rsidP="00FE3775">
      <w:pPr>
        <w:pStyle w:val="af7"/>
        <w:widowControl w:val="0"/>
        <w:spacing w:line="238" w:lineRule="auto"/>
        <w:ind w:firstLine="284"/>
        <w:jc w:val="both"/>
        <w:rPr>
          <w:rFonts w:ascii="Times New Roman" w:hAnsi="Times New Roman"/>
          <w:sz w:val="20"/>
          <w:szCs w:val="20"/>
        </w:rPr>
      </w:pPr>
      <w:r>
        <w:rPr>
          <w:rFonts w:ascii="Times New Roman" w:hAnsi="Times New Roman"/>
          <w:sz w:val="20"/>
          <w:szCs w:val="20"/>
        </w:rPr>
        <w:t>-</w:t>
      </w:r>
      <w:r w:rsidR="008E4949">
        <w:rPr>
          <w:rFonts w:ascii="Times New Roman" w:hAnsi="Times New Roman"/>
          <w:sz w:val="20"/>
          <w:szCs w:val="20"/>
        </w:rPr>
        <w:t> </w:t>
      </w:r>
      <w:r w:rsidR="00732B98" w:rsidRPr="00C14CF6">
        <w:rPr>
          <w:rFonts w:ascii="Times New Roman" w:hAnsi="Times New Roman"/>
          <w:sz w:val="20"/>
          <w:szCs w:val="20"/>
        </w:rPr>
        <w:t>производ</w:t>
      </w:r>
      <w:r>
        <w:rPr>
          <w:rFonts w:ascii="Times New Roman" w:hAnsi="Times New Roman"/>
          <w:sz w:val="20"/>
          <w:szCs w:val="20"/>
        </w:rPr>
        <w:t>ственно-вспомогательное здание, в котором располож</w:t>
      </w:r>
      <w:r>
        <w:rPr>
          <w:rFonts w:ascii="Times New Roman" w:hAnsi="Times New Roman"/>
          <w:sz w:val="20"/>
          <w:szCs w:val="20"/>
        </w:rPr>
        <w:t>е</w:t>
      </w:r>
      <w:r>
        <w:rPr>
          <w:rFonts w:ascii="Times New Roman" w:hAnsi="Times New Roman"/>
          <w:sz w:val="20"/>
          <w:szCs w:val="20"/>
        </w:rPr>
        <w:t xml:space="preserve">ны: </w:t>
      </w:r>
      <w:r w:rsidR="00732B98" w:rsidRPr="00C14CF6">
        <w:rPr>
          <w:rFonts w:ascii="Times New Roman" w:hAnsi="Times New Roman"/>
          <w:sz w:val="20"/>
          <w:szCs w:val="20"/>
        </w:rPr>
        <w:t>компрессорная для реге</w:t>
      </w:r>
      <w:r>
        <w:rPr>
          <w:rFonts w:ascii="Times New Roman" w:hAnsi="Times New Roman"/>
          <w:sz w:val="20"/>
          <w:szCs w:val="20"/>
        </w:rPr>
        <w:t>нерации биореакторов или ленточный фильтр-пресс</w:t>
      </w:r>
      <w:r w:rsidR="00732B98" w:rsidRPr="00C14CF6">
        <w:rPr>
          <w:rFonts w:ascii="Times New Roman" w:hAnsi="Times New Roman"/>
          <w:sz w:val="20"/>
          <w:szCs w:val="20"/>
        </w:rPr>
        <w:t xml:space="preserve"> для обработки смеси сырого осадка и омертвевшей би</w:t>
      </w:r>
      <w:r w:rsidR="00732B98" w:rsidRPr="00C14CF6">
        <w:rPr>
          <w:rFonts w:ascii="Times New Roman" w:hAnsi="Times New Roman"/>
          <w:sz w:val="20"/>
          <w:szCs w:val="20"/>
        </w:rPr>
        <w:t>о</w:t>
      </w:r>
      <w:r w:rsidR="00732B98" w:rsidRPr="00C14CF6">
        <w:rPr>
          <w:rFonts w:ascii="Times New Roman" w:hAnsi="Times New Roman"/>
          <w:sz w:val="20"/>
          <w:szCs w:val="20"/>
        </w:rPr>
        <w:t>пл</w:t>
      </w:r>
      <w:r w:rsidR="00B11118">
        <w:rPr>
          <w:rFonts w:ascii="Times New Roman" w:hAnsi="Times New Roman"/>
          <w:sz w:val="20"/>
          <w:szCs w:val="20"/>
        </w:rPr>
        <w:t>е</w:t>
      </w:r>
      <w:r>
        <w:rPr>
          <w:rFonts w:ascii="Times New Roman" w:hAnsi="Times New Roman"/>
          <w:sz w:val="20"/>
          <w:szCs w:val="20"/>
        </w:rPr>
        <w:t>нки</w:t>
      </w:r>
      <w:r w:rsidR="00732B98" w:rsidRPr="00C14CF6">
        <w:rPr>
          <w:rFonts w:ascii="Times New Roman" w:hAnsi="Times New Roman"/>
          <w:sz w:val="20"/>
          <w:szCs w:val="20"/>
        </w:rPr>
        <w:t>;</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песковые бункера или площадки;</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аварийные иловые площадки.</w:t>
      </w:r>
    </w:p>
    <w:p w:rsidR="00732B98" w:rsidRPr="00FE3775" w:rsidRDefault="00732B98" w:rsidP="00FE3775">
      <w:pPr>
        <w:pStyle w:val="af7"/>
        <w:widowControl w:val="0"/>
        <w:spacing w:line="238" w:lineRule="auto"/>
        <w:ind w:firstLine="284"/>
        <w:jc w:val="both"/>
        <w:rPr>
          <w:rFonts w:ascii="Times New Roman" w:hAnsi="Times New Roman"/>
          <w:spacing w:val="-1"/>
          <w:sz w:val="20"/>
          <w:szCs w:val="20"/>
        </w:rPr>
      </w:pPr>
      <w:r w:rsidRPr="00FE3775">
        <w:rPr>
          <w:rFonts w:ascii="Times New Roman" w:hAnsi="Times New Roman"/>
          <w:spacing w:val="-1"/>
          <w:sz w:val="20"/>
          <w:szCs w:val="20"/>
        </w:rPr>
        <w:t>На рис. 6.</w:t>
      </w:r>
      <w:r w:rsidR="008E4949" w:rsidRPr="00FE3775">
        <w:rPr>
          <w:rFonts w:ascii="Times New Roman" w:hAnsi="Times New Roman"/>
          <w:spacing w:val="-1"/>
          <w:sz w:val="20"/>
          <w:szCs w:val="20"/>
        </w:rPr>
        <w:t>21</w:t>
      </w:r>
      <w:r w:rsidRPr="00FE3775">
        <w:rPr>
          <w:rFonts w:ascii="Times New Roman" w:hAnsi="Times New Roman"/>
          <w:spacing w:val="-1"/>
          <w:sz w:val="20"/>
          <w:szCs w:val="20"/>
        </w:rPr>
        <w:t xml:space="preserve"> приведена технологическая схема очистки сточных вод пропускной способностью 1000</w:t>
      </w:r>
      <w:r w:rsidR="00B11118" w:rsidRPr="00FE3775">
        <w:rPr>
          <w:rFonts w:ascii="Times New Roman" w:hAnsi="Times New Roman"/>
          <w:spacing w:val="-1"/>
          <w:sz w:val="20"/>
          <w:szCs w:val="20"/>
        </w:rPr>
        <w:t>–</w:t>
      </w:r>
      <w:r w:rsidRPr="00FE3775">
        <w:rPr>
          <w:rFonts w:ascii="Times New Roman" w:hAnsi="Times New Roman"/>
          <w:spacing w:val="-1"/>
          <w:sz w:val="20"/>
          <w:szCs w:val="20"/>
        </w:rPr>
        <w:t>10</w:t>
      </w:r>
      <w:r w:rsidR="008E4949" w:rsidRPr="00FE3775">
        <w:rPr>
          <w:rFonts w:ascii="Times New Roman" w:hAnsi="Times New Roman"/>
          <w:spacing w:val="-1"/>
          <w:sz w:val="20"/>
          <w:szCs w:val="20"/>
        </w:rPr>
        <w:t> </w:t>
      </w:r>
      <w:r w:rsidRPr="00FE3775">
        <w:rPr>
          <w:rFonts w:ascii="Times New Roman" w:hAnsi="Times New Roman"/>
          <w:spacing w:val="-1"/>
          <w:sz w:val="20"/>
          <w:szCs w:val="20"/>
        </w:rPr>
        <w:t>000 м</w:t>
      </w:r>
      <w:r w:rsidRPr="00FE3775">
        <w:rPr>
          <w:rFonts w:ascii="Times New Roman" w:hAnsi="Times New Roman"/>
          <w:spacing w:val="-1"/>
          <w:sz w:val="20"/>
          <w:szCs w:val="20"/>
          <w:vertAlign w:val="superscript"/>
        </w:rPr>
        <w:t>3</w:t>
      </w:r>
      <w:r w:rsidRPr="00FE3775">
        <w:rPr>
          <w:rFonts w:ascii="Times New Roman" w:hAnsi="Times New Roman"/>
          <w:spacing w:val="-1"/>
          <w:sz w:val="20"/>
          <w:szCs w:val="20"/>
        </w:rPr>
        <w:t>/сут. Основным элементом биологической очистки является биофильтр с плоскостной загрузкой. Из всех привед</w:t>
      </w:r>
      <w:r w:rsidR="008E4949" w:rsidRPr="00FE3775">
        <w:rPr>
          <w:rFonts w:ascii="Times New Roman" w:hAnsi="Times New Roman"/>
          <w:spacing w:val="-1"/>
          <w:sz w:val="20"/>
          <w:szCs w:val="20"/>
        </w:rPr>
        <w:t>е</w:t>
      </w:r>
      <w:r w:rsidRPr="00FE3775">
        <w:rPr>
          <w:rFonts w:ascii="Times New Roman" w:hAnsi="Times New Roman"/>
          <w:spacing w:val="-1"/>
          <w:sz w:val="20"/>
          <w:szCs w:val="20"/>
        </w:rPr>
        <w:t>нных выше технологических схем очистки сточных вод небольших населенных пунктов наиболее простой в эксплуатации я</w:t>
      </w:r>
      <w:r w:rsidRPr="00FE3775">
        <w:rPr>
          <w:rFonts w:ascii="Times New Roman" w:hAnsi="Times New Roman"/>
          <w:spacing w:val="-1"/>
          <w:sz w:val="20"/>
          <w:szCs w:val="20"/>
        </w:rPr>
        <w:t>в</w:t>
      </w:r>
      <w:r w:rsidRPr="00FE3775">
        <w:rPr>
          <w:rFonts w:ascii="Times New Roman" w:hAnsi="Times New Roman"/>
          <w:spacing w:val="-1"/>
          <w:sz w:val="20"/>
          <w:szCs w:val="20"/>
        </w:rPr>
        <w:t>ляется очистка сточных вод на биофильтрах с плоскостной загрузкой.</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945139" cy="2565400"/>
            <wp:effectExtent l="19050" t="0" r="0" b="0"/>
            <wp:docPr id="17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76" cstate="print">
                      <a:lum bright="-24000" contrast="42000"/>
                    </a:blip>
                    <a:srcRect/>
                    <a:stretch>
                      <a:fillRect/>
                    </a:stretch>
                  </pic:blipFill>
                  <pic:spPr bwMode="auto">
                    <a:xfrm>
                      <a:off x="0" y="0"/>
                      <a:ext cx="3957495" cy="2573435"/>
                    </a:xfrm>
                    <a:prstGeom prst="rect">
                      <a:avLst/>
                    </a:prstGeom>
                    <a:noFill/>
                    <a:ln w="9525">
                      <a:noFill/>
                      <a:miter lim="800000"/>
                      <a:headEnd/>
                      <a:tailEnd/>
                    </a:ln>
                  </pic:spPr>
                </pic:pic>
              </a:graphicData>
            </a:graphic>
          </wp:inline>
        </w:drawing>
      </w:r>
    </w:p>
    <w:p w:rsidR="00732B98" w:rsidRPr="00C14CF6" w:rsidRDefault="00732B98" w:rsidP="001C7B0F">
      <w:pPr>
        <w:pStyle w:val="af7"/>
        <w:widowControl w:val="0"/>
        <w:ind w:firstLine="284"/>
        <w:jc w:val="both"/>
        <w:rPr>
          <w:rFonts w:ascii="Times New Roman" w:hAnsi="Times New Roman"/>
          <w:bCs/>
          <w:sz w:val="20"/>
          <w:szCs w:val="20"/>
        </w:rPr>
      </w:pPr>
    </w:p>
    <w:p w:rsidR="00732B98" w:rsidRPr="00B11118" w:rsidRDefault="00732B98" w:rsidP="001C7B0F">
      <w:pPr>
        <w:pStyle w:val="af7"/>
        <w:widowControl w:val="0"/>
        <w:jc w:val="center"/>
        <w:rPr>
          <w:rFonts w:ascii="Times New Roman" w:hAnsi="Times New Roman"/>
          <w:sz w:val="16"/>
          <w:szCs w:val="16"/>
        </w:rPr>
      </w:pPr>
      <w:r w:rsidRPr="00991C89">
        <w:rPr>
          <w:rFonts w:ascii="Times New Roman" w:hAnsi="Times New Roman"/>
          <w:bCs/>
          <w:sz w:val="16"/>
          <w:szCs w:val="16"/>
        </w:rPr>
        <w:t>Рис.</w:t>
      </w:r>
      <w:r w:rsidR="008E4949">
        <w:rPr>
          <w:rFonts w:ascii="Times New Roman" w:hAnsi="Times New Roman"/>
          <w:bCs/>
          <w:sz w:val="16"/>
          <w:szCs w:val="16"/>
        </w:rPr>
        <w:t> </w:t>
      </w:r>
      <w:r w:rsidRPr="00991C89">
        <w:rPr>
          <w:rFonts w:ascii="Times New Roman" w:hAnsi="Times New Roman"/>
          <w:bCs/>
          <w:sz w:val="16"/>
          <w:szCs w:val="16"/>
        </w:rPr>
        <w:t>6.</w:t>
      </w:r>
      <w:r w:rsidR="008E4949">
        <w:rPr>
          <w:rFonts w:ascii="Times New Roman" w:hAnsi="Times New Roman"/>
          <w:bCs/>
          <w:sz w:val="16"/>
          <w:szCs w:val="16"/>
        </w:rPr>
        <w:t>21.</w:t>
      </w:r>
      <w:r w:rsidRPr="00B11118">
        <w:rPr>
          <w:rFonts w:ascii="Times New Roman" w:hAnsi="Times New Roman"/>
          <w:bCs/>
          <w:sz w:val="16"/>
          <w:szCs w:val="16"/>
        </w:rPr>
        <w:t xml:space="preserve"> </w:t>
      </w:r>
      <w:r w:rsidRPr="00B11118">
        <w:rPr>
          <w:rFonts w:ascii="Times New Roman" w:hAnsi="Times New Roman"/>
          <w:sz w:val="16"/>
          <w:szCs w:val="16"/>
        </w:rPr>
        <w:t>Технологическая схема очистки сточных вод небольшого</w:t>
      </w:r>
    </w:p>
    <w:p w:rsidR="00732B98" w:rsidRPr="00B11118" w:rsidRDefault="00732B98" w:rsidP="001C7B0F">
      <w:pPr>
        <w:pStyle w:val="af7"/>
        <w:widowControl w:val="0"/>
        <w:jc w:val="center"/>
        <w:rPr>
          <w:rFonts w:ascii="Times New Roman" w:hAnsi="Times New Roman"/>
          <w:sz w:val="16"/>
          <w:szCs w:val="16"/>
        </w:rPr>
      </w:pPr>
      <w:r w:rsidRPr="00B11118">
        <w:rPr>
          <w:rFonts w:ascii="Times New Roman" w:hAnsi="Times New Roman"/>
          <w:sz w:val="16"/>
          <w:szCs w:val="16"/>
        </w:rPr>
        <w:t>населённого пункта на биофильтрах с плоскостной загрузкой пропускной</w:t>
      </w:r>
    </w:p>
    <w:p w:rsidR="00732B98" w:rsidRPr="00B11118" w:rsidRDefault="00732B98" w:rsidP="001C7B0F">
      <w:pPr>
        <w:pStyle w:val="af7"/>
        <w:widowControl w:val="0"/>
        <w:jc w:val="center"/>
        <w:rPr>
          <w:rFonts w:ascii="Times New Roman" w:hAnsi="Times New Roman"/>
          <w:sz w:val="16"/>
          <w:szCs w:val="16"/>
        </w:rPr>
      </w:pPr>
      <w:r w:rsidRPr="00B11118">
        <w:rPr>
          <w:rFonts w:ascii="Times New Roman" w:hAnsi="Times New Roman"/>
          <w:sz w:val="16"/>
          <w:szCs w:val="16"/>
        </w:rPr>
        <w:t>способностью 1000</w:t>
      </w:r>
      <w:r w:rsidRPr="00B11118">
        <w:rPr>
          <w:rFonts w:ascii="Times New Roman" w:hAnsi="Times New Roman"/>
          <w:bCs/>
          <w:sz w:val="16"/>
          <w:szCs w:val="16"/>
        </w:rPr>
        <w:t>–</w:t>
      </w:r>
      <w:r w:rsidRPr="00B11118">
        <w:rPr>
          <w:rFonts w:ascii="Times New Roman" w:hAnsi="Times New Roman"/>
          <w:sz w:val="16"/>
          <w:szCs w:val="16"/>
        </w:rPr>
        <w:t>10</w:t>
      </w:r>
      <w:r w:rsidR="008E4949">
        <w:rPr>
          <w:rFonts w:ascii="Times New Roman" w:hAnsi="Times New Roman"/>
          <w:sz w:val="16"/>
          <w:szCs w:val="16"/>
        </w:rPr>
        <w:t> </w:t>
      </w:r>
      <w:r w:rsidRPr="00B11118">
        <w:rPr>
          <w:rFonts w:ascii="Times New Roman" w:hAnsi="Times New Roman"/>
          <w:sz w:val="16"/>
          <w:szCs w:val="16"/>
        </w:rPr>
        <w:t>000 м</w:t>
      </w:r>
      <w:r w:rsidRPr="00B11118">
        <w:rPr>
          <w:rFonts w:ascii="Times New Roman" w:hAnsi="Times New Roman"/>
          <w:sz w:val="16"/>
          <w:szCs w:val="16"/>
          <w:vertAlign w:val="superscript"/>
        </w:rPr>
        <w:t>3</w:t>
      </w:r>
      <w:r w:rsidRPr="00B11118">
        <w:rPr>
          <w:rFonts w:ascii="Times New Roman" w:hAnsi="Times New Roman"/>
          <w:sz w:val="16"/>
          <w:szCs w:val="16"/>
        </w:rPr>
        <w:t>/сут:</w:t>
      </w:r>
    </w:p>
    <w:p w:rsidR="00732B98" w:rsidRPr="00B11118" w:rsidRDefault="00732B98" w:rsidP="001C7B0F">
      <w:pPr>
        <w:pStyle w:val="af7"/>
        <w:widowControl w:val="0"/>
        <w:jc w:val="center"/>
        <w:rPr>
          <w:rFonts w:ascii="Times New Roman" w:hAnsi="Times New Roman"/>
          <w:sz w:val="16"/>
          <w:szCs w:val="16"/>
        </w:rPr>
      </w:pPr>
      <w:r w:rsidRPr="004A3FA2">
        <w:rPr>
          <w:rFonts w:ascii="Times New Roman" w:hAnsi="Times New Roman"/>
          <w:i/>
          <w:sz w:val="16"/>
          <w:szCs w:val="16"/>
        </w:rPr>
        <w:t>1</w:t>
      </w:r>
      <w:r w:rsidRPr="00B11118">
        <w:rPr>
          <w:rFonts w:ascii="Times New Roman" w:hAnsi="Times New Roman"/>
          <w:sz w:val="16"/>
          <w:szCs w:val="16"/>
        </w:rPr>
        <w:t xml:space="preserve"> </w:t>
      </w:r>
      <w:r w:rsidRPr="00B11118">
        <w:rPr>
          <w:rFonts w:ascii="Times New Roman" w:hAnsi="Times New Roman"/>
          <w:bCs/>
          <w:sz w:val="16"/>
          <w:szCs w:val="16"/>
        </w:rPr>
        <w:t>–</w:t>
      </w:r>
      <w:r w:rsidRPr="00B11118">
        <w:rPr>
          <w:rFonts w:ascii="Times New Roman" w:hAnsi="Times New Roman"/>
          <w:sz w:val="16"/>
          <w:szCs w:val="16"/>
        </w:rPr>
        <w:t xml:space="preserve"> поступающая сточная вода; </w:t>
      </w:r>
      <w:r w:rsidRPr="004A3FA2">
        <w:rPr>
          <w:rFonts w:ascii="Times New Roman" w:hAnsi="Times New Roman"/>
          <w:i/>
          <w:iCs/>
          <w:sz w:val="16"/>
          <w:szCs w:val="16"/>
        </w:rPr>
        <w:t>2</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при</w:t>
      </w:r>
      <w:r w:rsidR="008E4949">
        <w:rPr>
          <w:rFonts w:ascii="Times New Roman" w:hAnsi="Times New Roman"/>
          <w:sz w:val="16"/>
          <w:szCs w:val="16"/>
        </w:rPr>
        <w:t>е</w:t>
      </w:r>
      <w:r w:rsidRPr="00B11118">
        <w:rPr>
          <w:rFonts w:ascii="Times New Roman" w:hAnsi="Times New Roman"/>
          <w:sz w:val="16"/>
          <w:szCs w:val="16"/>
        </w:rPr>
        <w:t>мная камера с реш</w:t>
      </w:r>
      <w:r w:rsidR="008E4949">
        <w:rPr>
          <w:rFonts w:ascii="Times New Roman" w:hAnsi="Times New Roman"/>
          <w:sz w:val="16"/>
          <w:szCs w:val="16"/>
        </w:rPr>
        <w:t>е</w:t>
      </w:r>
      <w:r w:rsidRPr="00B11118">
        <w:rPr>
          <w:rFonts w:ascii="Times New Roman" w:hAnsi="Times New Roman"/>
          <w:sz w:val="16"/>
          <w:szCs w:val="16"/>
        </w:rPr>
        <w:t xml:space="preserve">ткой; </w:t>
      </w:r>
      <w:r w:rsidRPr="004A3FA2">
        <w:rPr>
          <w:rFonts w:ascii="Times New Roman" w:hAnsi="Times New Roman"/>
          <w:i/>
          <w:iCs/>
          <w:sz w:val="16"/>
          <w:szCs w:val="16"/>
        </w:rPr>
        <w:t>3</w:t>
      </w:r>
      <w:r w:rsidRPr="00B11118">
        <w:rPr>
          <w:rFonts w:ascii="Times New Roman" w:hAnsi="Times New Roman"/>
          <w:iCs/>
          <w:sz w:val="16"/>
          <w:szCs w:val="16"/>
        </w:rPr>
        <w:t xml:space="preserve"> </w:t>
      </w:r>
      <w:r w:rsidRPr="00B11118">
        <w:rPr>
          <w:rFonts w:ascii="Times New Roman" w:hAnsi="Times New Roman"/>
          <w:bCs/>
          <w:sz w:val="16"/>
          <w:szCs w:val="16"/>
        </w:rPr>
        <w:t>–</w:t>
      </w:r>
      <w:r w:rsidRPr="00B11118">
        <w:rPr>
          <w:rFonts w:ascii="Times New Roman" w:hAnsi="Times New Roman"/>
          <w:sz w:val="16"/>
          <w:szCs w:val="16"/>
        </w:rPr>
        <w:t xml:space="preserve"> тангенциальные</w:t>
      </w:r>
    </w:p>
    <w:p w:rsidR="00732B98" w:rsidRPr="00B11118" w:rsidRDefault="00732B98" w:rsidP="001C7B0F">
      <w:pPr>
        <w:pStyle w:val="af7"/>
        <w:widowControl w:val="0"/>
        <w:jc w:val="center"/>
        <w:rPr>
          <w:rFonts w:ascii="Times New Roman" w:hAnsi="Times New Roman"/>
          <w:sz w:val="16"/>
          <w:szCs w:val="16"/>
        </w:rPr>
      </w:pPr>
      <w:r w:rsidRPr="00B11118">
        <w:rPr>
          <w:rFonts w:ascii="Times New Roman" w:hAnsi="Times New Roman"/>
          <w:sz w:val="16"/>
          <w:szCs w:val="16"/>
        </w:rPr>
        <w:t xml:space="preserve">песколовки; </w:t>
      </w:r>
      <w:r w:rsidRPr="004A3FA2">
        <w:rPr>
          <w:rFonts w:ascii="Times New Roman" w:hAnsi="Times New Roman"/>
          <w:i/>
          <w:iCs/>
          <w:sz w:val="16"/>
          <w:szCs w:val="16"/>
        </w:rPr>
        <w:t>4</w:t>
      </w:r>
      <w:r w:rsidRPr="00B11118">
        <w:rPr>
          <w:rFonts w:ascii="Times New Roman" w:hAnsi="Times New Roman"/>
          <w:iCs/>
          <w:sz w:val="16"/>
          <w:szCs w:val="16"/>
        </w:rPr>
        <w:t xml:space="preserve"> </w:t>
      </w:r>
      <w:r w:rsidRPr="00B11118">
        <w:rPr>
          <w:rFonts w:ascii="Times New Roman" w:hAnsi="Times New Roman"/>
          <w:bCs/>
          <w:sz w:val="16"/>
          <w:szCs w:val="16"/>
        </w:rPr>
        <w:t>–</w:t>
      </w:r>
      <w:r w:rsidRPr="00B11118">
        <w:rPr>
          <w:rFonts w:ascii="Times New Roman" w:hAnsi="Times New Roman"/>
          <w:sz w:val="16"/>
          <w:szCs w:val="16"/>
        </w:rPr>
        <w:t xml:space="preserve"> первичный вертикальный отстойник; </w:t>
      </w:r>
      <w:r w:rsidRPr="004A3FA2">
        <w:rPr>
          <w:rFonts w:ascii="Times New Roman" w:hAnsi="Times New Roman"/>
          <w:i/>
          <w:iCs/>
          <w:sz w:val="16"/>
          <w:szCs w:val="16"/>
        </w:rPr>
        <w:t>5</w:t>
      </w:r>
      <w:r w:rsidRPr="00B11118">
        <w:rPr>
          <w:rFonts w:ascii="Times New Roman" w:hAnsi="Times New Roman"/>
          <w:iCs/>
          <w:sz w:val="16"/>
          <w:szCs w:val="16"/>
        </w:rPr>
        <w:t xml:space="preserve"> </w:t>
      </w:r>
      <w:r w:rsidRPr="00B11118">
        <w:rPr>
          <w:rFonts w:ascii="Times New Roman" w:hAnsi="Times New Roman"/>
          <w:bCs/>
          <w:sz w:val="16"/>
          <w:szCs w:val="16"/>
        </w:rPr>
        <w:t>–</w:t>
      </w:r>
      <w:r w:rsidR="008E4949">
        <w:rPr>
          <w:rFonts w:ascii="Times New Roman" w:hAnsi="Times New Roman"/>
          <w:bCs/>
          <w:sz w:val="16"/>
          <w:szCs w:val="16"/>
        </w:rPr>
        <w:t> </w:t>
      </w:r>
      <w:r w:rsidRPr="00B11118">
        <w:rPr>
          <w:rFonts w:ascii="Times New Roman" w:hAnsi="Times New Roman"/>
          <w:sz w:val="16"/>
          <w:szCs w:val="16"/>
        </w:rPr>
        <w:t>насосная станция биофильтров;</w:t>
      </w:r>
    </w:p>
    <w:p w:rsidR="00732B98" w:rsidRPr="00B11118" w:rsidRDefault="00732B98" w:rsidP="001C7B0F">
      <w:pPr>
        <w:pStyle w:val="af7"/>
        <w:widowControl w:val="0"/>
        <w:jc w:val="center"/>
        <w:rPr>
          <w:rFonts w:ascii="Times New Roman" w:hAnsi="Times New Roman"/>
          <w:sz w:val="16"/>
          <w:szCs w:val="16"/>
        </w:rPr>
      </w:pPr>
      <w:r w:rsidRPr="004A3FA2">
        <w:rPr>
          <w:rFonts w:ascii="Times New Roman" w:hAnsi="Times New Roman"/>
          <w:i/>
          <w:iCs/>
          <w:sz w:val="16"/>
          <w:szCs w:val="16"/>
        </w:rPr>
        <w:t>6</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 xml:space="preserve">биофильтры с плоскостной загрузкой; </w:t>
      </w:r>
      <w:r w:rsidRPr="004A3FA2">
        <w:rPr>
          <w:rFonts w:ascii="Times New Roman" w:hAnsi="Times New Roman"/>
          <w:i/>
          <w:sz w:val="16"/>
          <w:szCs w:val="16"/>
        </w:rPr>
        <w:t>7</w:t>
      </w:r>
      <w:r w:rsidRPr="00B11118">
        <w:rPr>
          <w:rFonts w:ascii="Times New Roman" w:hAnsi="Times New Roman"/>
          <w:sz w:val="16"/>
          <w:szCs w:val="16"/>
        </w:rPr>
        <w:t xml:space="preserve"> </w:t>
      </w:r>
      <w:r w:rsidRPr="00B11118">
        <w:rPr>
          <w:rFonts w:ascii="Times New Roman" w:hAnsi="Times New Roman"/>
          <w:bCs/>
          <w:sz w:val="16"/>
          <w:szCs w:val="16"/>
        </w:rPr>
        <w:t>–</w:t>
      </w:r>
      <w:r w:rsidRPr="00B11118">
        <w:rPr>
          <w:rFonts w:ascii="Times New Roman" w:hAnsi="Times New Roman"/>
          <w:sz w:val="16"/>
          <w:szCs w:val="16"/>
        </w:rPr>
        <w:t xml:space="preserve"> вторичный вертикальный отстойник;</w:t>
      </w:r>
    </w:p>
    <w:p w:rsidR="00732B98" w:rsidRPr="00B11118" w:rsidRDefault="00732B98" w:rsidP="001C7B0F">
      <w:pPr>
        <w:pStyle w:val="af7"/>
        <w:widowControl w:val="0"/>
        <w:jc w:val="center"/>
        <w:rPr>
          <w:rFonts w:ascii="Times New Roman" w:hAnsi="Times New Roman"/>
          <w:sz w:val="16"/>
          <w:szCs w:val="16"/>
        </w:rPr>
      </w:pPr>
      <w:r w:rsidRPr="004A3FA2">
        <w:rPr>
          <w:rFonts w:ascii="Times New Roman" w:hAnsi="Times New Roman"/>
          <w:i/>
          <w:iCs/>
          <w:sz w:val="16"/>
          <w:szCs w:val="16"/>
        </w:rPr>
        <w:t>8</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 xml:space="preserve">биореактор доочистки; </w:t>
      </w:r>
      <w:r w:rsidRPr="004A3FA2">
        <w:rPr>
          <w:rFonts w:ascii="Times New Roman" w:hAnsi="Times New Roman"/>
          <w:i/>
          <w:iCs/>
          <w:sz w:val="16"/>
          <w:szCs w:val="16"/>
        </w:rPr>
        <w:t>9</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 xml:space="preserve">жидкий гипохлорит натрия; </w:t>
      </w:r>
      <w:r w:rsidRPr="004A3FA2">
        <w:rPr>
          <w:rFonts w:ascii="Times New Roman" w:hAnsi="Times New Roman"/>
          <w:i/>
          <w:iCs/>
          <w:sz w:val="16"/>
          <w:szCs w:val="16"/>
        </w:rPr>
        <w:t>10</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контактные резервуары;</w:t>
      </w:r>
    </w:p>
    <w:p w:rsidR="00732B98" w:rsidRPr="00B11118" w:rsidRDefault="00732B98" w:rsidP="001C7B0F">
      <w:pPr>
        <w:pStyle w:val="af7"/>
        <w:widowControl w:val="0"/>
        <w:jc w:val="center"/>
        <w:rPr>
          <w:rFonts w:ascii="Times New Roman" w:hAnsi="Times New Roman"/>
          <w:sz w:val="16"/>
          <w:szCs w:val="16"/>
        </w:rPr>
      </w:pPr>
      <w:r w:rsidRPr="004A3FA2">
        <w:rPr>
          <w:rFonts w:ascii="Times New Roman" w:hAnsi="Times New Roman"/>
          <w:i/>
          <w:sz w:val="16"/>
          <w:szCs w:val="16"/>
        </w:rPr>
        <w:t>11</w:t>
      </w:r>
      <w:r w:rsidRPr="00B11118">
        <w:rPr>
          <w:rFonts w:ascii="Times New Roman" w:hAnsi="Times New Roman"/>
          <w:sz w:val="16"/>
          <w:szCs w:val="16"/>
        </w:rPr>
        <w:t xml:space="preserve"> </w:t>
      </w:r>
      <w:r w:rsidRPr="00B11118">
        <w:rPr>
          <w:rFonts w:ascii="Times New Roman" w:hAnsi="Times New Roman"/>
          <w:bCs/>
          <w:sz w:val="16"/>
          <w:szCs w:val="16"/>
        </w:rPr>
        <w:t>–</w:t>
      </w:r>
      <w:r w:rsidRPr="00B11118">
        <w:rPr>
          <w:rFonts w:ascii="Times New Roman" w:hAnsi="Times New Roman"/>
          <w:sz w:val="16"/>
          <w:szCs w:val="16"/>
        </w:rPr>
        <w:t xml:space="preserve"> очищенная сточная пода; </w:t>
      </w:r>
      <w:r w:rsidRPr="004A3FA2">
        <w:rPr>
          <w:rFonts w:ascii="Times New Roman" w:hAnsi="Times New Roman"/>
          <w:i/>
          <w:iCs/>
          <w:sz w:val="16"/>
          <w:szCs w:val="16"/>
        </w:rPr>
        <w:t>12</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bCs/>
          <w:sz w:val="16"/>
          <w:szCs w:val="16"/>
        </w:rPr>
        <w:t xml:space="preserve">фильтр-пресс; </w:t>
      </w:r>
      <w:r w:rsidRPr="004A3FA2">
        <w:rPr>
          <w:rFonts w:ascii="Times New Roman" w:hAnsi="Times New Roman"/>
          <w:i/>
          <w:iCs/>
          <w:sz w:val="16"/>
          <w:szCs w:val="16"/>
        </w:rPr>
        <w:t>13</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аварийные иловые площадки;</w:t>
      </w:r>
    </w:p>
    <w:p w:rsidR="00732B98" w:rsidRPr="00B11118" w:rsidRDefault="00732B98" w:rsidP="001C7B0F">
      <w:pPr>
        <w:pStyle w:val="af7"/>
        <w:widowControl w:val="0"/>
        <w:jc w:val="center"/>
        <w:rPr>
          <w:rFonts w:ascii="Times New Roman" w:hAnsi="Times New Roman"/>
          <w:sz w:val="16"/>
          <w:szCs w:val="16"/>
        </w:rPr>
      </w:pPr>
      <w:r w:rsidRPr="004A3FA2">
        <w:rPr>
          <w:rFonts w:ascii="Times New Roman" w:hAnsi="Times New Roman"/>
          <w:i/>
          <w:iCs/>
          <w:sz w:val="16"/>
          <w:szCs w:val="16"/>
        </w:rPr>
        <w:t>14</w:t>
      </w:r>
      <w:r w:rsidRPr="00B11118">
        <w:rPr>
          <w:rFonts w:ascii="Times New Roman" w:hAnsi="Times New Roman"/>
          <w:iCs/>
          <w:sz w:val="16"/>
          <w:szCs w:val="16"/>
        </w:rPr>
        <w:t xml:space="preserve"> </w:t>
      </w:r>
      <w:r w:rsidRPr="00B11118">
        <w:rPr>
          <w:rFonts w:ascii="Times New Roman" w:hAnsi="Times New Roman"/>
          <w:bCs/>
          <w:sz w:val="16"/>
          <w:szCs w:val="16"/>
        </w:rPr>
        <w:t>–</w:t>
      </w:r>
      <w:r w:rsidR="004A3FA2">
        <w:rPr>
          <w:rFonts w:ascii="Times New Roman" w:hAnsi="Times New Roman"/>
          <w:bCs/>
          <w:sz w:val="16"/>
          <w:szCs w:val="16"/>
        </w:rPr>
        <w:t xml:space="preserve"> </w:t>
      </w:r>
      <w:r w:rsidRPr="00B11118">
        <w:rPr>
          <w:rFonts w:ascii="Times New Roman" w:hAnsi="Times New Roman"/>
          <w:sz w:val="16"/>
          <w:szCs w:val="16"/>
        </w:rPr>
        <w:t>песковые площадки или бункера</w:t>
      </w:r>
    </w:p>
    <w:p w:rsidR="004921DD" w:rsidRPr="00C14CF6" w:rsidRDefault="004921DD"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Сточные воды, поступающие в при</w:t>
      </w:r>
      <w:r>
        <w:rPr>
          <w:rFonts w:ascii="Times New Roman" w:hAnsi="Times New Roman"/>
          <w:sz w:val="20"/>
          <w:szCs w:val="20"/>
        </w:rPr>
        <w:t>е</w:t>
      </w:r>
      <w:r w:rsidRPr="00C14CF6">
        <w:rPr>
          <w:rFonts w:ascii="Times New Roman" w:hAnsi="Times New Roman"/>
          <w:sz w:val="20"/>
          <w:szCs w:val="20"/>
        </w:rPr>
        <w:t>мную камеру очистных соор</w:t>
      </w:r>
      <w:r w:rsidRPr="00C14CF6">
        <w:rPr>
          <w:rFonts w:ascii="Times New Roman" w:hAnsi="Times New Roman"/>
          <w:sz w:val="20"/>
          <w:szCs w:val="20"/>
        </w:rPr>
        <w:t>у</w:t>
      </w:r>
      <w:r w:rsidRPr="00C14CF6">
        <w:rPr>
          <w:rFonts w:ascii="Times New Roman" w:hAnsi="Times New Roman"/>
          <w:sz w:val="20"/>
          <w:szCs w:val="20"/>
        </w:rPr>
        <w:t>жений, проходят очистку на реш</w:t>
      </w:r>
      <w:r w:rsidR="008E4949">
        <w:rPr>
          <w:rFonts w:ascii="Times New Roman" w:hAnsi="Times New Roman"/>
          <w:sz w:val="20"/>
          <w:szCs w:val="20"/>
        </w:rPr>
        <w:t>е</w:t>
      </w:r>
      <w:r w:rsidRPr="00C14CF6">
        <w:rPr>
          <w:rFonts w:ascii="Times New Roman" w:hAnsi="Times New Roman"/>
          <w:sz w:val="20"/>
          <w:szCs w:val="20"/>
        </w:rPr>
        <w:t>тках и далее в песколовках и перви</w:t>
      </w:r>
      <w:r w:rsidRPr="00C14CF6">
        <w:rPr>
          <w:rFonts w:ascii="Times New Roman" w:hAnsi="Times New Roman"/>
          <w:sz w:val="20"/>
          <w:szCs w:val="20"/>
        </w:rPr>
        <w:t>ч</w:t>
      </w:r>
      <w:r w:rsidRPr="00C14CF6">
        <w:rPr>
          <w:rFonts w:ascii="Times New Roman" w:hAnsi="Times New Roman"/>
          <w:sz w:val="20"/>
          <w:szCs w:val="20"/>
        </w:rPr>
        <w:t>ных вертикальных отстойниках. После механической очистки сточная вода собирается в насосной станции с погружными насосами, которые подают е</w:t>
      </w:r>
      <w:r w:rsidR="008E4949">
        <w:rPr>
          <w:rFonts w:ascii="Times New Roman" w:hAnsi="Times New Roman"/>
          <w:sz w:val="20"/>
          <w:szCs w:val="20"/>
        </w:rPr>
        <w:t>е</w:t>
      </w:r>
      <w:r w:rsidRPr="00C14CF6">
        <w:rPr>
          <w:rFonts w:ascii="Times New Roman" w:hAnsi="Times New Roman"/>
          <w:sz w:val="20"/>
          <w:szCs w:val="20"/>
        </w:rPr>
        <w:t xml:space="preserve"> в оросительную сеть биофильтров. В качестве оросителей биофильтров принята водоструйная система орошения, которая обе</w:t>
      </w:r>
      <w:r w:rsidRPr="00C14CF6">
        <w:rPr>
          <w:rFonts w:ascii="Times New Roman" w:hAnsi="Times New Roman"/>
          <w:sz w:val="20"/>
          <w:szCs w:val="20"/>
        </w:rPr>
        <w:t>с</w:t>
      </w:r>
      <w:r w:rsidRPr="00C14CF6">
        <w:rPr>
          <w:rFonts w:ascii="Times New Roman" w:hAnsi="Times New Roman"/>
          <w:sz w:val="20"/>
          <w:szCs w:val="20"/>
        </w:rPr>
        <w:t>печивает равномерное орошение поверхности загрузочного материала. Высоту слоя загрузочного материала биофильтров следует принять 6</w:t>
      </w:r>
      <w:r>
        <w:rPr>
          <w:rFonts w:ascii="Times New Roman" w:hAnsi="Times New Roman"/>
          <w:sz w:val="20"/>
          <w:szCs w:val="20"/>
        </w:rPr>
        <w:t> </w:t>
      </w:r>
      <w:r w:rsidRPr="00C14CF6">
        <w:rPr>
          <w:rFonts w:ascii="Times New Roman" w:hAnsi="Times New Roman"/>
          <w:sz w:val="20"/>
          <w:szCs w:val="20"/>
        </w:rPr>
        <w:t>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После биологической очистки в биофильтрах с плоскостной з</w:t>
      </w:r>
      <w:r w:rsidRPr="00C14CF6">
        <w:rPr>
          <w:rFonts w:ascii="Times New Roman" w:hAnsi="Times New Roman"/>
          <w:sz w:val="20"/>
          <w:szCs w:val="20"/>
        </w:rPr>
        <w:t>а</w:t>
      </w:r>
      <w:r w:rsidRPr="00C14CF6">
        <w:rPr>
          <w:rFonts w:ascii="Times New Roman" w:hAnsi="Times New Roman"/>
          <w:sz w:val="20"/>
          <w:szCs w:val="20"/>
        </w:rPr>
        <w:t>грузкой очищенная сточная вода проходит осветление во вторичных отстойниках, доочистку в биореакторах и после дезинфекции сбрас</w:t>
      </w:r>
      <w:r w:rsidRPr="00C14CF6">
        <w:rPr>
          <w:rFonts w:ascii="Times New Roman" w:hAnsi="Times New Roman"/>
          <w:sz w:val="20"/>
          <w:szCs w:val="20"/>
        </w:rPr>
        <w:t>ы</w:t>
      </w:r>
      <w:r w:rsidRPr="00C14CF6">
        <w:rPr>
          <w:rFonts w:ascii="Times New Roman" w:hAnsi="Times New Roman"/>
          <w:sz w:val="20"/>
          <w:szCs w:val="20"/>
        </w:rPr>
        <w:t>вается в водо</w:t>
      </w:r>
      <w:r w:rsidR="008E4949">
        <w:rPr>
          <w:rFonts w:ascii="Times New Roman" w:hAnsi="Times New Roman"/>
          <w:sz w:val="20"/>
          <w:szCs w:val="20"/>
        </w:rPr>
        <w:t>е</w:t>
      </w:r>
      <w:r w:rsidRPr="00C14CF6">
        <w:rPr>
          <w:rFonts w:ascii="Times New Roman" w:hAnsi="Times New Roman"/>
          <w:sz w:val="20"/>
          <w:szCs w:val="20"/>
        </w:rPr>
        <w:t>м.</w:t>
      </w:r>
    </w:p>
    <w:p w:rsidR="00732B98" w:rsidRPr="00C14CF6" w:rsidRDefault="00732B98" w:rsidP="001C7B0F">
      <w:pPr>
        <w:pStyle w:val="af7"/>
        <w:widowControl w:val="0"/>
        <w:ind w:firstLine="284"/>
        <w:jc w:val="both"/>
        <w:rPr>
          <w:rFonts w:ascii="Times New Roman" w:hAnsi="Times New Roman"/>
          <w:sz w:val="20"/>
          <w:szCs w:val="20"/>
        </w:rPr>
      </w:pPr>
      <w:r w:rsidRPr="008E4949">
        <w:rPr>
          <w:rFonts w:ascii="Times New Roman" w:hAnsi="Times New Roman"/>
          <w:bCs/>
          <w:i/>
          <w:sz w:val="20"/>
          <w:szCs w:val="20"/>
        </w:rPr>
        <w:t>Станции пропускной способностью 500</w:t>
      </w:r>
      <w:r w:rsidRPr="008E4949">
        <w:rPr>
          <w:rFonts w:ascii="Times New Roman" w:hAnsi="Times New Roman"/>
          <w:i/>
          <w:sz w:val="20"/>
          <w:szCs w:val="20"/>
        </w:rPr>
        <w:t>–</w:t>
      </w:r>
      <w:r w:rsidRPr="008E4949">
        <w:rPr>
          <w:rFonts w:ascii="Times New Roman" w:hAnsi="Times New Roman"/>
          <w:bCs/>
          <w:i/>
          <w:sz w:val="20"/>
          <w:szCs w:val="20"/>
        </w:rPr>
        <w:t>15</w:t>
      </w:r>
      <w:r w:rsidR="008E4949" w:rsidRPr="008E4949">
        <w:rPr>
          <w:rFonts w:ascii="Times New Roman" w:hAnsi="Times New Roman"/>
          <w:bCs/>
          <w:i/>
          <w:sz w:val="20"/>
          <w:szCs w:val="20"/>
        </w:rPr>
        <w:t> </w:t>
      </w:r>
      <w:r w:rsidRPr="008E4949">
        <w:rPr>
          <w:rFonts w:ascii="Times New Roman" w:hAnsi="Times New Roman"/>
          <w:bCs/>
          <w:i/>
          <w:sz w:val="20"/>
          <w:szCs w:val="20"/>
        </w:rPr>
        <w:t>000 м</w:t>
      </w:r>
      <w:r w:rsidRPr="008E4949">
        <w:rPr>
          <w:rFonts w:ascii="Times New Roman" w:hAnsi="Times New Roman"/>
          <w:bCs/>
          <w:i/>
          <w:sz w:val="20"/>
          <w:szCs w:val="20"/>
          <w:vertAlign w:val="superscript"/>
        </w:rPr>
        <w:t>3</w:t>
      </w:r>
      <w:r w:rsidRPr="008E4949">
        <w:rPr>
          <w:rFonts w:ascii="Times New Roman" w:hAnsi="Times New Roman"/>
          <w:bCs/>
          <w:i/>
          <w:sz w:val="20"/>
          <w:szCs w:val="20"/>
        </w:rPr>
        <w:t>/сут</w:t>
      </w:r>
      <w:r w:rsidRPr="00C14CF6">
        <w:rPr>
          <w:rFonts w:ascii="Times New Roman" w:hAnsi="Times New Roman"/>
          <w:bCs/>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зависимости от применяемых сооружений биологической очис</w:t>
      </w:r>
      <w:r w:rsidRPr="00C14CF6">
        <w:rPr>
          <w:rFonts w:ascii="Times New Roman" w:hAnsi="Times New Roman"/>
          <w:sz w:val="20"/>
          <w:szCs w:val="20"/>
        </w:rPr>
        <w:t>т</w:t>
      </w:r>
      <w:r w:rsidRPr="00C14CF6">
        <w:rPr>
          <w:rFonts w:ascii="Times New Roman" w:hAnsi="Times New Roman"/>
          <w:sz w:val="20"/>
          <w:szCs w:val="20"/>
        </w:rPr>
        <w:t>ки</w:t>
      </w:r>
      <w:r w:rsidR="00DD492F">
        <w:rPr>
          <w:rFonts w:ascii="Times New Roman" w:hAnsi="Times New Roman"/>
          <w:sz w:val="20"/>
          <w:szCs w:val="20"/>
        </w:rPr>
        <w:t>, возможно использование трех технологических схем</w:t>
      </w:r>
      <w:r w:rsidRPr="00C14CF6">
        <w:rPr>
          <w:rFonts w:ascii="Times New Roman" w:hAnsi="Times New Roman"/>
          <w:sz w:val="20"/>
          <w:szCs w:val="20"/>
        </w:rPr>
        <w:t xml:space="preserve"> очистки сто</w:t>
      </w:r>
      <w:r w:rsidRPr="00C14CF6">
        <w:rPr>
          <w:rFonts w:ascii="Times New Roman" w:hAnsi="Times New Roman"/>
          <w:sz w:val="20"/>
          <w:szCs w:val="20"/>
        </w:rPr>
        <w:t>ч</w:t>
      </w:r>
      <w:r w:rsidRPr="00C14CF6">
        <w:rPr>
          <w:rFonts w:ascii="Times New Roman" w:hAnsi="Times New Roman"/>
          <w:sz w:val="20"/>
          <w:szCs w:val="20"/>
        </w:rPr>
        <w:t>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первой схеме в качестве сооружений биологической очистки и</w:t>
      </w:r>
      <w:r w:rsidRPr="00C14CF6">
        <w:rPr>
          <w:rFonts w:ascii="Times New Roman" w:hAnsi="Times New Roman"/>
          <w:sz w:val="20"/>
          <w:szCs w:val="20"/>
        </w:rPr>
        <w:t>с</w:t>
      </w:r>
      <w:r w:rsidR="008E4949">
        <w:rPr>
          <w:rFonts w:ascii="Times New Roman" w:hAnsi="Times New Roman"/>
          <w:sz w:val="20"/>
          <w:szCs w:val="20"/>
        </w:rPr>
        <w:t>пользуются аэротенки с продле</w:t>
      </w:r>
      <w:r w:rsidRPr="00C14CF6">
        <w:rPr>
          <w:rFonts w:ascii="Times New Roman" w:hAnsi="Times New Roman"/>
          <w:sz w:val="20"/>
          <w:szCs w:val="20"/>
        </w:rPr>
        <w:t>нной аэрацией (или аэротенки</w:t>
      </w:r>
      <w:r w:rsidR="008E4949">
        <w:rPr>
          <w:rFonts w:ascii="Times New Roman" w:hAnsi="Times New Roman"/>
          <w:sz w:val="20"/>
          <w:szCs w:val="20"/>
        </w:rPr>
        <w:t>-</w:t>
      </w:r>
      <w:r w:rsidRPr="00C14CF6">
        <w:rPr>
          <w:rFonts w:ascii="Times New Roman" w:hAnsi="Times New Roman"/>
          <w:sz w:val="20"/>
          <w:szCs w:val="20"/>
        </w:rPr>
        <w:t>отстойники, работающие на полное окисление), во второй схеме и</w:t>
      </w:r>
      <w:r w:rsidRPr="00C14CF6">
        <w:rPr>
          <w:rFonts w:ascii="Times New Roman" w:hAnsi="Times New Roman"/>
          <w:sz w:val="20"/>
          <w:szCs w:val="20"/>
        </w:rPr>
        <w:t>с</w:t>
      </w:r>
      <w:r w:rsidRPr="00C14CF6">
        <w:rPr>
          <w:rFonts w:ascii="Times New Roman" w:hAnsi="Times New Roman"/>
          <w:sz w:val="20"/>
          <w:szCs w:val="20"/>
        </w:rPr>
        <w:t>пользуются усреднители и аэротенки с одноиловой системой денитри-нитрификации (аэротенки могут быть с затопленной загрузкой или без не</w:t>
      </w:r>
      <w:r w:rsidR="008E4949">
        <w:rPr>
          <w:rFonts w:ascii="Times New Roman" w:hAnsi="Times New Roman"/>
          <w:sz w:val="20"/>
          <w:szCs w:val="20"/>
        </w:rPr>
        <w:t>е</w:t>
      </w:r>
      <w:r w:rsidRPr="00C14CF6">
        <w:rPr>
          <w:rFonts w:ascii="Times New Roman" w:hAnsi="Times New Roman"/>
          <w:sz w:val="20"/>
          <w:szCs w:val="20"/>
        </w:rPr>
        <w:t>). В третьей схеме биологическая очистка осуществляется на би</w:t>
      </w:r>
      <w:r w:rsidRPr="00C14CF6">
        <w:rPr>
          <w:rFonts w:ascii="Times New Roman" w:hAnsi="Times New Roman"/>
          <w:sz w:val="20"/>
          <w:szCs w:val="20"/>
        </w:rPr>
        <w:t>о</w:t>
      </w:r>
      <w:r w:rsidRPr="00C14CF6">
        <w:rPr>
          <w:rFonts w:ascii="Times New Roman" w:hAnsi="Times New Roman"/>
          <w:sz w:val="20"/>
          <w:szCs w:val="20"/>
        </w:rPr>
        <w:t>фильтрах с плоскостной загрузкой.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Технологическая схема очистки сточных вод пропускной спосо</w:t>
      </w:r>
      <w:r w:rsidRPr="00C14CF6">
        <w:rPr>
          <w:rFonts w:ascii="Times New Roman" w:hAnsi="Times New Roman"/>
          <w:sz w:val="20"/>
          <w:szCs w:val="20"/>
        </w:rPr>
        <w:t>б</w:t>
      </w:r>
      <w:r w:rsidRPr="00C14CF6">
        <w:rPr>
          <w:rFonts w:ascii="Times New Roman" w:hAnsi="Times New Roman"/>
          <w:sz w:val="20"/>
          <w:szCs w:val="20"/>
        </w:rPr>
        <w:t>ностью 100–1000 м</w:t>
      </w:r>
      <w:r w:rsidRPr="00C14CF6">
        <w:rPr>
          <w:rFonts w:ascii="Times New Roman" w:hAnsi="Times New Roman"/>
          <w:sz w:val="20"/>
          <w:szCs w:val="20"/>
          <w:vertAlign w:val="superscript"/>
        </w:rPr>
        <w:t>3</w:t>
      </w:r>
      <w:r w:rsidRPr="00C14CF6">
        <w:rPr>
          <w:rFonts w:ascii="Times New Roman" w:hAnsi="Times New Roman"/>
          <w:sz w:val="20"/>
          <w:szCs w:val="20"/>
        </w:rPr>
        <w:t>/сут включает следующие сооружения: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немеханизированные реш</w:t>
      </w:r>
      <w:r w:rsidR="008E4949">
        <w:rPr>
          <w:rFonts w:ascii="Times New Roman" w:hAnsi="Times New Roman"/>
          <w:sz w:val="20"/>
          <w:szCs w:val="20"/>
        </w:rPr>
        <w:t>е</w:t>
      </w:r>
      <w:r w:rsidRPr="00C14CF6">
        <w:rPr>
          <w:rFonts w:ascii="Times New Roman" w:hAnsi="Times New Roman"/>
          <w:sz w:val="20"/>
          <w:szCs w:val="20"/>
        </w:rPr>
        <w:t>тки с ручной очисткой;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тангенциальные песколовки;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w:t>
      </w:r>
      <w:r w:rsidR="008E4949">
        <w:rPr>
          <w:rFonts w:ascii="Times New Roman" w:hAnsi="Times New Roman"/>
          <w:sz w:val="20"/>
          <w:szCs w:val="20"/>
        </w:rPr>
        <w:t> </w:t>
      </w:r>
      <w:r w:rsidRPr="00C14CF6">
        <w:rPr>
          <w:rFonts w:ascii="Times New Roman" w:hAnsi="Times New Roman"/>
          <w:sz w:val="20"/>
          <w:szCs w:val="20"/>
        </w:rPr>
        <w:t>аэротенки-отстойники с продленной аэрацией (или</w:t>
      </w:r>
      <w:r w:rsidR="008E4949">
        <w:rPr>
          <w:rFonts w:ascii="Times New Roman" w:hAnsi="Times New Roman"/>
          <w:sz w:val="20"/>
          <w:szCs w:val="20"/>
        </w:rPr>
        <w:t>,</w:t>
      </w:r>
      <w:r w:rsidRPr="00C14CF6">
        <w:rPr>
          <w:rFonts w:ascii="Times New Roman" w:hAnsi="Times New Roman"/>
          <w:sz w:val="20"/>
          <w:szCs w:val="20"/>
        </w:rPr>
        <w:t xml:space="preserve"> как их ещ</w:t>
      </w:r>
      <w:r w:rsidR="008E4949">
        <w:rPr>
          <w:rFonts w:ascii="Times New Roman" w:hAnsi="Times New Roman"/>
          <w:sz w:val="20"/>
          <w:szCs w:val="20"/>
        </w:rPr>
        <w:t>е</w:t>
      </w:r>
      <w:r w:rsidRPr="00C14CF6">
        <w:rPr>
          <w:rFonts w:ascii="Times New Roman" w:hAnsi="Times New Roman"/>
          <w:sz w:val="20"/>
          <w:szCs w:val="20"/>
        </w:rPr>
        <w:t xml:space="preserve"> называют</w:t>
      </w:r>
      <w:r w:rsidR="008E4949">
        <w:rPr>
          <w:rFonts w:ascii="Times New Roman" w:hAnsi="Times New Roman"/>
          <w:sz w:val="20"/>
          <w:szCs w:val="20"/>
        </w:rPr>
        <w:t>,</w:t>
      </w:r>
      <w:r w:rsidRPr="00C14CF6">
        <w:rPr>
          <w:rFonts w:ascii="Times New Roman" w:hAnsi="Times New Roman"/>
          <w:sz w:val="20"/>
          <w:szCs w:val="20"/>
        </w:rPr>
        <w:t xml:space="preserve"> аэротенки полного окисления);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биореакторы доочистки сточных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контактные резервуары;</w:t>
      </w:r>
    </w:p>
    <w:p w:rsidR="008E4949"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 аэробный стабилизатор активного ила; </w:t>
      </w:r>
    </w:p>
    <w:p w:rsidR="00732B98" w:rsidRPr="00C14CF6" w:rsidRDefault="008E4949" w:rsidP="001C7B0F">
      <w:pPr>
        <w:pStyle w:val="af7"/>
        <w:widowControl w:val="0"/>
        <w:ind w:firstLine="284"/>
        <w:jc w:val="both"/>
        <w:rPr>
          <w:rFonts w:ascii="Times New Roman" w:hAnsi="Times New Roman"/>
          <w:sz w:val="20"/>
          <w:szCs w:val="20"/>
        </w:rPr>
      </w:pPr>
      <w:r>
        <w:rPr>
          <w:rFonts w:ascii="Times New Roman" w:hAnsi="Times New Roman"/>
          <w:sz w:val="20"/>
          <w:szCs w:val="20"/>
        </w:rPr>
        <w:t xml:space="preserve">- </w:t>
      </w:r>
      <w:r w:rsidR="00732B98" w:rsidRPr="00C14CF6">
        <w:rPr>
          <w:rFonts w:ascii="Times New Roman" w:hAnsi="Times New Roman"/>
          <w:sz w:val="20"/>
          <w:szCs w:val="20"/>
        </w:rPr>
        <w:t>песковые и иловые площадки.</w:t>
      </w:r>
    </w:p>
    <w:p w:rsidR="00732B98" w:rsidRPr="00C14CF6" w:rsidRDefault="00732B98" w:rsidP="001C7B0F">
      <w:pPr>
        <w:pStyle w:val="af7"/>
        <w:widowControl w:val="0"/>
        <w:ind w:firstLine="284"/>
        <w:jc w:val="both"/>
        <w:rPr>
          <w:rFonts w:ascii="Times New Roman" w:hAnsi="Times New Roman"/>
          <w:sz w:val="20"/>
          <w:szCs w:val="20"/>
        </w:rPr>
      </w:pPr>
      <w:r w:rsidRPr="00991C89">
        <w:rPr>
          <w:rFonts w:ascii="Times New Roman" w:hAnsi="Times New Roman"/>
          <w:sz w:val="20"/>
          <w:szCs w:val="20"/>
        </w:rPr>
        <w:t xml:space="preserve">На </w:t>
      </w:r>
      <w:r w:rsidR="001C2D48" w:rsidRPr="00991C89">
        <w:rPr>
          <w:rFonts w:ascii="Times New Roman" w:hAnsi="Times New Roman"/>
          <w:sz w:val="20"/>
          <w:szCs w:val="20"/>
        </w:rPr>
        <w:t>рис</w:t>
      </w:r>
      <w:r w:rsidR="008E4949">
        <w:rPr>
          <w:rFonts w:ascii="Times New Roman" w:hAnsi="Times New Roman"/>
          <w:sz w:val="20"/>
          <w:szCs w:val="20"/>
        </w:rPr>
        <w:t> </w:t>
      </w:r>
      <w:r w:rsidR="001C2D48" w:rsidRPr="00991C89">
        <w:rPr>
          <w:rFonts w:ascii="Times New Roman" w:hAnsi="Times New Roman"/>
          <w:sz w:val="20"/>
          <w:szCs w:val="20"/>
        </w:rPr>
        <w:t>6.</w:t>
      </w:r>
      <w:r w:rsidR="008E4949">
        <w:rPr>
          <w:rFonts w:ascii="Times New Roman" w:hAnsi="Times New Roman"/>
          <w:sz w:val="20"/>
          <w:szCs w:val="20"/>
        </w:rPr>
        <w:t>22</w:t>
      </w:r>
      <w:r w:rsidRPr="00991C89">
        <w:rPr>
          <w:rFonts w:ascii="Times New Roman" w:hAnsi="Times New Roman"/>
          <w:sz w:val="20"/>
          <w:szCs w:val="20"/>
        </w:rPr>
        <w:t xml:space="preserve"> </w:t>
      </w:r>
      <w:r w:rsidRPr="00C14CF6">
        <w:rPr>
          <w:rFonts w:ascii="Times New Roman" w:hAnsi="Times New Roman"/>
          <w:sz w:val="20"/>
          <w:szCs w:val="20"/>
        </w:rPr>
        <w:t>приведена технологическая схема очистки небольшого населенного пункта пропускной способностью 500 м</w:t>
      </w:r>
      <w:r w:rsidRPr="00C14CF6">
        <w:rPr>
          <w:rFonts w:ascii="Times New Roman" w:hAnsi="Times New Roman"/>
          <w:sz w:val="20"/>
          <w:szCs w:val="20"/>
          <w:vertAlign w:val="superscript"/>
        </w:rPr>
        <w:t>3</w:t>
      </w:r>
      <w:r w:rsidRPr="00C14CF6">
        <w:rPr>
          <w:rFonts w:ascii="Times New Roman" w:hAnsi="Times New Roman"/>
          <w:sz w:val="20"/>
          <w:szCs w:val="20"/>
        </w:rPr>
        <w:t>/сут.</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Очистные сооружения обслуживают насел</w:t>
      </w:r>
      <w:r w:rsidR="008E4949">
        <w:rPr>
          <w:rFonts w:ascii="Times New Roman" w:hAnsi="Times New Roman"/>
          <w:sz w:val="20"/>
          <w:szCs w:val="20"/>
        </w:rPr>
        <w:t>е</w:t>
      </w:r>
      <w:r w:rsidRPr="00C14CF6">
        <w:rPr>
          <w:rFonts w:ascii="Times New Roman" w:hAnsi="Times New Roman"/>
          <w:sz w:val="20"/>
          <w:szCs w:val="20"/>
        </w:rPr>
        <w:t>нный пункт с населен</w:t>
      </w:r>
      <w:r w:rsidRPr="00C14CF6">
        <w:rPr>
          <w:rFonts w:ascii="Times New Roman" w:hAnsi="Times New Roman"/>
          <w:sz w:val="20"/>
          <w:szCs w:val="20"/>
        </w:rPr>
        <w:t>и</w:t>
      </w:r>
      <w:r w:rsidRPr="00C14CF6">
        <w:rPr>
          <w:rFonts w:ascii="Times New Roman" w:hAnsi="Times New Roman"/>
          <w:sz w:val="20"/>
          <w:szCs w:val="20"/>
        </w:rPr>
        <w:t>ем 2000 жителей.</w:t>
      </w:r>
    </w:p>
    <w:p w:rsidR="00FE3775" w:rsidRPr="00C14CF6" w:rsidRDefault="00FE3775" w:rsidP="00FE3775">
      <w:pPr>
        <w:pStyle w:val="af7"/>
        <w:widowControl w:val="0"/>
        <w:ind w:firstLine="284"/>
        <w:jc w:val="both"/>
        <w:rPr>
          <w:rFonts w:ascii="Times New Roman" w:hAnsi="Times New Roman"/>
          <w:sz w:val="20"/>
          <w:szCs w:val="20"/>
        </w:rPr>
      </w:pPr>
      <w:r w:rsidRPr="00C14CF6">
        <w:rPr>
          <w:rFonts w:ascii="Times New Roman" w:hAnsi="Times New Roman"/>
          <w:sz w:val="20"/>
          <w:szCs w:val="20"/>
        </w:rPr>
        <w:t>К при</w:t>
      </w:r>
      <w:r>
        <w:rPr>
          <w:rFonts w:ascii="Times New Roman" w:hAnsi="Times New Roman"/>
          <w:sz w:val="20"/>
          <w:szCs w:val="20"/>
        </w:rPr>
        <w:t>е</w:t>
      </w:r>
      <w:r w:rsidRPr="00C14CF6">
        <w:rPr>
          <w:rFonts w:ascii="Times New Roman" w:hAnsi="Times New Roman"/>
          <w:sz w:val="20"/>
          <w:szCs w:val="20"/>
        </w:rPr>
        <w:t>мной камере с установленной там реш</w:t>
      </w:r>
      <w:r>
        <w:rPr>
          <w:rFonts w:ascii="Times New Roman" w:hAnsi="Times New Roman"/>
          <w:sz w:val="20"/>
          <w:szCs w:val="20"/>
        </w:rPr>
        <w:t>е</w:t>
      </w:r>
      <w:r w:rsidRPr="00C14CF6">
        <w:rPr>
          <w:rFonts w:ascii="Times New Roman" w:hAnsi="Times New Roman"/>
          <w:sz w:val="20"/>
          <w:szCs w:val="20"/>
        </w:rPr>
        <w:t xml:space="preserve">ткой сточные воды </w:t>
      </w:r>
      <w:r w:rsidRPr="00C14CF6">
        <w:rPr>
          <w:rFonts w:ascii="Times New Roman" w:hAnsi="Times New Roman"/>
          <w:sz w:val="20"/>
          <w:szCs w:val="20"/>
        </w:rPr>
        <w:lastRenderedPageBreak/>
        <w:t>подаются погружными насосами из насосной станции, находящейся на территории очистных сооружений. Далее сточные воды поступают в двухсекционную тангенциальную песколовку.</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271080"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3747804" cy="2076450"/>
            <wp:effectExtent l="19050" t="0" r="5046" b="0"/>
            <wp:docPr id="17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77" cstate="print">
                      <a:lum bright="-42000" contrast="60000"/>
                    </a:blip>
                    <a:srcRect l="6554" r="7280"/>
                    <a:stretch>
                      <a:fillRect/>
                    </a:stretch>
                  </pic:blipFill>
                  <pic:spPr bwMode="auto">
                    <a:xfrm>
                      <a:off x="0" y="0"/>
                      <a:ext cx="3746463" cy="2075707"/>
                    </a:xfrm>
                    <a:prstGeom prst="rect">
                      <a:avLst/>
                    </a:prstGeom>
                    <a:noFill/>
                    <a:ln w="9525">
                      <a:noFill/>
                      <a:miter lim="800000"/>
                      <a:headEnd/>
                      <a:tailEnd/>
                    </a:ln>
                  </pic:spPr>
                </pic:pic>
              </a:graphicData>
            </a:graphic>
          </wp:inline>
        </w:drawing>
      </w:r>
    </w:p>
    <w:p w:rsidR="00732B98" w:rsidRPr="00F82DDF" w:rsidRDefault="001C2D48" w:rsidP="001C7B0F">
      <w:pPr>
        <w:pStyle w:val="af7"/>
        <w:widowControl w:val="0"/>
        <w:jc w:val="center"/>
        <w:rPr>
          <w:rFonts w:ascii="Times New Roman" w:hAnsi="Times New Roman"/>
          <w:sz w:val="16"/>
          <w:szCs w:val="16"/>
        </w:rPr>
      </w:pPr>
      <w:r w:rsidRPr="00991C89">
        <w:rPr>
          <w:rFonts w:ascii="Times New Roman" w:hAnsi="Times New Roman"/>
          <w:sz w:val="16"/>
          <w:szCs w:val="16"/>
        </w:rPr>
        <w:t>Рис. 6.</w:t>
      </w:r>
      <w:r w:rsidR="008E4949">
        <w:rPr>
          <w:rFonts w:ascii="Times New Roman" w:hAnsi="Times New Roman"/>
          <w:sz w:val="16"/>
          <w:szCs w:val="16"/>
        </w:rPr>
        <w:t>22</w:t>
      </w:r>
      <w:r w:rsidR="00732B98" w:rsidRPr="00991C89">
        <w:rPr>
          <w:rFonts w:ascii="Times New Roman" w:hAnsi="Times New Roman"/>
          <w:sz w:val="16"/>
          <w:szCs w:val="16"/>
        </w:rPr>
        <w:t>.</w:t>
      </w:r>
      <w:r w:rsidR="00732B98" w:rsidRPr="00F82DDF">
        <w:rPr>
          <w:rFonts w:ascii="Times New Roman" w:hAnsi="Times New Roman"/>
          <w:sz w:val="16"/>
          <w:szCs w:val="16"/>
        </w:rPr>
        <w:t xml:space="preserve"> Технологическая схема очистки сточных вод пропускной</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sz w:val="16"/>
          <w:szCs w:val="16"/>
        </w:rPr>
        <w:t>способностью 100</w:t>
      </w:r>
      <w:r w:rsidRPr="00F82DDF">
        <w:rPr>
          <w:rFonts w:ascii="Times New Roman" w:hAnsi="Times New Roman"/>
          <w:bCs/>
          <w:sz w:val="16"/>
          <w:szCs w:val="16"/>
        </w:rPr>
        <w:t>–</w:t>
      </w:r>
      <w:r w:rsidRPr="00F82DDF">
        <w:rPr>
          <w:rFonts w:ascii="Times New Roman" w:hAnsi="Times New Roman"/>
          <w:sz w:val="16"/>
          <w:szCs w:val="16"/>
        </w:rPr>
        <w:t>1000 м</w:t>
      </w:r>
      <w:r w:rsidRPr="00F82DDF">
        <w:rPr>
          <w:rFonts w:ascii="Times New Roman" w:hAnsi="Times New Roman"/>
          <w:sz w:val="16"/>
          <w:szCs w:val="16"/>
          <w:vertAlign w:val="superscript"/>
        </w:rPr>
        <w:t>3</w:t>
      </w:r>
      <w:r w:rsidRPr="00F82DDF">
        <w:rPr>
          <w:rFonts w:ascii="Times New Roman" w:hAnsi="Times New Roman"/>
          <w:sz w:val="16"/>
          <w:szCs w:val="16"/>
        </w:rPr>
        <w:t>/сут:</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i/>
          <w:sz w:val="16"/>
          <w:szCs w:val="16"/>
        </w:rPr>
        <w:t>1</w:t>
      </w:r>
      <w:r w:rsidRPr="00F82DDF">
        <w:rPr>
          <w:rFonts w:ascii="Times New Roman" w:hAnsi="Times New Roman"/>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поступающая сточная вода; </w:t>
      </w:r>
      <w:r w:rsidRPr="00F82DDF">
        <w:rPr>
          <w:rFonts w:ascii="Times New Roman" w:hAnsi="Times New Roman"/>
          <w:i/>
          <w:iCs/>
          <w:sz w:val="16"/>
          <w:szCs w:val="16"/>
        </w:rPr>
        <w:t>2</w:t>
      </w:r>
      <w:r w:rsidRPr="00F82DDF">
        <w:rPr>
          <w:rFonts w:ascii="Times New Roman" w:hAnsi="Times New Roman"/>
          <w:iCs/>
          <w:sz w:val="16"/>
          <w:szCs w:val="16"/>
        </w:rPr>
        <w:t xml:space="preserve"> – </w:t>
      </w:r>
      <w:r w:rsidRPr="00F82DDF">
        <w:rPr>
          <w:rFonts w:ascii="Times New Roman" w:hAnsi="Times New Roman"/>
          <w:sz w:val="16"/>
          <w:szCs w:val="16"/>
        </w:rPr>
        <w:t>приёмная камера с реш</w:t>
      </w:r>
      <w:r w:rsidR="00F82DDF">
        <w:rPr>
          <w:rFonts w:ascii="Times New Roman" w:hAnsi="Times New Roman"/>
          <w:sz w:val="16"/>
          <w:szCs w:val="16"/>
        </w:rPr>
        <w:t>е</w:t>
      </w:r>
      <w:r w:rsidRPr="00F82DDF">
        <w:rPr>
          <w:rFonts w:ascii="Times New Roman" w:hAnsi="Times New Roman"/>
          <w:sz w:val="16"/>
          <w:szCs w:val="16"/>
        </w:rPr>
        <w:t xml:space="preserve">ткой; </w:t>
      </w:r>
      <w:r w:rsidRPr="00F82DDF">
        <w:rPr>
          <w:rFonts w:ascii="Times New Roman" w:hAnsi="Times New Roman"/>
          <w:i/>
          <w:iCs/>
          <w:sz w:val="16"/>
          <w:szCs w:val="16"/>
        </w:rPr>
        <w:t>3</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тангенциальная</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sz w:val="16"/>
          <w:szCs w:val="16"/>
        </w:rPr>
        <w:t xml:space="preserve">песколовка; </w:t>
      </w:r>
      <w:r w:rsidRPr="00F82DDF">
        <w:rPr>
          <w:rFonts w:ascii="Times New Roman" w:hAnsi="Times New Roman"/>
          <w:i/>
          <w:iCs/>
          <w:sz w:val="16"/>
          <w:szCs w:val="16"/>
        </w:rPr>
        <w:t>4</w:t>
      </w:r>
      <w:r w:rsidRPr="00F82DDF">
        <w:rPr>
          <w:rFonts w:ascii="Times New Roman" w:hAnsi="Times New Roman"/>
          <w:iCs/>
          <w:sz w:val="16"/>
          <w:szCs w:val="16"/>
        </w:rPr>
        <w:t xml:space="preserve"> </w:t>
      </w:r>
      <w:r w:rsidRPr="00F82DDF">
        <w:rPr>
          <w:rFonts w:ascii="Times New Roman" w:hAnsi="Times New Roman"/>
          <w:bCs/>
          <w:sz w:val="16"/>
          <w:szCs w:val="16"/>
        </w:rPr>
        <w:t>–</w:t>
      </w:r>
      <w:r w:rsidR="00F82DDF">
        <w:rPr>
          <w:rFonts w:ascii="Times New Roman" w:hAnsi="Times New Roman"/>
          <w:bCs/>
          <w:sz w:val="16"/>
          <w:szCs w:val="16"/>
        </w:rPr>
        <w:t xml:space="preserve"> </w:t>
      </w:r>
      <w:r w:rsidRPr="00F82DDF">
        <w:rPr>
          <w:rFonts w:ascii="Times New Roman" w:hAnsi="Times New Roman"/>
          <w:sz w:val="16"/>
          <w:szCs w:val="16"/>
        </w:rPr>
        <w:t xml:space="preserve">аэротенк продлённой аэрации; </w:t>
      </w:r>
      <w:r w:rsidRPr="00F82DDF">
        <w:rPr>
          <w:rFonts w:ascii="Times New Roman" w:hAnsi="Times New Roman"/>
          <w:i/>
          <w:iCs/>
          <w:sz w:val="16"/>
          <w:szCs w:val="16"/>
        </w:rPr>
        <w:t>5</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вторичный отстойник;</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i/>
          <w:iCs/>
          <w:sz w:val="16"/>
          <w:szCs w:val="16"/>
        </w:rPr>
        <w:t>6</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аэробный стабилизатор активного ила; </w:t>
      </w:r>
      <w:r w:rsidRPr="00F82DDF">
        <w:rPr>
          <w:rFonts w:ascii="Times New Roman" w:hAnsi="Times New Roman"/>
          <w:i/>
          <w:sz w:val="16"/>
          <w:szCs w:val="16"/>
        </w:rPr>
        <w:t>7</w:t>
      </w:r>
      <w:r w:rsidRPr="00F82DDF">
        <w:rPr>
          <w:rFonts w:ascii="Times New Roman" w:hAnsi="Times New Roman"/>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биореактор доочистки; </w:t>
      </w:r>
      <w:r w:rsidRPr="00F82DDF">
        <w:rPr>
          <w:rFonts w:ascii="Times New Roman" w:hAnsi="Times New Roman"/>
          <w:i/>
          <w:iCs/>
          <w:sz w:val="16"/>
          <w:szCs w:val="16"/>
        </w:rPr>
        <w:t>8</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гипохлорит</w:t>
      </w:r>
    </w:p>
    <w:p w:rsidR="008E4949" w:rsidRDefault="00732B98" w:rsidP="001C7B0F">
      <w:pPr>
        <w:pStyle w:val="af7"/>
        <w:widowControl w:val="0"/>
        <w:jc w:val="center"/>
        <w:rPr>
          <w:rFonts w:ascii="Times New Roman" w:hAnsi="Times New Roman"/>
          <w:sz w:val="16"/>
          <w:szCs w:val="16"/>
        </w:rPr>
      </w:pPr>
      <w:r w:rsidRPr="00F82DDF">
        <w:rPr>
          <w:rFonts w:ascii="Times New Roman" w:hAnsi="Times New Roman"/>
          <w:sz w:val="16"/>
          <w:szCs w:val="16"/>
        </w:rPr>
        <w:t xml:space="preserve">натрия; </w:t>
      </w:r>
      <w:r w:rsidRPr="00F82DDF">
        <w:rPr>
          <w:rFonts w:ascii="Times New Roman" w:hAnsi="Times New Roman"/>
          <w:i/>
          <w:iCs/>
          <w:sz w:val="16"/>
          <w:szCs w:val="16"/>
        </w:rPr>
        <w:t>9</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контактный резервуар; </w:t>
      </w:r>
      <w:r w:rsidRPr="00F82DDF">
        <w:rPr>
          <w:rFonts w:ascii="Times New Roman" w:hAnsi="Times New Roman"/>
          <w:i/>
          <w:iCs/>
          <w:sz w:val="16"/>
          <w:szCs w:val="16"/>
        </w:rPr>
        <w:t>10</w:t>
      </w:r>
      <w:r w:rsidRPr="00F82DDF">
        <w:rPr>
          <w:rFonts w:ascii="Times New Roman" w:hAnsi="Times New Roman"/>
          <w:iCs/>
          <w:sz w:val="16"/>
          <w:szCs w:val="16"/>
        </w:rPr>
        <w:t xml:space="preserve"> </w:t>
      </w:r>
      <w:r w:rsidRPr="00F82DDF">
        <w:rPr>
          <w:rFonts w:ascii="Times New Roman" w:hAnsi="Times New Roman"/>
          <w:bCs/>
          <w:sz w:val="16"/>
          <w:szCs w:val="16"/>
        </w:rPr>
        <w:t>–</w:t>
      </w:r>
      <w:r w:rsidR="00F82DDF">
        <w:rPr>
          <w:rFonts w:ascii="Times New Roman" w:hAnsi="Times New Roman"/>
          <w:bCs/>
          <w:sz w:val="16"/>
          <w:szCs w:val="16"/>
        </w:rPr>
        <w:t xml:space="preserve"> </w:t>
      </w:r>
      <w:r w:rsidRPr="00F82DDF">
        <w:rPr>
          <w:rFonts w:ascii="Times New Roman" w:hAnsi="Times New Roman"/>
          <w:sz w:val="16"/>
          <w:szCs w:val="16"/>
        </w:rPr>
        <w:t xml:space="preserve">очищенная сточная вода; </w:t>
      </w:r>
      <w:r w:rsidRPr="00F82DDF">
        <w:rPr>
          <w:rFonts w:ascii="Times New Roman" w:hAnsi="Times New Roman"/>
          <w:i/>
          <w:sz w:val="16"/>
          <w:szCs w:val="16"/>
        </w:rPr>
        <w:t>11</w:t>
      </w:r>
      <w:r w:rsidRPr="00F82DDF">
        <w:rPr>
          <w:rFonts w:ascii="Times New Roman" w:hAnsi="Times New Roman"/>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аэрационная </w:t>
      </w:r>
    </w:p>
    <w:p w:rsidR="008E4949" w:rsidRDefault="00732B98" w:rsidP="001C7B0F">
      <w:pPr>
        <w:pStyle w:val="af7"/>
        <w:widowControl w:val="0"/>
        <w:jc w:val="center"/>
        <w:rPr>
          <w:rFonts w:ascii="Times New Roman" w:hAnsi="Times New Roman"/>
          <w:sz w:val="16"/>
          <w:szCs w:val="16"/>
        </w:rPr>
      </w:pPr>
      <w:r w:rsidRPr="00F82DDF">
        <w:rPr>
          <w:rFonts w:ascii="Times New Roman" w:hAnsi="Times New Roman"/>
          <w:sz w:val="16"/>
          <w:szCs w:val="16"/>
        </w:rPr>
        <w:t>система</w:t>
      </w:r>
      <w:r w:rsidR="00F82DDF">
        <w:rPr>
          <w:rFonts w:ascii="Times New Roman" w:hAnsi="Times New Roman"/>
          <w:sz w:val="16"/>
          <w:szCs w:val="16"/>
        </w:rPr>
        <w:t xml:space="preserve"> </w:t>
      </w:r>
      <w:r w:rsidRPr="00F82DDF">
        <w:rPr>
          <w:rFonts w:ascii="Times New Roman" w:hAnsi="Times New Roman"/>
          <w:sz w:val="16"/>
          <w:szCs w:val="16"/>
        </w:rPr>
        <w:t xml:space="preserve">регенерации биореактора; </w:t>
      </w:r>
      <w:r w:rsidRPr="00F82DDF">
        <w:rPr>
          <w:rFonts w:ascii="Times New Roman" w:hAnsi="Times New Roman"/>
          <w:i/>
          <w:iCs/>
          <w:sz w:val="16"/>
          <w:szCs w:val="16"/>
        </w:rPr>
        <w:t>12</w:t>
      </w:r>
      <w:r w:rsidRPr="00F82DDF">
        <w:rPr>
          <w:rFonts w:ascii="Times New Roman" w:hAnsi="Times New Roman"/>
          <w:iCs/>
          <w:sz w:val="16"/>
          <w:szCs w:val="16"/>
        </w:rPr>
        <w:t xml:space="preserve"> </w:t>
      </w:r>
      <w:r w:rsidRPr="00F82DDF">
        <w:rPr>
          <w:rFonts w:ascii="Times New Roman" w:hAnsi="Times New Roman"/>
          <w:bCs/>
          <w:sz w:val="16"/>
          <w:szCs w:val="16"/>
        </w:rPr>
        <w:t>–</w:t>
      </w:r>
      <w:r w:rsidRPr="00F82DDF">
        <w:rPr>
          <w:rFonts w:ascii="Times New Roman" w:hAnsi="Times New Roman"/>
          <w:sz w:val="16"/>
          <w:szCs w:val="16"/>
        </w:rPr>
        <w:t xml:space="preserve"> аэрационная система; </w:t>
      </w:r>
      <w:r w:rsidRPr="00F82DDF">
        <w:rPr>
          <w:rFonts w:ascii="Times New Roman" w:hAnsi="Times New Roman"/>
          <w:i/>
          <w:iCs/>
          <w:sz w:val="16"/>
          <w:szCs w:val="16"/>
        </w:rPr>
        <w:t>13</w:t>
      </w:r>
      <w:r w:rsidRPr="00F82DDF">
        <w:rPr>
          <w:rFonts w:ascii="Times New Roman" w:hAnsi="Times New Roman"/>
          <w:iCs/>
          <w:sz w:val="16"/>
          <w:szCs w:val="16"/>
        </w:rPr>
        <w:t xml:space="preserve"> </w:t>
      </w:r>
      <w:r w:rsidRPr="00F82DDF">
        <w:rPr>
          <w:rFonts w:ascii="Times New Roman" w:hAnsi="Times New Roman"/>
          <w:bCs/>
          <w:sz w:val="16"/>
          <w:szCs w:val="16"/>
        </w:rPr>
        <w:t>–</w:t>
      </w:r>
      <w:r w:rsidR="00F82DDF">
        <w:rPr>
          <w:rFonts w:ascii="Times New Roman" w:hAnsi="Times New Roman"/>
          <w:bCs/>
          <w:sz w:val="16"/>
          <w:szCs w:val="16"/>
        </w:rPr>
        <w:t xml:space="preserve"> </w:t>
      </w:r>
      <w:r w:rsidRPr="00F82DDF">
        <w:rPr>
          <w:rFonts w:ascii="Times New Roman" w:hAnsi="Times New Roman"/>
          <w:sz w:val="16"/>
          <w:szCs w:val="16"/>
        </w:rPr>
        <w:t>иловые площадки;</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i/>
          <w:iCs/>
          <w:sz w:val="16"/>
          <w:szCs w:val="16"/>
        </w:rPr>
        <w:t>14</w:t>
      </w:r>
      <w:r w:rsidRPr="00F82DDF">
        <w:rPr>
          <w:rFonts w:ascii="Times New Roman" w:hAnsi="Times New Roman"/>
          <w:iCs/>
          <w:sz w:val="16"/>
          <w:szCs w:val="16"/>
        </w:rPr>
        <w:t xml:space="preserve"> </w:t>
      </w:r>
      <w:r w:rsidR="00F82DDF">
        <w:rPr>
          <w:rFonts w:ascii="Times New Roman" w:hAnsi="Times New Roman"/>
          <w:iCs/>
          <w:sz w:val="16"/>
          <w:szCs w:val="16"/>
        </w:rPr>
        <w:t>–</w:t>
      </w:r>
      <w:r w:rsidRPr="00F82DDF">
        <w:rPr>
          <w:rFonts w:ascii="Times New Roman" w:hAnsi="Times New Roman"/>
          <w:iCs/>
          <w:sz w:val="16"/>
          <w:szCs w:val="16"/>
        </w:rPr>
        <w:t xml:space="preserve"> </w:t>
      </w:r>
      <w:r w:rsidRPr="00F82DDF">
        <w:rPr>
          <w:rFonts w:ascii="Times New Roman" w:hAnsi="Times New Roman"/>
          <w:sz w:val="16"/>
          <w:szCs w:val="16"/>
        </w:rPr>
        <w:t>песковые площадки</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Биологическая очистка на очистных сооружениях проходит в аэробном режиме с длительностью пребывания воды 16 ч. Воздух ра</w:t>
      </w:r>
      <w:r w:rsidRPr="00C14CF6">
        <w:rPr>
          <w:rFonts w:ascii="Times New Roman" w:hAnsi="Times New Roman"/>
          <w:sz w:val="20"/>
          <w:szCs w:val="20"/>
        </w:rPr>
        <w:t>с</w:t>
      </w:r>
      <w:r w:rsidRPr="00C14CF6">
        <w:rPr>
          <w:rFonts w:ascii="Times New Roman" w:hAnsi="Times New Roman"/>
          <w:sz w:val="20"/>
          <w:szCs w:val="20"/>
        </w:rPr>
        <w:t>пределяется через дырчатые трубы, диаметр отверстий составляет 3</w:t>
      </w:r>
      <w:r w:rsidR="00F82DDF">
        <w:rPr>
          <w:rFonts w:ascii="Times New Roman" w:hAnsi="Times New Roman"/>
          <w:sz w:val="20"/>
          <w:szCs w:val="20"/>
        </w:rPr>
        <w:t> </w:t>
      </w:r>
      <w:r w:rsidRPr="00C14CF6">
        <w:rPr>
          <w:rFonts w:ascii="Times New Roman" w:hAnsi="Times New Roman"/>
          <w:sz w:val="20"/>
          <w:szCs w:val="20"/>
        </w:rPr>
        <w:t>мм.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Очищенные воды отделяются от осадка в четыр</w:t>
      </w:r>
      <w:r w:rsidR="00CB4B75">
        <w:rPr>
          <w:rFonts w:ascii="Times New Roman" w:hAnsi="Times New Roman"/>
          <w:sz w:val="20"/>
          <w:szCs w:val="20"/>
        </w:rPr>
        <w:t>е</w:t>
      </w:r>
      <w:r w:rsidRPr="00C14CF6">
        <w:rPr>
          <w:rFonts w:ascii="Times New Roman" w:hAnsi="Times New Roman"/>
          <w:sz w:val="20"/>
          <w:szCs w:val="20"/>
        </w:rPr>
        <w:t>х отстойниках, время отстаивания составляет 3,2 ч. Рециркуляционный активный ил направляется в начало аэротенков, а избыточный активный ил – в аэробные стабилизаторы с уплотнителем, встроенные в общий блок сооружений.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После вторичных отстойников вода доочищается в четыр</w:t>
      </w:r>
      <w:r w:rsidR="00CB4B75">
        <w:rPr>
          <w:rFonts w:ascii="Times New Roman" w:hAnsi="Times New Roman"/>
          <w:sz w:val="20"/>
          <w:szCs w:val="20"/>
        </w:rPr>
        <w:t>е</w:t>
      </w:r>
      <w:r w:rsidRPr="00C14CF6">
        <w:rPr>
          <w:rFonts w:ascii="Times New Roman" w:hAnsi="Times New Roman"/>
          <w:sz w:val="20"/>
          <w:szCs w:val="20"/>
        </w:rPr>
        <w:t>х биол</w:t>
      </w:r>
      <w:r w:rsidRPr="00C14CF6">
        <w:rPr>
          <w:rFonts w:ascii="Times New Roman" w:hAnsi="Times New Roman"/>
          <w:sz w:val="20"/>
          <w:szCs w:val="20"/>
        </w:rPr>
        <w:t>о</w:t>
      </w:r>
      <w:r w:rsidRPr="00C14CF6">
        <w:rPr>
          <w:rFonts w:ascii="Times New Roman" w:hAnsi="Times New Roman"/>
          <w:sz w:val="20"/>
          <w:szCs w:val="20"/>
        </w:rPr>
        <w:t>гических реакторах, установленных отдельно и сблокированных с ко</w:t>
      </w:r>
      <w:r w:rsidRPr="00C14CF6">
        <w:rPr>
          <w:rFonts w:ascii="Times New Roman" w:hAnsi="Times New Roman"/>
          <w:sz w:val="20"/>
          <w:szCs w:val="20"/>
        </w:rPr>
        <w:t>н</w:t>
      </w:r>
      <w:r w:rsidRPr="00C14CF6">
        <w:rPr>
          <w:rFonts w:ascii="Times New Roman" w:hAnsi="Times New Roman"/>
          <w:sz w:val="20"/>
          <w:szCs w:val="20"/>
        </w:rPr>
        <w:t>тактными резервуарами. Для загрузки биореакторов был использован загрузочный «Контур». Осадок после регенерации фильтра откачив</w:t>
      </w:r>
      <w:r w:rsidRPr="00C14CF6">
        <w:rPr>
          <w:rFonts w:ascii="Times New Roman" w:hAnsi="Times New Roman"/>
          <w:sz w:val="20"/>
          <w:szCs w:val="20"/>
        </w:rPr>
        <w:t>а</w:t>
      </w:r>
      <w:r w:rsidRPr="00C14CF6">
        <w:rPr>
          <w:rFonts w:ascii="Times New Roman" w:hAnsi="Times New Roman"/>
          <w:sz w:val="20"/>
          <w:szCs w:val="20"/>
        </w:rPr>
        <w:t>ется эрлифтами во вторичный отстойник.</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После фильтрации общий поток сточной воды поступает в четыре контактных резервуара и далее самотеком направляется в насосную станцию, которая перекачивает ее для сброса в водо</w:t>
      </w:r>
      <w:r w:rsidR="00CB4B75">
        <w:rPr>
          <w:rFonts w:ascii="Times New Roman" w:hAnsi="Times New Roman"/>
          <w:sz w:val="20"/>
          <w:szCs w:val="20"/>
        </w:rPr>
        <w:t>е</w:t>
      </w:r>
      <w:r w:rsidRPr="00C14CF6">
        <w:rPr>
          <w:rFonts w:ascii="Times New Roman" w:hAnsi="Times New Roman"/>
          <w:sz w:val="20"/>
          <w:szCs w:val="20"/>
        </w:rPr>
        <w:t>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Избыточный активный ил после аэробной стабилизации в течение 7</w:t>
      </w:r>
      <w:r w:rsidR="00A36B6D">
        <w:rPr>
          <w:rFonts w:ascii="Times New Roman" w:hAnsi="Times New Roman"/>
          <w:sz w:val="20"/>
          <w:szCs w:val="20"/>
        </w:rPr>
        <w:t> </w:t>
      </w:r>
      <w:r w:rsidRPr="00C14CF6">
        <w:rPr>
          <w:rFonts w:ascii="Times New Roman" w:hAnsi="Times New Roman"/>
          <w:sz w:val="20"/>
          <w:szCs w:val="20"/>
        </w:rPr>
        <w:t>суток и уплотнения направляется на две иловые площадки размером 18</w:t>
      </w:r>
      <w:r w:rsidR="00A36B6D">
        <w:rPr>
          <w:rFonts w:ascii="Times New Roman" w:hAnsi="Times New Roman"/>
          <w:sz w:val="20"/>
          <w:szCs w:val="20"/>
        </w:rPr>
        <w:t> </w:t>
      </w:r>
      <w:r w:rsidR="00F82DDF">
        <w:rPr>
          <w:rFonts w:ascii="Times New Roman" w:hAnsi="Times New Roman"/>
          <w:sz w:val="20"/>
          <w:szCs w:val="20"/>
        </w:rPr>
        <w:t>×</w:t>
      </w:r>
      <w:r w:rsidR="00A36B6D">
        <w:rPr>
          <w:rFonts w:ascii="Times New Roman" w:hAnsi="Times New Roman"/>
          <w:sz w:val="20"/>
          <w:szCs w:val="20"/>
        </w:rPr>
        <w:t> </w:t>
      </w:r>
      <w:r w:rsidRPr="00C14CF6">
        <w:rPr>
          <w:rFonts w:ascii="Times New Roman" w:hAnsi="Times New Roman"/>
          <w:sz w:val="20"/>
          <w:szCs w:val="20"/>
        </w:rPr>
        <w:t>18 м. Обезвоженный активный ил после подсушивания вывозится с территории очистных сооружений на специализированный полигон.</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6.4.4. Обеззараживание осадков и сточных вод</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Исследования санитарного состояния осадков, образующихся в процессах очистки сточных вод населенных мест, показывают, что не только первичные, но и сброженные в мезофильных условиях смеси содержат большое количество гельми</w:t>
      </w:r>
      <w:r w:rsidR="00A36B6D">
        <w:rPr>
          <w:rFonts w:ascii="Times New Roman" w:hAnsi="Times New Roman"/>
          <w:sz w:val="20"/>
          <w:szCs w:val="20"/>
        </w:rPr>
        <w:t>н</w:t>
      </w:r>
      <w:r w:rsidRPr="00C14CF6">
        <w:rPr>
          <w:rFonts w:ascii="Times New Roman" w:hAnsi="Times New Roman"/>
          <w:sz w:val="20"/>
          <w:szCs w:val="20"/>
        </w:rPr>
        <w:t>тов и патогенных микроорг</w:t>
      </w:r>
      <w:r w:rsidRPr="00C14CF6">
        <w:rPr>
          <w:rFonts w:ascii="Times New Roman" w:hAnsi="Times New Roman"/>
          <w:sz w:val="20"/>
          <w:szCs w:val="20"/>
        </w:rPr>
        <w:t>а</w:t>
      </w:r>
      <w:r w:rsidRPr="00C14CF6">
        <w:rPr>
          <w:rFonts w:ascii="Times New Roman" w:hAnsi="Times New Roman"/>
          <w:sz w:val="20"/>
          <w:szCs w:val="20"/>
        </w:rPr>
        <w:t>низмов. Попадая в благоприятные условия, яйца гельми</w:t>
      </w:r>
      <w:r w:rsidR="00A36B6D">
        <w:rPr>
          <w:rFonts w:ascii="Times New Roman" w:hAnsi="Times New Roman"/>
          <w:sz w:val="20"/>
          <w:szCs w:val="20"/>
        </w:rPr>
        <w:t>н</w:t>
      </w:r>
      <w:r w:rsidRPr="00C14CF6">
        <w:rPr>
          <w:rFonts w:ascii="Times New Roman" w:hAnsi="Times New Roman"/>
          <w:sz w:val="20"/>
          <w:szCs w:val="20"/>
        </w:rPr>
        <w:t>тов проходят инвазионную стадию развития и становятся способными заражать л</w:t>
      </w:r>
      <w:r w:rsidRPr="00C14CF6">
        <w:rPr>
          <w:rFonts w:ascii="Times New Roman" w:hAnsi="Times New Roman"/>
          <w:sz w:val="20"/>
          <w:szCs w:val="20"/>
        </w:rPr>
        <w:t>ю</w:t>
      </w:r>
      <w:r w:rsidRPr="00C14CF6">
        <w:rPr>
          <w:rFonts w:ascii="Times New Roman" w:hAnsi="Times New Roman"/>
          <w:sz w:val="20"/>
          <w:szCs w:val="20"/>
        </w:rPr>
        <w:t xml:space="preserve">дей и животных. Обеззараживание осадков сточных вод </w:t>
      </w:r>
      <w:r w:rsidR="00DD492F">
        <w:rPr>
          <w:rFonts w:ascii="Times New Roman" w:hAnsi="Times New Roman"/>
          <w:sz w:val="20"/>
          <w:szCs w:val="20"/>
        </w:rPr>
        <w:t xml:space="preserve">может </w:t>
      </w:r>
      <w:r w:rsidR="00A75A3B">
        <w:rPr>
          <w:rFonts w:ascii="Times New Roman" w:hAnsi="Times New Roman"/>
          <w:sz w:val="20"/>
          <w:szCs w:val="20"/>
        </w:rPr>
        <w:t>быть выполнено</w:t>
      </w:r>
      <w:r w:rsidRPr="00C14CF6">
        <w:rPr>
          <w:rFonts w:ascii="Times New Roman" w:hAnsi="Times New Roman"/>
          <w:sz w:val="20"/>
          <w:szCs w:val="20"/>
        </w:rPr>
        <w:t xml:space="preserve"> разными методами:</w:t>
      </w:r>
      <w:r w:rsidR="00376550">
        <w:rPr>
          <w:rFonts w:ascii="Times New Roman" w:hAnsi="Times New Roman"/>
          <w:sz w:val="20"/>
          <w:szCs w:val="20"/>
        </w:rPr>
        <w:t xml:space="preserve"> термическим</w:t>
      </w:r>
      <w:r w:rsidRPr="00C14CF6">
        <w:rPr>
          <w:rFonts w:ascii="Times New Roman" w:hAnsi="Times New Roman"/>
          <w:sz w:val="20"/>
          <w:szCs w:val="20"/>
        </w:rPr>
        <w:t xml:space="preserve"> – прогревание, сушка, сжигание;</w:t>
      </w:r>
      <w:r w:rsidR="00DD492F">
        <w:rPr>
          <w:rFonts w:ascii="Times New Roman" w:hAnsi="Times New Roman"/>
          <w:sz w:val="20"/>
          <w:szCs w:val="20"/>
        </w:rPr>
        <w:t xml:space="preserve"> </w:t>
      </w:r>
      <w:r w:rsidR="00376550">
        <w:rPr>
          <w:rFonts w:ascii="Times New Roman" w:hAnsi="Times New Roman"/>
          <w:sz w:val="20"/>
          <w:szCs w:val="20"/>
        </w:rPr>
        <w:t>химическим</w:t>
      </w:r>
      <w:r w:rsidR="00A75A3B">
        <w:rPr>
          <w:rFonts w:ascii="Times New Roman" w:hAnsi="Times New Roman"/>
          <w:sz w:val="20"/>
          <w:szCs w:val="20"/>
        </w:rPr>
        <w:t xml:space="preserve"> – обработка химическим</w:t>
      </w:r>
      <w:r w:rsidRPr="00C14CF6">
        <w:rPr>
          <w:rFonts w:ascii="Times New Roman" w:hAnsi="Times New Roman"/>
          <w:sz w:val="20"/>
          <w:szCs w:val="20"/>
        </w:rPr>
        <w:t xml:space="preserve"> реагентами;</w:t>
      </w:r>
      <w:r w:rsidR="00DD492F">
        <w:rPr>
          <w:rFonts w:ascii="Times New Roman" w:hAnsi="Times New Roman"/>
          <w:sz w:val="20"/>
          <w:szCs w:val="20"/>
        </w:rPr>
        <w:t xml:space="preserve"> </w:t>
      </w:r>
      <w:r w:rsidR="00376550">
        <w:rPr>
          <w:rFonts w:ascii="Times New Roman" w:hAnsi="Times New Roman"/>
          <w:sz w:val="20"/>
          <w:szCs w:val="20"/>
        </w:rPr>
        <w:t>биолог</w:t>
      </w:r>
      <w:r w:rsidR="00376550">
        <w:rPr>
          <w:rFonts w:ascii="Times New Roman" w:hAnsi="Times New Roman"/>
          <w:sz w:val="20"/>
          <w:szCs w:val="20"/>
        </w:rPr>
        <w:t>и</w:t>
      </w:r>
      <w:r w:rsidR="00376550">
        <w:rPr>
          <w:rFonts w:ascii="Times New Roman" w:hAnsi="Times New Roman"/>
          <w:sz w:val="20"/>
          <w:szCs w:val="20"/>
        </w:rPr>
        <w:t>ческим</w:t>
      </w:r>
      <w:r w:rsidRPr="00C14CF6">
        <w:rPr>
          <w:rFonts w:ascii="Times New Roman" w:hAnsi="Times New Roman"/>
          <w:sz w:val="20"/>
          <w:szCs w:val="20"/>
        </w:rPr>
        <w:t xml:space="preserve"> – уничтожение микроорганизмов простейшими, грибками и растениями почвы;</w:t>
      </w:r>
      <w:r w:rsidR="00DD492F">
        <w:rPr>
          <w:rFonts w:ascii="Times New Roman" w:hAnsi="Times New Roman"/>
          <w:sz w:val="20"/>
          <w:szCs w:val="20"/>
        </w:rPr>
        <w:t xml:space="preserve"> </w:t>
      </w:r>
      <w:r w:rsidRPr="00C14CF6">
        <w:rPr>
          <w:rFonts w:ascii="Times New Roman" w:hAnsi="Times New Roman"/>
          <w:sz w:val="20"/>
          <w:szCs w:val="20"/>
        </w:rPr>
        <w:t>физиче</w:t>
      </w:r>
      <w:r w:rsidR="00A75A3B">
        <w:rPr>
          <w:rFonts w:ascii="Times New Roman" w:hAnsi="Times New Roman"/>
          <w:sz w:val="20"/>
          <w:szCs w:val="20"/>
        </w:rPr>
        <w:t>ским</w:t>
      </w:r>
      <w:r w:rsidRPr="00C14CF6">
        <w:rPr>
          <w:rFonts w:ascii="Times New Roman" w:hAnsi="Times New Roman"/>
          <w:sz w:val="20"/>
          <w:szCs w:val="20"/>
        </w:rPr>
        <w:t xml:space="preserve"> возде</w:t>
      </w:r>
      <w:r w:rsidR="00A75A3B">
        <w:rPr>
          <w:rFonts w:ascii="Times New Roman" w:hAnsi="Times New Roman"/>
          <w:sz w:val="20"/>
          <w:szCs w:val="20"/>
        </w:rPr>
        <w:t>йствием</w:t>
      </w:r>
      <w:r w:rsidRPr="00C14CF6">
        <w:rPr>
          <w:rFonts w:ascii="Times New Roman" w:hAnsi="Times New Roman"/>
          <w:sz w:val="20"/>
          <w:szCs w:val="20"/>
        </w:rPr>
        <w:t xml:space="preserve"> – радиация, токи выс</w:t>
      </w:r>
      <w:r w:rsidRPr="00C14CF6">
        <w:rPr>
          <w:rFonts w:ascii="Times New Roman" w:hAnsi="Times New Roman"/>
          <w:sz w:val="20"/>
          <w:szCs w:val="20"/>
        </w:rPr>
        <w:t>о</w:t>
      </w:r>
      <w:r w:rsidRPr="00C14CF6">
        <w:rPr>
          <w:rFonts w:ascii="Times New Roman" w:hAnsi="Times New Roman"/>
          <w:sz w:val="20"/>
          <w:szCs w:val="20"/>
        </w:rPr>
        <w:t>кой частоты, ультразвуковые колебания, ультрафиолетовое излучение и т. п.</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Во многих случаях задача обеззараживания осадков решается в о</w:t>
      </w:r>
      <w:r w:rsidRPr="00C14CF6">
        <w:rPr>
          <w:rFonts w:ascii="Times New Roman" w:hAnsi="Times New Roman"/>
          <w:sz w:val="20"/>
          <w:szCs w:val="20"/>
        </w:rPr>
        <w:t>с</w:t>
      </w:r>
      <w:r w:rsidRPr="00C14CF6">
        <w:rPr>
          <w:rFonts w:ascii="Times New Roman" w:hAnsi="Times New Roman"/>
          <w:sz w:val="20"/>
          <w:szCs w:val="20"/>
        </w:rPr>
        <w:t>новных процессах их обработки. Широкое практическое применение из всех перечисленных методов получили термические и химические методы обеззараживания осадков.</w:t>
      </w:r>
    </w:p>
    <w:p w:rsidR="00732B98" w:rsidRPr="00C14CF6" w:rsidRDefault="00732B98" w:rsidP="001C7B0F">
      <w:pPr>
        <w:pStyle w:val="af7"/>
        <w:widowControl w:val="0"/>
        <w:ind w:firstLine="284"/>
        <w:jc w:val="both"/>
        <w:rPr>
          <w:rFonts w:ascii="Times New Roman" w:hAnsi="Times New Roman"/>
          <w:sz w:val="20"/>
          <w:szCs w:val="20"/>
        </w:rPr>
      </w:pPr>
      <w:r w:rsidRPr="00A36B6D">
        <w:rPr>
          <w:rFonts w:ascii="Times New Roman" w:hAnsi="Times New Roman"/>
          <w:i/>
          <w:sz w:val="20"/>
          <w:szCs w:val="20"/>
        </w:rPr>
        <w:t>Обеззараживание жидких осадков</w:t>
      </w:r>
      <w:r w:rsidRPr="00C14CF6">
        <w:rPr>
          <w:rFonts w:ascii="Times New Roman" w:hAnsi="Times New Roman"/>
          <w:sz w:val="20"/>
          <w:szCs w:val="20"/>
        </w:rPr>
        <w:t xml:space="preserve"> нагреванием до температуры около 100</w:t>
      </w:r>
      <w:r w:rsidR="00A36B6D">
        <w:rPr>
          <w:rFonts w:ascii="Times New Roman" w:hAnsi="Times New Roman"/>
          <w:sz w:val="20"/>
          <w:szCs w:val="20"/>
        </w:rPr>
        <w:t> </w:t>
      </w:r>
      <w:r w:rsidR="00F82DDF">
        <w:rPr>
          <w:rFonts w:ascii="Times New Roman" w:hAnsi="Times New Roman"/>
          <w:sz w:val="20"/>
          <w:szCs w:val="20"/>
          <w:vertAlign w:val="superscript"/>
        </w:rPr>
        <w:t>о</w:t>
      </w:r>
      <w:r w:rsidR="00F82DDF">
        <w:rPr>
          <w:rFonts w:ascii="Times New Roman" w:hAnsi="Times New Roman"/>
          <w:sz w:val="20"/>
          <w:szCs w:val="20"/>
        </w:rPr>
        <w:t>С</w:t>
      </w:r>
      <w:r w:rsidRPr="00C14CF6">
        <w:rPr>
          <w:rFonts w:ascii="Times New Roman" w:hAnsi="Times New Roman"/>
          <w:sz w:val="20"/>
          <w:szCs w:val="20"/>
        </w:rPr>
        <w:t xml:space="preserve"> при экспозиции в несколько минут способствует гибели яиц гельминтов и отмиранию патогенных организмов. При термич</w:t>
      </w:r>
      <w:r w:rsidRPr="00C14CF6">
        <w:rPr>
          <w:rFonts w:ascii="Times New Roman" w:hAnsi="Times New Roman"/>
          <w:sz w:val="20"/>
          <w:szCs w:val="20"/>
        </w:rPr>
        <w:t>е</w:t>
      </w:r>
      <w:r w:rsidRPr="00C14CF6">
        <w:rPr>
          <w:rFonts w:ascii="Times New Roman" w:hAnsi="Times New Roman"/>
          <w:sz w:val="20"/>
          <w:szCs w:val="20"/>
        </w:rPr>
        <w:t>ском режиме 52</w:t>
      </w:r>
      <w:r w:rsidR="00F82DDF">
        <w:rPr>
          <w:rFonts w:ascii="Times New Roman" w:hAnsi="Times New Roman"/>
          <w:sz w:val="20"/>
          <w:szCs w:val="20"/>
        </w:rPr>
        <w:t>–</w:t>
      </w:r>
      <w:r w:rsidRPr="00C14CF6">
        <w:rPr>
          <w:rFonts w:ascii="Times New Roman" w:hAnsi="Times New Roman"/>
          <w:sz w:val="20"/>
          <w:szCs w:val="20"/>
        </w:rPr>
        <w:t>56</w:t>
      </w:r>
      <w:r w:rsidR="00A36B6D">
        <w:rPr>
          <w:rFonts w:ascii="Times New Roman" w:hAnsi="Times New Roman"/>
          <w:sz w:val="20"/>
          <w:szCs w:val="20"/>
        </w:rPr>
        <w:t> </w:t>
      </w:r>
      <w:r w:rsidR="00F82DDF">
        <w:rPr>
          <w:rFonts w:ascii="Times New Roman" w:hAnsi="Times New Roman"/>
          <w:sz w:val="20"/>
          <w:szCs w:val="20"/>
          <w:vertAlign w:val="superscript"/>
        </w:rPr>
        <w:t>о</w:t>
      </w:r>
      <w:r w:rsidR="00F82DDF">
        <w:rPr>
          <w:rFonts w:ascii="Times New Roman" w:hAnsi="Times New Roman"/>
          <w:sz w:val="20"/>
          <w:szCs w:val="20"/>
        </w:rPr>
        <w:t>С</w:t>
      </w:r>
      <w:r w:rsidRPr="00C14CF6">
        <w:rPr>
          <w:rFonts w:ascii="Times New Roman" w:hAnsi="Times New Roman"/>
          <w:sz w:val="20"/>
          <w:szCs w:val="20"/>
        </w:rPr>
        <w:t xml:space="preserve"> в течение 5 мин погибают многие патогенные бактерии, при  температуре 62</w:t>
      </w:r>
      <w:r w:rsidR="00F82DDF">
        <w:rPr>
          <w:rFonts w:ascii="Times New Roman" w:hAnsi="Times New Roman"/>
          <w:sz w:val="20"/>
          <w:szCs w:val="20"/>
        </w:rPr>
        <w:t>–</w:t>
      </w:r>
      <w:r w:rsidRPr="00C14CF6">
        <w:rPr>
          <w:rFonts w:ascii="Times New Roman" w:hAnsi="Times New Roman"/>
          <w:sz w:val="20"/>
          <w:szCs w:val="20"/>
        </w:rPr>
        <w:t>74</w:t>
      </w:r>
      <w:r w:rsidR="00A36B6D">
        <w:rPr>
          <w:rFonts w:ascii="Times New Roman" w:hAnsi="Times New Roman"/>
          <w:sz w:val="20"/>
          <w:szCs w:val="20"/>
        </w:rPr>
        <w:t> </w:t>
      </w:r>
      <w:r w:rsidR="00F82DDF">
        <w:rPr>
          <w:rFonts w:ascii="Times New Roman" w:hAnsi="Times New Roman"/>
          <w:sz w:val="20"/>
          <w:szCs w:val="20"/>
          <w:vertAlign w:val="superscript"/>
        </w:rPr>
        <w:t>о</w:t>
      </w:r>
      <w:r w:rsidR="00F82DDF">
        <w:rPr>
          <w:rFonts w:ascii="Times New Roman" w:hAnsi="Times New Roman"/>
          <w:sz w:val="20"/>
          <w:szCs w:val="20"/>
        </w:rPr>
        <w:t>С</w:t>
      </w:r>
      <w:r w:rsidR="00F82DDF" w:rsidRPr="00C14CF6">
        <w:rPr>
          <w:rFonts w:ascii="Cambria Math" w:hAnsi="Cambria Math"/>
          <w:sz w:val="20"/>
          <w:szCs w:val="20"/>
        </w:rPr>
        <w:t xml:space="preserve"> </w:t>
      </w:r>
      <w:r w:rsidRPr="00C14CF6">
        <w:rPr>
          <w:rFonts w:ascii="Times New Roman" w:hAnsi="Times New Roman"/>
          <w:sz w:val="20"/>
          <w:szCs w:val="20"/>
        </w:rPr>
        <w:t>и времени экспозиции до 30 мин отмирают вирусы. Поэтому термическая пастеризация опасных в сан</w:t>
      </w:r>
      <w:r w:rsidRPr="00C14CF6">
        <w:rPr>
          <w:rFonts w:ascii="Times New Roman" w:hAnsi="Times New Roman"/>
          <w:sz w:val="20"/>
          <w:szCs w:val="20"/>
        </w:rPr>
        <w:t>и</w:t>
      </w:r>
      <w:r w:rsidRPr="00C14CF6">
        <w:rPr>
          <w:rFonts w:ascii="Times New Roman" w:hAnsi="Times New Roman"/>
          <w:sz w:val="20"/>
          <w:szCs w:val="20"/>
        </w:rPr>
        <w:t>тарном отношении осадков является обязательной стадией их обрабо</w:t>
      </w:r>
      <w:r w:rsidRPr="00C14CF6">
        <w:rPr>
          <w:rFonts w:ascii="Times New Roman" w:hAnsi="Times New Roman"/>
          <w:sz w:val="20"/>
          <w:szCs w:val="20"/>
        </w:rPr>
        <w:t>т</w:t>
      </w:r>
      <w:r w:rsidRPr="00C14CF6">
        <w:rPr>
          <w:rFonts w:ascii="Times New Roman" w:hAnsi="Times New Roman"/>
          <w:sz w:val="20"/>
          <w:szCs w:val="20"/>
        </w:rPr>
        <w:t>ки, особенно в технологических процессах, предусматривающих ут</w:t>
      </w:r>
      <w:r w:rsidRPr="00C14CF6">
        <w:rPr>
          <w:rFonts w:ascii="Times New Roman" w:hAnsi="Times New Roman"/>
          <w:sz w:val="20"/>
          <w:szCs w:val="20"/>
        </w:rPr>
        <w:t>и</w:t>
      </w:r>
      <w:r w:rsidRPr="00C14CF6">
        <w:rPr>
          <w:rFonts w:ascii="Times New Roman" w:hAnsi="Times New Roman"/>
          <w:sz w:val="20"/>
          <w:szCs w:val="20"/>
        </w:rPr>
        <w:t>лизацию осадка.</w:t>
      </w:r>
    </w:p>
    <w:p w:rsidR="00732B98" w:rsidRPr="00C14CF6" w:rsidRDefault="00732B98" w:rsidP="001C7B0F">
      <w:pPr>
        <w:pStyle w:val="af7"/>
        <w:widowControl w:val="0"/>
        <w:ind w:firstLine="284"/>
        <w:jc w:val="both"/>
        <w:rPr>
          <w:rFonts w:ascii="Times New Roman" w:hAnsi="Times New Roman"/>
          <w:sz w:val="20"/>
          <w:szCs w:val="20"/>
        </w:rPr>
      </w:pPr>
      <w:r w:rsidRPr="00A36B6D">
        <w:rPr>
          <w:rFonts w:ascii="Times New Roman" w:hAnsi="Times New Roman"/>
          <w:i/>
          <w:sz w:val="20"/>
          <w:szCs w:val="20"/>
        </w:rPr>
        <w:t>Химическое обеззараживание осадков</w:t>
      </w:r>
      <w:r w:rsidRPr="00C14CF6">
        <w:rPr>
          <w:rFonts w:ascii="Times New Roman" w:hAnsi="Times New Roman"/>
          <w:sz w:val="20"/>
          <w:szCs w:val="20"/>
        </w:rPr>
        <w:t xml:space="preserve"> можно осуществлять как жидких, так и обезвоженных. Для химического обеззараживания оса</w:t>
      </w:r>
      <w:r w:rsidRPr="00C14CF6">
        <w:rPr>
          <w:rFonts w:ascii="Times New Roman" w:hAnsi="Times New Roman"/>
          <w:sz w:val="20"/>
          <w:szCs w:val="20"/>
        </w:rPr>
        <w:t>д</w:t>
      </w:r>
      <w:r w:rsidRPr="00C14CF6">
        <w:rPr>
          <w:rFonts w:ascii="Times New Roman" w:hAnsi="Times New Roman"/>
          <w:sz w:val="20"/>
          <w:szCs w:val="20"/>
        </w:rPr>
        <w:t xml:space="preserve">ков применяют известь, аммиак, тиазон, формальдегид и мочевину. </w:t>
      </w:r>
      <w:r w:rsidRPr="00C14CF6">
        <w:rPr>
          <w:rFonts w:ascii="Times New Roman" w:hAnsi="Times New Roman"/>
          <w:sz w:val="20"/>
          <w:szCs w:val="20"/>
        </w:rPr>
        <w:lastRenderedPageBreak/>
        <w:t>Остаточное содержание в осадках названных веществ предотвращает реактивацию патогенных микроорганизмов и поддерживает стабил</w:t>
      </w:r>
      <w:r w:rsidRPr="00C14CF6">
        <w:rPr>
          <w:rFonts w:ascii="Times New Roman" w:hAnsi="Times New Roman"/>
          <w:sz w:val="20"/>
          <w:szCs w:val="20"/>
        </w:rPr>
        <w:t>ь</w:t>
      </w:r>
      <w:r w:rsidRPr="00C14CF6">
        <w:rPr>
          <w:rFonts w:ascii="Times New Roman" w:hAnsi="Times New Roman"/>
          <w:sz w:val="20"/>
          <w:szCs w:val="20"/>
        </w:rPr>
        <w:t>ность осадков.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последние годы получают распространение способы обеззараж</w:t>
      </w:r>
      <w:r w:rsidRPr="00C14CF6">
        <w:rPr>
          <w:rFonts w:ascii="Times New Roman" w:hAnsi="Times New Roman"/>
          <w:sz w:val="20"/>
          <w:szCs w:val="20"/>
        </w:rPr>
        <w:t>и</w:t>
      </w:r>
      <w:r w:rsidRPr="00C14CF6">
        <w:rPr>
          <w:rFonts w:ascii="Times New Roman" w:hAnsi="Times New Roman"/>
          <w:sz w:val="20"/>
          <w:szCs w:val="20"/>
        </w:rPr>
        <w:t>вания осадков химическими веществами, которые применяются либо для удобрения почвы, либо для уничтожения вредных почвенных ми</w:t>
      </w:r>
      <w:r w:rsidRPr="00C14CF6">
        <w:rPr>
          <w:rFonts w:ascii="Times New Roman" w:hAnsi="Times New Roman"/>
          <w:sz w:val="20"/>
          <w:szCs w:val="20"/>
        </w:rPr>
        <w:t>к</w:t>
      </w:r>
      <w:r w:rsidRPr="00C14CF6">
        <w:rPr>
          <w:rFonts w:ascii="Times New Roman" w:hAnsi="Times New Roman"/>
          <w:sz w:val="20"/>
          <w:szCs w:val="20"/>
        </w:rPr>
        <w:t>роорганизмов или сорняков. К таким веществам относятся</w:t>
      </w:r>
      <w:r w:rsidR="00A36B6D">
        <w:rPr>
          <w:rFonts w:ascii="Times New Roman" w:hAnsi="Times New Roman"/>
          <w:sz w:val="20"/>
          <w:szCs w:val="20"/>
        </w:rPr>
        <w:t>:</w:t>
      </w:r>
      <w:r w:rsidRPr="00C14CF6">
        <w:rPr>
          <w:rFonts w:ascii="Times New Roman" w:hAnsi="Times New Roman"/>
          <w:sz w:val="20"/>
          <w:szCs w:val="20"/>
        </w:rPr>
        <w:t xml:space="preserve"> аммиак (аммиачная вод</w:t>
      </w:r>
      <w:r w:rsidR="00F46241">
        <w:rPr>
          <w:rFonts w:ascii="Times New Roman" w:hAnsi="Times New Roman"/>
          <w:sz w:val="20"/>
          <w:szCs w:val="20"/>
        </w:rPr>
        <w:t>а</w:t>
      </w:r>
      <w:r w:rsidRPr="00C14CF6">
        <w:rPr>
          <w:rFonts w:ascii="Times New Roman" w:hAnsi="Times New Roman"/>
          <w:sz w:val="20"/>
          <w:szCs w:val="20"/>
        </w:rPr>
        <w:t>)</w:t>
      </w:r>
      <w:r w:rsidR="00A36B6D">
        <w:rPr>
          <w:rFonts w:ascii="Times New Roman" w:hAnsi="Times New Roman"/>
          <w:sz w:val="20"/>
          <w:szCs w:val="20"/>
        </w:rPr>
        <w:t>,</w:t>
      </w:r>
      <w:r w:rsidRPr="00C14CF6">
        <w:rPr>
          <w:rFonts w:ascii="Times New Roman" w:hAnsi="Times New Roman"/>
          <w:sz w:val="20"/>
          <w:szCs w:val="20"/>
        </w:rPr>
        <w:t xml:space="preserve"> карбатион, формадельдегид и др.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Применение извести, аммиака, тиазона, формальдегида и мочевины позволяет использовать их двойное действие – на осадки и почву, что приводит к снижению эксплуатационных затрат на обеззараживание осадков и подготовку их к утилизации в качестве удобрения. Дозу вн</w:t>
      </w:r>
      <w:r w:rsidRPr="00C14CF6">
        <w:rPr>
          <w:rFonts w:ascii="Times New Roman" w:hAnsi="Times New Roman"/>
          <w:sz w:val="20"/>
          <w:szCs w:val="20"/>
        </w:rPr>
        <w:t>е</w:t>
      </w:r>
      <w:r w:rsidRPr="00C14CF6">
        <w:rPr>
          <w:rFonts w:ascii="Times New Roman" w:hAnsi="Times New Roman"/>
          <w:sz w:val="20"/>
          <w:szCs w:val="20"/>
        </w:rPr>
        <w:t>сения осадков, обработанных химическими веществами</w:t>
      </w:r>
      <w:r w:rsidR="00F46241">
        <w:rPr>
          <w:rFonts w:ascii="Times New Roman" w:hAnsi="Times New Roman"/>
          <w:sz w:val="20"/>
          <w:szCs w:val="20"/>
        </w:rPr>
        <w:t>,</w:t>
      </w:r>
      <w:r w:rsidRPr="00C14CF6">
        <w:rPr>
          <w:rFonts w:ascii="Times New Roman" w:hAnsi="Times New Roman"/>
          <w:sz w:val="20"/>
          <w:szCs w:val="20"/>
        </w:rPr>
        <w:t xml:space="preserve"> устанавлив</w:t>
      </w:r>
      <w:r w:rsidRPr="00C14CF6">
        <w:rPr>
          <w:rFonts w:ascii="Times New Roman" w:hAnsi="Times New Roman"/>
          <w:sz w:val="20"/>
          <w:szCs w:val="20"/>
        </w:rPr>
        <w:t>а</w:t>
      </w:r>
      <w:r w:rsidRPr="00C14CF6">
        <w:rPr>
          <w:rFonts w:ascii="Times New Roman" w:hAnsi="Times New Roman"/>
          <w:sz w:val="20"/>
          <w:szCs w:val="20"/>
        </w:rPr>
        <w:t>ют с учетом их действия на окружающую среду. Окончательный в</w:t>
      </w:r>
      <w:r w:rsidRPr="00C14CF6">
        <w:rPr>
          <w:rFonts w:ascii="Times New Roman" w:hAnsi="Times New Roman"/>
          <w:sz w:val="20"/>
          <w:szCs w:val="20"/>
        </w:rPr>
        <w:t>ы</w:t>
      </w:r>
      <w:r w:rsidRPr="00C14CF6">
        <w:rPr>
          <w:rFonts w:ascii="Times New Roman" w:hAnsi="Times New Roman"/>
          <w:sz w:val="20"/>
          <w:szCs w:val="20"/>
        </w:rPr>
        <w:t xml:space="preserve">бор технологии </w:t>
      </w:r>
      <w:r w:rsidR="00A36B6D">
        <w:rPr>
          <w:rFonts w:ascii="Times New Roman" w:hAnsi="Times New Roman"/>
          <w:sz w:val="20"/>
          <w:szCs w:val="20"/>
        </w:rPr>
        <w:t xml:space="preserve">обеззараживания </w:t>
      </w:r>
      <w:r w:rsidRPr="00C14CF6">
        <w:rPr>
          <w:rFonts w:ascii="Times New Roman" w:hAnsi="Times New Roman"/>
          <w:sz w:val="20"/>
          <w:szCs w:val="20"/>
        </w:rPr>
        <w:t>осадков должен основываться на технико-экономических расчетах сопоставимых вариантов.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После биологической очистки количество бактерий в сточных в</w:t>
      </w:r>
      <w:r w:rsidRPr="00C14CF6">
        <w:rPr>
          <w:rFonts w:ascii="Times New Roman" w:hAnsi="Times New Roman"/>
          <w:sz w:val="20"/>
          <w:szCs w:val="20"/>
        </w:rPr>
        <w:t>о</w:t>
      </w:r>
      <w:r w:rsidRPr="00C14CF6">
        <w:rPr>
          <w:rFonts w:ascii="Times New Roman" w:hAnsi="Times New Roman"/>
          <w:sz w:val="20"/>
          <w:szCs w:val="20"/>
        </w:rPr>
        <w:t>дах значительно уменьшается. Так, при биологической очистке на и</w:t>
      </w:r>
      <w:r w:rsidRPr="00C14CF6">
        <w:rPr>
          <w:rFonts w:ascii="Times New Roman" w:hAnsi="Times New Roman"/>
          <w:sz w:val="20"/>
          <w:szCs w:val="20"/>
        </w:rPr>
        <w:t>с</w:t>
      </w:r>
      <w:r w:rsidRPr="00C14CF6">
        <w:rPr>
          <w:rFonts w:ascii="Times New Roman" w:hAnsi="Times New Roman"/>
          <w:sz w:val="20"/>
          <w:szCs w:val="20"/>
        </w:rPr>
        <w:t>кусственных сооружениях (на биофильтрах или аэротенках) общее содержание бактерий уменьшается на 95</w:t>
      </w:r>
      <w:r w:rsidR="00F82DDF">
        <w:rPr>
          <w:rFonts w:ascii="Times New Roman" w:hAnsi="Times New Roman"/>
          <w:sz w:val="20"/>
          <w:szCs w:val="20"/>
        </w:rPr>
        <w:t xml:space="preserve"> </w:t>
      </w:r>
      <w:r w:rsidRPr="00C14CF6">
        <w:rPr>
          <w:rFonts w:ascii="Times New Roman" w:hAnsi="Times New Roman"/>
          <w:sz w:val="20"/>
          <w:szCs w:val="20"/>
        </w:rPr>
        <w:t>%, при очистке на полях орошения – на 99</w:t>
      </w:r>
      <w:r w:rsidR="00F82DDF">
        <w:rPr>
          <w:rFonts w:ascii="Times New Roman" w:hAnsi="Times New Roman"/>
          <w:sz w:val="20"/>
          <w:szCs w:val="20"/>
        </w:rPr>
        <w:t xml:space="preserve"> </w:t>
      </w:r>
      <w:r w:rsidRPr="00C14CF6">
        <w:rPr>
          <w:rFonts w:ascii="Times New Roman" w:hAnsi="Times New Roman"/>
          <w:sz w:val="20"/>
          <w:szCs w:val="20"/>
        </w:rPr>
        <w:t>%. Для уничтожения оставшихся болезнетворных бактерий очищенные сточные воды подвергаются дезинфекции. Д</w:t>
      </w:r>
      <w:r w:rsidRPr="00C14CF6">
        <w:rPr>
          <w:rFonts w:ascii="Times New Roman" w:hAnsi="Times New Roman"/>
          <w:sz w:val="20"/>
          <w:szCs w:val="20"/>
        </w:rPr>
        <w:t>е</w:t>
      </w:r>
      <w:r w:rsidRPr="00C14CF6">
        <w:rPr>
          <w:rFonts w:ascii="Times New Roman" w:hAnsi="Times New Roman"/>
          <w:sz w:val="20"/>
          <w:szCs w:val="20"/>
        </w:rPr>
        <w:t>зинфекцию (обеззараживание) сточных вод можно производить ра</w:t>
      </w:r>
      <w:r w:rsidRPr="00C14CF6">
        <w:rPr>
          <w:rFonts w:ascii="Times New Roman" w:hAnsi="Times New Roman"/>
          <w:sz w:val="20"/>
          <w:szCs w:val="20"/>
        </w:rPr>
        <w:t>з</w:t>
      </w:r>
      <w:r w:rsidRPr="00C14CF6">
        <w:rPr>
          <w:rFonts w:ascii="Times New Roman" w:hAnsi="Times New Roman"/>
          <w:sz w:val="20"/>
          <w:szCs w:val="20"/>
        </w:rPr>
        <w:t>личными способами: хлорированием, электролизом, бактерицидными лучами и т. д.</w:t>
      </w:r>
    </w:p>
    <w:p w:rsidR="00732B98" w:rsidRPr="00C14CF6" w:rsidRDefault="009E3E6C" w:rsidP="001C7B0F">
      <w:pPr>
        <w:pStyle w:val="af7"/>
        <w:widowControl w:val="0"/>
        <w:ind w:firstLine="284"/>
        <w:jc w:val="both"/>
        <w:rPr>
          <w:rFonts w:ascii="Times New Roman" w:hAnsi="Times New Roman"/>
          <w:sz w:val="20"/>
          <w:szCs w:val="20"/>
        </w:rPr>
      </w:pPr>
      <w:r>
        <w:rPr>
          <w:rFonts w:ascii="Times New Roman" w:hAnsi="Times New Roman"/>
          <w:sz w:val="20"/>
          <w:szCs w:val="20"/>
        </w:rPr>
        <w:t>Для обеззараживания сточной воды хлорированием используют хлорную известь, хлор и его производные, под действием которых бактерии, находящиеся в сточной воде, погибают в результате окисл</w:t>
      </w:r>
      <w:r>
        <w:rPr>
          <w:rFonts w:ascii="Times New Roman" w:hAnsi="Times New Roman"/>
          <w:sz w:val="20"/>
          <w:szCs w:val="20"/>
        </w:rPr>
        <w:t>е</w:t>
      </w:r>
      <w:r>
        <w:rPr>
          <w:rFonts w:ascii="Times New Roman" w:hAnsi="Times New Roman"/>
          <w:sz w:val="20"/>
          <w:szCs w:val="20"/>
        </w:rPr>
        <w:t>ния веществ, входящих в состав протоплазмы клеток.</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Сущность дезинфекции хлорированием заключается в окислении бактерий кислородом, образующимся при взаимодействии указанных дезинфекторов с водой и непосредственном действии хлора на прот</w:t>
      </w:r>
      <w:r w:rsidRPr="00C14CF6">
        <w:rPr>
          <w:rFonts w:ascii="Times New Roman" w:hAnsi="Times New Roman"/>
          <w:sz w:val="20"/>
          <w:szCs w:val="20"/>
        </w:rPr>
        <w:t>о</w:t>
      </w:r>
      <w:r w:rsidRPr="00C14CF6">
        <w:rPr>
          <w:rFonts w:ascii="Times New Roman" w:hAnsi="Times New Roman"/>
          <w:sz w:val="20"/>
          <w:szCs w:val="20"/>
        </w:rPr>
        <w:t>плазму бактериальных клеток.</w:t>
      </w:r>
    </w:p>
    <w:p w:rsidR="00BB1536" w:rsidRPr="00BB1536" w:rsidRDefault="00BB1536" w:rsidP="001C7B0F">
      <w:pPr>
        <w:pStyle w:val="af7"/>
        <w:widowControl w:val="0"/>
        <w:ind w:firstLine="284"/>
        <w:jc w:val="both"/>
        <w:rPr>
          <w:rFonts w:ascii="Times New Roman" w:hAnsi="Times New Roman"/>
          <w:sz w:val="20"/>
          <w:szCs w:val="20"/>
        </w:rPr>
      </w:pPr>
      <w:r>
        <w:rPr>
          <w:rFonts w:ascii="Times New Roman" w:hAnsi="Times New Roman"/>
          <w:sz w:val="20"/>
          <w:szCs w:val="20"/>
        </w:rPr>
        <w:t>Несмотря на высокую эффективность в отношении патогенных бакт</w:t>
      </w:r>
      <w:r w:rsidR="00A36B6D">
        <w:rPr>
          <w:rFonts w:ascii="Times New Roman" w:hAnsi="Times New Roman"/>
          <w:sz w:val="20"/>
          <w:szCs w:val="20"/>
        </w:rPr>
        <w:t>ерий, хлорирование при дозе оста</w:t>
      </w:r>
      <w:r>
        <w:rPr>
          <w:rFonts w:ascii="Times New Roman" w:hAnsi="Times New Roman"/>
          <w:sz w:val="20"/>
          <w:szCs w:val="20"/>
        </w:rPr>
        <w:t>точного хлора 1,5</w:t>
      </w:r>
      <w:r w:rsidR="00A36B6D">
        <w:rPr>
          <w:rFonts w:ascii="Times New Roman" w:hAnsi="Times New Roman"/>
          <w:sz w:val="20"/>
          <w:szCs w:val="20"/>
        </w:rPr>
        <w:t> </w:t>
      </w:r>
      <w:r>
        <w:rPr>
          <w:rFonts w:ascii="Times New Roman" w:hAnsi="Times New Roman"/>
          <w:sz w:val="20"/>
          <w:szCs w:val="20"/>
        </w:rPr>
        <w:t>мг/л не обе</w:t>
      </w:r>
      <w:r>
        <w:rPr>
          <w:rFonts w:ascii="Times New Roman" w:hAnsi="Times New Roman"/>
          <w:sz w:val="20"/>
          <w:szCs w:val="20"/>
        </w:rPr>
        <w:t>с</w:t>
      </w:r>
      <w:r>
        <w:rPr>
          <w:rFonts w:ascii="Times New Roman" w:hAnsi="Times New Roman"/>
          <w:sz w:val="20"/>
          <w:szCs w:val="20"/>
        </w:rPr>
        <w:t>печивает необходимой эпидемической безопасности в отношении в</w:t>
      </w:r>
      <w:r>
        <w:rPr>
          <w:rFonts w:ascii="Times New Roman" w:hAnsi="Times New Roman"/>
          <w:sz w:val="20"/>
          <w:szCs w:val="20"/>
        </w:rPr>
        <w:t>и</w:t>
      </w:r>
      <w:r>
        <w:rPr>
          <w:rFonts w:ascii="Times New Roman" w:hAnsi="Times New Roman"/>
          <w:sz w:val="20"/>
          <w:szCs w:val="20"/>
        </w:rPr>
        <w:t>русов.</w:t>
      </w:r>
      <w:r w:rsidR="005A35A2">
        <w:rPr>
          <w:rFonts w:ascii="Times New Roman" w:hAnsi="Times New Roman"/>
          <w:sz w:val="20"/>
          <w:szCs w:val="20"/>
        </w:rPr>
        <w:t xml:space="preserve"> </w:t>
      </w:r>
      <w:r>
        <w:rPr>
          <w:rFonts w:ascii="Times New Roman" w:hAnsi="Times New Roman"/>
          <w:sz w:val="20"/>
          <w:szCs w:val="20"/>
        </w:rPr>
        <w:t>Другим негативным свойством хлорирования является образ</w:t>
      </w:r>
      <w:r>
        <w:rPr>
          <w:rFonts w:ascii="Times New Roman" w:hAnsi="Times New Roman"/>
          <w:sz w:val="20"/>
          <w:szCs w:val="20"/>
        </w:rPr>
        <w:t>о</w:t>
      </w:r>
      <w:r>
        <w:rPr>
          <w:rFonts w:ascii="Times New Roman" w:hAnsi="Times New Roman"/>
          <w:sz w:val="20"/>
          <w:szCs w:val="20"/>
        </w:rPr>
        <w:t>вание хлорорганических соединений и хлораминов. Хлорорганические соединения обладают высокой токсичностью, мутагенностью и канц</w:t>
      </w:r>
      <w:r>
        <w:rPr>
          <w:rFonts w:ascii="Times New Roman" w:hAnsi="Times New Roman"/>
          <w:sz w:val="20"/>
          <w:szCs w:val="20"/>
        </w:rPr>
        <w:t>е</w:t>
      </w:r>
      <w:r>
        <w:rPr>
          <w:rFonts w:ascii="Times New Roman" w:hAnsi="Times New Roman"/>
          <w:sz w:val="20"/>
          <w:szCs w:val="20"/>
        </w:rPr>
        <w:lastRenderedPageBreak/>
        <w:t>рогенностью, способны аккумулироваться в донных отложениях, тк</w:t>
      </w:r>
      <w:r>
        <w:rPr>
          <w:rFonts w:ascii="Times New Roman" w:hAnsi="Times New Roman"/>
          <w:sz w:val="20"/>
          <w:szCs w:val="20"/>
        </w:rPr>
        <w:t>а</w:t>
      </w:r>
      <w:r>
        <w:rPr>
          <w:rFonts w:ascii="Times New Roman" w:hAnsi="Times New Roman"/>
          <w:sz w:val="20"/>
          <w:szCs w:val="20"/>
        </w:rPr>
        <w:t>нях гидробионтов и в конечном счете в организме человека.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Количество активного хлора, вводимого на единицу объема сто</w:t>
      </w:r>
      <w:r w:rsidRPr="00C14CF6">
        <w:rPr>
          <w:rFonts w:ascii="Times New Roman" w:hAnsi="Times New Roman"/>
          <w:sz w:val="20"/>
          <w:szCs w:val="20"/>
        </w:rPr>
        <w:t>ч</w:t>
      </w:r>
      <w:r w:rsidRPr="00C14CF6">
        <w:rPr>
          <w:rFonts w:ascii="Times New Roman" w:hAnsi="Times New Roman"/>
          <w:sz w:val="20"/>
          <w:szCs w:val="20"/>
        </w:rPr>
        <w:t>ной воды, называется дозой хл</w:t>
      </w:r>
      <w:r w:rsidR="00F46241">
        <w:rPr>
          <w:rFonts w:ascii="Times New Roman" w:hAnsi="Times New Roman"/>
          <w:sz w:val="20"/>
          <w:szCs w:val="20"/>
        </w:rPr>
        <w:t>ора и выражается в граммах</w:t>
      </w:r>
      <w:r w:rsidR="008D08AF">
        <w:rPr>
          <w:rFonts w:ascii="Times New Roman" w:hAnsi="Times New Roman"/>
          <w:sz w:val="20"/>
          <w:szCs w:val="20"/>
        </w:rPr>
        <w:t xml:space="preserve"> </w:t>
      </w:r>
      <w:r w:rsidRPr="00C14CF6">
        <w:rPr>
          <w:rFonts w:ascii="Times New Roman" w:hAnsi="Times New Roman"/>
          <w:sz w:val="20"/>
          <w:szCs w:val="20"/>
        </w:rPr>
        <w:t>(г/м</w:t>
      </w:r>
      <w:r w:rsidRPr="00C14CF6">
        <w:rPr>
          <w:rFonts w:ascii="Times New Roman" w:hAnsi="Times New Roman"/>
          <w:sz w:val="20"/>
          <w:szCs w:val="20"/>
          <w:vertAlign w:val="superscript"/>
        </w:rPr>
        <w:t>3</w:t>
      </w:r>
      <w:r w:rsidRPr="00C14CF6">
        <w:rPr>
          <w:rFonts w:ascii="Times New Roman" w:hAnsi="Times New Roman"/>
          <w:sz w:val="20"/>
          <w:szCs w:val="20"/>
        </w:rPr>
        <w:t>).</w:t>
      </w:r>
    </w:p>
    <w:p w:rsidR="00732B98" w:rsidRDefault="008D08AF" w:rsidP="001C7B0F">
      <w:pPr>
        <w:pStyle w:val="af7"/>
        <w:widowControl w:val="0"/>
        <w:ind w:firstLine="284"/>
        <w:jc w:val="both"/>
        <w:rPr>
          <w:rFonts w:ascii="Times New Roman" w:hAnsi="Times New Roman"/>
          <w:sz w:val="20"/>
          <w:szCs w:val="20"/>
        </w:rPr>
      </w:pPr>
      <w:r>
        <w:rPr>
          <w:rFonts w:ascii="Times New Roman" w:hAnsi="Times New Roman"/>
          <w:sz w:val="20"/>
          <w:szCs w:val="20"/>
        </w:rPr>
        <w:t xml:space="preserve">Для снижения </w:t>
      </w:r>
      <w:r w:rsidR="00A36B6D">
        <w:rPr>
          <w:rFonts w:ascii="Times New Roman" w:hAnsi="Times New Roman"/>
          <w:sz w:val="20"/>
          <w:szCs w:val="20"/>
        </w:rPr>
        <w:t>С</w:t>
      </w:r>
      <w:r>
        <w:rPr>
          <w:rFonts w:ascii="Times New Roman" w:hAnsi="Times New Roman"/>
          <w:sz w:val="20"/>
          <w:szCs w:val="20"/>
          <w:lang w:val="en-US"/>
        </w:rPr>
        <w:t>oli</w:t>
      </w:r>
      <w:r w:rsidRPr="008D08AF">
        <w:rPr>
          <w:rFonts w:ascii="Times New Roman" w:hAnsi="Times New Roman"/>
          <w:sz w:val="20"/>
          <w:szCs w:val="20"/>
        </w:rPr>
        <w:t>-</w:t>
      </w:r>
      <w:r>
        <w:rPr>
          <w:rFonts w:ascii="Times New Roman" w:hAnsi="Times New Roman"/>
          <w:sz w:val="20"/>
          <w:szCs w:val="20"/>
        </w:rPr>
        <w:t>форм на 99,9</w:t>
      </w:r>
      <w:r w:rsidR="00A36B6D">
        <w:rPr>
          <w:rFonts w:ascii="Times New Roman" w:hAnsi="Times New Roman"/>
          <w:sz w:val="20"/>
          <w:szCs w:val="20"/>
        </w:rPr>
        <w:t> </w:t>
      </w:r>
      <w:r>
        <w:rPr>
          <w:rFonts w:ascii="Times New Roman" w:hAnsi="Times New Roman"/>
          <w:sz w:val="20"/>
          <w:szCs w:val="20"/>
        </w:rPr>
        <w:t>% требуются следующие дозы хлора, г/м</w:t>
      </w:r>
      <w:r>
        <w:rPr>
          <w:rFonts w:ascii="Times New Roman" w:hAnsi="Times New Roman"/>
          <w:sz w:val="20"/>
          <w:szCs w:val="20"/>
          <w:vertAlign w:val="superscript"/>
        </w:rPr>
        <w:t>3</w:t>
      </w:r>
      <w:r>
        <w:rPr>
          <w:rFonts w:ascii="Times New Roman" w:hAnsi="Times New Roman"/>
          <w:sz w:val="20"/>
          <w:szCs w:val="20"/>
        </w:rPr>
        <w:t>: после механической очистки – 10; после химической оч</w:t>
      </w:r>
      <w:r>
        <w:rPr>
          <w:rFonts w:ascii="Times New Roman" w:hAnsi="Times New Roman"/>
          <w:sz w:val="20"/>
          <w:szCs w:val="20"/>
        </w:rPr>
        <w:t>и</w:t>
      </w:r>
      <w:r>
        <w:rPr>
          <w:rFonts w:ascii="Times New Roman" w:hAnsi="Times New Roman"/>
          <w:sz w:val="20"/>
          <w:szCs w:val="20"/>
        </w:rPr>
        <w:t>стки – 3</w:t>
      </w:r>
      <w:r w:rsidR="00A36B6D">
        <w:rPr>
          <w:rFonts w:ascii="Times New Roman" w:hAnsi="Times New Roman"/>
          <w:sz w:val="20"/>
          <w:szCs w:val="20"/>
        </w:rPr>
        <w:t>–</w:t>
      </w:r>
      <w:r>
        <w:rPr>
          <w:rFonts w:ascii="Times New Roman" w:hAnsi="Times New Roman"/>
          <w:sz w:val="20"/>
          <w:szCs w:val="20"/>
        </w:rPr>
        <w:t xml:space="preserve">10; после полной биологической очистки </w:t>
      </w:r>
      <w:r w:rsidR="009E3E6C">
        <w:rPr>
          <w:rFonts w:ascii="Times New Roman" w:hAnsi="Times New Roman"/>
          <w:sz w:val="20"/>
          <w:szCs w:val="20"/>
        </w:rPr>
        <w:t>– 3</w:t>
      </w:r>
      <w:r w:rsidR="00A36B6D">
        <w:rPr>
          <w:rFonts w:ascii="Times New Roman" w:hAnsi="Times New Roman"/>
          <w:sz w:val="20"/>
          <w:szCs w:val="20"/>
        </w:rPr>
        <w:t>–</w:t>
      </w:r>
      <w:r w:rsidR="009E3E6C">
        <w:rPr>
          <w:rFonts w:ascii="Times New Roman" w:hAnsi="Times New Roman"/>
          <w:sz w:val="20"/>
          <w:szCs w:val="20"/>
        </w:rPr>
        <w:t>5; после филь</w:t>
      </w:r>
      <w:r w:rsidR="009E3E6C">
        <w:rPr>
          <w:rFonts w:ascii="Times New Roman" w:hAnsi="Times New Roman"/>
          <w:sz w:val="20"/>
          <w:szCs w:val="20"/>
        </w:rPr>
        <w:t>т</w:t>
      </w:r>
      <w:r w:rsidR="009E3E6C">
        <w:rPr>
          <w:rFonts w:ascii="Times New Roman" w:hAnsi="Times New Roman"/>
          <w:sz w:val="20"/>
          <w:szCs w:val="20"/>
        </w:rPr>
        <w:t>рования на песчаных фильтрах – 2</w:t>
      </w:r>
      <w:r w:rsidR="00A36B6D">
        <w:rPr>
          <w:rFonts w:ascii="Times New Roman" w:hAnsi="Times New Roman"/>
          <w:sz w:val="20"/>
          <w:szCs w:val="20"/>
        </w:rPr>
        <w:t>–</w:t>
      </w:r>
      <w:r w:rsidR="009E3E6C">
        <w:rPr>
          <w:rFonts w:ascii="Times New Roman" w:hAnsi="Times New Roman"/>
          <w:sz w:val="20"/>
          <w:szCs w:val="20"/>
        </w:rPr>
        <w:t>5.</w:t>
      </w:r>
    </w:p>
    <w:p w:rsidR="009E3E6C" w:rsidRPr="009E3E6C" w:rsidRDefault="009E3E6C" w:rsidP="001C7B0F">
      <w:pPr>
        <w:pStyle w:val="af7"/>
        <w:widowControl w:val="0"/>
        <w:ind w:firstLine="284"/>
        <w:jc w:val="both"/>
        <w:rPr>
          <w:rFonts w:ascii="Times New Roman" w:hAnsi="Times New Roman"/>
          <w:sz w:val="20"/>
          <w:szCs w:val="20"/>
        </w:rPr>
      </w:pPr>
      <w:r>
        <w:rPr>
          <w:rFonts w:ascii="Times New Roman" w:hAnsi="Times New Roman"/>
          <w:sz w:val="20"/>
          <w:szCs w:val="20"/>
        </w:rPr>
        <w:t>Хлор, добавленный к сточной воде</w:t>
      </w:r>
      <w:r w:rsidR="00A36B6D">
        <w:rPr>
          <w:rFonts w:ascii="Times New Roman" w:hAnsi="Times New Roman"/>
          <w:sz w:val="20"/>
          <w:szCs w:val="20"/>
        </w:rPr>
        <w:t>,</w:t>
      </w:r>
      <w:r>
        <w:rPr>
          <w:rFonts w:ascii="Times New Roman" w:hAnsi="Times New Roman"/>
          <w:sz w:val="20"/>
          <w:szCs w:val="20"/>
        </w:rPr>
        <w:t xml:space="preserve"> должен быть тщательно пер</w:t>
      </w:r>
      <w:r>
        <w:rPr>
          <w:rFonts w:ascii="Times New Roman" w:hAnsi="Times New Roman"/>
          <w:sz w:val="20"/>
          <w:szCs w:val="20"/>
        </w:rPr>
        <w:t>е</w:t>
      </w:r>
      <w:r>
        <w:rPr>
          <w:rFonts w:ascii="Times New Roman" w:hAnsi="Times New Roman"/>
          <w:sz w:val="20"/>
          <w:szCs w:val="20"/>
        </w:rPr>
        <w:t>мешан с ней, а затем находиться в контакте со сточной водой не менее чем 30 мин, после чего количество отстаточного хлора должно быть не менее 1,5</w:t>
      </w:r>
      <w:r w:rsidR="00A36B6D">
        <w:rPr>
          <w:rFonts w:ascii="Times New Roman" w:hAnsi="Times New Roman"/>
          <w:sz w:val="20"/>
          <w:szCs w:val="20"/>
        </w:rPr>
        <w:t> </w:t>
      </w:r>
      <w:r>
        <w:rPr>
          <w:rFonts w:ascii="Times New Roman" w:hAnsi="Times New Roman"/>
          <w:sz w:val="20"/>
          <w:szCs w:val="20"/>
        </w:rPr>
        <w:t>г/м</w:t>
      </w:r>
      <w:r>
        <w:rPr>
          <w:rFonts w:ascii="Times New Roman" w:hAnsi="Times New Roman"/>
          <w:sz w:val="20"/>
          <w:szCs w:val="20"/>
          <w:vertAlign w:val="superscript"/>
        </w:rPr>
        <w:t>3</w:t>
      </w:r>
      <w:r>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Хлорная известь для дезинфекции применяется в виде раствора. Для его приготовления и введения в сточные воды создается реаген</w:t>
      </w:r>
      <w:r w:rsidRPr="00C14CF6">
        <w:rPr>
          <w:rFonts w:ascii="Times New Roman" w:hAnsi="Times New Roman"/>
          <w:sz w:val="20"/>
          <w:szCs w:val="20"/>
        </w:rPr>
        <w:t>т</w:t>
      </w:r>
      <w:r w:rsidRPr="00C14CF6">
        <w:rPr>
          <w:rFonts w:ascii="Times New Roman" w:hAnsi="Times New Roman"/>
          <w:sz w:val="20"/>
          <w:szCs w:val="20"/>
        </w:rPr>
        <w:t>ное хозяйство, состоящее из растворных баков, в которых растворяется хлорная известь; расходных баков, в которых раствор доводится до определенной концентрации, и дозирующего бачка, служащего для дозирова</w:t>
      </w:r>
      <w:r w:rsidR="009E3E6C">
        <w:rPr>
          <w:rFonts w:ascii="Times New Roman" w:hAnsi="Times New Roman"/>
          <w:sz w:val="20"/>
          <w:szCs w:val="20"/>
        </w:rPr>
        <w:t>ния раствора</w:t>
      </w:r>
      <w:r w:rsidRPr="00C14CF6">
        <w:rPr>
          <w:rFonts w:ascii="Times New Roman" w:hAnsi="Times New Roman"/>
          <w:sz w:val="20"/>
          <w:szCs w:val="20"/>
        </w:rPr>
        <w:t xml:space="preserve"> при подаче его в сточные воды.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Хлор вводят в сточные воды или непосредственно (прямое хлор</w:t>
      </w:r>
      <w:r w:rsidRPr="00C14CF6">
        <w:rPr>
          <w:rFonts w:ascii="Times New Roman" w:hAnsi="Times New Roman"/>
          <w:sz w:val="20"/>
          <w:szCs w:val="20"/>
        </w:rPr>
        <w:t>и</w:t>
      </w:r>
      <w:r w:rsidRPr="00C14CF6">
        <w:rPr>
          <w:rFonts w:ascii="Times New Roman" w:hAnsi="Times New Roman"/>
          <w:sz w:val="20"/>
          <w:szCs w:val="20"/>
        </w:rPr>
        <w:t>рование хлоргазом), или при по</w:t>
      </w:r>
      <w:r w:rsidR="00F46241">
        <w:rPr>
          <w:rFonts w:ascii="Times New Roman" w:hAnsi="Times New Roman"/>
          <w:sz w:val="20"/>
          <w:szCs w:val="20"/>
        </w:rPr>
        <w:t xml:space="preserve">мощи хлораторов. </w:t>
      </w:r>
      <w:r w:rsidR="00FF58A2">
        <w:rPr>
          <w:rFonts w:ascii="Times New Roman" w:hAnsi="Times New Roman"/>
          <w:noProof/>
          <w:sz w:val="20"/>
          <w:szCs w:val="20"/>
        </w:rPr>
        <w:pict>
          <v:line id="_x0000_s1160" style="position:absolute;left:0;text-align:left;z-index:251657728;mso-position-horizontal-relative:margin;mso-position-vertical-relative:text" from="726pt,139.45pt" to="726pt,206.9pt" o:allowincell="f" strokeweight=".7pt">
            <w10:wrap anchorx="margin"/>
          </v:line>
        </w:pict>
      </w:r>
      <w:r w:rsidR="00F46241">
        <w:rPr>
          <w:rFonts w:ascii="Times New Roman" w:hAnsi="Times New Roman"/>
          <w:sz w:val="20"/>
          <w:szCs w:val="20"/>
        </w:rPr>
        <w:t>Данный</w:t>
      </w:r>
      <w:r w:rsidRPr="00C14CF6">
        <w:rPr>
          <w:rFonts w:ascii="Times New Roman" w:hAnsi="Times New Roman"/>
          <w:sz w:val="20"/>
          <w:szCs w:val="20"/>
        </w:rPr>
        <w:t xml:space="preserve"> способ им</w:t>
      </w:r>
      <w:r w:rsidRPr="00C14CF6">
        <w:rPr>
          <w:rFonts w:ascii="Times New Roman" w:hAnsi="Times New Roman"/>
          <w:sz w:val="20"/>
          <w:szCs w:val="20"/>
        </w:rPr>
        <w:t>е</w:t>
      </w:r>
      <w:r w:rsidRPr="00C14CF6">
        <w:rPr>
          <w:rFonts w:ascii="Times New Roman" w:hAnsi="Times New Roman"/>
          <w:sz w:val="20"/>
          <w:szCs w:val="20"/>
        </w:rPr>
        <w:t>ет наибольшее распространение. Жидкий хлор доставляют на очис</w:t>
      </w:r>
      <w:r w:rsidRPr="00C14CF6">
        <w:rPr>
          <w:rFonts w:ascii="Times New Roman" w:hAnsi="Times New Roman"/>
          <w:sz w:val="20"/>
          <w:szCs w:val="20"/>
        </w:rPr>
        <w:t>т</w:t>
      </w:r>
      <w:r w:rsidRPr="00C14CF6">
        <w:rPr>
          <w:rFonts w:ascii="Times New Roman" w:hAnsi="Times New Roman"/>
          <w:sz w:val="20"/>
          <w:szCs w:val="20"/>
        </w:rPr>
        <w:t xml:space="preserve">ные станции в баллонах или бочках под давлением до 30 </w:t>
      </w:r>
      <w:r w:rsidRPr="00C14CF6">
        <w:rPr>
          <w:rFonts w:ascii="Times New Roman" w:hAnsi="Times New Roman"/>
          <w:iCs/>
          <w:sz w:val="20"/>
          <w:szCs w:val="20"/>
        </w:rPr>
        <w:t>кгс/см</w:t>
      </w:r>
      <w:r w:rsidRPr="00C14CF6">
        <w:rPr>
          <w:rFonts w:ascii="Times New Roman" w:hAnsi="Times New Roman"/>
          <w:iCs/>
          <w:sz w:val="20"/>
          <w:szCs w:val="20"/>
          <w:vertAlign w:val="superscript"/>
        </w:rPr>
        <w:t>2</w:t>
      </w:r>
      <w:r w:rsidR="00F82DDF">
        <w:rPr>
          <w:rFonts w:ascii="Times New Roman" w:hAnsi="Times New Roman"/>
          <w:iCs/>
          <w:sz w:val="20"/>
          <w:szCs w:val="20"/>
          <w:vertAlign w:val="superscript"/>
        </w:rPr>
        <w:t xml:space="preserve"> </w:t>
      </w:r>
      <w:r w:rsidRPr="00C14CF6">
        <w:rPr>
          <w:rFonts w:ascii="Times New Roman" w:hAnsi="Times New Roman"/>
          <w:sz w:val="20"/>
          <w:szCs w:val="20"/>
        </w:rPr>
        <w:t>и пр</w:t>
      </w:r>
      <w:r w:rsidRPr="00C14CF6">
        <w:rPr>
          <w:rFonts w:ascii="Times New Roman" w:hAnsi="Times New Roman"/>
          <w:sz w:val="20"/>
          <w:szCs w:val="20"/>
        </w:rPr>
        <w:t>и</w:t>
      </w:r>
      <w:r w:rsidRPr="00C14CF6">
        <w:rPr>
          <w:rFonts w:ascii="Times New Roman" w:hAnsi="Times New Roman"/>
          <w:sz w:val="20"/>
          <w:szCs w:val="20"/>
        </w:rPr>
        <w:t>соединяют к пустому промежуточному баллону, который, в свою оч</w:t>
      </w:r>
      <w:r w:rsidRPr="00C14CF6">
        <w:rPr>
          <w:rFonts w:ascii="Times New Roman" w:hAnsi="Times New Roman"/>
          <w:sz w:val="20"/>
          <w:szCs w:val="20"/>
        </w:rPr>
        <w:t>е</w:t>
      </w:r>
      <w:r w:rsidRPr="00C14CF6">
        <w:rPr>
          <w:rFonts w:ascii="Times New Roman" w:hAnsi="Times New Roman"/>
          <w:sz w:val="20"/>
          <w:szCs w:val="20"/>
        </w:rPr>
        <w:t>редь, соединяют с хлоратором. Полученная хлорная вода вводится в сточную воду для ее дезинфекции.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Бактерицидный эффект хлорирования в значительной степени з</w:t>
      </w:r>
      <w:r w:rsidRPr="00C14CF6">
        <w:rPr>
          <w:rFonts w:ascii="Times New Roman" w:hAnsi="Times New Roman"/>
          <w:sz w:val="20"/>
          <w:szCs w:val="20"/>
        </w:rPr>
        <w:t>а</w:t>
      </w:r>
      <w:r w:rsidRPr="00C14CF6">
        <w:rPr>
          <w:rFonts w:ascii="Times New Roman" w:hAnsi="Times New Roman"/>
          <w:sz w:val="20"/>
          <w:szCs w:val="20"/>
        </w:rPr>
        <w:t>висит от тщательности перемешивания и времени контакта хлора с водой. Смешение хлора с водой производится в ершовых или других смесителях, а контакт – в контактных резервуарах. Контактные резе</w:t>
      </w:r>
      <w:r w:rsidRPr="00C14CF6">
        <w:rPr>
          <w:rFonts w:ascii="Times New Roman" w:hAnsi="Times New Roman"/>
          <w:sz w:val="20"/>
          <w:szCs w:val="20"/>
        </w:rPr>
        <w:t>р</w:t>
      </w:r>
      <w:r w:rsidRPr="00C14CF6">
        <w:rPr>
          <w:rFonts w:ascii="Times New Roman" w:hAnsi="Times New Roman"/>
          <w:sz w:val="20"/>
          <w:szCs w:val="20"/>
        </w:rPr>
        <w:t>вуары выполняются по типу первичных отстойников, объем их опр</w:t>
      </w:r>
      <w:r w:rsidRPr="00C14CF6">
        <w:rPr>
          <w:rFonts w:ascii="Times New Roman" w:hAnsi="Times New Roman"/>
          <w:sz w:val="20"/>
          <w:szCs w:val="20"/>
        </w:rPr>
        <w:t>е</w:t>
      </w:r>
      <w:r w:rsidRPr="00C14CF6">
        <w:rPr>
          <w:rFonts w:ascii="Times New Roman" w:hAnsi="Times New Roman"/>
          <w:sz w:val="20"/>
          <w:szCs w:val="20"/>
        </w:rPr>
        <w:t>деляется из условия обеспечения времени контакта хлора с водой</w:t>
      </w:r>
      <w:r w:rsidR="005A35A2">
        <w:rPr>
          <w:rFonts w:ascii="Times New Roman" w:hAnsi="Times New Roman"/>
          <w:sz w:val="20"/>
          <w:szCs w:val="20"/>
        </w:rPr>
        <w:t xml:space="preserve">. </w:t>
      </w:r>
      <w:r w:rsidRPr="00C14CF6">
        <w:rPr>
          <w:rFonts w:ascii="Times New Roman" w:hAnsi="Times New Roman"/>
          <w:sz w:val="20"/>
          <w:szCs w:val="20"/>
        </w:rPr>
        <w:t>Для того чтобы обеспечить бактерицидный эффект, хлор следует держать в контакте со сточной водой до 30 мин, после чего воду можно спустить в водоем.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дозирования хлора должны применяться автоматические вак</w:t>
      </w:r>
      <w:r w:rsidRPr="00C14CF6">
        <w:rPr>
          <w:rFonts w:ascii="Times New Roman" w:hAnsi="Times New Roman"/>
          <w:sz w:val="20"/>
          <w:szCs w:val="20"/>
        </w:rPr>
        <w:t>у</w:t>
      </w:r>
      <w:r w:rsidRPr="00C14CF6">
        <w:rPr>
          <w:rFonts w:ascii="Times New Roman" w:hAnsi="Times New Roman"/>
          <w:sz w:val="20"/>
          <w:szCs w:val="20"/>
        </w:rPr>
        <w:t>умные хлораторы. Расчетные расходы и напоры воды, подаваемой на хлоратор, и напор хлорной воды после него следует определять по х</w:t>
      </w:r>
      <w:r w:rsidRPr="00C14CF6">
        <w:rPr>
          <w:rFonts w:ascii="Times New Roman" w:hAnsi="Times New Roman"/>
          <w:sz w:val="20"/>
          <w:szCs w:val="20"/>
        </w:rPr>
        <w:t>а</w:t>
      </w:r>
      <w:r w:rsidRPr="00C14CF6">
        <w:rPr>
          <w:rFonts w:ascii="Times New Roman" w:hAnsi="Times New Roman"/>
          <w:sz w:val="20"/>
          <w:szCs w:val="20"/>
        </w:rPr>
        <w:t>рактеристикам хлоратора, а также по расположению его относительно точки ввода хлора. Допускается применение хлораторов ручного рег</w:t>
      </w:r>
      <w:r w:rsidRPr="00C14CF6">
        <w:rPr>
          <w:rFonts w:ascii="Times New Roman" w:hAnsi="Times New Roman"/>
          <w:sz w:val="20"/>
          <w:szCs w:val="20"/>
        </w:rPr>
        <w:t>у</w:t>
      </w:r>
      <w:r w:rsidRPr="00C14CF6">
        <w:rPr>
          <w:rFonts w:ascii="Times New Roman" w:hAnsi="Times New Roman"/>
          <w:sz w:val="20"/>
          <w:szCs w:val="20"/>
        </w:rPr>
        <w:lastRenderedPageBreak/>
        <w:t>лирования, при этом расход хлора контролируется весовым способом.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Количество резервных хлораторов на одну точку ввода надлежит принимать: при 1</w:t>
      </w:r>
      <w:r w:rsidR="00A36B6D">
        <w:rPr>
          <w:rFonts w:ascii="Times New Roman" w:hAnsi="Times New Roman"/>
          <w:sz w:val="20"/>
          <w:szCs w:val="20"/>
        </w:rPr>
        <w:t>–</w:t>
      </w:r>
      <w:r w:rsidRPr="00C14CF6">
        <w:rPr>
          <w:rFonts w:ascii="Times New Roman" w:hAnsi="Times New Roman"/>
          <w:sz w:val="20"/>
          <w:szCs w:val="20"/>
        </w:rPr>
        <w:t>2 рабочих хлораторах – 1, при более двух – 2.</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Работа двух и более хлораторов со струйными эжекторами на один трубопровод хлорной воды не допускается.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На </w:t>
      </w:r>
      <w:r w:rsidRPr="00991C89">
        <w:rPr>
          <w:rFonts w:ascii="Times New Roman" w:hAnsi="Times New Roman"/>
          <w:sz w:val="20"/>
          <w:szCs w:val="20"/>
        </w:rPr>
        <w:t>рис. 6.</w:t>
      </w:r>
      <w:r w:rsidR="00A36B6D">
        <w:rPr>
          <w:rFonts w:ascii="Times New Roman" w:hAnsi="Times New Roman"/>
          <w:sz w:val="20"/>
          <w:szCs w:val="20"/>
        </w:rPr>
        <w:t>23</w:t>
      </w:r>
      <w:r w:rsidRPr="00C14CF6">
        <w:rPr>
          <w:rFonts w:ascii="Times New Roman" w:hAnsi="Times New Roman"/>
          <w:sz w:val="20"/>
          <w:szCs w:val="20"/>
        </w:rPr>
        <w:t xml:space="preserve"> приведена технологическая схема хлораторной. Отбор хлора производится из стальных баллонов объемом 30–55</w:t>
      </w:r>
      <w:r w:rsidR="00F82DDF">
        <w:rPr>
          <w:rFonts w:ascii="Times New Roman" w:hAnsi="Times New Roman"/>
          <w:sz w:val="20"/>
          <w:szCs w:val="20"/>
        </w:rPr>
        <w:t xml:space="preserve"> </w:t>
      </w:r>
      <w:r w:rsidRPr="00C14CF6">
        <w:rPr>
          <w:rFonts w:ascii="Times New Roman" w:hAnsi="Times New Roman"/>
          <w:sz w:val="20"/>
          <w:szCs w:val="20"/>
        </w:rPr>
        <w:t xml:space="preserve">л. Баллон снабжен сифонной трубкой, опущенной почти до дна, через которую хлор выходит из баллона. </w:t>
      </w:r>
      <w:r w:rsidR="008D08AF">
        <w:rPr>
          <w:rFonts w:ascii="Times New Roman" w:hAnsi="Times New Roman"/>
          <w:sz w:val="20"/>
          <w:szCs w:val="20"/>
        </w:rPr>
        <w:t>В хлоратор подается газообразный</w:t>
      </w:r>
      <w:r w:rsidRPr="00C14CF6">
        <w:rPr>
          <w:rFonts w:ascii="Times New Roman" w:hAnsi="Times New Roman"/>
          <w:sz w:val="20"/>
          <w:szCs w:val="20"/>
        </w:rPr>
        <w:t xml:space="preserve"> хлор. Хло</w:t>
      </w:r>
      <w:r w:rsidR="008D08AF">
        <w:rPr>
          <w:rFonts w:ascii="Times New Roman" w:hAnsi="Times New Roman"/>
          <w:sz w:val="20"/>
          <w:szCs w:val="20"/>
        </w:rPr>
        <w:t>ропровод,</w:t>
      </w:r>
      <w:r w:rsidR="00A36B6D">
        <w:rPr>
          <w:rFonts w:ascii="Times New Roman" w:hAnsi="Times New Roman"/>
          <w:sz w:val="20"/>
          <w:szCs w:val="20"/>
        </w:rPr>
        <w:t xml:space="preserve"> </w:t>
      </w:r>
      <w:r w:rsidR="008D08AF">
        <w:rPr>
          <w:rFonts w:ascii="Times New Roman" w:hAnsi="Times New Roman"/>
          <w:sz w:val="20"/>
          <w:szCs w:val="20"/>
        </w:rPr>
        <w:t>подающий хлор</w:t>
      </w:r>
      <w:r w:rsidRPr="00C14CF6">
        <w:rPr>
          <w:rFonts w:ascii="Times New Roman" w:hAnsi="Times New Roman"/>
          <w:sz w:val="20"/>
          <w:szCs w:val="20"/>
        </w:rPr>
        <w:t xml:space="preserve"> к дозатору, присоединяют к промеж</w:t>
      </w:r>
      <w:r w:rsidRPr="00C14CF6">
        <w:rPr>
          <w:rFonts w:ascii="Times New Roman" w:hAnsi="Times New Roman"/>
          <w:sz w:val="20"/>
          <w:szCs w:val="20"/>
        </w:rPr>
        <w:t>у</w:t>
      </w:r>
      <w:r w:rsidRPr="00C14CF6">
        <w:rPr>
          <w:rFonts w:ascii="Times New Roman" w:hAnsi="Times New Roman"/>
          <w:sz w:val="20"/>
          <w:szCs w:val="20"/>
        </w:rPr>
        <w:t xml:space="preserve">точному баллону для впуска жидкого и выпуска газообразного хлора. Расход хлора из баллонов определяют с помощью весов, на которых размещают баллоны </w:t>
      </w:r>
      <w:r w:rsidR="00A36B6D">
        <w:rPr>
          <w:rFonts w:ascii="Times New Roman" w:hAnsi="Times New Roman"/>
          <w:sz w:val="20"/>
          <w:szCs w:val="20"/>
        </w:rPr>
        <w:t xml:space="preserve">с </w:t>
      </w:r>
      <w:r w:rsidRPr="00C14CF6">
        <w:rPr>
          <w:rFonts w:ascii="Times New Roman" w:hAnsi="Times New Roman"/>
          <w:sz w:val="20"/>
          <w:szCs w:val="20"/>
        </w:rPr>
        <w:t>жидким хлором. Из хлоратора выходит хлорная вода с определенной дозой хлора и смешивается со сточной водой. Для смешения используют смесители различных конструкций.</w:t>
      </w:r>
    </w:p>
    <w:p w:rsidR="00AF2D92" w:rsidRDefault="00FF58A2" w:rsidP="001C7B0F">
      <w:r>
        <w:rPr>
          <w:noProof/>
        </w:rPr>
        <w:pict>
          <v:shape id="_x0000_s12309" type="#_x0000_t202" style="position:absolute;margin-left:263.75pt;margin-top:6.85pt;width:45.5pt;height:111.2pt;z-index:251814400" strokecolor="white [3212]">
            <v:textbox>
              <w:txbxContent>
                <w:p w:rsidR="00B41AB3" w:rsidRDefault="00B41AB3"/>
              </w:txbxContent>
            </v:textbox>
          </v:shape>
        </w:pict>
      </w:r>
      <w:r w:rsidR="00AF2D92">
        <w:rPr>
          <w:noProof/>
        </w:rPr>
        <w:drawing>
          <wp:anchor distT="0" distB="0" distL="63500" distR="63500" simplePos="0" relativeHeight="251724288" behindDoc="1" locked="0" layoutInCell="1" allowOverlap="1">
            <wp:simplePos x="0" y="0"/>
            <wp:positionH relativeFrom="margin">
              <wp:posOffset>3810</wp:posOffset>
            </wp:positionH>
            <wp:positionV relativeFrom="paragraph">
              <wp:posOffset>80601</wp:posOffset>
            </wp:positionV>
            <wp:extent cx="3873500" cy="1951399"/>
            <wp:effectExtent l="19050" t="0" r="0" b="0"/>
            <wp:wrapNone/>
            <wp:docPr id="612" name="Рисунок 6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image2"/>
                    <pic:cNvPicPr>
                      <a:picLocks noChangeAspect="1" noChangeArrowheads="1"/>
                    </pic:cNvPicPr>
                  </pic:nvPicPr>
                  <pic:blipFill>
                    <a:blip r:embed="rId278" cstate="print">
                      <a:lum bright="-40000" contrast="60000"/>
                    </a:blip>
                    <a:srcRect/>
                    <a:stretch>
                      <a:fillRect/>
                    </a:stretch>
                  </pic:blipFill>
                  <pic:spPr bwMode="auto">
                    <a:xfrm>
                      <a:off x="0" y="0"/>
                      <a:ext cx="3873500" cy="1951399"/>
                    </a:xfrm>
                    <a:prstGeom prst="rect">
                      <a:avLst/>
                    </a:prstGeom>
                    <a:noFill/>
                  </pic:spPr>
                </pic:pic>
              </a:graphicData>
            </a:graphic>
          </wp:anchor>
        </w:drawing>
      </w:r>
    </w:p>
    <w:p w:rsidR="00AF2D92" w:rsidRDefault="00AF2D92" w:rsidP="001C7B0F"/>
    <w:p w:rsidR="00AF2D92" w:rsidRDefault="00AF2D92" w:rsidP="001C7B0F"/>
    <w:p w:rsidR="00AF2D92" w:rsidRDefault="00AF2D92" w:rsidP="001C7B0F"/>
    <w:p w:rsidR="00AF2D92" w:rsidRDefault="00AF2D92" w:rsidP="001C7B0F"/>
    <w:p w:rsidR="00AF2D92" w:rsidRDefault="00AF2D92" w:rsidP="001C7B0F"/>
    <w:p w:rsidR="00AF2D92" w:rsidRDefault="00FF58A2" w:rsidP="001C7B0F">
      <w:r>
        <w:rPr>
          <w:noProof/>
        </w:rPr>
        <w:pict>
          <v:shape id="_x0000_s1840" type="#_x0000_t202" style="position:absolute;margin-left:302.1pt;margin-top:6.65pt;width:7.15pt;height:42.35pt;z-index:251808256" strokecolor="white [3212]">
            <v:textbox>
              <w:txbxContent>
                <w:p w:rsidR="00B41AB3" w:rsidRDefault="00B41AB3"/>
              </w:txbxContent>
            </v:textbox>
          </v:shape>
        </w:pict>
      </w:r>
    </w:p>
    <w:p w:rsidR="00AF2D92" w:rsidRDefault="00FF58A2" w:rsidP="001C7B0F">
      <w:r>
        <w:rPr>
          <w:noProof/>
        </w:rPr>
        <w:pict>
          <v:shape id="_x0000_s1841" type="#_x0000_t202" style="position:absolute;margin-left:291.85pt;margin-top:27.85pt;width:21.35pt;height:7.15pt;z-index:251809280" strokecolor="white [3212]">
            <v:textbox>
              <w:txbxContent>
                <w:p w:rsidR="00B41AB3" w:rsidRDefault="00B41AB3"/>
              </w:txbxContent>
            </v:textbox>
          </v:shape>
        </w:pict>
      </w:r>
    </w:p>
    <w:p w:rsidR="00732B98" w:rsidRPr="00C14CF6" w:rsidRDefault="00732B98" w:rsidP="001C7B0F">
      <w:pPr>
        <w:pStyle w:val="af7"/>
        <w:widowControl w:val="0"/>
        <w:ind w:firstLine="284"/>
        <w:jc w:val="both"/>
        <w:rPr>
          <w:rFonts w:ascii="Times New Roman" w:hAnsi="Times New Roman"/>
          <w:sz w:val="20"/>
          <w:szCs w:val="20"/>
        </w:rPr>
      </w:pPr>
    </w:p>
    <w:p w:rsidR="00FE3775" w:rsidRDefault="00FE3775" w:rsidP="001C7B0F">
      <w:pPr>
        <w:pStyle w:val="af7"/>
        <w:widowControl w:val="0"/>
        <w:jc w:val="center"/>
        <w:rPr>
          <w:rFonts w:ascii="Times New Roman" w:hAnsi="Times New Roman"/>
          <w:sz w:val="16"/>
          <w:szCs w:val="16"/>
        </w:rPr>
      </w:pPr>
    </w:p>
    <w:p w:rsidR="00FE3775" w:rsidRDefault="00FE3775" w:rsidP="001C7B0F">
      <w:pPr>
        <w:pStyle w:val="af7"/>
        <w:widowControl w:val="0"/>
        <w:jc w:val="center"/>
        <w:rPr>
          <w:rFonts w:ascii="Times New Roman" w:hAnsi="Times New Roman"/>
          <w:sz w:val="16"/>
          <w:szCs w:val="16"/>
        </w:rPr>
      </w:pPr>
    </w:p>
    <w:p w:rsidR="00FE3775" w:rsidRDefault="00FE3775" w:rsidP="001C7B0F">
      <w:pPr>
        <w:pStyle w:val="af7"/>
        <w:widowControl w:val="0"/>
        <w:jc w:val="center"/>
        <w:rPr>
          <w:rFonts w:ascii="Times New Roman" w:hAnsi="Times New Roman"/>
          <w:sz w:val="16"/>
          <w:szCs w:val="16"/>
        </w:rPr>
      </w:pPr>
    </w:p>
    <w:p w:rsidR="00732B98" w:rsidRPr="00F82DDF" w:rsidRDefault="00F46241" w:rsidP="001C7B0F">
      <w:pPr>
        <w:pStyle w:val="af7"/>
        <w:widowControl w:val="0"/>
        <w:jc w:val="center"/>
        <w:rPr>
          <w:rFonts w:ascii="Times New Roman" w:hAnsi="Times New Roman"/>
          <w:sz w:val="16"/>
          <w:szCs w:val="16"/>
        </w:rPr>
      </w:pPr>
      <w:r w:rsidRPr="00991C89">
        <w:rPr>
          <w:rFonts w:ascii="Times New Roman" w:hAnsi="Times New Roman"/>
          <w:sz w:val="16"/>
          <w:szCs w:val="16"/>
        </w:rPr>
        <w:t>Рис. 6.</w:t>
      </w:r>
      <w:r w:rsidR="00A36B6D">
        <w:rPr>
          <w:rFonts w:ascii="Times New Roman" w:hAnsi="Times New Roman"/>
          <w:sz w:val="16"/>
          <w:szCs w:val="16"/>
        </w:rPr>
        <w:t>23</w:t>
      </w:r>
      <w:r w:rsidR="00732B98" w:rsidRPr="00991C89">
        <w:rPr>
          <w:rFonts w:ascii="Times New Roman" w:hAnsi="Times New Roman"/>
          <w:sz w:val="16"/>
          <w:szCs w:val="16"/>
        </w:rPr>
        <w:t>.</w:t>
      </w:r>
      <w:r w:rsidR="00732B98" w:rsidRPr="00F82DDF">
        <w:rPr>
          <w:rFonts w:ascii="Times New Roman" w:hAnsi="Times New Roman"/>
          <w:sz w:val="16"/>
          <w:szCs w:val="16"/>
        </w:rPr>
        <w:t xml:space="preserve"> Технологическая схема хлораторной производительностью </w:t>
      </w:r>
    </w:p>
    <w:p w:rsidR="00A36B6D" w:rsidRDefault="00732B98" w:rsidP="001C7B0F">
      <w:pPr>
        <w:pStyle w:val="af7"/>
        <w:widowControl w:val="0"/>
        <w:jc w:val="center"/>
        <w:rPr>
          <w:rFonts w:ascii="Times New Roman" w:hAnsi="Times New Roman"/>
          <w:iCs/>
          <w:sz w:val="16"/>
          <w:szCs w:val="16"/>
        </w:rPr>
      </w:pPr>
      <w:r w:rsidRPr="00F82DDF">
        <w:rPr>
          <w:rFonts w:ascii="Times New Roman" w:hAnsi="Times New Roman"/>
          <w:sz w:val="16"/>
          <w:szCs w:val="16"/>
        </w:rPr>
        <w:t>до 5 кг/ч</w:t>
      </w:r>
      <w:r w:rsidR="00F82DDF">
        <w:rPr>
          <w:rFonts w:ascii="Times New Roman" w:hAnsi="Times New Roman"/>
          <w:sz w:val="16"/>
          <w:szCs w:val="16"/>
        </w:rPr>
        <w:t xml:space="preserve">: </w:t>
      </w:r>
      <w:r w:rsidRPr="00F82DDF">
        <w:rPr>
          <w:rFonts w:ascii="Times New Roman" w:hAnsi="Times New Roman"/>
          <w:i/>
          <w:sz w:val="16"/>
          <w:szCs w:val="16"/>
        </w:rPr>
        <w:t>1</w:t>
      </w:r>
      <w:r w:rsidRPr="00F82DDF">
        <w:rPr>
          <w:rFonts w:ascii="Times New Roman" w:hAnsi="Times New Roman"/>
          <w:sz w:val="16"/>
          <w:szCs w:val="16"/>
        </w:rPr>
        <w:t xml:space="preserve"> – ве</w:t>
      </w:r>
      <w:r w:rsidR="00A36B6D">
        <w:rPr>
          <w:rFonts w:ascii="Times New Roman" w:hAnsi="Times New Roman"/>
          <w:sz w:val="16"/>
          <w:szCs w:val="16"/>
        </w:rPr>
        <w:t>сы</w:t>
      </w:r>
      <w:r w:rsidRPr="00F82DDF">
        <w:rPr>
          <w:rFonts w:ascii="Times New Roman" w:hAnsi="Times New Roman"/>
          <w:sz w:val="16"/>
          <w:szCs w:val="16"/>
        </w:rPr>
        <w:t xml:space="preserve">; </w:t>
      </w:r>
      <w:r w:rsidRPr="00F82DDF">
        <w:rPr>
          <w:rFonts w:ascii="Times New Roman" w:hAnsi="Times New Roman"/>
          <w:i/>
          <w:iCs/>
          <w:sz w:val="16"/>
          <w:szCs w:val="16"/>
        </w:rPr>
        <w:t>2</w:t>
      </w:r>
      <w:r w:rsidRPr="00F82DDF">
        <w:rPr>
          <w:rFonts w:ascii="Times New Roman" w:hAnsi="Times New Roman"/>
          <w:iCs/>
          <w:sz w:val="16"/>
          <w:szCs w:val="16"/>
        </w:rPr>
        <w:t xml:space="preserve"> </w:t>
      </w:r>
      <w:r w:rsidRPr="00F82DDF">
        <w:rPr>
          <w:rFonts w:ascii="Times New Roman" w:hAnsi="Times New Roman"/>
          <w:sz w:val="16"/>
          <w:szCs w:val="16"/>
        </w:rPr>
        <w:t xml:space="preserve">– </w:t>
      </w:r>
      <w:r w:rsidRPr="00F82DDF">
        <w:rPr>
          <w:rFonts w:ascii="Times New Roman" w:hAnsi="Times New Roman"/>
          <w:iCs/>
          <w:sz w:val="16"/>
          <w:szCs w:val="16"/>
        </w:rPr>
        <w:t xml:space="preserve">стойки с баллонами; </w:t>
      </w:r>
      <w:r w:rsidRPr="00F82DDF">
        <w:rPr>
          <w:rFonts w:ascii="Times New Roman" w:hAnsi="Times New Roman"/>
          <w:i/>
          <w:iCs/>
          <w:sz w:val="16"/>
          <w:szCs w:val="16"/>
        </w:rPr>
        <w:t>3</w:t>
      </w:r>
      <w:r w:rsidRPr="00F82DDF">
        <w:rPr>
          <w:rFonts w:ascii="Times New Roman" w:hAnsi="Times New Roman"/>
          <w:iCs/>
          <w:sz w:val="16"/>
          <w:szCs w:val="16"/>
        </w:rPr>
        <w:t xml:space="preserve"> </w:t>
      </w:r>
      <w:r w:rsidRPr="00F82DDF">
        <w:rPr>
          <w:rFonts w:ascii="Times New Roman" w:hAnsi="Times New Roman"/>
          <w:sz w:val="16"/>
          <w:szCs w:val="16"/>
        </w:rPr>
        <w:t xml:space="preserve">– </w:t>
      </w:r>
      <w:r w:rsidRPr="00F82DDF">
        <w:rPr>
          <w:rFonts w:ascii="Times New Roman" w:hAnsi="Times New Roman"/>
          <w:iCs/>
          <w:sz w:val="16"/>
          <w:szCs w:val="16"/>
        </w:rPr>
        <w:t xml:space="preserve">грязеуловители; </w:t>
      </w:r>
    </w:p>
    <w:p w:rsidR="00732B98" w:rsidRPr="00F82DDF" w:rsidRDefault="00732B98" w:rsidP="001C7B0F">
      <w:pPr>
        <w:pStyle w:val="af7"/>
        <w:widowControl w:val="0"/>
        <w:jc w:val="center"/>
        <w:rPr>
          <w:rFonts w:ascii="Times New Roman" w:hAnsi="Times New Roman"/>
          <w:iCs/>
          <w:sz w:val="16"/>
          <w:szCs w:val="16"/>
        </w:rPr>
      </w:pPr>
      <w:r w:rsidRPr="00F82DDF">
        <w:rPr>
          <w:rFonts w:ascii="Times New Roman" w:hAnsi="Times New Roman"/>
          <w:i/>
          <w:iCs/>
          <w:sz w:val="16"/>
          <w:szCs w:val="16"/>
        </w:rPr>
        <w:t>4</w:t>
      </w:r>
      <w:r w:rsidRPr="00F82DDF">
        <w:rPr>
          <w:rFonts w:ascii="Times New Roman" w:hAnsi="Times New Roman"/>
          <w:iCs/>
          <w:sz w:val="16"/>
          <w:szCs w:val="16"/>
        </w:rPr>
        <w:t xml:space="preserve"> </w:t>
      </w:r>
      <w:r w:rsidRPr="00F82DDF">
        <w:rPr>
          <w:rFonts w:ascii="Times New Roman" w:hAnsi="Times New Roman"/>
          <w:sz w:val="16"/>
          <w:szCs w:val="16"/>
        </w:rPr>
        <w:t>–</w:t>
      </w:r>
      <w:r w:rsidRPr="00F82DDF">
        <w:rPr>
          <w:rFonts w:ascii="Times New Roman" w:hAnsi="Times New Roman"/>
          <w:iCs/>
          <w:sz w:val="16"/>
          <w:szCs w:val="16"/>
        </w:rPr>
        <w:t xml:space="preserve"> хлораторы; </w:t>
      </w:r>
      <w:r w:rsidRPr="00F82DDF">
        <w:rPr>
          <w:rFonts w:ascii="Times New Roman" w:hAnsi="Times New Roman"/>
          <w:i/>
          <w:iCs/>
          <w:sz w:val="16"/>
          <w:szCs w:val="16"/>
        </w:rPr>
        <w:t>5</w:t>
      </w:r>
      <w:r w:rsidRPr="00F82DDF">
        <w:rPr>
          <w:rFonts w:ascii="Times New Roman" w:hAnsi="Times New Roman"/>
          <w:iCs/>
          <w:sz w:val="16"/>
          <w:szCs w:val="16"/>
        </w:rPr>
        <w:t xml:space="preserve"> </w:t>
      </w:r>
      <w:r w:rsidRPr="00F82DDF">
        <w:rPr>
          <w:rFonts w:ascii="Times New Roman" w:hAnsi="Times New Roman"/>
          <w:sz w:val="16"/>
          <w:szCs w:val="16"/>
        </w:rPr>
        <w:t>–</w:t>
      </w:r>
      <w:r w:rsidRPr="00F82DDF">
        <w:rPr>
          <w:rFonts w:ascii="Times New Roman" w:hAnsi="Times New Roman"/>
          <w:iCs/>
          <w:sz w:val="16"/>
          <w:szCs w:val="16"/>
        </w:rPr>
        <w:t xml:space="preserve"> эжекторы</w:t>
      </w:r>
    </w:p>
    <w:p w:rsidR="00FE3775" w:rsidRDefault="00FE3775" w:rsidP="001C7B0F">
      <w:pPr>
        <w:pStyle w:val="af7"/>
        <w:widowControl w:val="0"/>
        <w:ind w:firstLine="284"/>
        <w:jc w:val="both"/>
        <w:rPr>
          <w:rFonts w:ascii="Times New Roman" w:hAnsi="Times New Roman"/>
          <w:sz w:val="20"/>
          <w:szCs w:val="20"/>
        </w:rPr>
      </w:pPr>
    </w:p>
    <w:p w:rsidR="00732B98" w:rsidRDefault="00A36B6D" w:rsidP="001C7B0F">
      <w:pPr>
        <w:pStyle w:val="af7"/>
        <w:widowControl w:val="0"/>
        <w:ind w:firstLine="284"/>
        <w:jc w:val="both"/>
        <w:rPr>
          <w:rFonts w:ascii="Times New Roman" w:hAnsi="Times New Roman"/>
          <w:sz w:val="20"/>
          <w:szCs w:val="20"/>
        </w:rPr>
      </w:pPr>
      <w:r>
        <w:rPr>
          <w:rFonts w:ascii="Times New Roman" w:hAnsi="Times New Roman"/>
          <w:sz w:val="20"/>
          <w:szCs w:val="20"/>
        </w:rPr>
        <w:t xml:space="preserve">Для обеззараживания воды применяют также ультрафиолетовое </w:t>
      </w:r>
      <w:r w:rsidRPr="00C14CF6">
        <w:rPr>
          <w:rFonts w:ascii="Times New Roman" w:hAnsi="Times New Roman"/>
          <w:sz w:val="20"/>
          <w:szCs w:val="20"/>
        </w:rPr>
        <w:t>и</w:t>
      </w:r>
      <w:r w:rsidRPr="00C14CF6">
        <w:rPr>
          <w:rFonts w:ascii="Times New Roman" w:hAnsi="Times New Roman"/>
          <w:sz w:val="20"/>
          <w:szCs w:val="20"/>
        </w:rPr>
        <w:t>з</w:t>
      </w:r>
      <w:r w:rsidRPr="00C14CF6">
        <w:rPr>
          <w:rFonts w:ascii="Times New Roman" w:hAnsi="Times New Roman"/>
          <w:sz w:val="20"/>
          <w:szCs w:val="20"/>
        </w:rPr>
        <w:t>лучение</w:t>
      </w:r>
      <w:r>
        <w:rPr>
          <w:rFonts w:ascii="Times New Roman" w:hAnsi="Times New Roman"/>
          <w:sz w:val="20"/>
          <w:szCs w:val="20"/>
        </w:rPr>
        <w:t xml:space="preserve"> (рис. 6.24), которое</w:t>
      </w:r>
      <w:r w:rsidRPr="00C14CF6">
        <w:rPr>
          <w:rFonts w:ascii="Times New Roman" w:hAnsi="Times New Roman"/>
          <w:sz w:val="20"/>
          <w:szCs w:val="20"/>
        </w:rPr>
        <w:t xml:space="preserve"> использу</w:t>
      </w:r>
      <w:r>
        <w:rPr>
          <w:rFonts w:ascii="Times New Roman" w:hAnsi="Times New Roman"/>
          <w:sz w:val="20"/>
          <w:szCs w:val="20"/>
        </w:rPr>
        <w:t>ют</w:t>
      </w:r>
      <w:r w:rsidRPr="00C14CF6">
        <w:rPr>
          <w:rFonts w:ascii="Times New Roman" w:hAnsi="Times New Roman"/>
          <w:sz w:val="20"/>
          <w:szCs w:val="20"/>
        </w:rPr>
        <w:t xml:space="preserve"> как самостоятельный метод, </w:t>
      </w:r>
      <w:r>
        <w:rPr>
          <w:rFonts w:ascii="Times New Roman" w:hAnsi="Times New Roman"/>
          <w:sz w:val="20"/>
          <w:szCs w:val="20"/>
        </w:rPr>
        <w:t xml:space="preserve">так </w:t>
      </w:r>
      <w:r w:rsidRPr="00C14CF6">
        <w:rPr>
          <w:rFonts w:ascii="Times New Roman" w:hAnsi="Times New Roman"/>
          <w:sz w:val="20"/>
          <w:szCs w:val="20"/>
        </w:rPr>
        <w:t>и в сочетании с реагентными методами обеззараживания.</w:t>
      </w:r>
    </w:p>
    <w:p w:rsidR="00FE3775" w:rsidRPr="00C14CF6" w:rsidRDefault="00FE3775" w:rsidP="00FE3775">
      <w:pPr>
        <w:pStyle w:val="af7"/>
        <w:widowControl w:val="0"/>
        <w:ind w:firstLine="284"/>
        <w:jc w:val="both"/>
        <w:rPr>
          <w:rFonts w:ascii="Times New Roman" w:hAnsi="Times New Roman"/>
          <w:sz w:val="20"/>
          <w:szCs w:val="20"/>
        </w:rPr>
      </w:pPr>
      <w:r w:rsidRPr="00C14CF6">
        <w:rPr>
          <w:rFonts w:ascii="Times New Roman" w:hAnsi="Times New Roman"/>
          <w:sz w:val="20"/>
          <w:szCs w:val="20"/>
        </w:rPr>
        <w:t>Ультрафиолетовым излучением называется электромагнитное и</w:t>
      </w:r>
      <w:r w:rsidRPr="00C14CF6">
        <w:rPr>
          <w:rFonts w:ascii="Times New Roman" w:hAnsi="Times New Roman"/>
          <w:sz w:val="20"/>
          <w:szCs w:val="20"/>
        </w:rPr>
        <w:t>з</w:t>
      </w:r>
      <w:r w:rsidRPr="00C14CF6">
        <w:rPr>
          <w:rFonts w:ascii="Times New Roman" w:hAnsi="Times New Roman"/>
          <w:sz w:val="20"/>
          <w:szCs w:val="20"/>
        </w:rPr>
        <w:t>лучение с длиной волны 10</w:t>
      </w:r>
      <w:r>
        <w:rPr>
          <w:rFonts w:ascii="Times New Roman" w:hAnsi="Times New Roman"/>
          <w:sz w:val="20"/>
          <w:szCs w:val="20"/>
        </w:rPr>
        <w:t>–</w:t>
      </w:r>
      <w:r w:rsidRPr="00C14CF6">
        <w:rPr>
          <w:rFonts w:ascii="Times New Roman" w:hAnsi="Times New Roman"/>
          <w:sz w:val="20"/>
          <w:szCs w:val="20"/>
        </w:rPr>
        <w:t>400 нм и соответствующей энергией ф</w:t>
      </w:r>
      <w:r w:rsidRPr="00C14CF6">
        <w:rPr>
          <w:rFonts w:ascii="Times New Roman" w:hAnsi="Times New Roman"/>
          <w:sz w:val="20"/>
          <w:szCs w:val="20"/>
        </w:rPr>
        <w:t>о</w:t>
      </w:r>
      <w:r w:rsidRPr="00C14CF6">
        <w:rPr>
          <w:rFonts w:ascii="Times New Roman" w:hAnsi="Times New Roman"/>
          <w:sz w:val="20"/>
          <w:szCs w:val="20"/>
        </w:rPr>
        <w:t>тонов 12,4</w:t>
      </w:r>
      <w:r>
        <w:rPr>
          <w:rFonts w:ascii="Times New Roman" w:hAnsi="Times New Roman"/>
          <w:sz w:val="20"/>
          <w:szCs w:val="20"/>
        </w:rPr>
        <w:t>–</w:t>
      </w:r>
      <w:r w:rsidRPr="00C14CF6">
        <w:rPr>
          <w:rFonts w:ascii="Times New Roman" w:hAnsi="Times New Roman"/>
          <w:sz w:val="20"/>
          <w:szCs w:val="20"/>
        </w:rPr>
        <w:t>3,1 электрон-вольт.</w:t>
      </w:r>
    </w:p>
    <w:p w:rsidR="00732B98" w:rsidRPr="00C14CF6" w:rsidRDefault="00FF58A2" w:rsidP="001C7B0F">
      <w:pPr>
        <w:pStyle w:val="af7"/>
        <w:widowControl w:val="0"/>
        <w:jc w:val="center"/>
        <w:rPr>
          <w:rFonts w:ascii="Times New Roman" w:hAnsi="Times New Roman"/>
          <w:sz w:val="20"/>
          <w:szCs w:val="20"/>
        </w:rPr>
      </w:pPr>
      <w:r>
        <w:rPr>
          <w:rFonts w:ascii="Times New Roman" w:hAnsi="Times New Roman"/>
          <w:sz w:val="20"/>
          <w:szCs w:val="20"/>
        </w:rPr>
        <w:lastRenderedPageBreak/>
        <w:pict>
          <v:shape id="_x0000_s1161" type="#_x0000_t202" style="position:absolute;left:0;text-align:left;margin-left:153pt;margin-top:135pt;width:1in;height:27pt;z-index:251658752" strokecolor="white">
            <v:textbox>
              <w:txbxContent>
                <w:p w:rsidR="00B41AB3" w:rsidRDefault="00B41AB3" w:rsidP="00732B98">
                  <w:pPr>
                    <w:spacing w:line="192" w:lineRule="auto"/>
                    <w:rPr>
                      <w:sz w:val="16"/>
                      <w:szCs w:val="16"/>
                    </w:rPr>
                  </w:pPr>
                  <w:r>
                    <w:rPr>
                      <w:sz w:val="16"/>
                      <w:szCs w:val="16"/>
                    </w:rPr>
                    <w:t xml:space="preserve">  Стальной</w:t>
                  </w:r>
                </w:p>
                <w:p w:rsidR="00B41AB3" w:rsidRDefault="00B41AB3" w:rsidP="00732B98">
                  <w:pPr>
                    <w:spacing w:line="192" w:lineRule="auto"/>
                    <w:rPr>
                      <w:sz w:val="16"/>
                      <w:szCs w:val="16"/>
                    </w:rPr>
                  </w:pPr>
                  <w:r>
                    <w:rPr>
                      <w:sz w:val="16"/>
                      <w:szCs w:val="16"/>
                    </w:rPr>
                    <w:t>корпус УОВ</w:t>
                  </w:r>
                </w:p>
              </w:txbxContent>
            </v:textbox>
          </v:shape>
        </w:pict>
      </w:r>
      <w:r w:rsidR="00271080">
        <w:rPr>
          <w:rFonts w:ascii="Times New Roman" w:hAnsi="Times New Roman"/>
          <w:noProof/>
          <w:sz w:val="20"/>
          <w:szCs w:val="20"/>
          <w:lang w:eastAsia="ru-RU"/>
        </w:rPr>
        <w:drawing>
          <wp:inline distT="0" distB="0" distL="0" distR="0">
            <wp:extent cx="2463800" cy="216281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9" cstate="print"/>
                    <a:srcRect/>
                    <a:stretch>
                      <a:fillRect/>
                    </a:stretch>
                  </pic:blipFill>
                  <pic:spPr bwMode="auto">
                    <a:xfrm>
                      <a:off x="0" y="0"/>
                      <a:ext cx="2463800" cy="2162810"/>
                    </a:xfrm>
                    <a:prstGeom prst="rect">
                      <a:avLst/>
                    </a:prstGeom>
                    <a:noFill/>
                    <a:ln w="9525">
                      <a:noFill/>
                      <a:miter lim="800000"/>
                      <a:headEnd/>
                      <a:tailEnd/>
                    </a:ln>
                  </pic:spPr>
                </pic:pic>
              </a:graphicData>
            </a:graphic>
          </wp:inline>
        </w:drawing>
      </w:r>
    </w:p>
    <w:p w:rsidR="00A36B6D" w:rsidRDefault="00732B98" w:rsidP="001C7B0F">
      <w:pPr>
        <w:pStyle w:val="af7"/>
        <w:widowControl w:val="0"/>
        <w:jc w:val="center"/>
        <w:rPr>
          <w:rFonts w:ascii="Times New Roman" w:hAnsi="Times New Roman"/>
          <w:sz w:val="16"/>
          <w:szCs w:val="16"/>
        </w:rPr>
      </w:pPr>
      <w:r w:rsidRPr="00991C89">
        <w:rPr>
          <w:rFonts w:ascii="Times New Roman" w:hAnsi="Times New Roman"/>
          <w:sz w:val="16"/>
          <w:szCs w:val="16"/>
        </w:rPr>
        <w:t>Рис. 6.</w:t>
      </w:r>
      <w:r w:rsidR="00A36B6D">
        <w:rPr>
          <w:rFonts w:ascii="Times New Roman" w:hAnsi="Times New Roman"/>
          <w:sz w:val="16"/>
          <w:szCs w:val="16"/>
        </w:rPr>
        <w:t>24</w:t>
      </w:r>
      <w:r w:rsidR="00F82DDF" w:rsidRPr="00991C89">
        <w:rPr>
          <w:rFonts w:ascii="Times New Roman" w:hAnsi="Times New Roman"/>
          <w:sz w:val="16"/>
          <w:szCs w:val="16"/>
        </w:rPr>
        <w:t>.</w:t>
      </w:r>
      <w:r w:rsidRPr="00F82DDF">
        <w:rPr>
          <w:rFonts w:ascii="Times New Roman" w:hAnsi="Times New Roman"/>
          <w:sz w:val="16"/>
          <w:szCs w:val="16"/>
        </w:rPr>
        <w:t xml:space="preserve"> Принципиальная схема ультрафиолетовой </w:t>
      </w:r>
    </w:p>
    <w:p w:rsidR="00732B98" w:rsidRPr="00F82DDF" w:rsidRDefault="00732B98" w:rsidP="001C7B0F">
      <w:pPr>
        <w:pStyle w:val="af7"/>
        <w:widowControl w:val="0"/>
        <w:jc w:val="center"/>
        <w:rPr>
          <w:rFonts w:ascii="Times New Roman" w:hAnsi="Times New Roman"/>
          <w:sz w:val="16"/>
          <w:szCs w:val="16"/>
        </w:rPr>
      </w:pPr>
      <w:r w:rsidRPr="00F82DDF">
        <w:rPr>
          <w:rFonts w:ascii="Times New Roman" w:hAnsi="Times New Roman"/>
          <w:sz w:val="16"/>
          <w:szCs w:val="16"/>
        </w:rPr>
        <w:t>установки для обеззараживания вод</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обеззараживания воды в технологии водоподготовки использ</w:t>
      </w:r>
      <w:r w:rsidRPr="00C14CF6">
        <w:rPr>
          <w:rFonts w:ascii="Times New Roman" w:hAnsi="Times New Roman"/>
          <w:sz w:val="20"/>
          <w:szCs w:val="20"/>
        </w:rPr>
        <w:t>у</w:t>
      </w:r>
      <w:r w:rsidRPr="00C14CF6">
        <w:rPr>
          <w:rFonts w:ascii="Times New Roman" w:hAnsi="Times New Roman"/>
          <w:sz w:val="20"/>
          <w:szCs w:val="20"/>
        </w:rPr>
        <w:t>ется биологиче</w:t>
      </w:r>
      <w:r w:rsidR="00F46241">
        <w:rPr>
          <w:rFonts w:ascii="Times New Roman" w:hAnsi="Times New Roman"/>
          <w:sz w:val="20"/>
          <w:szCs w:val="20"/>
        </w:rPr>
        <w:t xml:space="preserve">ски активная область спектра ультрафиолетового </w:t>
      </w:r>
      <w:r w:rsidRPr="00C14CF6">
        <w:rPr>
          <w:rFonts w:ascii="Times New Roman" w:hAnsi="Times New Roman"/>
          <w:sz w:val="20"/>
          <w:szCs w:val="20"/>
        </w:rPr>
        <w:t>изл</w:t>
      </w:r>
      <w:r w:rsidRPr="00C14CF6">
        <w:rPr>
          <w:rFonts w:ascii="Times New Roman" w:hAnsi="Times New Roman"/>
          <w:sz w:val="20"/>
          <w:szCs w:val="20"/>
        </w:rPr>
        <w:t>у</w:t>
      </w:r>
      <w:r w:rsidRPr="00C14CF6">
        <w:rPr>
          <w:rFonts w:ascii="Times New Roman" w:hAnsi="Times New Roman"/>
          <w:sz w:val="20"/>
          <w:szCs w:val="20"/>
        </w:rPr>
        <w:t>чения с длиной волны от 205 до 315</w:t>
      </w:r>
      <w:r w:rsidR="00A36B6D">
        <w:rPr>
          <w:rFonts w:ascii="Times New Roman" w:hAnsi="Times New Roman"/>
          <w:sz w:val="20"/>
          <w:szCs w:val="20"/>
        </w:rPr>
        <w:t> </w:t>
      </w:r>
      <w:r w:rsidRPr="00C14CF6">
        <w:rPr>
          <w:rFonts w:ascii="Times New Roman" w:hAnsi="Times New Roman"/>
          <w:sz w:val="20"/>
          <w:szCs w:val="20"/>
        </w:rPr>
        <w:t xml:space="preserve">нм, называемая бактерицидным излучением. Максимум бактерицидного действия </w:t>
      </w:r>
      <w:r w:rsidR="00F46241">
        <w:rPr>
          <w:rFonts w:ascii="Times New Roman" w:hAnsi="Times New Roman"/>
          <w:sz w:val="20"/>
          <w:szCs w:val="20"/>
        </w:rPr>
        <w:t>приходится на о</w:t>
      </w:r>
      <w:r w:rsidR="00F46241">
        <w:rPr>
          <w:rFonts w:ascii="Times New Roman" w:hAnsi="Times New Roman"/>
          <w:sz w:val="20"/>
          <w:szCs w:val="20"/>
        </w:rPr>
        <w:t>б</w:t>
      </w:r>
      <w:r w:rsidR="00F46241">
        <w:rPr>
          <w:rFonts w:ascii="Times New Roman" w:hAnsi="Times New Roman"/>
          <w:sz w:val="20"/>
          <w:szCs w:val="20"/>
        </w:rPr>
        <w:t>ласть 250</w:t>
      </w:r>
      <w:r w:rsidR="00A36B6D">
        <w:rPr>
          <w:rFonts w:ascii="Times New Roman" w:hAnsi="Times New Roman"/>
          <w:sz w:val="20"/>
          <w:szCs w:val="20"/>
        </w:rPr>
        <w:t>–</w:t>
      </w:r>
      <w:r w:rsidR="00F46241">
        <w:rPr>
          <w:rFonts w:ascii="Times New Roman" w:hAnsi="Times New Roman"/>
          <w:sz w:val="20"/>
          <w:szCs w:val="20"/>
        </w:rPr>
        <w:t>270</w:t>
      </w:r>
      <w:r w:rsidR="00A36B6D">
        <w:rPr>
          <w:rFonts w:ascii="Times New Roman" w:hAnsi="Times New Roman"/>
          <w:sz w:val="20"/>
          <w:szCs w:val="20"/>
        </w:rPr>
        <w:t> </w:t>
      </w:r>
      <w:r w:rsidRPr="00C14CF6">
        <w:rPr>
          <w:rFonts w:ascii="Times New Roman" w:hAnsi="Times New Roman"/>
          <w:sz w:val="20"/>
          <w:szCs w:val="20"/>
        </w:rPr>
        <w:t>нм.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Ультрафиолетовое излучение обладает выраженным биоцидным действием в отношении различных микроорганизмов, включая бакт</w:t>
      </w:r>
      <w:r w:rsidRPr="00C14CF6">
        <w:rPr>
          <w:rFonts w:ascii="Times New Roman" w:hAnsi="Times New Roman"/>
          <w:sz w:val="20"/>
          <w:szCs w:val="20"/>
        </w:rPr>
        <w:t>е</w:t>
      </w:r>
      <w:r w:rsidRPr="00C14CF6">
        <w:rPr>
          <w:rFonts w:ascii="Times New Roman" w:hAnsi="Times New Roman"/>
          <w:sz w:val="20"/>
          <w:szCs w:val="20"/>
        </w:rPr>
        <w:t>рии, вирусы и грибы.</w:t>
      </w:r>
    </w:p>
    <w:p w:rsidR="00732B98" w:rsidRPr="00C14CF6" w:rsidRDefault="00F46241" w:rsidP="001C7B0F">
      <w:pPr>
        <w:pStyle w:val="af7"/>
        <w:widowControl w:val="0"/>
        <w:ind w:firstLine="284"/>
        <w:jc w:val="both"/>
        <w:rPr>
          <w:rFonts w:ascii="Times New Roman" w:hAnsi="Times New Roman"/>
          <w:sz w:val="20"/>
          <w:szCs w:val="20"/>
        </w:rPr>
      </w:pPr>
      <w:r>
        <w:rPr>
          <w:rFonts w:ascii="Times New Roman" w:hAnsi="Times New Roman"/>
          <w:sz w:val="20"/>
          <w:szCs w:val="20"/>
        </w:rPr>
        <w:t xml:space="preserve">Ультрафиолетовое </w:t>
      </w:r>
      <w:r w:rsidR="00732B98" w:rsidRPr="00C14CF6">
        <w:rPr>
          <w:rFonts w:ascii="Times New Roman" w:hAnsi="Times New Roman"/>
          <w:sz w:val="20"/>
          <w:szCs w:val="20"/>
        </w:rPr>
        <w:t>облучение в дозах, обеспечивающих бактер</w:t>
      </w:r>
      <w:r w:rsidR="00732B98" w:rsidRPr="00C14CF6">
        <w:rPr>
          <w:rFonts w:ascii="Times New Roman" w:hAnsi="Times New Roman"/>
          <w:sz w:val="20"/>
          <w:szCs w:val="20"/>
        </w:rPr>
        <w:t>и</w:t>
      </w:r>
      <w:r w:rsidR="00732B98" w:rsidRPr="00C14CF6">
        <w:rPr>
          <w:rFonts w:ascii="Times New Roman" w:hAnsi="Times New Roman"/>
          <w:sz w:val="20"/>
          <w:szCs w:val="20"/>
        </w:rPr>
        <w:t>цидный эффект, не гарантирует эпидемическую безопасность воды в отношении возбудителей паразитологических заболеваний. Обеззар</w:t>
      </w:r>
      <w:r w:rsidR="00732B98" w:rsidRPr="00C14CF6">
        <w:rPr>
          <w:rFonts w:ascii="Times New Roman" w:hAnsi="Times New Roman"/>
          <w:sz w:val="20"/>
          <w:szCs w:val="20"/>
        </w:rPr>
        <w:t>а</w:t>
      </w:r>
      <w:r w:rsidR="00732B98" w:rsidRPr="00C14CF6">
        <w:rPr>
          <w:rFonts w:ascii="Times New Roman" w:hAnsi="Times New Roman"/>
          <w:sz w:val="20"/>
          <w:szCs w:val="20"/>
        </w:rPr>
        <w:t>живающее дей</w:t>
      </w:r>
      <w:r>
        <w:rPr>
          <w:rFonts w:ascii="Times New Roman" w:hAnsi="Times New Roman"/>
          <w:sz w:val="20"/>
          <w:szCs w:val="20"/>
        </w:rPr>
        <w:t xml:space="preserve">ствие ультрафиолетового </w:t>
      </w:r>
      <w:r w:rsidR="00732B98" w:rsidRPr="00C14CF6">
        <w:rPr>
          <w:rFonts w:ascii="Times New Roman" w:hAnsi="Times New Roman"/>
          <w:sz w:val="20"/>
          <w:szCs w:val="20"/>
        </w:rPr>
        <w:t>излучения основано на нео</w:t>
      </w:r>
      <w:r w:rsidR="00732B98" w:rsidRPr="00C14CF6">
        <w:rPr>
          <w:rFonts w:ascii="Times New Roman" w:hAnsi="Times New Roman"/>
          <w:sz w:val="20"/>
          <w:szCs w:val="20"/>
        </w:rPr>
        <w:t>б</w:t>
      </w:r>
      <w:r w:rsidR="00732B98" w:rsidRPr="00C14CF6">
        <w:rPr>
          <w:rFonts w:ascii="Times New Roman" w:hAnsi="Times New Roman"/>
          <w:sz w:val="20"/>
          <w:szCs w:val="20"/>
        </w:rPr>
        <w:t>ратимых повреждениях молекул ДНК и РНК микроорганизмов, нах</w:t>
      </w:r>
      <w:r w:rsidR="00732B98" w:rsidRPr="00C14CF6">
        <w:rPr>
          <w:rFonts w:ascii="Times New Roman" w:hAnsi="Times New Roman"/>
          <w:sz w:val="20"/>
          <w:szCs w:val="20"/>
        </w:rPr>
        <w:t>о</w:t>
      </w:r>
      <w:r w:rsidR="00732B98" w:rsidRPr="00C14CF6">
        <w:rPr>
          <w:rFonts w:ascii="Times New Roman" w:hAnsi="Times New Roman"/>
          <w:sz w:val="20"/>
          <w:szCs w:val="20"/>
        </w:rPr>
        <w:t>дящихся в воде, за счет фотохимического воздействия лучистой эне</w:t>
      </w:r>
      <w:r w:rsidR="00732B98" w:rsidRPr="00C14CF6">
        <w:rPr>
          <w:rFonts w:ascii="Times New Roman" w:hAnsi="Times New Roman"/>
          <w:sz w:val="20"/>
          <w:szCs w:val="20"/>
        </w:rPr>
        <w:t>р</w:t>
      </w:r>
      <w:r w:rsidR="00732B98" w:rsidRPr="00C14CF6">
        <w:rPr>
          <w:rFonts w:ascii="Times New Roman" w:hAnsi="Times New Roman"/>
          <w:sz w:val="20"/>
          <w:szCs w:val="20"/>
        </w:rPr>
        <w:t>гии. Фотохимическое воздействие предполагает разрыв или изменение химических связей органической молекулы в результате поглощения энергии фотона.</w:t>
      </w:r>
    </w:p>
    <w:p w:rsidR="00732B98" w:rsidRPr="00C14CF6" w:rsidRDefault="00F46241" w:rsidP="001C7B0F">
      <w:pPr>
        <w:pStyle w:val="af7"/>
        <w:widowControl w:val="0"/>
        <w:ind w:firstLine="284"/>
        <w:jc w:val="both"/>
        <w:rPr>
          <w:rFonts w:ascii="Times New Roman" w:hAnsi="Times New Roman"/>
          <w:sz w:val="20"/>
          <w:szCs w:val="20"/>
        </w:rPr>
      </w:pPr>
      <w:r>
        <w:rPr>
          <w:rFonts w:ascii="Times New Roman" w:hAnsi="Times New Roman"/>
          <w:sz w:val="20"/>
          <w:szCs w:val="20"/>
        </w:rPr>
        <w:t xml:space="preserve">Дозы ультрафиолетового </w:t>
      </w:r>
      <w:r w:rsidR="00732B98" w:rsidRPr="00C14CF6">
        <w:rPr>
          <w:rFonts w:ascii="Times New Roman" w:hAnsi="Times New Roman"/>
          <w:sz w:val="20"/>
          <w:szCs w:val="20"/>
        </w:rPr>
        <w:t>облучения по критерию гибели бактер</w:t>
      </w:r>
      <w:r w:rsidR="00732B98" w:rsidRPr="00C14CF6">
        <w:rPr>
          <w:rFonts w:ascii="Times New Roman" w:hAnsi="Times New Roman"/>
          <w:sz w:val="20"/>
          <w:szCs w:val="20"/>
        </w:rPr>
        <w:t>и</w:t>
      </w:r>
      <w:r w:rsidR="00732B98" w:rsidRPr="00C14CF6">
        <w:rPr>
          <w:rFonts w:ascii="Times New Roman" w:hAnsi="Times New Roman"/>
          <w:sz w:val="20"/>
          <w:szCs w:val="20"/>
        </w:rPr>
        <w:t>альных клеток подразделяются: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 </w:t>
      </w:r>
      <w:r w:rsidR="00A36B6D">
        <w:rPr>
          <w:rFonts w:ascii="Times New Roman" w:hAnsi="Times New Roman"/>
          <w:sz w:val="20"/>
          <w:szCs w:val="20"/>
        </w:rPr>
        <w:t xml:space="preserve">на </w:t>
      </w:r>
      <w:r w:rsidRPr="00C14CF6">
        <w:rPr>
          <w:rFonts w:ascii="Times New Roman" w:hAnsi="Times New Roman"/>
          <w:sz w:val="20"/>
          <w:szCs w:val="20"/>
        </w:rPr>
        <w:t>суббактерицидные, не вызывающие гибели бактерий;</w:t>
      </w:r>
    </w:p>
    <w:p w:rsidR="00732B98" w:rsidRPr="00C14CF6" w:rsidRDefault="008D08AF" w:rsidP="001C7B0F">
      <w:pPr>
        <w:pStyle w:val="af7"/>
        <w:widowControl w:val="0"/>
        <w:ind w:firstLine="284"/>
        <w:jc w:val="both"/>
        <w:rPr>
          <w:rFonts w:ascii="Times New Roman" w:hAnsi="Times New Roman"/>
          <w:sz w:val="20"/>
          <w:szCs w:val="20"/>
        </w:rPr>
      </w:pPr>
      <w:r>
        <w:rPr>
          <w:rFonts w:ascii="Times New Roman" w:hAnsi="Times New Roman"/>
          <w:sz w:val="20"/>
          <w:szCs w:val="20"/>
        </w:rPr>
        <w:t>- бактерицид</w:t>
      </w:r>
      <w:r w:rsidR="000B5E47">
        <w:rPr>
          <w:rFonts w:ascii="Times New Roman" w:hAnsi="Times New Roman"/>
          <w:sz w:val="20"/>
          <w:szCs w:val="20"/>
        </w:rPr>
        <w:t>н</w:t>
      </w:r>
      <w:r>
        <w:rPr>
          <w:rFonts w:ascii="Times New Roman" w:hAnsi="Times New Roman"/>
          <w:sz w:val="20"/>
          <w:szCs w:val="20"/>
        </w:rPr>
        <w:t>ы</w:t>
      </w:r>
      <w:r w:rsidR="000B5E47">
        <w:rPr>
          <w:rFonts w:ascii="Times New Roman" w:hAnsi="Times New Roman"/>
          <w:sz w:val="20"/>
          <w:szCs w:val="20"/>
        </w:rPr>
        <w:t>е</w:t>
      </w:r>
      <w:r w:rsidR="00732B98" w:rsidRPr="00C14CF6">
        <w:rPr>
          <w:rFonts w:ascii="Times New Roman" w:hAnsi="Times New Roman"/>
          <w:sz w:val="20"/>
          <w:szCs w:val="20"/>
        </w:rPr>
        <w:t>, вызывающие гибель бактериальных клеток.</w:t>
      </w:r>
    </w:p>
    <w:p w:rsidR="00732B98" w:rsidRPr="00C14CF6" w:rsidRDefault="00F46241" w:rsidP="00FE3775">
      <w:pPr>
        <w:pStyle w:val="af7"/>
        <w:widowControl w:val="0"/>
        <w:spacing w:line="238" w:lineRule="auto"/>
        <w:ind w:firstLine="284"/>
        <w:jc w:val="both"/>
        <w:rPr>
          <w:rFonts w:ascii="Times New Roman" w:hAnsi="Times New Roman"/>
          <w:sz w:val="20"/>
          <w:szCs w:val="20"/>
        </w:rPr>
      </w:pPr>
      <w:r>
        <w:rPr>
          <w:rFonts w:ascii="Times New Roman" w:hAnsi="Times New Roman"/>
          <w:sz w:val="20"/>
          <w:szCs w:val="20"/>
        </w:rPr>
        <w:t xml:space="preserve">В качестве источников ультрафиолетового </w:t>
      </w:r>
      <w:r w:rsidR="00732B98" w:rsidRPr="00C14CF6">
        <w:rPr>
          <w:rFonts w:ascii="Times New Roman" w:hAnsi="Times New Roman"/>
          <w:sz w:val="20"/>
          <w:szCs w:val="20"/>
        </w:rPr>
        <w:t>излучения для обезз</w:t>
      </w:r>
      <w:r w:rsidR="00732B98" w:rsidRPr="00C14CF6">
        <w:rPr>
          <w:rFonts w:ascii="Times New Roman" w:hAnsi="Times New Roman"/>
          <w:sz w:val="20"/>
          <w:szCs w:val="20"/>
        </w:rPr>
        <w:t>а</w:t>
      </w:r>
      <w:r w:rsidR="00732B98" w:rsidRPr="00C14CF6">
        <w:rPr>
          <w:rFonts w:ascii="Times New Roman" w:hAnsi="Times New Roman"/>
          <w:sz w:val="20"/>
          <w:szCs w:val="20"/>
        </w:rPr>
        <w:lastRenderedPageBreak/>
        <w:t>раживания воды используются газоразрядные лампы, имеющие в спектре своего излучения диапазон длин волн 205</w:t>
      </w:r>
      <w:r w:rsidR="001C52C3">
        <w:rPr>
          <w:rFonts w:ascii="Times New Roman" w:hAnsi="Times New Roman"/>
          <w:sz w:val="20"/>
          <w:szCs w:val="20"/>
        </w:rPr>
        <w:t>–</w:t>
      </w:r>
      <w:r w:rsidR="008D08AF">
        <w:rPr>
          <w:rFonts w:ascii="Times New Roman" w:hAnsi="Times New Roman"/>
          <w:sz w:val="20"/>
          <w:szCs w:val="20"/>
        </w:rPr>
        <w:t>315</w:t>
      </w:r>
      <w:r w:rsidR="00A36B6D">
        <w:rPr>
          <w:rFonts w:ascii="Times New Roman" w:hAnsi="Times New Roman"/>
          <w:sz w:val="20"/>
          <w:szCs w:val="20"/>
        </w:rPr>
        <w:t> </w:t>
      </w:r>
      <w:r w:rsidR="00732B98" w:rsidRPr="00C14CF6">
        <w:rPr>
          <w:rFonts w:ascii="Times New Roman" w:hAnsi="Times New Roman"/>
          <w:sz w:val="20"/>
          <w:szCs w:val="20"/>
        </w:rPr>
        <w:t>нм. Существ</w:t>
      </w:r>
      <w:r w:rsidR="00732B98" w:rsidRPr="00C14CF6">
        <w:rPr>
          <w:rFonts w:ascii="Times New Roman" w:hAnsi="Times New Roman"/>
          <w:sz w:val="20"/>
          <w:szCs w:val="20"/>
        </w:rPr>
        <w:t>у</w:t>
      </w:r>
      <w:r w:rsidR="00732B98" w:rsidRPr="00C14CF6">
        <w:rPr>
          <w:rFonts w:ascii="Times New Roman" w:hAnsi="Times New Roman"/>
          <w:sz w:val="20"/>
          <w:szCs w:val="20"/>
        </w:rPr>
        <w:t>ют конструкции ламп, в спектре излучения ртутного разряда которых содержится линия 185</w:t>
      </w:r>
      <w:r w:rsidR="00A36B6D">
        <w:rPr>
          <w:rFonts w:ascii="Times New Roman" w:hAnsi="Times New Roman"/>
          <w:sz w:val="20"/>
          <w:szCs w:val="20"/>
        </w:rPr>
        <w:t> </w:t>
      </w:r>
      <w:r w:rsidR="00732B98" w:rsidRPr="00C14CF6">
        <w:rPr>
          <w:rFonts w:ascii="Times New Roman" w:hAnsi="Times New Roman"/>
          <w:sz w:val="20"/>
          <w:szCs w:val="20"/>
        </w:rPr>
        <w:t>нм. В процессе работы этих ламп в воздушной среде образуется озон.</w:t>
      </w:r>
    </w:p>
    <w:p w:rsidR="00732B98" w:rsidRPr="00C14CF6" w:rsidRDefault="00F46241" w:rsidP="00FE3775">
      <w:pPr>
        <w:pStyle w:val="af7"/>
        <w:widowControl w:val="0"/>
        <w:spacing w:line="238" w:lineRule="auto"/>
        <w:ind w:firstLine="284"/>
        <w:jc w:val="both"/>
        <w:rPr>
          <w:rFonts w:ascii="Times New Roman" w:hAnsi="Times New Roman"/>
          <w:sz w:val="20"/>
          <w:szCs w:val="20"/>
        </w:rPr>
      </w:pPr>
      <w:r>
        <w:rPr>
          <w:rFonts w:ascii="Times New Roman" w:hAnsi="Times New Roman"/>
          <w:sz w:val="20"/>
          <w:szCs w:val="20"/>
        </w:rPr>
        <w:t xml:space="preserve">При ультрафиолетовом </w:t>
      </w:r>
      <w:r w:rsidR="00732B98" w:rsidRPr="00C14CF6">
        <w:rPr>
          <w:rFonts w:ascii="Times New Roman" w:hAnsi="Times New Roman"/>
          <w:sz w:val="20"/>
          <w:szCs w:val="20"/>
        </w:rPr>
        <w:t>обеззараживании воды не существует пр</w:t>
      </w:r>
      <w:r w:rsidR="00732B98" w:rsidRPr="00C14CF6">
        <w:rPr>
          <w:rFonts w:ascii="Times New Roman" w:hAnsi="Times New Roman"/>
          <w:sz w:val="20"/>
          <w:szCs w:val="20"/>
        </w:rPr>
        <w:t>о</w:t>
      </w:r>
      <w:r w:rsidR="00732B98" w:rsidRPr="00C14CF6">
        <w:rPr>
          <w:rFonts w:ascii="Times New Roman" w:hAnsi="Times New Roman"/>
          <w:sz w:val="20"/>
          <w:szCs w:val="20"/>
        </w:rPr>
        <w:t>блемы передозиров</w:t>
      </w:r>
      <w:r>
        <w:rPr>
          <w:rFonts w:ascii="Times New Roman" w:hAnsi="Times New Roman"/>
          <w:sz w:val="20"/>
          <w:szCs w:val="20"/>
        </w:rPr>
        <w:t xml:space="preserve">ки. Повышение дозы ультрафиолетового </w:t>
      </w:r>
      <w:r w:rsidR="00732B98" w:rsidRPr="00C14CF6">
        <w:rPr>
          <w:rFonts w:ascii="Times New Roman" w:hAnsi="Times New Roman"/>
          <w:sz w:val="20"/>
          <w:szCs w:val="20"/>
        </w:rPr>
        <w:t>излучения не приводит к гигиенически значимым неблагоприятным изменениям свойств воды и образованию побоч</w:t>
      </w:r>
      <w:r>
        <w:rPr>
          <w:rFonts w:ascii="Times New Roman" w:hAnsi="Times New Roman"/>
          <w:sz w:val="20"/>
          <w:szCs w:val="20"/>
        </w:rPr>
        <w:t>ных продуктов. Доза ультрафиол</w:t>
      </w:r>
      <w:r>
        <w:rPr>
          <w:rFonts w:ascii="Times New Roman" w:hAnsi="Times New Roman"/>
          <w:sz w:val="20"/>
          <w:szCs w:val="20"/>
        </w:rPr>
        <w:t>е</w:t>
      </w:r>
      <w:r>
        <w:rPr>
          <w:rFonts w:ascii="Times New Roman" w:hAnsi="Times New Roman"/>
          <w:sz w:val="20"/>
          <w:szCs w:val="20"/>
        </w:rPr>
        <w:t xml:space="preserve">тового </w:t>
      </w:r>
      <w:r w:rsidR="00732B98" w:rsidRPr="00C14CF6">
        <w:rPr>
          <w:rFonts w:ascii="Times New Roman" w:hAnsi="Times New Roman"/>
          <w:sz w:val="20"/>
          <w:szCs w:val="20"/>
        </w:rPr>
        <w:t>облучения может быть увеличена до значений, обеспечива</w:t>
      </w:r>
      <w:r w:rsidR="00732B98" w:rsidRPr="00C14CF6">
        <w:rPr>
          <w:rFonts w:ascii="Times New Roman" w:hAnsi="Times New Roman"/>
          <w:sz w:val="20"/>
          <w:szCs w:val="20"/>
        </w:rPr>
        <w:t>ю</w:t>
      </w:r>
      <w:r w:rsidR="00732B98" w:rsidRPr="00C14CF6">
        <w:rPr>
          <w:rFonts w:ascii="Times New Roman" w:hAnsi="Times New Roman"/>
          <w:sz w:val="20"/>
          <w:szCs w:val="20"/>
        </w:rPr>
        <w:t>щих эпидемическую безопасность воды</w:t>
      </w:r>
      <w:r>
        <w:rPr>
          <w:rFonts w:ascii="Times New Roman" w:hAnsi="Times New Roman"/>
          <w:sz w:val="20"/>
          <w:szCs w:val="20"/>
        </w:rPr>
        <w:t>,</w:t>
      </w:r>
      <w:r w:rsidR="00732B98" w:rsidRPr="00C14CF6">
        <w:rPr>
          <w:rFonts w:ascii="Times New Roman" w:hAnsi="Times New Roman"/>
          <w:sz w:val="20"/>
          <w:szCs w:val="20"/>
        </w:rPr>
        <w:t xml:space="preserve"> как по бактериям, так и по вирусам.</w:t>
      </w:r>
    </w:p>
    <w:p w:rsidR="00732B98" w:rsidRPr="00C14CF6" w:rsidRDefault="008D08AF" w:rsidP="00FE3775">
      <w:pPr>
        <w:pStyle w:val="af7"/>
        <w:widowControl w:val="0"/>
        <w:spacing w:line="238" w:lineRule="auto"/>
        <w:ind w:firstLine="284"/>
        <w:jc w:val="both"/>
        <w:rPr>
          <w:rFonts w:ascii="Times New Roman" w:hAnsi="Times New Roman"/>
          <w:sz w:val="20"/>
          <w:szCs w:val="20"/>
        </w:rPr>
      </w:pPr>
      <w:r>
        <w:rPr>
          <w:rFonts w:ascii="Times New Roman" w:hAnsi="Times New Roman"/>
          <w:sz w:val="20"/>
          <w:szCs w:val="20"/>
        </w:rPr>
        <w:t>О</w:t>
      </w:r>
      <w:r w:rsidR="00732B98" w:rsidRPr="00C14CF6">
        <w:rPr>
          <w:rFonts w:ascii="Times New Roman" w:hAnsi="Times New Roman"/>
          <w:sz w:val="20"/>
          <w:szCs w:val="20"/>
        </w:rPr>
        <w:t>беззараживание</w:t>
      </w:r>
      <w:r>
        <w:rPr>
          <w:rFonts w:ascii="Times New Roman" w:hAnsi="Times New Roman"/>
          <w:sz w:val="20"/>
          <w:szCs w:val="20"/>
        </w:rPr>
        <w:t xml:space="preserve"> при помощи ультрафиолетового облучения</w:t>
      </w:r>
      <w:r w:rsidR="00732B98" w:rsidRPr="00C14CF6">
        <w:rPr>
          <w:rFonts w:ascii="Times New Roman" w:hAnsi="Times New Roman"/>
          <w:sz w:val="20"/>
          <w:szCs w:val="20"/>
        </w:rPr>
        <w:t xml:space="preserve"> не требует длительного контак</w:t>
      </w:r>
      <w:r>
        <w:rPr>
          <w:rFonts w:ascii="Times New Roman" w:hAnsi="Times New Roman"/>
          <w:sz w:val="20"/>
          <w:szCs w:val="20"/>
        </w:rPr>
        <w:t xml:space="preserve">та ультрафиолетовых </w:t>
      </w:r>
      <w:r w:rsidR="00732B98" w:rsidRPr="00C14CF6">
        <w:rPr>
          <w:rFonts w:ascii="Times New Roman" w:hAnsi="Times New Roman"/>
          <w:sz w:val="20"/>
          <w:szCs w:val="20"/>
        </w:rPr>
        <w:t>лучей с водой. Ба</w:t>
      </w:r>
      <w:r w:rsidR="00732B98" w:rsidRPr="00C14CF6">
        <w:rPr>
          <w:rFonts w:ascii="Times New Roman" w:hAnsi="Times New Roman"/>
          <w:sz w:val="20"/>
          <w:szCs w:val="20"/>
        </w:rPr>
        <w:t>к</w:t>
      </w:r>
      <w:r w:rsidR="00732B98" w:rsidRPr="00C14CF6">
        <w:rPr>
          <w:rFonts w:ascii="Times New Roman" w:hAnsi="Times New Roman"/>
          <w:sz w:val="20"/>
          <w:szCs w:val="20"/>
        </w:rPr>
        <w:t>терицидный эффект проявляется в течение времени прохождения воды через камеру обеззаражива</w:t>
      </w:r>
      <w:r>
        <w:rPr>
          <w:rFonts w:ascii="Times New Roman" w:hAnsi="Times New Roman"/>
          <w:sz w:val="20"/>
          <w:szCs w:val="20"/>
        </w:rPr>
        <w:t xml:space="preserve">ния ультрафиолетовых </w:t>
      </w:r>
      <w:r w:rsidR="00732B98" w:rsidRPr="00C14CF6">
        <w:rPr>
          <w:rFonts w:ascii="Times New Roman" w:hAnsi="Times New Roman"/>
          <w:sz w:val="20"/>
          <w:szCs w:val="20"/>
        </w:rPr>
        <w:t>установок.</w:t>
      </w:r>
    </w:p>
    <w:p w:rsidR="00732B98"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При расчете бактерицидной установки определяют требуемую мощность </w:t>
      </w:r>
      <w:r w:rsidR="00A36B6D">
        <w:rPr>
          <w:rFonts w:ascii="Times New Roman" w:hAnsi="Times New Roman"/>
          <w:sz w:val="20"/>
          <w:szCs w:val="20"/>
        </w:rPr>
        <w:t>(</w:t>
      </w:r>
      <w:r w:rsidRPr="00C14CF6">
        <w:rPr>
          <w:rFonts w:ascii="Times New Roman" w:hAnsi="Times New Roman"/>
          <w:sz w:val="20"/>
          <w:szCs w:val="20"/>
        </w:rPr>
        <w:t>Вт</w:t>
      </w:r>
      <w:r w:rsidR="00A36B6D">
        <w:rPr>
          <w:rFonts w:ascii="Times New Roman" w:hAnsi="Times New Roman"/>
          <w:sz w:val="20"/>
          <w:szCs w:val="20"/>
        </w:rPr>
        <w:t>)</w:t>
      </w:r>
      <w:r w:rsidRPr="00C14CF6">
        <w:rPr>
          <w:rFonts w:ascii="Times New Roman" w:hAnsi="Times New Roman"/>
          <w:sz w:val="20"/>
          <w:szCs w:val="20"/>
        </w:rPr>
        <w:t xml:space="preserve"> потока бактерицидного излучения по формуле</w:t>
      </w:r>
    </w:p>
    <w:p w:rsidR="00463252" w:rsidRPr="00532F26" w:rsidRDefault="009D1E5B" w:rsidP="00FE3775">
      <w:pPr>
        <w:pStyle w:val="af7"/>
        <w:widowControl w:val="0"/>
        <w:spacing w:line="238" w:lineRule="auto"/>
        <w:jc w:val="right"/>
        <w:rPr>
          <w:rFonts w:ascii="Times New Roman" w:hAnsi="Times New Roman"/>
          <w:position w:val="-6"/>
          <w:sz w:val="20"/>
          <w:szCs w:val="20"/>
        </w:rPr>
      </w:pPr>
      <w:r w:rsidRPr="008822E1">
        <w:rPr>
          <w:rFonts w:ascii="Times New Roman" w:hAnsi="Times New Roman"/>
          <w:position w:val="-30"/>
          <w:sz w:val="20"/>
          <w:szCs w:val="20"/>
        </w:rPr>
        <w:object w:dxaOrig="1960" w:dyaOrig="1020">
          <v:shape id="_x0000_i1128" type="#_x0000_t75" style="width:84.75pt;height:43.5pt" o:ole="">
            <v:imagedata r:id="rId280" o:title=""/>
          </v:shape>
          <o:OLEObject Type="Embed" ProgID="Equation.3" ShapeID="_x0000_i1128" DrawAspect="Content" ObjectID="_1477831607" r:id="rId281"/>
        </w:object>
      </w:r>
      <w:r w:rsidR="00532F26">
        <w:rPr>
          <w:rFonts w:ascii="Times New Roman" w:hAnsi="Times New Roman"/>
          <w:position w:val="-6"/>
          <w:sz w:val="20"/>
          <w:szCs w:val="20"/>
        </w:rPr>
        <w:t xml:space="preserve">                                   (6.52)</w:t>
      </w:r>
    </w:p>
    <w:p w:rsidR="00732B98" w:rsidRPr="00C14CF6" w:rsidRDefault="00732B98" w:rsidP="00FE3775">
      <w:pPr>
        <w:pStyle w:val="af7"/>
        <w:widowControl w:val="0"/>
        <w:spacing w:line="238" w:lineRule="auto"/>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Q</w:t>
      </w:r>
      <w:r w:rsidRPr="00C14CF6">
        <w:rPr>
          <w:rFonts w:ascii="Times New Roman" w:hAnsi="Times New Roman"/>
          <w:sz w:val="20"/>
          <w:szCs w:val="20"/>
        </w:rPr>
        <w:t xml:space="preserve"> – расчетный расход облучаемой воды, м</w:t>
      </w:r>
      <w:r w:rsidRPr="00C14CF6">
        <w:rPr>
          <w:rFonts w:ascii="Times New Roman" w:hAnsi="Times New Roman"/>
          <w:sz w:val="20"/>
          <w:szCs w:val="20"/>
          <w:vertAlign w:val="superscript"/>
        </w:rPr>
        <w:t>3</w:t>
      </w:r>
      <w:r w:rsidRPr="00C14CF6">
        <w:rPr>
          <w:rFonts w:ascii="Times New Roman" w:hAnsi="Times New Roman"/>
          <w:sz w:val="20"/>
          <w:szCs w:val="20"/>
        </w:rPr>
        <w:t xml:space="preserve">/ч; </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lang w:val="en-US"/>
        </w:rPr>
        <w:t>α</w:t>
      </w:r>
      <w:r w:rsidRPr="00C14CF6">
        <w:rPr>
          <w:rFonts w:ascii="Times New Roman" w:hAnsi="Times New Roman"/>
          <w:sz w:val="20"/>
          <w:szCs w:val="20"/>
        </w:rPr>
        <w:t xml:space="preserve"> – коэффициент поглощения, см</w:t>
      </w:r>
      <w:r w:rsidR="00532F26" w:rsidRPr="00532F26">
        <w:rPr>
          <w:rFonts w:ascii="Times New Roman" w:hAnsi="Times New Roman"/>
          <w:sz w:val="20"/>
          <w:szCs w:val="20"/>
          <w:vertAlign w:val="superscript"/>
        </w:rPr>
        <w:t>–</w:t>
      </w:r>
      <w:r w:rsidRPr="00C14CF6">
        <w:rPr>
          <w:rFonts w:ascii="Times New Roman" w:hAnsi="Times New Roman"/>
          <w:sz w:val="20"/>
          <w:szCs w:val="20"/>
          <w:vertAlign w:val="superscript"/>
        </w:rPr>
        <w:t xml:space="preserve">1 </w:t>
      </w:r>
      <w:r w:rsidRPr="00C14CF6">
        <w:rPr>
          <w:rFonts w:ascii="Times New Roman" w:hAnsi="Times New Roman"/>
          <w:sz w:val="20"/>
          <w:szCs w:val="20"/>
        </w:rPr>
        <w:t xml:space="preserve">(0,1); </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К – коэффициент сопротивляемости бактерий, К = 2500 мкВ</w:t>
      </w:r>
      <w:r w:rsidR="00532F26">
        <w:rPr>
          <w:rFonts w:ascii="Times New Roman" w:hAnsi="Times New Roman"/>
          <w:sz w:val="20"/>
          <w:szCs w:val="20"/>
        </w:rPr>
        <w:t>∙</w:t>
      </w:r>
      <w:r w:rsidRPr="00C14CF6">
        <w:rPr>
          <w:rFonts w:ascii="Times New Roman" w:hAnsi="Times New Roman"/>
          <w:sz w:val="20"/>
          <w:szCs w:val="20"/>
        </w:rPr>
        <w:t>с/см</w:t>
      </w:r>
      <w:r w:rsidRPr="00C14CF6">
        <w:rPr>
          <w:rFonts w:ascii="Times New Roman" w:hAnsi="Times New Roman"/>
          <w:sz w:val="20"/>
          <w:szCs w:val="20"/>
          <w:vertAlign w:val="superscript"/>
        </w:rPr>
        <w:t>2</w:t>
      </w:r>
      <w:r w:rsidRPr="00C14CF6">
        <w:rPr>
          <w:rFonts w:ascii="Times New Roman" w:hAnsi="Times New Roman"/>
          <w:sz w:val="20"/>
          <w:szCs w:val="20"/>
        </w:rPr>
        <w:t xml:space="preserve">; </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Р – коли-индекс после облучения, принимают не более 3 ед/л; </w:t>
      </w:r>
    </w:p>
    <w:p w:rsidR="00732B98" w:rsidRPr="00C14CF6"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Р</w:t>
      </w:r>
      <w:r w:rsidRPr="00C14CF6">
        <w:rPr>
          <w:rFonts w:ascii="Times New Roman" w:hAnsi="Times New Roman"/>
          <w:sz w:val="20"/>
          <w:szCs w:val="20"/>
          <w:vertAlign w:val="subscript"/>
        </w:rPr>
        <w:t>о</w:t>
      </w:r>
      <w:r w:rsidRPr="00C14CF6">
        <w:rPr>
          <w:rFonts w:ascii="Times New Roman" w:hAnsi="Times New Roman"/>
          <w:sz w:val="20"/>
          <w:szCs w:val="20"/>
        </w:rPr>
        <w:t xml:space="preserve"> – коли-индекс до облучения, принимают не более 1000 ед/л; </w:t>
      </w:r>
    </w:p>
    <w:p w:rsidR="00732B98" w:rsidRPr="00C14CF6" w:rsidRDefault="004F1214" w:rsidP="00FE3775">
      <w:pPr>
        <w:pStyle w:val="af7"/>
        <w:widowControl w:val="0"/>
        <w:spacing w:line="238" w:lineRule="auto"/>
        <w:ind w:left="680" w:hanging="680"/>
        <w:jc w:val="both"/>
        <w:rPr>
          <w:rFonts w:ascii="Times New Roman" w:hAnsi="Times New Roman"/>
          <w:sz w:val="20"/>
          <w:szCs w:val="20"/>
        </w:rPr>
      </w:pPr>
      <w:r>
        <w:rPr>
          <w:rFonts w:ascii="Times New Roman" w:hAnsi="Times New Roman"/>
          <w:iCs/>
          <w:sz w:val="20"/>
          <w:szCs w:val="20"/>
        </w:rPr>
        <w:t xml:space="preserve">   </w:t>
      </w:r>
      <w:r w:rsidR="00A5539A">
        <w:rPr>
          <w:rFonts w:ascii="Times New Roman" w:hAnsi="Times New Roman"/>
          <w:iCs/>
          <w:sz w:val="20"/>
          <w:szCs w:val="20"/>
        </w:rPr>
        <w:t xml:space="preserve"> </w:t>
      </w:r>
      <w:r>
        <w:rPr>
          <w:rFonts w:ascii="Times New Roman" w:hAnsi="Times New Roman"/>
          <w:iCs/>
          <w:sz w:val="20"/>
          <w:szCs w:val="20"/>
        </w:rPr>
        <w:t xml:space="preserve"> </w:t>
      </w:r>
      <w:r w:rsidR="00732B98" w:rsidRPr="00C14CF6">
        <w:rPr>
          <w:rFonts w:ascii="Times New Roman" w:hAnsi="Times New Roman"/>
          <w:iCs/>
          <w:sz w:val="20"/>
          <w:szCs w:val="20"/>
        </w:rPr>
        <w:t>η</w:t>
      </w:r>
      <w:r w:rsidR="00732B98" w:rsidRPr="00C14CF6">
        <w:rPr>
          <w:rFonts w:ascii="Times New Roman" w:hAnsi="Times New Roman"/>
          <w:iCs/>
          <w:sz w:val="20"/>
          <w:szCs w:val="20"/>
          <w:vertAlign w:val="subscript"/>
        </w:rPr>
        <w:t>п</w:t>
      </w:r>
      <w:r>
        <w:rPr>
          <w:rFonts w:ascii="Times New Roman" w:hAnsi="Times New Roman"/>
          <w:iCs/>
          <w:sz w:val="20"/>
          <w:szCs w:val="20"/>
          <w:vertAlign w:val="subscript"/>
        </w:rPr>
        <w:t xml:space="preserve"> </w:t>
      </w:r>
      <w:r w:rsidR="00732B98" w:rsidRPr="00C14CF6">
        <w:rPr>
          <w:rFonts w:ascii="Times New Roman" w:hAnsi="Times New Roman"/>
          <w:sz w:val="20"/>
          <w:szCs w:val="20"/>
        </w:rPr>
        <w:t>– коэффициент использования интенсивности потока бактер</w:t>
      </w:r>
      <w:r w:rsidR="00732B98" w:rsidRPr="00C14CF6">
        <w:rPr>
          <w:rFonts w:ascii="Times New Roman" w:hAnsi="Times New Roman"/>
          <w:sz w:val="20"/>
          <w:szCs w:val="20"/>
        </w:rPr>
        <w:t>и</w:t>
      </w:r>
      <w:r w:rsidR="00732B98" w:rsidRPr="00C14CF6">
        <w:rPr>
          <w:rFonts w:ascii="Times New Roman" w:hAnsi="Times New Roman"/>
          <w:sz w:val="20"/>
          <w:szCs w:val="20"/>
        </w:rPr>
        <w:t>цид</w:t>
      </w:r>
      <w:r w:rsidR="00E957B7">
        <w:rPr>
          <w:rFonts w:ascii="Times New Roman" w:hAnsi="Times New Roman"/>
          <w:sz w:val="20"/>
          <w:szCs w:val="20"/>
        </w:rPr>
        <w:t>ных лучей (</w:t>
      </w:r>
      <w:r w:rsidR="00732B98" w:rsidRPr="00C14CF6">
        <w:rPr>
          <w:rFonts w:ascii="Times New Roman" w:hAnsi="Times New Roman"/>
          <w:sz w:val="20"/>
          <w:szCs w:val="20"/>
        </w:rPr>
        <w:t>погруженных в воду – 0,9, для неутепленных – 0,75);</w:t>
      </w:r>
    </w:p>
    <w:p w:rsidR="00732B98" w:rsidRPr="00C14CF6" w:rsidRDefault="00A5539A" w:rsidP="00FE3775">
      <w:pPr>
        <w:pStyle w:val="af7"/>
        <w:widowControl w:val="0"/>
        <w:spacing w:line="238" w:lineRule="auto"/>
        <w:ind w:left="624" w:hanging="624"/>
        <w:jc w:val="both"/>
        <w:rPr>
          <w:rFonts w:ascii="Times New Roman" w:hAnsi="Times New Roman"/>
          <w:sz w:val="20"/>
          <w:szCs w:val="20"/>
        </w:rPr>
      </w:pPr>
      <w:r>
        <w:rPr>
          <w:rFonts w:ascii="Times New Roman" w:hAnsi="Times New Roman"/>
          <w:sz w:val="20"/>
          <w:szCs w:val="20"/>
        </w:rPr>
        <w:t xml:space="preserve"> </w:t>
      </w:r>
      <w:r w:rsidR="004F1214">
        <w:rPr>
          <w:rFonts w:ascii="Times New Roman" w:hAnsi="Times New Roman"/>
          <w:sz w:val="20"/>
          <w:szCs w:val="20"/>
        </w:rPr>
        <w:t xml:space="preserve">    </w:t>
      </w:r>
      <w:r w:rsidR="00732B98" w:rsidRPr="00C14CF6">
        <w:rPr>
          <w:rFonts w:ascii="Times New Roman" w:hAnsi="Times New Roman"/>
          <w:sz w:val="20"/>
          <w:szCs w:val="20"/>
        </w:rPr>
        <w:t>η</w:t>
      </w:r>
      <w:r w:rsidR="00732B98" w:rsidRPr="00C14CF6">
        <w:rPr>
          <w:rFonts w:ascii="Times New Roman" w:hAnsi="Times New Roman"/>
          <w:sz w:val="20"/>
          <w:szCs w:val="20"/>
          <w:vertAlign w:val="subscript"/>
        </w:rPr>
        <w:t>о</w:t>
      </w:r>
      <w:r w:rsidR="00732B98" w:rsidRPr="00C14CF6">
        <w:rPr>
          <w:rFonts w:ascii="Times New Roman" w:hAnsi="Times New Roman"/>
          <w:sz w:val="20"/>
          <w:szCs w:val="20"/>
        </w:rPr>
        <w:t xml:space="preserve"> – коэффициент полноты использования бактерицидного облуч</w:t>
      </w:r>
      <w:r w:rsidR="00732B98" w:rsidRPr="00C14CF6">
        <w:rPr>
          <w:rFonts w:ascii="Times New Roman" w:hAnsi="Times New Roman"/>
          <w:sz w:val="20"/>
          <w:szCs w:val="20"/>
        </w:rPr>
        <w:t>е</w:t>
      </w:r>
      <w:r w:rsidR="00732B98" w:rsidRPr="00C14CF6">
        <w:rPr>
          <w:rFonts w:ascii="Times New Roman" w:hAnsi="Times New Roman"/>
          <w:sz w:val="20"/>
          <w:szCs w:val="20"/>
        </w:rPr>
        <w:t>ния, принимают 0,9.</w:t>
      </w:r>
    </w:p>
    <w:p w:rsidR="00AA0885"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Число бактерицидных ламп по мощности бактерицидного потока </w:t>
      </w:r>
      <w:r w:rsidRPr="00C14CF6">
        <w:rPr>
          <w:rFonts w:ascii="Times New Roman" w:hAnsi="Times New Roman"/>
          <w:iCs/>
          <w:sz w:val="20"/>
          <w:szCs w:val="20"/>
          <w:lang w:val="en-US"/>
        </w:rPr>
        <w:t>F</w:t>
      </w:r>
      <w:r w:rsidRPr="00C14CF6">
        <w:rPr>
          <w:rFonts w:ascii="Times New Roman" w:hAnsi="Times New Roman"/>
          <w:iCs/>
          <w:sz w:val="20"/>
          <w:szCs w:val="20"/>
          <w:vertAlign w:val="subscript"/>
        </w:rPr>
        <w:t>л</w:t>
      </w:r>
      <w:r w:rsidR="004F1214">
        <w:rPr>
          <w:rFonts w:ascii="Times New Roman" w:hAnsi="Times New Roman"/>
          <w:iCs/>
          <w:sz w:val="20"/>
          <w:szCs w:val="20"/>
          <w:vertAlign w:val="subscript"/>
        </w:rPr>
        <w:t xml:space="preserve"> </w:t>
      </w:r>
      <w:r w:rsidRPr="00C14CF6">
        <w:rPr>
          <w:rFonts w:ascii="Times New Roman" w:hAnsi="Times New Roman"/>
          <w:sz w:val="20"/>
          <w:szCs w:val="20"/>
        </w:rPr>
        <w:t>определяют по зависимости</w:t>
      </w:r>
    </w:p>
    <w:p w:rsidR="00732B98" w:rsidRPr="00C14CF6" w:rsidRDefault="00732B98" w:rsidP="00FE3775">
      <w:pPr>
        <w:pStyle w:val="af7"/>
        <w:widowControl w:val="0"/>
        <w:spacing w:line="238" w:lineRule="auto"/>
        <w:jc w:val="right"/>
        <w:rPr>
          <w:rFonts w:ascii="Times New Roman" w:hAnsi="Times New Roman"/>
          <w:sz w:val="20"/>
          <w:szCs w:val="20"/>
        </w:rPr>
      </w:pPr>
      <w:r w:rsidRPr="00C14CF6">
        <w:rPr>
          <w:rFonts w:ascii="Times New Roman" w:hAnsi="Times New Roman"/>
          <w:sz w:val="20"/>
          <w:szCs w:val="20"/>
          <w:lang w:val="en-US"/>
        </w:rPr>
        <w:t>n</w:t>
      </w:r>
      <w:r w:rsidRPr="00C14CF6">
        <w:rPr>
          <w:rFonts w:ascii="Times New Roman" w:hAnsi="Times New Roman"/>
          <w:sz w:val="20"/>
          <w:szCs w:val="20"/>
        </w:rPr>
        <w:t xml:space="preserve"> = </w:t>
      </w:r>
      <w:r w:rsidRPr="00C14CF6">
        <w:rPr>
          <w:rFonts w:ascii="Times New Roman" w:hAnsi="Times New Roman"/>
          <w:sz w:val="20"/>
          <w:szCs w:val="20"/>
          <w:lang w:val="en-US"/>
        </w:rPr>
        <w:t>F</w:t>
      </w:r>
      <w:r w:rsidRPr="00C14CF6">
        <w:rPr>
          <w:rFonts w:ascii="Times New Roman" w:hAnsi="Times New Roman"/>
          <w:sz w:val="20"/>
          <w:szCs w:val="20"/>
          <w:vertAlign w:val="subscript"/>
        </w:rPr>
        <w:t>б</w:t>
      </w:r>
      <w:r w:rsidRPr="00C14CF6">
        <w:rPr>
          <w:rFonts w:ascii="Times New Roman" w:hAnsi="Times New Roman"/>
          <w:sz w:val="20"/>
          <w:szCs w:val="20"/>
        </w:rPr>
        <w:t xml:space="preserve"> / </w:t>
      </w:r>
      <w:r w:rsidRPr="00C14CF6">
        <w:rPr>
          <w:rFonts w:ascii="Times New Roman" w:hAnsi="Times New Roman"/>
          <w:sz w:val="20"/>
          <w:szCs w:val="20"/>
          <w:lang w:val="en-US"/>
        </w:rPr>
        <w:t>F</w:t>
      </w:r>
      <w:r w:rsidRPr="00C14CF6">
        <w:rPr>
          <w:rFonts w:ascii="Times New Roman" w:hAnsi="Times New Roman"/>
          <w:sz w:val="20"/>
          <w:szCs w:val="20"/>
          <w:vertAlign w:val="subscript"/>
        </w:rPr>
        <w:t>л</w:t>
      </w:r>
      <w:r w:rsidRPr="00C14CF6">
        <w:rPr>
          <w:rFonts w:ascii="Times New Roman" w:hAnsi="Times New Roman"/>
          <w:sz w:val="20"/>
          <w:szCs w:val="20"/>
        </w:rPr>
        <w:t>.</w:t>
      </w:r>
      <w:r w:rsidR="00532F26">
        <w:rPr>
          <w:rFonts w:ascii="Times New Roman" w:hAnsi="Times New Roman"/>
          <w:sz w:val="20"/>
          <w:szCs w:val="20"/>
        </w:rPr>
        <w:t xml:space="preserve">     </w:t>
      </w:r>
      <w:r w:rsidR="00AA0885">
        <w:rPr>
          <w:rFonts w:ascii="Times New Roman" w:hAnsi="Times New Roman"/>
          <w:sz w:val="20"/>
          <w:szCs w:val="20"/>
        </w:rPr>
        <w:t xml:space="preserve">     </w:t>
      </w:r>
      <w:r w:rsidR="00FB4C6C">
        <w:rPr>
          <w:rFonts w:ascii="Times New Roman" w:hAnsi="Times New Roman"/>
          <w:sz w:val="20"/>
          <w:szCs w:val="20"/>
        </w:rPr>
        <w:t xml:space="preserve">                  </w:t>
      </w:r>
      <w:r w:rsidR="00AA0885">
        <w:rPr>
          <w:rFonts w:ascii="Times New Roman" w:hAnsi="Times New Roman"/>
          <w:sz w:val="20"/>
          <w:szCs w:val="20"/>
        </w:rPr>
        <w:t xml:space="preserve">               (6.</w:t>
      </w:r>
      <w:r w:rsidR="00532F26">
        <w:rPr>
          <w:rFonts w:ascii="Times New Roman" w:hAnsi="Times New Roman"/>
          <w:sz w:val="20"/>
          <w:szCs w:val="20"/>
        </w:rPr>
        <w:t>53</w:t>
      </w:r>
      <w:r w:rsidR="00AA0885">
        <w:rPr>
          <w:rFonts w:ascii="Times New Roman" w:hAnsi="Times New Roman"/>
          <w:sz w:val="20"/>
          <w:szCs w:val="20"/>
        </w:rPr>
        <w:t>)</w:t>
      </w:r>
    </w:p>
    <w:p w:rsidR="00732B98" w:rsidRDefault="00732B98" w:rsidP="00FE3775">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Расход электроэнергии (Вт ∙ ч/м</w:t>
      </w:r>
      <w:r w:rsidRPr="00C14CF6">
        <w:rPr>
          <w:rFonts w:ascii="Times New Roman" w:hAnsi="Times New Roman"/>
          <w:sz w:val="20"/>
          <w:szCs w:val="20"/>
          <w:vertAlign w:val="superscript"/>
        </w:rPr>
        <w:t>3</w:t>
      </w:r>
      <w:r w:rsidRPr="00C14CF6">
        <w:rPr>
          <w:rFonts w:ascii="Times New Roman" w:hAnsi="Times New Roman"/>
          <w:sz w:val="20"/>
          <w:szCs w:val="20"/>
        </w:rPr>
        <w:t>)</w:t>
      </w:r>
    </w:p>
    <w:p w:rsidR="00532F26" w:rsidRPr="00532F26" w:rsidRDefault="00532F26" w:rsidP="00FE3775">
      <w:pPr>
        <w:pStyle w:val="af7"/>
        <w:widowControl w:val="0"/>
        <w:spacing w:line="238" w:lineRule="auto"/>
        <w:jc w:val="right"/>
        <w:rPr>
          <w:rFonts w:ascii="Times New Roman" w:hAnsi="Times New Roman"/>
          <w:position w:val="-6"/>
          <w:sz w:val="20"/>
          <w:szCs w:val="20"/>
        </w:rPr>
      </w:pPr>
      <w:r w:rsidRPr="00532F26">
        <w:rPr>
          <w:rFonts w:ascii="Times New Roman" w:hAnsi="Times New Roman"/>
          <w:position w:val="-28"/>
          <w:sz w:val="20"/>
          <w:szCs w:val="20"/>
        </w:rPr>
        <w:object w:dxaOrig="1020" w:dyaOrig="660">
          <v:shape id="_x0000_i1129" type="#_x0000_t75" style="width:44.25pt;height:27.75pt" o:ole="">
            <v:imagedata r:id="rId282" o:title=""/>
          </v:shape>
          <o:OLEObject Type="Embed" ProgID="Equation.3" ShapeID="_x0000_i1129" DrawAspect="Content" ObjectID="_1477831608" r:id="rId283"/>
        </w:object>
      </w:r>
      <w:r>
        <w:rPr>
          <w:rFonts w:ascii="Times New Roman" w:hAnsi="Times New Roman"/>
          <w:position w:val="-6"/>
          <w:sz w:val="20"/>
          <w:szCs w:val="20"/>
        </w:rPr>
        <w:t xml:space="preserve">                                            (6.54)</w:t>
      </w:r>
    </w:p>
    <w:p w:rsidR="00732B98" w:rsidRPr="00C14CF6" w:rsidRDefault="00732B98" w:rsidP="00FE3775">
      <w:pPr>
        <w:pStyle w:val="af7"/>
        <w:widowControl w:val="0"/>
        <w:spacing w:line="238" w:lineRule="auto"/>
        <w:ind w:left="737" w:hanging="737"/>
        <w:jc w:val="both"/>
        <w:rPr>
          <w:rFonts w:ascii="Times New Roman" w:hAnsi="Times New Roman"/>
          <w:sz w:val="20"/>
          <w:szCs w:val="20"/>
        </w:rPr>
      </w:pPr>
      <w:r w:rsidRPr="00C14CF6">
        <w:rPr>
          <w:rFonts w:ascii="Times New Roman" w:hAnsi="Times New Roman"/>
          <w:sz w:val="20"/>
          <w:szCs w:val="20"/>
        </w:rPr>
        <w:t>где N – мощность, потребляемая одной лампой, Вт (характеристики ламп находят по справочнику).</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Потери напора в установке находят по формуле</w:t>
      </w:r>
    </w:p>
    <w:p w:rsidR="00AA0885" w:rsidRPr="00AA0885" w:rsidRDefault="00532F26" w:rsidP="001C7B0F">
      <w:pPr>
        <w:pStyle w:val="af7"/>
        <w:widowControl w:val="0"/>
        <w:ind w:firstLine="284"/>
        <w:jc w:val="right"/>
        <w:rPr>
          <w:rFonts w:ascii="Times New Roman" w:hAnsi="Times New Roman"/>
          <w:sz w:val="20"/>
          <w:szCs w:val="20"/>
        </w:rPr>
      </w:pPr>
      <m:oMath>
        <m:r>
          <m:rPr>
            <m:nor/>
          </m:rPr>
          <w:rPr>
            <w:rFonts w:ascii="Cambria Math" w:hAnsi="Cambria Math"/>
            <w:sz w:val="20"/>
            <w:szCs w:val="20"/>
          </w:rPr>
          <m:t>h=0,000022∙n∙Q</m:t>
        </m:r>
      </m:oMath>
      <w:r w:rsidR="00AA0885" w:rsidRPr="00441F71">
        <w:rPr>
          <w:rFonts w:ascii="Times New Roman" w:hAnsi="Times New Roman"/>
          <w:sz w:val="20"/>
          <w:szCs w:val="20"/>
        </w:rPr>
        <w:t xml:space="preserve">           </w:t>
      </w:r>
      <w:r w:rsidR="00FB4C6C">
        <w:rPr>
          <w:rFonts w:ascii="Times New Roman" w:hAnsi="Times New Roman"/>
          <w:sz w:val="20"/>
          <w:szCs w:val="20"/>
        </w:rPr>
        <w:t xml:space="preserve">   </w:t>
      </w:r>
      <w:r>
        <w:rPr>
          <w:rFonts w:ascii="Times New Roman" w:hAnsi="Times New Roman"/>
          <w:sz w:val="20"/>
          <w:szCs w:val="20"/>
        </w:rPr>
        <w:t xml:space="preserve">        </w:t>
      </w:r>
      <w:r w:rsidR="00FB4C6C">
        <w:rPr>
          <w:rFonts w:ascii="Times New Roman" w:hAnsi="Times New Roman"/>
          <w:sz w:val="20"/>
          <w:szCs w:val="20"/>
        </w:rPr>
        <w:t xml:space="preserve">          </w:t>
      </w:r>
      <w:r w:rsidR="00AA0885" w:rsidRPr="00441F71">
        <w:rPr>
          <w:rFonts w:ascii="Times New Roman" w:hAnsi="Times New Roman"/>
          <w:sz w:val="20"/>
          <w:szCs w:val="20"/>
        </w:rPr>
        <w:t xml:space="preserve">     (</w:t>
      </w:r>
      <w:r w:rsidR="00AA0885">
        <w:rPr>
          <w:rFonts w:ascii="Times New Roman" w:hAnsi="Times New Roman"/>
          <w:sz w:val="20"/>
          <w:szCs w:val="20"/>
        </w:rPr>
        <w:t>6.</w:t>
      </w:r>
      <w:r>
        <w:rPr>
          <w:rFonts w:ascii="Times New Roman" w:hAnsi="Times New Roman"/>
          <w:sz w:val="20"/>
          <w:szCs w:val="20"/>
        </w:rPr>
        <w:t>55</w:t>
      </w:r>
      <w:r w:rsidR="00AA0885">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Количество рабочих бактерицидных установок следует определять исходя из их паспортной производительности. При этом количество рабочих установок должно быть не более пяти, резервных – одна.</w:t>
      </w:r>
    </w:p>
    <w:p w:rsidR="00442352" w:rsidRPr="00991C89" w:rsidRDefault="00442352"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Озон – один из наиболее сильных окислителей, уничтожающих бактерии, споры и вирусы. Кроме того, под воздействием озона одн</w:t>
      </w:r>
      <w:r w:rsidRPr="00C14CF6">
        <w:rPr>
          <w:rFonts w:ascii="Times New Roman" w:hAnsi="Times New Roman"/>
          <w:sz w:val="20"/>
          <w:szCs w:val="20"/>
        </w:rPr>
        <w:t>о</w:t>
      </w:r>
      <w:r w:rsidRPr="00C14CF6">
        <w:rPr>
          <w:rFonts w:ascii="Times New Roman" w:hAnsi="Times New Roman"/>
          <w:sz w:val="20"/>
          <w:szCs w:val="20"/>
        </w:rPr>
        <w:t>временно происходит обесцвечивание воды, а также устраняются н</w:t>
      </w:r>
      <w:r w:rsidRPr="00C14CF6">
        <w:rPr>
          <w:rFonts w:ascii="Times New Roman" w:hAnsi="Times New Roman"/>
          <w:sz w:val="20"/>
          <w:szCs w:val="20"/>
        </w:rPr>
        <w:t>е</w:t>
      </w:r>
      <w:r w:rsidRPr="00C14CF6">
        <w:rPr>
          <w:rFonts w:ascii="Times New Roman" w:hAnsi="Times New Roman"/>
          <w:sz w:val="20"/>
          <w:szCs w:val="20"/>
        </w:rPr>
        <w:t xml:space="preserve">желательные запахи и привкусы. Озон </w:t>
      </w:r>
      <w:r>
        <w:rPr>
          <w:rFonts w:ascii="Times New Roman" w:hAnsi="Times New Roman"/>
          <w:sz w:val="20"/>
          <w:szCs w:val="20"/>
        </w:rPr>
        <w:t>(</w:t>
      </w:r>
      <w:r w:rsidRPr="00C14CF6">
        <w:rPr>
          <w:rFonts w:ascii="Times New Roman" w:hAnsi="Times New Roman"/>
          <w:sz w:val="20"/>
          <w:szCs w:val="20"/>
        </w:rPr>
        <w:t>О</w:t>
      </w:r>
      <w:r w:rsidRPr="00C14CF6">
        <w:rPr>
          <w:rFonts w:ascii="Times New Roman" w:hAnsi="Times New Roman"/>
          <w:sz w:val="20"/>
          <w:szCs w:val="20"/>
          <w:vertAlign w:val="subscript"/>
        </w:rPr>
        <w:t>3</w:t>
      </w:r>
      <w:r w:rsidR="008A5E3C">
        <w:rPr>
          <w:rFonts w:ascii="Times New Roman" w:hAnsi="Times New Roman"/>
          <w:sz w:val="20"/>
          <w:szCs w:val="20"/>
        </w:rPr>
        <w:t>)</w:t>
      </w:r>
      <w:r w:rsidRPr="00C14CF6">
        <w:rPr>
          <w:rFonts w:ascii="Times New Roman" w:hAnsi="Times New Roman"/>
          <w:sz w:val="20"/>
          <w:szCs w:val="20"/>
        </w:rPr>
        <w:t>, необходимый для озон</w:t>
      </w:r>
      <w:r w:rsidRPr="00C14CF6">
        <w:rPr>
          <w:rFonts w:ascii="Times New Roman" w:hAnsi="Times New Roman"/>
          <w:sz w:val="20"/>
          <w:szCs w:val="20"/>
        </w:rPr>
        <w:t>и</w:t>
      </w:r>
      <w:r w:rsidRPr="00C14CF6">
        <w:rPr>
          <w:rFonts w:ascii="Times New Roman" w:hAnsi="Times New Roman"/>
          <w:sz w:val="20"/>
          <w:szCs w:val="20"/>
        </w:rPr>
        <w:t>рования, получают из атмосферного воздуха в аппаратах-озонаторах путем воздействия на воздух «тихого» (рассеянного без искр) электр</w:t>
      </w:r>
      <w:r w:rsidRPr="00C14CF6">
        <w:rPr>
          <w:rFonts w:ascii="Times New Roman" w:hAnsi="Times New Roman"/>
          <w:sz w:val="20"/>
          <w:szCs w:val="20"/>
        </w:rPr>
        <w:t>и</w:t>
      </w:r>
      <w:r w:rsidRPr="00C14CF6">
        <w:rPr>
          <w:rFonts w:ascii="Times New Roman" w:hAnsi="Times New Roman"/>
          <w:sz w:val="20"/>
          <w:szCs w:val="20"/>
        </w:rPr>
        <w:t xml:space="preserve">ческого разряда, сопровождающегося выделением озона. Общая схема установки по озонированию показана на </w:t>
      </w:r>
      <w:r w:rsidRPr="00991C89">
        <w:rPr>
          <w:rFonts w:ascii="Times New Roman" w:hAnsi="Times New Roman"/>
          <w:sz w:val="20"/>
          <w:szCs w:val="20"/>
        </w:rPr>
        <w:t>рис.</w:t>
      </w:r>
      <w:r w:rsidR="008A5E3C">
        <w:rPr>
          <w:rFonts w:ascii="Times New Roman" w:hAnsi="Times New Roman"/>
          <w:sz w:val="20"/>
          <w:szCs w:val="20"/>
        </w:rPr>
        <w:t> </w:t>
      </w:r>
      <w:r w:rsidRPr="00991C89">
        <w:rPr>
          <w:rFonts w:ascii="Times New Roman" w:hAnsi="Times New Roman"/>
          <w:sz w:val="20"/>
          <w:szCs w:val="20"/>
        </w:rPr>
        <w:t>6.</w:t>
      </w:r>
      <w:r w:rsidR="008A5E3C">
        <w:rPr>
          <w:rFonts w:ascii="Times New Roman" w:hAnsi="Times New Roman"/>
          <w:sz w:val="20"/>
          <w:szCs w:val="20"/>
        </w:rPr>
        <w:t>25.</w:t>
      </w:r>
    </w:p>
    <w:p w:rsidR="00732B98" w:rsidRPr="00C14CF6" w:rsidRDefault="00732B98" w:rsidP="001C7B0F">
      <w:pPr>
        <w:pStyle w:val="af7"/>
        <w:widowControl w:val="0"/>
        <w:ind w:firstLine="284"/>
        <w:jc w:val="both"/>
        <w:rPr>
          <w:rFonts w:ascii="Times New Roman" w:hAnsi="Times New Roman"/>
          <w:sz w:val="20"/>
          <w:szCs w:val="20"/>
        </w:rPr>
      </w:pPr>
    </w:p>
    <w:p w:rsidR="00015ABD" w:rsidRPr="00215B35" w:rsidRDefault="00FF58A2" w:rsidP="001C7B0F">
      <w:pPr>
        <w:pStyle w:val="af7"/>
        <w:widowControl w:val="0"/>
        <w:jc w:val="center"/>
        <w:rPr>
          <w:rFonts w:ascii="Times New Roman" w:hAnsi="Times New Roman"/>
          <w:sz w:val="20"/>
          <w:szCs w:val="20"/>
        </w:rPr>
      </w:pPr>
      <w:r>
        <w:rPr>
          <w:rFonts w:ascii="Times New Roman" w:hAnsi="Times New Roman"/>
          <w:noProof/>
          <w:sz w:val="20"/>
          <w:szCs w:val="20"/>
          <w:lang w:eastAsia="ru-RU"/>
        </w:rPr>
        <w:pict>
          <v:shape id="_x0000_s1958" type="#_x0000_t202" style="position:absolute;left:0;text-align:left;margin-left:6.2pt;margin-top:93.7pt;width:114.35pt;height:24.55pt;z-index:251813376" strokecolor="white [3212]">
            <v:textbox>
              <w:txbxContent>
                <w:p w:rsidR="00B41AB3" w:rsidRDefault="00B41AB3"/>
              </w:txbxContent>
            </v:textbox>
          </v:shape>
        </w:pict>
      </w:r>
      <w:r>
        <w:rPr>
          <w:rFonts w:ascii="Times New Roman" w:hAnsi="Times New Roman"/>
          <w:sz w:val="20"/>
          <w:szCs w:val="20"/>
        </w:rPr>
        <w:pict>
          <v:rect id="_x0000_s1163" style="position:absolute;left:0;text-align:left;margin-left:243pt;margin-top:7.2pt;width:18pt;height:9pt;z-index:251660800" strokecolor="white"/>
        </w:pict>
      </w:r>
      <w:r w:rsidR="00271080">
        <w:rPr>
          <w:rFonts w:ascii="Times New Roman" w:hAnsi="Times New Roman"/>
          <w:noProof/>
          <w:sz w:val="20"/>
          <w:szCs w:val="20"/>
          <w:lang w:eastAsia="ru-RU"/>
        </w:rPr>
        <w:drawing>
          <wp:inline distT="0" distB="0" distL="0" distR="0">
            <wp:extent cx="3738255" cy="14541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4" cstate="print">
                      <a:lum bright="-42000" contrast="60000"/>
                    </a:blip>
                    <a:srcRect/>
                    <a:stretch>
                      <a:fillRect/>
                    </a:stretch>
                  </pic:blipFill>
                  <pic:spPr bwMode="auto">
                    <a:xfrm>
                      <a:off x="0" y="0"/>
                      <a:ext cx="3758188" cy="1461904"/>
                    </a:xfrm>
                    <a:prstGeom prst="rect">
                      <a:avLst/>
                    </a:prstGeom>
                    <a:solidFill>
                      <a:srgbClr val="000000"/>
                    </a:solidFill>
                    <a:ln w="9525">
                      <a:noFill/>
                      <a:miter lim="800000"/>
                      <a:headEnd/>
                      <a:tailEnd/>
                    </a:ln>
                  </pic:spPr>
                </pic:pic>
              </a:graphicData>
            </a:graphic>
          </wp:inline>
        </w:drawing>
      </w:r>
    </w:p>
    <w:p w:rsidR="009D1E5B" w:rsidRDefault="009D1E5B" w:rsidP="001C7B0F">
      <w:pPr>
        <w:pStyle w:val="af7"/>
        <w:widowControl w:val="0"/>
        <w:jc w:val="center"/>
        <w:rPr>
          <w:rFonts w:ascii="Times New Roman" w:hAnsi="Times New Roman"/>
          <w:sz w:val="16"/>
          <w:szCs w:val="16"/>
        </w:rPr>
      </w:pPr>
    </w:p>
    <w:p w:rsidR="00732B98" w:rsidRPr="004F1214" w:rsidRDefault="00AA0885" w:rsidP="001C7B0F">
      <w:pPr>
        <w:pStyle w:val="af7"/>
        <w:widowControl w:val="0"/>
        <w:jc w:val="center"/>
        <w:rPr>
          <w:rFonts w:ascii="Times New Roman" w:hAnsi="Times New Roman"/>
          <w:sz w:val="16"/>
          <w:szCs w:val="16"/>
        </w:rPr>
      </w:pPr>
      <w:r w:rsidRPr="00991C89">
        <w:rPr>
          <w:rFonts w:ascii="Times New Roman" w:hAnsi="Times New Roman"/>
          <w:sz w:val="16"/>
          <w:szCs w:val="16"/>
        </w:rPr>
        <w:t>Рис. 6.</w:t>
      </w:r>
      <w:r w:rsidR="00442352">
        <w:rPr>
          <w:rFonts w:ascii="Times New Roman" w:hAnsi="Times New Roman"/>
          <w:sz w:val="16"/>
          <w:szCs w:val="16"/>
        </w:rPr>
        <w:t>25</w:t>
      </w:r>
      <w:r w:rsidR="00732B98" w:rsidRPr="00015ABD">
        <w:rPr>
          <w:rFonts w:ascii="Times New Roman" w:hAnsi="Times New Roman"/>
          <w:color w:val="FF0000"/>
          <w:sz w:val="16"/>
          <w:szCs w:val="16"/>
        </w:rPr>
        <w:t>.</w:t>
      </w:r>
      <w:r w:rsidR="00732B98" w:rsidRPr="004F1214">
        <w:rPr>
          <w:rFonts w:ascii="Times New Roman" w:hAnsi="Times New Roman"/>
          <w:sz w:val="16"/>
          <w:szCs w:val="16"/>
        </w:rPr>
        <w:t xml:space="preserve"> Схема озонаторной установки:</w:t>
      </w:r>
    </w:p>
    <w:p w:rsidR="00732B98" w:rsidRPr="004F1214" w:rsidRDefault="00732B98" w:rsidP="001C7B0F">
      <w:pPr>
        <w:pStyle w:val="af7"/>
        <w:widowControl w:val="0"/>
        <w:jc w:val="center"/>
        <w:rPr>
          <w:rFonts w:ascii="Times New Roman" w:hAnsi="Times New Roman"/>
          <w:sz w:val="16"/>
          <w:szCs w:val="16"/>
        </w:rPr>
      </w:pPr>
      <w:r w:rsidRPr="004F1214">
        <w:rPr>
          <w:rFonts w:ascii="Times New Roman" w:hAnsi="Times New Roman"/>
          <w:i/>
          <w:sz w:val="16"/>
          <w:szCs w:val="16"/>
        </w:rPr>
        <w:t>1</w:t>
      </w:r>
      <w:r w:rsidRPr="004F1214">
        <w:rPr>
          <w:rFonts w:ascii="Times New Roman" w:hAnsi="Times New Roman"/>
          <w:sz w:val="16"/>
          <w:szCs w:val="16"/>
        </w:rPr>
        <w:t xml:space="preserve"> – фильтр; </w:t>
      </w:r>
      <w:r w:rsidRPr="004F1214">
        <w:rPr>
          <w:rFonts w:ascii="Times New Roman" w:hAnsi="Times New Roman"/>
          <w:i/>
          <w:sz w:val="16"/>
          <w:szCs w:val="16"/>
        </w:rPr>
        <w:t xml:space="preserve">2 </w:t>
      </w:r>
      <w:r w:rsidRPr="004F1214">
        <w:rPr>
          <w:rFonts w:ascii="Times New Roman" w:hAnsi="Times New Roman"/>
          <w:sz w:val="16"/>
          <w:szCs w:val="16"/>
        </w:rPr>
        <w:t xml:space="preserve">– компрессор; </w:t>
      </w:r>
      <w:r w:rsidRPr="004F1214">
        <w:rPr>
          <w:rFonts w:ascii="Times New Roman" w:hAnsi="Times New Roman"/>
          <w:i/>
          <w:sz w:val="16"/>
          <w:szCs w:val="16"/>
        </w:rPr>
        <w:t>3</w:t>
      </w:r>
      <w:r w:rsidRPr="004F1214">
        <w:rPr>
          <w:rFonts w:ascii="Times New Roman" w:hAnsi="Times New Roman"/>
          <w:sz w:val="16"/>
          <w:szCs w:val="16"/>
        </w:rPr>
        <w:t xml:space="preserve"> – охлаждающее устройство; </w:t>
      </w:r>
      <w:r w:rsidRPr="004F1214">
        <w:rPr>
          <w:rFonts w:ascii="Times New Roman" w:hAnsi="Times New Roman"/>
          <w:i/>
          <w:sz w:val="16"/>
          <w:szCs w:val="16"/>
        </w:rPr>
        <w:t>4</w:t>
      </w:r>
      <w:r w:rsidRPr="004F1214">
        <w:rPr>
          <w:rFonts w:ascii="Times New Roman" w:hAnsi="Times New Roman"/>
          <w:sz w:val="16"/>
          <w:szCs w:val="16"/>
        </w:rPr>
        <w:t xml:space="preserve"> – устройство</w:t>
      </w:r>
    </w:p>
    <w:p w:rsidR="00732B98" w:rsidRPr="004F1214" w:rsidRDefault="00732B98" w:rsidP="001C7B0F">
      <w:pPr>
        <w:pStyle w:val="af7"/>
        <w:widowControl w:val="0"/>
        <w:jc w:val="center"/>
        <w:rPr>
          <w:rFonts w:ascii="Times New Roman" w:hAnsi="Times New Roman"/>
          <w:sz w:val="16"/>
          <w:szCs w:val="16"/>
        </w:rPr>
      </w:pPr>
      <w:r w:rsidRPr="004F1214">
        <w:rPr>
          <w:rFonts w:ascii="Times New Roman" w:hAnsi="Times New Roman"/>
          <w:sz w:val="16"/>
          <w:szCs w:val="16"/>
        </w:rPr>
        <w:t xml:space="preserve">для осушки воздуха; </w:t>
      </w:r>
      <w:r w:rsidRPr="004F1214">
        <w:rPr>
          <w:rFonts w:ascii="Times New Roman" w:hAnsi="Times New Roman"/>
          <w:i/>
          <w:sz w:val="16"/>
          <w:szCs w:val="16"/>
        </w:rPr>
        <w:t>5</w:t>
      </w:r>
      <w:r w:rsidRPr="004F1214">
        <w:rPr>
          <w:rFonts w:ascii="Times New Roman" w:hAnsi="Times New Roman"/>
          <w:sz w:val="16"/>
          <w:szCs w:val="16"/>
        </w:rPr>
        <w:t xml:space="preserve"> – воздухонагреватель; </w:t>
      </w:r>
      <w:r w:rsidRPr="004F1214">
        <w:rPr>
          <w:rFonts w:ascii="Times New Roman" w:hAnsi="Times New Roman"/>
          <w:i/>
          <w:sz w:val="16"/>
          <w:szCs w:val="16"/>
        </w:rPr>
        <w:t xml:space="preserve">6 </w:t>
      </w:r>
      <w:r w:rsidRPr="004F1214">
        <w:rPr>
          <w:rFonts w:ascii="Times New Roman" w:hAnsi="Times New Roman"/>
          <w:sz w:val="16"/>
          <w:szCs w:val="16"/>
        </w:rPr>
        <w:t xml:space="preserve">– блок озонатора; </w:t>
      </w:r>
      <w:r w:rsidRPr="004F1214">
        <w:rPr>
          <w:rFonts w:ascii="Times New Roman" w:hAnsi="Times New Roman"/>
          <w:i/>
          <w:sz w:val="16"/>
          <w:szCs w:val="16"/>
        </w:rPr>
        <w:t>7</w:t>
      </w:r>
      <w:r w:rsidRPr="004F1214">
        <w:rPr>
          <w:rFonts w:ascii="Times New Roman" w:hAnsi="Times New Roman"/>
          <w:sz w:val="16"/>
          <w:szCs w:val="16"/>
        </w:rPr>
        <w:t xml:space="preserve"> – подача воды;</w:t>
      </w:r>
    </w:p>
    <w:p w:rsidR="00732B98" w:rsidRPr="004F1214" w:rsidRDefault="00732B98" w:rsidP="001C7B0F">
      <w:pPr>
        <w:pStyle w:val="af7"/>
        <w:widowControl w:val="0"/>
        <w:jc w:val="center"/>
        <w:rPr>
          <w:rFonts w:ascii="Times New Roman" w:hAnsi="Times New Roman"/>
          <w:sz w:val="16"/>
          <w:szCs w:val="16"/>
        </w:rPr>
      </w:pPr>
      <w:r w:rsidRPr="004F1214">
        <w:rPr>
          <w:rFonts w:ascii="Times New Roman" w:hAnsi="Times New Roman"/>
          <w:i/>
          <w:sz w:val="16"/>
          <w:szCs w:val="16"/>
        </w:rPr>
        <w:t>8</w:t>
      </w:r>
      <w:r w:rsidRPr="004F1214">
        <w:rPr>
          <w:rFonts w:ascii="Times New Roman" w:hAnsi="Times New Roman"/>
          <w:sz w:val="16"/>
          <w:szCs w:val="16"/>
        </w:rPr>
        <w:t xml:space="preserve"> – смеситель; </w:t>
      </w:r>
      <w:r w:rsidRPr="004F1214">
        <w:rPr>
          <w:rFonts w:ascii="Times New Roman" w:hAnsi="Times New Roman"/>
          <w:i/>
          <w:sz w:val="16"/>
          <w:szCs w:val="16"/>
        </w:rPr>
        <w:t>9</w:t>
      </w:r>
      <w:r w:rsidRPr="004F1214">
        <w:rPr>
          <w:rFonts w:ascii="Times New Roman" w:hAnsi="Times New Roman"/>
          <w:sz w:val="16"/>
          <w:szCs w:val="16"/>
        </w:rPr>
        <w:t xml:space="preserve"> – воздухораспределительное устройство; </w:t>
      </w:r>
      <w:r w:rsidRPr="004F1214">
        <w:rPr>
          <w:rFonts w:ascii="Times New Roman" w:hAnsi="Times New Roman"/>
          <w:i/>
          <w:sz w:val="16"/>
          <w:szCs w:val="16"/>
        </w:rPr>
        <w:t>10</w:t>
      </w:r>
      <w:r w:rsidRPr="004F1214">
        <w:rPr>
          <w:rFonts w:ascii="Times New Roman" w:hAnsi="Times New Roman"/>
          <w:sz w:val="16"/>
          <w:szCs w:val="16"/>
        </w:rPr>
        <w:t xml:space="preserve"> – отвод воды</w:t>
      </w:r>
    </w:p>
    <w:p w:rsidR="00732B98" w:rsidRPr="004F1214" w:rsidRDefault="00732B98" w:rsidP="001C7B0F">
      <w:pPr>
        <w:pStyle w:val="af7"/>
        <w:widowControl w:val="0"/>
        <w:jc w:val="both"/>
        <w:rPr>
          <w:rFonts w:ascii="Times New Roman" w:hAnsi="Times New Roman"/>
          <w:sz w:val="16"/>
          <w:szCs w:val="16"/>
        </w:rPr>
      </w:pPr>
    </w:p>
    <w:p w:rsidR="00732B98" w:rsidRPr="00C14CF6" w:rsidRDefault="00732B98" w:rsidP="009D1E5B">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Озонатор представляет собой горизонтальный аппарат, по типу т</w:t>
      </w:r>
      <w:r w:rsidRPr="00C14CF6">
        <w:rPr>
          <w:rFonts w:ascii="Times New Roman" w:hAnsi="Times New Roman"/>
          <w:sz w:val="20"/>
          <w:szCs w:val="20"/>
        </w:rPr>
        <w:t>е</w:t>
      </w:r>
      <w:r w:rsidRPr="00C14CF6">
        <w:rPr>
          <w:rFonts w:ascii="Times New Roman" w:hAnsi="Times New Roman"/>
          <w:sz w:val="20"/>
          <w:szCs w:val="20"/>
        </w:rPr>
        <w:t>плообменника, с вмонтированными в него стальными (</w:t>
      </w:r>
      <w:r w:rsidR="008A5E3C">
        <w:rPr>
          <w:rFonts w:ascii="Times New Roman" w:hAnsi="Times New Roman"/>
          <w:sz w:val="20"/>
          <w:szCs w:val="20"/>
        </w:rPr>
        <w:t xml:space="preserve">из </w:t>
      </w:r>
      <w:r w:rsidRPr="00C14CF6">
        <w:rPr>
          <w:rFonts w:ascii="Times New Roman" w:hAnsi="Times New Roman"/>
          <w:sz w:val="20"/>
          <w:szCs w:val="20"/>
        </w:rPr>
        <w:t>нержаве</w:t>
      </w:r>
      <w:r w:rsidRPr="00C14CF6">
        <w:rPr>
          <w:rFonts w:ascii="Times New Roman" w:hAnsi="Times New Roman"/>
          <w:sz w:val="20"/>
          <w:szCs w:val="20"/>
        </w:rPr>
        <w:t>ю</w:t>
      </w:r>
      <w:r w:rsidRPr="00C14CF6">
        <w:rPr>
          <w:rFonts w:ascii="Times New Roman" w:hAnsi="Times New Roman"/>
          <w:sz w:val="20"/>
          <w:szCs w:val="20"/>
        </w:rPr>
        <w:t>щей стали) трубками. Внутри каждой стальной трубы вставлена сте</w:t>
      </w:r>
      <w:r w:rsidRPr="00C14CF6">
        <w:rPr>
          <w:rFonts w:ascii="Times New Roman" w:hAnsi="Times New Roman"/>
          <w:sz w:val="20"/>
          <w:szCs w:val="20"/>
        </w:rPr>
        <w:t>к</w:t>
      </w:r>
      <w:r w:rsidRPr="00C14CF6">
        <w:rPr>
          <w:rFonts w:ascii="Times New Roman" w:hAnsi="Times New Roman"/>
          <w:sz w:val="20"/>
          <w:szCs w:val="20"/>
        </w:rPr>
        <w:t>лянная трубка с небольшой (2–3 мм) кольцевой воздушной просло</w:t>
      </w:r>
      <w:r w:rsidRPr="00C14CF6">
        <w:rPr>
          <w:rFonts w:ascii="Times New Roman" w:hAnsi="Times New Roman"/>
          <w:sz w:val="20"/>
          <w:szCs w:val="20"/>
        </w:rPr>
        <w:t>й</w:t>
      </w:r>
      <w:r w:rsidRPr="00C14CF6">
        <w:rPr>
          <w:rFonts w:ascii="Times New Roman" w:hAnsi="Times New Roman"/>
          <w:sz w:val="20"/>
          <w:szCs w:val="20"/>
        </w:rPr>
        <w:t>кой, являющейся разрядным пространством. Внутренняя поверхность стеклянных труб покрыта графито-медным или алюминиевым покр</w:t>
      </w:r>
      <w:r w:rsidRPr="00C14CF6">
        <w:rPr>
          <w:rFonts w:ascii="Times New Roman" w:hAnsi="Times New Roman"/>
          <w:sz w:val="20"/>
          <w:szCs w:val="20"/>
        </w:rPr>
        <w:t>ы</w:t>
      </w:r>
      <w:r w:rsidRPr="00C14CF6">
        <w:rPr>
          <w:rFonts w:ascii="Times New Roman" w:hAnsi="Times New Roman"/>
          <w:sz w:val="20"/>
          <w:szCs w:val="20"/>
        </w:rPr>
        <w:t>тием. Стальные трубки являются одним из электродов, а покрытие на внутренней стенке стеклянной трубы – другим. К стальным трубам подводится от трансформатора переменный ток напряжением 8000–10000</w:t>
      </w:r>
      <w:r w:rsidR="008A5E3C">
        <w:rPr>
          <w:rFonts w:ascii="Times New Roman" w:hAnsi="Times New Roman"/>
          <w:sz w:val="20"/>
          <w:szCs w:val="20"/>
        </w:rPr>
        <w:t> </w:t>
      </w:r>
      <w:r w:rsidRPr="00C14CF6">
        <w:rPr>
          <w:rFonts w:ascii="Times New Roman" w:hAnsi="Times New Roman"/>
          <w:sz w:val="20"/>
          <w:szCs w:val="20"/>
        </w:rPr>
        <w:t>В, а покрытие из стеклянных трубок заземляется. При прохо</w:t>
      </w:r>
      <w:r w:rsidRPr="00C14CF6">
        <w:rPr>
          <w:rFonts w:ascii="Times New Roman" w:hAnsi="Times New Roman"/>
          <w:sz w:val="20"/>
          <w:szCs w:val="20"/>
        </w:rPr>
        <w:t>ж</w:t>
      </w:r>
      <w:r w:rsidRPr="00C14CF6">
        <w:rPr>
          <w:rFonts w:ascii="Times New Roman" w:hAnsi="Times New Roman"/>
          <w:sz w:val="20"/>
          <w:szCs w:val="20"/>
        </w:rPr>
        <w:t xml:space="preserve">дении электрического тока через разрядное пространство происходит </w:t>
      </w:r>
      <w:r w:rsidRPr="00C14CF6">
        <w:rPr>
          <w:rFonts w:ascii="Times New Roman" w:hAnsi="Times New Roman"/>
          <w:sz w:val="20"/>
          <w:szCs w:val="20"/>
        </w:rPr>
        <w:lastRenderedPageBreak/>
        <w:t>разряд коронного типа, в результате которого и выделяется газ – озон. Предварительно осушенный воздух проходит через кольцевое пр</w:t>
      </w:r>
      <w:r w:rsidRPr="00C14CF6">
        <w:rPr>
          <w:rFonts w:ascii="Times New Roman" w:hAnsi="Times New Roman"/>
          <w:sz w:val="20"/>
          <w:szCs w:val="20"/>
        </w:rPr>
        <w:t>о</w:t>
      </w:r>
      <w:r w:rsidRPr="00C14CF6">
        <w:rPr>
          <w:rFonts w:ascii="Times New Roman" w:hAnsi="Times New Roman"/>
          <w:sz w:val="20"/>
          <w:szCs w:val="20"/>
        </w:rPr>
        <w:t>странство и таким образом озонируется, т.</w:t>
      </w:r>
      <w:r w:rsidR="008A5E3C">
        <w:rPr>
          <w:rFonts w:ascii="Times New Roman" w:hAnsi="Times New Roman"/>
          <w:sz w:val="20"/>
          <w:szCs w:val="20"/>
        </w:rPr>
        <w:t> </w:t>
      </w:r>
      <w:r w:rsidRPr="00C14CF6">
        <w:rPr>
          <w:rFonts w:ascii="Times New Roman" w:hAnsi="Times New Roman"/>
          <w:sz w:val="20"/>
          <w:szCs w:val="20"/>
        </w:rPr>
        <w:t>е. образуется озоно-воздушная смесь. Стеклянные трубки являются диэлектрическим барьером, благодаря чему разряд получается «тихим», т.</w:t>
      </w:r>
      <w:r w:rsidR="008A5E3C">
        <w:rPr>
          <w:rFonts w:ascii="Times New Roman" w:hAnsi="Times New Roman"/>
          <w:sz w:val="20"/>
          <w:szCs w:val="20"/>
        </w:rPr>
        <w:t> </w:t>
      </w:r>
      <w:r w:rsidRPr="00C14CF6">
        <w:rPr>
          <w:rFonts w:ascii="Times New Roman" w:hAnsi="Times New Roman"/>
          <w:sz w:val="20"/>
          <w:szCs w:val="20"/>
        </w:rPr>
        <w:t>е. рассея</w:t>
      </w:r>
      <w:r w:rsidRPr="00C14CF6">
        <w:rPr>
          <w:rFonts w:ascii="Times New Roman" w:hAnsi="Times New Roman"/>
          <w:sz w:val="20"/>
          <w:szCs w:val="20"/>
        </w:rPr>
        <w:t>н</w:t>
      </w:r>
      <w:r w:rsidRPr="00C14CF6">
        <w:rPr>
          <w:rFonts w:ascii="Times New Roman" w:hAnsi="Times New Roman"/>
          <w:sz w:val="20"/>
          <w:szCs w:val="20"/>
        </w:rPr>
        <w:t>ным, без образования искр. При этом до 90</w:t>
      </w:r>
      <w:r w:rsidR="008A5E3C">
        <w:rPr>
          <w:rFonts w:ascii="Times New Roman" w:hAnsi="Times New Roman"/>
          <w:sz w:val="20"/>
          <w:szCs w:val="20"/>
        </w:rPr>
        <w:t> </w:t>
      </w:r>
      <w:r w:rsidRPr="00C14CF6">
        <w:rPr>
          <w:rFonts w:ascii="Times New Roman" w:hAnsi="Times New Roman"/>
          <w:sz w:val="20"/>
          <w:szCs w:val="20"/>
        </w:rPr>
        <w:t>% электроэнергии превр</w:t>
      </w:r>
      <w:r w:rsidRPr="00C14CF6">
        <w:rPr>
          <w:rFonts w:ascii="Times New Roman" w:hAnsi="Times New Roman"/>
          <w:sz w:val="20"/>
          <w:szCs w:val="20"/>
        </w:rPr>
        <w:t>а</w:t>
      </w:r>
      <w:r w:rsidRPr="00C14CF6">
        <w:rPr>
          <w:rFonts w:ascii="Times New Roman" w:hAnsi="Times New Roman"/>
          <w:sz w:val="20"/>
          <w:szCs w:val="20"/>
        </w:rPr>
        <w:t>щается в теплоту, которую нужно отвести от озонатора. Для этого в межтрубном пространстве озонатора циркулирует охлаждающая вода. Воздух, подаваемый в озонатор, предварительно освобождается от влаги и пыли. Следы влаги, попадая в разрядное пространство озон</w:t>
      </w:r>
      <w:r w:rsidRPr="00C14CF6">
        <w:rPr>
          <w:rFonts w:ascii="Times New Roman" w:hAnsi="Times New Roman"/>
          <w:sz w:val="20"/>
          <w:szCs w:val="20"/>
        </w:rPr>
        <w:t>а</w:t>
      </w:r>
      <w:r w:rsidRPr="00C14CF6">
        <w:rPr>
          <w:rFonts w:ascii="Times New Roman" w:hAnsi="Times New Roman"/>
          <w:sz w:val="20"/>
          <w:szCs w:val="20"/>
        </w:rPr>
        <w:t>тора, изменяют характер электрического разряда. Появляются искр</w:t>
      </w:r>
      <w:r w:rsidRPr="00C14CF6">
        <w:rPr>
          <w:rFonts w:ascii="Times New Roman" w:hAnsi="Times New Roman"/>
          <w:sz w:val="20"/>
          <w:szCs w:val="20"/>
        </w:rPr>
        <w:t>о</w:t>
      </w:r>
      <w:r w:rsidRPr="00C14CF6">
        <w:rPr>
          <w:rFonts w:ascii="Times New Roman" w:hAnsi="Times New Roman"/>
          <w:sz w:val="20"/>
          <w:szCs w:val="20"/>
        </w:rPr>
        <w:t>вые разряды, которые значительно снижают показатели работы озон</w:t>
      </w:r>
      <w:r w:rsidRPr="00C14CF6">
        <w:rPr>
          <w:rFonts w:ascii="Times New Roman" w:hAnsi="Times New Roman"/>
          <w:sz w:val="20"/>
          <w:szCs w:val="20"/>
        </w:rPr>
        <w:t>а</w:t>
      </w:r>
      <w:r w:rsidRPr="00C14CF6">
        <w:rPr>
          <w:rFonts w:ascii="Times New Roman" w:hAnsi="Times New Roman"/>
          <w:sz w:val="20"/>
          <w:szCs w:val="20"/>
        </w:rPr>
        <w:t>тора – уменьшается выход озона и примерно в 4 раза возрастает расход электроэнергии (по сравнению с подачей сухого воздуха). Для улавл</w:t>
      </w:r>
      <w:r w:rsidRPr="00C14CF6">
        <w:rPr>
          <w:rFonts w:ascii="Times New Roman" w:hAnsi="Times New Roman"/>
          <w:sz w:val="20"/>
          <w:szCs w:val="20"/>
        </w:rPr>
        <w:t>и</w:t>
      </w:r>
      <w:r w:rsidRPr="00C14CF6">
        <w:rPr>
          <w:rFonts w:ascii="Times New Roman" w:hAnsi="Times New Roman"/>
          <w:sz w:val="20"/>
          <w:szCs w:val="20"/>
        </w:rPr>
        <w:t>вания пыли воздух пропускают через матерчатые фильтры специал</w:t>
      </w:r>
      <w:r w:rsidRPr="00C14CF6">
        <w:rPr>
          <w:rFonts w:ascii="Times New Roman" w:hAnsi="Times New Roman"/>
          <w:sz w:val="20"/>
          <w:szCs w:val="20"/>
        </w:rPr>
        <w:t>ь</w:t>
      </w:r>
      <w:r w:rsidRPr="00C14CF6">
        <w:rPr>
          <w:rFonts w:ascii="Times New Roman" w:hAnsi="Times New Roman"/>
          <w:sz w:val="20"/>
          <w:szCs w:val="20"/>
        </w:rPr>
        <w:t>ных конструкций, а для удаления влаги устанавливают адсорберы, з</w:t>
      </w:r>
      <w:r w:rsidRPr="00C14CF6">
        <w:rPr>
          <w:rFonts w:ascii="Times New Roman" w:hAnsi="Times New Roman"/>
          <w:sz w:val="20"/>
          <w:szCs w:val="20"/>
        </w:rPr>
        <w:t>а</w:t>
      </w:r>
      <w:r w:rsidRPr="00C14CF6">
        <w:rPr>
          <w:rFonts w:ascii="Times New Roman" w:hAnsi="Times New Roman"/>
          <w:sz w:val="20"/>
          <w:szCs w:val="20"/>
        </w:rPr>
        <w:t>гружаемые селикагелем. В установке устанавливают два адсорбера, которые работают поочередно, причем во время работы одного другой регенерируется. В процессе сушки воздуха выделяется теплота. Чтобы в озонатор не попал слишком теплый воздух, его подвергают охлажд</w:t>
      </w:r>
      <w:r w:rsidRPr="00C14CF6">
        <w:rPr>
          <w:rFonts w:ascii="Times New Roman" w:hAnsi="Times New Roman"/>
          <w:sz w:val="20"/>
          <w:szCs w:val="20"/>
        </w:rPr>
        <w:t>е</w:t>
      </w:r>
      <w:r w:rsidRPr="00C14CF6">
        <w:rPr>
          <w:rFonts w:ascii="Times New Roman" w:hAnsi="Times New Roman"/>
          <w:sz w:val="20"/>
          <w:szCs w:val="20"/>
        </w:rPr>
        <w:t>нию. Это достигается пропуском воздуха через теплообменник или в самом адсорбере путем подачи воды через змеевик, располагаемый непосредственно в селикагеле. При введении озона для обесцвечив</w:t>
      </w:r>
      <w:r w:rsidRPr="00C14CF6">
        <w:rPr>
          <w:rFonts w:ascii="Times New Roman" w:hAnsi="Times New Roman"/>
          <w:sz w:val="20"/>
          <w:szCs w:val="20"/>
        </w:rPr>
        <w:t>а</w:t>
      </w:r>
      <w:r w:rsidRPr="00C14CF6">
        <w:rPr>
          <w:rFonts w:ascii="Times New Roman" w:hAnsi="Times New Roman"/>
          <w:sz w:val="20"/>
          <w:szCs w:val="20"/>
        </w:rPr>
        <w:t>ния и обеззараживания воды его доза составляет 4</w:t>
      </w:r>
      <w:r w:rsidR="008A5E3C">
        <w:rPr>
          <w:rFonts w:ascii="Times New Roman" w:hAnsi="Times New Roman"/>
          <w:sz w:val="20"/>
          <w:szCs w:val="20"/>
        </w:rPr>
        <w:t> </w:t>
      </w:r>
      <w:r w:rsidRPr="00C14CF6">
        <w:rPr>
          <w:rFonts w:ascii="Times New Roman" w:hAnsi="Times New Roman"/>
          <w:sz w:val="20"/>
          <w:szCs w:val="20"/>
        </w:rPr>
        <w:t>мг/л. Продолж</w:t>
      </w:r>
      <w:r w:rsidRPr="00C14CF6">
        <w:rPr>
          <w:rFonts w:ascii="Times New Roman" w:hAnsi="Times New Roman"/>
          <w:sz w:val="20"/>
          <w:szCs w:val="20"/>
        </w:rPr>
        <w:t>и</w:t>
      </w:r>
      <w:r w:rsidRPr="00C14CF6">
        <w:rPr>
          <w:rFonts w:ascii="Times New Roman" w:hAnsi="Times New Roman"/>
          <w:sz w:val="20"/>
          <w:szCs w:val="20"/>
        </w:rPr>
        <w:t>тельность контакта обеззараживания воды с озоном принимается 5–10</w:t>
      </w:r>
      <w:r w:rsidR="008A5E3C">
        <w:rPr>
          <w:rFonts w:ascii="Times New Roman" w:hAnsi="Times New Roman"/>
          <w:sz w:val="20"/>
          <w:szCs w:val="20"/>
        </w:rPr>
        <w:t> </w:t>
      </w:r>
      <w:r w:rsidRPr="00C14CF6">
        <w:rPr>
          <w:rFonts w:ascii="Times New Roman" w:hAnsi="Times New Roman"/>
          <w:sz w:val="20"/>
          <w:szCs w:val="20"/>
        </w:rPr>
        <w:t>мин.</w:t>
      </w:r>
    </w:p>
    <w:p w:rsidR="00E957B7" w:rsidRPr="00C14CF6" w:rsidRDefault="00E957B7" w:rsidP="009D1E5B">
      <w:pPr>
        <w:pStyle w:val="af7"/>
        <w:widowControl w:val="0"/>
        <w:spacing w:line="238" w:lineRule="auto"/>
        <w:jc w:val="both"/>
        <w:rPr>
          <w:rFonts w:ascii="Times New Roman" w:hAnsi="Times New Roman"/>
          <w:sz w:val="20"/>
          <w:szCs w:val="20"/>
        </w:rPr>
      </w:pPr>
    </w:p>
    <w:p w:rsidR="00732B98" w:rsidRPr="00C14CF6" w:rsidRDefault="00732B98" w:rsidP="009D1E5B">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6.4.5. Утилизация осадков бытовых сточных вод</w:t>
      </w:r>
    </w:p>
    <w:p w:rsidR="00732B98" w:rsidRPr="00C14CF6" w:rsidRDefault="00732B98" w:rsidP="009D1E5B">
      <w:pPr>
        <w:pStyle w:val="af7"/>
        <w:widowControl w:val="0"/>
        <w:spacing w:line="238" w:lineRule="auto"/>
        <w:ind w:firstLine="284"/>
        <w:jc w:val="both"/>
        <w:rPr>
          <w:rFonts w:ascii="Times New Roman" w:hAnsi="Times New Roman"/>
          <w:sz w:val="20"/>
          <w:szCs w:val="20"/>
        </w:rPr>
      </w:pPr>
    </w:p>
    <w:p w:rsidR="00732B98" w:rsidRPr="00C14CF6" w:rsidRDefault="00732B98" w:rsidP="009D1E5B">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Осадки, выделяемые при очистке сточных вод городов и населе</w:t>
      </w:r>
      <w:r w:rsidRPr="00C14CF6">
        <w:rPr>
          <w:rFonts w:ascii="Times New Roman" w:hAnsi="Times New Roman"/>
          <w:sz w:val="20"/>
          <w:szCs w:val="20"/>
        </w:rPr>
        <w:t>н</w:t>
      </w:r>
      <w:r w:rsidRPr="00C14CF6">
        <w:rPr>
          <w:rFonts w:ascii="Times New Roman" w:hAnsi="Times New Roman"/>
          <w:sz w:val="20"/>
          <w:szCs w:val="20"/>
        </w:rPr>
        <w:t>ных мест с малой долей неочищенных производственных стоков, по химическому составу относятся к ценным органо-минеральным см</w:t>
      </w:r>
      <w:r w:rsidRPr="00C14CF6">
        <w:rPr>
          <w:rFonts w:ascii="Times New Roman" w:hAnsi="Times New Roman"/>
          <w:sz w:val="20"/>
          <w:szCs w:val="20"/>
        </w:rPr>
        <w:t>е</w:t>
      </w:r>
      <w:r w:rsidRPr="00C14CF6">
        <w:rPr>
          <w:rFonts w:ascii="Times New Roman" w:hAnsi="Times New Roman"/>
          <w:sz w:val="20"/>
          <w:szCs w:val="20"/>
        </w:rPr>
        <w:t>сям.</w:t>
      </w:r>
    </w:p>
    <w:p w:rsidR="00732B98" w:rsidRPr="00C14CF6" w:rsidRDefault="00732B98" w:rsidP="009D1E5B">
      <w:pPr>
        <w:pStyle w:val="af7"/>
        <w:widowControl w:val="0"/>
        <w:spacing w:line="238" w:lineRule="auto"/>
        <w:ind w:firstLine="284"/>
        <w:jc w:val="both"/>
        <w:rPr>
          <w:rFonts w:ascii="Times New Roman" w:hAnsi="Times New Roman"/>
          <w:sz w:val="20"/>
          <w:szCs w:val="20"/>
        </w:rPr>
      </w:pPr>
      <w:r w:rsidRPr="00C14CF6">
        <w:rPr>
          <w:rFonts w:ascii="Times New Roman" w:hAnsi="Times New Roman"/>
          <w:iCs/>
          <w:sz w:val="20"/>
          <w:szCs w:val="20"/>
        </w:rPr>
        <w:t xml:space="preserve">Ранее </w:t>
      </w:r>
      <w:r w:rsidRPr="00C14CF6">
        <w:rPr>
          <w:rFonts w:ascii="Times New Roman" w:hAnsi="Times New Roman"/>
          <w:sz w:val="20"/>
          <w:szCs w:val="20"/>
        </w:rPr>
        <w:t>отмечалась возможность использования осадков станций аэрации в качестве удобрения непосредственно после процессов их обработки. Кроме этого осадки являются сырьем для получения мн</w:t>
      </w:r>
      <w:r w:rsidRPr="00C14CF6">
        <w:rPr>
          <w:rFonts w:ascii="Times New Roman" w:hAnsi="Times New Roman"/>
          <w:sz w:val="20"/>
          <w:szCs w:val="20"/>
        </w:rPr>
        <w:t>о</w:t>
      </w:r>
      <w:r w:rsidRPr="00C14CF6">
        <w:rPr>
          <w:rFonts w:ascii="Times New Roman" w:hAnsi="Times New Roman"/>
          <w:sz w:val="20"/>
          <w:szCs w:val="20"/>
        </w:rPr>
        <w:t>гих видов продукции промышленного производства. В настоящее вр</w:t>
      </w:r>
      <w:r w:rsidRPr="00C14CF6">
        <w:rPr>
          <w:rFonts w:ascii="Times New Roman" w:hAnsi="Times New Roman"/>
          <w:sz w:val="20"/>
          <w:szCs w:val="20"/>
        </w:rPr>
        <w:t>е</w:t>
      </w:r>
      <w:r w:rsidRPr="00C14CF6">
        <w:rPr>
          <w:rFonts w:ascii="Times New Roman" w:hAnsi="Times New Roman"/>
          <w:sz w:val="20"/>
          <w:szCs w:val="20"/>
        </w:rPr>
        <w:t>мя существует много технологических процессов получения из оса</w:t>
      </w:r>
      <w:r w:rsidRPr="00C14CF6">
        <w:rPr>
          <w:rFonts w:ascii="Times New Roman" w:hAnsi="Times New Roman"/>
          <w:sz w:val="20"/>
          <w:szCs w:val="20"/>
        </w:rPr>
        <w:t>д</w:t>
      </w:r>
      <w:r w:rsidRPr="00C14CF6">
        <w:rPr>
          <w:rFonts w:ascii="Times New Roman" w:hAnsi="Times New Roman"/>
          <w:sz w:val="20"/>
          <w:szCs w:val="20"/>
        </w:rPr>
        <w:t>ков бытовых и близких к ним по составу сточных вод важных проду</w:t>
      </w:r>
      <w:r w:rsidRPr="00C14CF6">
        <w:rPr>
          <w:rFonts w:ascii="Times New Roman" w:hAnsi="Times New Roman"/>
          <w:sz w:val="20"/>
          <w:szCs w:val="20"/>
        </w:rPr>
        <w:t>к</w:t>
      </w:r>
      <w:r w:rsidRPr="00C14CF6">
        <w:rPr>
          <w:rFonts w:ascii="Times New Roman" w:hAnsi="Times New Roman"/>
          <w:sz w:val="20"/>
          <w:szCs w:val="20"/>
        </w:rPr>
        <w:t>тов и энергетических ресурсов.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Осадки городских сточных вод целесообразно использовать, гла</w:t>
      </w:r>
      <w:r w:rsidRPr="00C14CF6">
        <w:rPr>
          <w:rFonts w:ascii="Times New Roman" w:hAnsi="Times New Roman"/>
          <w:sz w:val="20"/>
          <w:szCs w:val="20"/>
        </w:rPr>
        <w:t>в</w:t>
      </w:r>
      <w:r w:rsidRPr="00C14CF6">
        <w:rPr>
          <w:rFonts w:ascii="Times New Roman" w:hAnsi="Times New Roman"/>
          <w:sz w:val="20"/>
          <w:szCs w:val="20"/>
        </w:rPr>
        <w:t>ным образом, в сельском хозяйстве в качестве азотно-фосфорных удобрений, содержащих необходимые для развития растений микр</w:t>
      </w:r>
      <w:r w:rsidRPr="00C14CF6">
        <w:rPr>
          <w:rFonts w:ascii="Times New Roman" w:hAnsi="Times New Roman"/>
          <w:sz w:val="20"/>
          <w:szCs w:val="20"/>
        </w:rPr>
        <w:t>о</w:t>
      </w:r>
      <w:r w:rsidRPr="00C14CF6">
        <w:rPr>
          <w:rFonts w:ascii="Times New Roman" w:hAnsi="Times New Roman"/>
          <w:sz w:val="20"/>
          <w:szCs w:val="20"/>
        </w:rPr>
        <w:t>элементы и органические соединения. Попадая в почву, осадок мин</w:t>
      </w:r>
      <w:r w:rsidRPr="00C14CF6">
        <w:rPr>
          <w:rFonts w:ascii="Times New Roman" w:hAnsi="Times New Roman"/>
          <w:sz w:val="20"/>
          <w:szCs w:val="20"/>
        </w:rPr>
        <w:t>е</w:t>
      </w:r>
      <w:r w:rsidRPr="00C14CF6">
        <w:rPr>
          <w:rFonts w:ascii="Times New Roman" w:hAnsi="Times New Roman"/>
          <w:sz w:val="20"/>
          <w:szCs w:val="20"/>
        </w:rPr>
        <w:t>рализуется, при этом биогенные и другие элементы переходят в до</w:t>
      </w:r>
      <w:r w:rsidRPr="00C14CF6">
        <w:rPr>
          <w:rFonts w:ascii="Times New Roman" w:hAnsi="Times New Roman"/>
          <w:sz w:val="20"/>
          <w:szCs w:val="20"/>
        </w:rPr>
        <w:t>с</w:t>
      </w:r>
      <w:r w:rsidRPr="00C14CF6">
        <w:rPr>
          <w:rFonts w:ascii="Times New Roman" w:hAnsi="Times New Roman"/>
          <w:sz w:val="20"/>
          <w:szCs w:val="20"/>
        </w:rPr>
        <w:t>тупные для растений соединения.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Эффективность утилизации осадков в качестве удобрений опред</w:t>
      </w:r>
      <w:r w:rsidRPr="00C14CF6">
        <w:rPr>
          <w:rFonts w:ascii="Times New Roman" w:hAnsi="Times New Roman"/>
          <w:sz w:val="20"/>
          <w:szCs w:val="20"/>
        </w:rPr>
        <w:t>е</w:t>
      </w:r>
      <w:r w:rsidRPr="00C14CF6">
        <w:rPr>
          <w:rFonts w:ascii="Times New Roman" w:hAnsi="Times New Roman"/>
          <w:sz w:val="20"/>
          <w:szCs w:val="20"/>
        </w:rPr>
        <w:t>ляется комплексным содержанием в них биогенных элементов.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Активный ил представляет наибольшую ценность как органическое удобрение, особенно богатое азотом и усваиваемыми фосфатами. С</w:t>
      </w:r>
      <w:r w:rsidRPr="00C14CF6">
        <w:rPr>
          <w:rFonts w:ascii="Times New Roman" w:hAnsi="Times New Roman"/>
          <w:sz w:val="20"/>
          <w:szCs w:val="20"/>
        </w:rPr>
        <w:t>о</w:t>
      </w:r>
      <w:r w:rsidRPr="00C14CF6">
        <w:rPr>
          <w:rFonts w:ascii="Times New Roman" w:hAnsi="Times New Roman"/>
          <w:sz w:val="20"/>
          <w:szCs w:val="20"/>
        </w:rPr>
        <w:t>держание этих веществ в осадках определяется составом сточных вод и технологие</w:t>
      </w:r>
      <w:r w:rsidR="00FA440B">
        <w:rPr>
          <w:rFonts w:ascii="Times New Roman" w:hAnsi="Times New Roman"/>
          <w:sz w:val="20"/>
          <w:szCs w:val="20"/>
        </w:rPr>
        <w:t xml:space="preserve">й </w:t>
      </w:r>
      <w:r w:rsidR="008A5E3C">
        <w:rPr>
          <w:rFonts w:ascii="Times New Roman" w:hAnsi="Times New Roman"/>
          <w:sz w:val="20"/>
          <w:szCs w:val="20"/>
        </w:rPr>
        <w:t>их</w:t>
      </w:r>
      <w:r w:rsidR="00FA440B">
        <w:rPr>
          <w:rFonts w:ascii="Times New Roman" w:hAnsi="Times New Roman"/>
          <w:sz w:val="20"/>
          <w:szCs w:val="20"/>
        </w:rPr>
        <w:t xml:space="preserve"> очистки. Отношение </w:t>
      </w:r>
      <w:r w:rsidRPr="00C14CF6">
        <w:rPr>
          <w:rFonts w:ascii="Times New Roman" w:hAnsi="Times New Roman"/>
          <w:sz w:val="20"/>
          <w:szCs w:val="20"/>
        </w:rPr>
        <w:t>органического углерода к</w:t>
      </w:r>
      <w:r w:rsidR="00FA440B">
        <w:rPr>
          <w:rFonts w:ascii="Times New Roman" w:hAnsi="Times New Roman"/>
          <w:sz w:val="20"/>
          <w:szCs w:val="20"/>
        </w:rPr>
        <w:t xml:space="preserve"> о</w:t>
      </w:r>
      <w:r w:rsidR="00FA440B">
        <w:rPr>
          <w:rFonts w:ascii="Times New Roman" w:hAnsi="Times New Roman"/>
          <w:sz w:val="20"/>
          <w:szCs w:val="20"/>
        </w:rPr>
        <w:t>б</w:t>
      </w:r>
      <w:r w:rsidR="00FA440B">
        <w:rPr>
          <w:rFonts w:ascii="Times New Roman" w:hAnsi="Times New Roman"/>
          <w:sz w:val="20"/>
          <w:szCs w:val="20"/>
        </w:rPr>
        <w:t>щему</w:t>
      </w:r>
      <w:r w:rsidRPr="00C14CF6">
        <w:rPr>
          <w:rFonts w:ascii="Times New Roman" w:hAnsi="Times New Roman"/>
          <w:sz w:val="20"/>
          <w:szCs w:val="20"/>
        </w:rPr>
        <w:t xml:space="preserve"> азо</w:t>
      </w:r>
      <w:r w:rsidR="00FF58A2">
        <w:rPr>
          <w:rFonts w:ascii="Times New Roman" w:hAnsi="Times New Roman"/>
          <w:sz w:val="20"/>
          <w:szCs w:val="20"/>
        </w:rPr>
        <w:pict>
          <v:line id="_x0000_s1157" style="position:absolute;left:0;text-align:left;z-index:251654656;mso-position-horizontal-relative:margin;mso-position-vertical-relative:text" from="712.3pt,177.6pt" to="712.3pt,225.1pt" o:allowincell="f" strokeweight=".25pt">
            <w10:wrap anchorx="margin"/>
          </v:line>
        </w:pict>
      </w:r>
      <w:r w:rsidR="00FF58A2">
        <w:rPr>
          <w:rFonts w:ascii="Times New Roman" w:hAnsi="Times New Roman"/>
          <w:sz w:val="20"/>
          <w:szCs w:val="20"/>
        </w:rPr>
        <w:pict>
          <v:line id="_x0000_s1158" style="position:absolute;left:0;text-align:left;z-index:251655680;mso-position-horizontal-relative:margin;mso-position-vertical-relative:text" from="744.5pt,386.9pt" to="744.5pt,463.45pt" o:allowincell="f" strokeweight=".5pt">
            <w10:wrap anchorx="margin"/>
          </v:line>
        </w:pict>
      </w:r>
      <w:r w:rsidRPr="00C14CF6">
        <w:rPr>
          <w:rFonts w:ascii="Times New Roman" w:hAnsi="Times New Roman"/>
          <w:sz w:val="20"/>
          <w:szCs w:val="20"/>
        </w:rPr>
        <w:t>ту в среднем составляет 15:1. Накопления калия в почве не происходит, так как в осадках недостаточно этого элемента.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Минеральная часть осадков представлена в основном соединени</w:t>
      </w:r>
      <w:r w:rsidRPr="00C14CF6">
        <w:rPr>
          <w:rFonts w:ascii="Times New Roman" w:hAnsi="Times New Roman"/>
          <w:sz w:val="20"/>
          <w:szCs w:val="20"/>
        </w:rPr>
        <w:t>я</w:t>
      </w:r>
      <w:r w:rsidRPr="00C14CF6">
        <w:rPr>
          <w:rFonts w:ascii="Times New Roman" w:hAnsi="Times New Roman"/>
          <w:sz w:val="20"/>
          <w:szCs w:val="20"/>
        </w:rPr>
        <w:t>ми кальция, кремния, алюминия и железа. Поступление на очистные станции городов производственных стоков обусловливает присутствие в осадках ряда микроэлементов, таких как бор, кобальт, марганец, медь, молибден, цинк.</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Проведенные исследования показали, что микроэлементы пов</w:t>
      </w:r>
      <w:r w:rsidRPr="00C14CF6">
        <w:rPr>
          <w:rFonts w:ascii="Times New Roman" w:hAnsi="Times New Roman"/>
          <w:sz w:val="20"/>
          <w:szCs w:val="20"/>
        </w:rPr>
        <w:t>ы</w:t>
      </w:r>
      <w:r w:rsidRPr="00C14CF6">
        <w:rPr>
          <w:rFonts w:ascii="Times New Roman" w:hAnsi="Times New Roman"/>
          <w:sz w:val="20"/>
          <w:szCs w:val="20"/>
        </w:rPr>
        <w:t>шают скорость многих биохимических реакций, протекающих в раст</w:t>
      </w:r>
      <w:r w:rsidRPr="00C14CF6">
        <w:rPr>
          <w:rFonts w:ascii="Times New Roman" w:hAnsi="Times New Roman"/>
          <w:sz w:val="20"/>
          <w:szCs w:val="20"/>
        </w:rPr>
        <w:t>е</w:t>
      </w:r>
      <w:r w:rsidRPr="00C14CF6">
        <w:rPr>
          <w:rFonts w:ascii="Times New Roman" w:hAnsi="Times New Roman"/>
          <w:sz w:val="20"/>
          <w:szCs w:val="20"/>
        </w:rPr>
        <w:t>ниях, а их недостаток вызывает нарушение обмена веществ. Так, ми</w:t>
      </w:r>
      <w:r w:rsidRPr="00C14CF6">
        <w:rPr>
          <w:rFonts w:ascii="Times New Roman" w:hAnsi="Times New Roman"/>
          <w:sz w:val="20"/>
          <w:szCs w:val="20"/>
        </w:rPr>
        <w:t>к</w:t>
      </w:r>
      <w:r w:rsidRPr="00C14CF6">
        <w:rPr>
          <w:rFonts w:ascii="Times New Roman" w:hAnsi="Times New Roman"/>
          <w:sz w:val="20"/>
          <w:szCs w:val="20"/>
        </w:rPr>
        <w:t>роудобрения, содержащие медь, повышают урожайность зерновых культур на болотных и песчаных почвах нечерноземной полосы. Ма</w:t>
      </w:r>
      <w:r w:rsidRPr="00C14CF6">
        <w:rPr>
          <w:rFonts w:ascii="Times New Roman" w:hAnsi="Times New Roman"/>
          <w:sz w:val="20"/>
          <w:szCs w:val="20"/>
        </w:rPr>
        <w:t>р</w:t>
      </w:r>
      <w:r w:rsidRPr="00C14CF6">
        <w:rPr>
          <w:rFonts w:ascii="Times New Roman" w:hAnsi="Times New Roman"/>
          <w:sz w:val="20"/>
          <w:szCs w:val="20"/>
        </w:rPr>
        <w:t>ганец способствует повышению урожайности сахарной свеклы, кук</w:t>
      </w:r>
      <w:r w:rsidRPr="00C14CF6">
        <w:rPr>
          <w:rFonts w:ascii="Times New Roman" w:hAnsi="Times New Roman"/>
          <w:sz w:val="20"/>
          <w:szCs w:val="20"/>
        </w:rPr>
        <w:t>у</w:t>
      </w:r>
      <w:r w:rsidRPr="00C14CF6">
        <w:rPr>
          <w:rFonts w:ascii="Times New Roman" w:hAnsi="Times New Roman"/>
          <w:sz w:val="20"/>
          <w:szCs w:val="20"/>
        </w:rPr>
        <w:t>рузы и других культур. Недостаток железа и цинка приводит к серье</w:t>
      </w:r>
      <w:r w:rsidRPr="00C14CF6">
        <w:rPr>
          <w:rFonts w:ascii="Times New Roman" w:hAnsi="Times New Roman"/>
          <w:sz w:val="20"/>
          <w:szCs w:val="20"/>
        </w:rPr>
        <w:t>з</w:t>
      </w:r>
      <w:r w:rsidRPr="00C14CF6">
        <w:rPr>
          <w:rFonts w:ascii="Times New Roman" w:hAnsi="Times New Roman"/>
          <w:sz w:val="20"/>
          <w:szCs w:val="20"/>
        </w:rPr>
        <w:t>ным нарушениям жизнедеятельности растений, особенно это относи</w:t>
      </w:r>
      <w:r w:rsidRPr="00C14CF6">
        <w:rPr>
          <w:rFonts w:ascii="Times New Roman" w:hAnsi="Times New Roman"/>
          <w:sz w:val="20"/>
          <w:szCs w:val="20"/>
        </w:rPr>
        <w:t>т</w:t>
      </w:r>
      <w:r w:rsidRPr="00C14CF6">
        <w:rPr>
          <w:rFonts w:ascii="Times New Roman" w:hAnsi="Times New Roman"/>
          <w:sz w:val="20"/>
          <w:szCs w:val="20"/>
        </w:rPr>
        <w:t>ся к плодовым растениям, винограду и хлопчатнику. Бор играет ва</w:t>
      </w:r>
      <w:r w:rsidRPr="00C14CF6">
        <w:rPr>
          <w:rFonts w:ascii="Times New Roman" w:hAnsi="Times New Roman"/>
          <w:sz w:val="20"/>
          <w:szCs w:val="20"/>
        </w:rPr>
        <w:t>ж</w:t>
      </w:r>
      <w:r w:rsidRPr="00C14CF6">
        <w:rPr>
          <w:rFonts w:ascii="Times New Roman" w:hAnsi="Times New Roman"/>
          <w:sz w:val="20"/>
          <w:szCs w:val="20"/>
        </w:rPr>
        <w:t>ную роль в повышении урожайности льна, сахарной свеклы, хлопча</w:t>
      </w:r>
      <w:r w:rsidRPr="00C14CF6">
        <w:rPr>
          <w:rFonts w:ascii="Times New Roman" w:hAnsi="Times New Roman"/>
          <w:sz w:val="20"/>
          <w:szCs w:val="20"/>
        </w:rPr>
        <w:t>т</w:t>
      </w:r>
      <w:r w:rsidRPr="00C14CF6">
        <w:rPr>
          <w:rFonts w:ascii="Times New Roman" w:hAnsi="Times New Roman"/>
          <w:sz w:val="20"/>
          <w:szCs w:val="20"/>
        </w:rPr>
        <w:t>ника, кормовых бобов, гороха, клевера, люцерны, ряда овощных, пл</w:t>
      </w:r>
      <w:r w:rsidRPr="00C14CF6">
        <w:rPr>
          <w:rFonts w:ascii="Times New Roman" w:hAnsi="Times New Roman"/>
          <w:sz w:val="20"/>
          <w:szCs w:val="20"/>
        </w:rPr>
        <w:t>о</w:t>
      </w:r>
      <w:r w:rsidRPr="00C14CF6">
        <w:rPr>
          <w:rFonts w:ascii="Times New Roman" w:hAnsi="Times New Roman"/>
          <w:sz w:val="20"/>
          <w:szCs w:val="20"/>
        </w:rPr>
        <w:t>довых и ягодных культур. Микроэлементы также способствуют усво</w:t>
      </w:r>
      <w:r w:rsidRPr="00C14CF6">
        <w:rPr>
          <w:rFonts w:ascii="Times New Roman" w:hAnsi="Times New Roman"/>
          <w:sz w:val="20"/>
          <w:szCs w:val="20"/>
        </w:rPr>
        <w:t>е</w:t>
      </w:r>
      <w:r w:rsidRPr="00C14CF6">
        <w:rPr>
          <w:rFonts w:ascii="Times New Roman" w:hAnsi="Times New Roman"/>
          <w:sz w:val="20"/>
          <w:szCs w:val="20"/>
        </w:rPr>
        <w:t>нию растениями органических веществ из осадков.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Внесение осадков значительно уменьшает кислотность почв и ув</w:t>
      </w:r>
      <w:r w:rsidRPr="00C14CF6">
        <w:rPr>
          <w:rFonts w:ascii="Times New Roman" w:hAnsi="Times New Roman"/>
          <w:sz w:val="20"/>
          <w:szCs w:val="20"/>
        </w:rPr>
        <w:t>е</w:t>
      </w:r>
      <w:r w:rsidRPr="00C14CF6">
        <w:rPr>
          <w:rFonts w:ascii="Times New Roman" w:hAnsi="Times New Roman"/>
          <w:sz w:val="20"/>
          <w:szCs w:val="20"/>
        </w:rPr>
        <w:t>личивает содержание азота, гумуса и фосфора. Особенно благоприятно действует на кислые почвы осадок, обработанный известью.</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Содержание большого количества органических веществ (40–70</w:t>
      </w:r>
      <w:r w:rsidR="003D06D0">
        <w:rPr>
          <w:rFonts w:ascii="Times New Roman" w:hAnsi="Times New Roman"/>
          <w:sz w:val="20"/>
          <w:szCs w:val="20"/>
        </w:rPr>
        <w:t xml:space="preserve"> </w:t>
      </w:r>
      <w:r w:rsidRPr="00C14CF6">
        <w:rPr>
          <w:rFonts w:ascii="Times New Roman" w:hAnsi="Times New Roman"/>
          <w:sz w:val="20"/>
          <w:szCs w:val="20"/>
        </w:rPr>
        <w:t>% массы сухого вещества) позволяет использовать осадки в качестве р</w:t>
      </w:r>
      <w:r w:rsidRPr="00C14CF6">
        <w:rPr>
          <w:rFonts w:ascii="Times New Roman" w:hAnsi="Times New Roman"/>
          <w:sz w:val="20"/>
          <w:szCs w:val="20"/>
        </w:rPr>
        <w:t>е</w:t>
      </w:r>
      <w:r w:rsidRPr="00C14CF6">
        <w:rPr>
          <w:rFonts w:ascii="Times New Roman" w:hAnsi="Times New Roman"/>
          <w:sz w:val="20"/>
          <w:szCs w:val="20"/>
        </w:rPr>
        <w:t xml:space="preserve">культиванта почв, у которых потерян верхний плодородный слой, что особенно важно для сохранения плодородия в условиях широкого </w:t>
      </w:r>
      <w:r w:rsidRPr="00C14CF6">
        <w:rPr>
          <w:rFonts w:ascii="Times New Roman" w:hAnsi="Times New Roman"/>
          <w:sz w:val="20"/>
          <w:szCs w:val="20"/>
        </w:rPr>
        <w:lastRenderedPageBreak/>
        <w:t>применения минеральных удобрений, ухудшающих структуру почв, и возвращения сельскому хозяйству земель после использования их промышленностью.</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Важным показателем экономической целесообразности примен</w:t>
      </w:r>
      <w:r w:rsidRPr="00C14CF6">
        <w:rPr>
          <w:rFonts w:ascii="Times New Roman" w:hAnsi="Times New Roman"/>
          <w:sz w:val="20"/>
          <w:szCs w:val="20"/>
        </w:rPr>
        <w:t>е</w:t>
      </w:r>
      <w:r w:rsidRPr="00C14CF6">
        <w:rPr>
          <w:rFonts w:ascii="Times New Roman" w:hAnsi="Times New Roman"/>
          <w:sz w:val="20"/>
          <w:szCs w:val="20"/>
        </w:rPr>
        <w:t>ния осадка в агротехнике являются затраты на доставку его к месту использования. Осадки, высушенные до влажности 35–45</w:t>
      </w:r>
      <w:r w:rsidR="00CF465E">
        <w:rPr>
          <w:rFonts w:ascii="Times New Roman" w:hAnsi="Times New Roman"/>
          <w:sz w:val="20"/>
          <w:szCs w:val="20"/>
        </w:rPr>
        <w:t xml:space="preserve"> </w:t>
      </w:r>
      <w:r w:rsidRPr="00C14CF6">
        <w:rPr>
          <w:rFonts w:ascii="Times New Roman" w:hAnsi="Times New Roman"/>
          <w:sz w:val="20"/>
          <w:szCs w:val="20"/>
        </w:rPr>
        <w:t>%, умен</w:t>
      </w:r>
      <w:r w:rsidRPr="00C14CF6">
        <w:rPr>
          <w:rFonts w:ascii="Times New Roman" w:hAnsi="Times New Roman"/>
          <w:sz w:val="20"/>
          <w:szCs w:val="20"/>
        </w:rPr>
        <w:t>ь</w:t>
      </w:r>
      <w:r w:rsidRPr="00C14CF6">
        <w:rPr>
          <w:rFonts w:ascii="Times New Roman" w:hAnsi="Times New Roman"/>
          <w:sz w:val="20"/>
          <w:szCs w:val="20"/>
        </w:rPr>
        <w:t>шают свой объем в 2–2,5 раза по сравн</w:t>
      </w:r>
      <w:r w:rsidR="00AA0885">
        <w:rPr>
          <w:rFonts w:ascii="Times New Roman" w:hAnsi="Times New Roman"/>
          <w:sz w:val="20"/>
          <w:szCs w:val="20"/>
        </w:rPr>
        <w:t>ению с механически обезвоже</w:t>
      </w:r>
      <w:r w:rsidR="00AA0885">
        <w:rPr>
          <w:rFonts w:ascii="Times New Roman" w:hAnsi="Times New Roman"/>
          <w:sz w:val="20"/>
          <w:szCs w:val="20"/>
        </w:rPr>
        <w:t>н</w:t>
      </w:r>
      <w:r w:rsidR="00AA0885">
        <w:rPr>
          <w:rFonts w:ascii="Times New Roman" w:hAnsi="Times New Roman"/>
          <w:sz w:val="20"/>
          <w:szCs w:val="20"/>
        </w:rPr>
        <w:t>ными</w:t>
      </w:r>
      <w:r w:rsidRPr="00C14CF6">
        <w:rPr>
          <w:rFonts w:ascii="Times New Roman" w:hAnsi="Times New Roman"/>
          <w:sz w:val="20"/>
          <w:szCs w:val="20"/>
        </w:rPr>
        <w:t>. Кроме этого они имеют мелкий фракционный состав, хорошо перемешиваются с почвой и удобрениями. Принципиальная схема производства сухого удобрения из уплотненной смеси сырого осадка первичных отстойников и активного ила мало отличается от обычной обработки осадков. Технологический процесс состоит из операций подготовки осадка к механическому обезвоживанию, обезвоживания и термосушки. Получаемый сухой осадок полностью обеззаражен, легко транспортируется и пригоден к внесению в почву обычными сельск</w:t>
      </w:r>
      <w:r w:rsidRPr="00C14CF6">
        <w:rPr>
          <w:rFonts w:ascii="Times New Roman" w:hAnsi="Times New Roman"/>
          <w:sz w:val="20"/>
          <w:szCs w:val="20"/>
        </w:rPr>
        <w:t>о</w:t>
      </w:r>
      <w:r w:rsidRPr="00C14CF6">
        <w:rPr>
          <w:rFonts w:ascii="Times New Roman" w:hAnsi="Times New Roman"/>
          <w:sz w:val="20"/>
          <w:szCs w:val="20"/>
        </w:rPr>
        <w:t>хозяйственными машинами. При необходимости сухой осадок смеш</w:t>
      </w:r>
      <w:r w:rsidRPr="00C14CF6">
        <w:rPr>
          <w:rFonts w:ascii="Times New Roman" w:hAnsi="Times New Roman"/>
          <w:sz w:val="20"/>
          <w:szCs w:val="20"/>
        </w:rPr>
        <w:t>и</w:t>
      </w:r>
      <w:r w:rsidRPr="00C14CF6">
        <w:rPr>
          <w:rFonts w:ascii="Times New Roman" w:hAnsi="Times New Roman"/>
          <w:sz w:val="20"/>
          <w:szCs w:val="20"/>
        </w:rPr>
        <w:t>вают с минеральными удобрениями.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Во многих городах и населенных пунктах, обслуживаемых центр</w:t>
      </w:r>
      <w:r w:rsidRPr="00C14CF6">
        <w:rPr>
          <w:rFonts w:ascii="Times New Roman" w:hAnsi="Times New Roman"/>
          <w:sz w:val="20"/>
          <w:szCs w:val="20"/>
        </w:rPr>
        <w:t>а</w:t>
      </w:r>
      <w:r w:rsidRPr="00C14CF6">
        <w:rPr>
          <w:rFonts w:ascii="Times New Roman" w:hAnsi="Times New Roman"/>
          <w:sz w:val="20"/>
          <w:szCs w:val="20"/>
        </w:rPr>
        <w:t>лизованными системами водоотведения, сточные воды содержат зн</w:t>
      </w:r>
      <w:r w:rsidRPr="00C14CF6">
        <w:rPr>
          <w:rFonts w:ascii="Times New Roman" w:hAnsi="Times New Roman"/>
          <w:sz w:val="20"/>
          <w:szCs w:val="20"/>
        </w:rPr>
        <w:t>а</w:t>
      </w:r>
      <w:r w:rsidRPr="00C14CF6">
        <w:rPr>
          <w:rFonts w:ascii="Times New Roman" w:hAnsi="Times New Roman"/>
          <w:sz w:val="20"/>
          <w:szCs w:val="20"/>
        </w:rPr>
        <w:t>чительную долю разнообразных производственных стоков. Осадки, выделяемые в процессах очистки таких городских сточных вод, могут содержать вредные для растений вещества (яды, химические соедин</w:t>
      </w:r>
      <w:r w:rsidRPr="00C14CF6">
        <w:rPr>
          <w:rFonts w:ascii="Times New Roman" w:hAnsi="Times New Roman"/>
          <w:sz w:val="20"/>
          <w:szCs w:val="20"/>
        </w:rPr>
        <w:t>е</w:t>
      </w:r>
      <w:r w:rsidRPr="00C14CF6">
        <w:rPr>
          <w:rFonts w:ascii="Times New Roman" w:hAnsi="Times New Roman"/>
          <w:sz w:val="20"/>
          <w:szCs w:val="20"/>
        </w:rPr>
        <w:t>ния, радиоактивные вещества, сорняки). В них может отмечаться п</w:t>
      </w:r>
      <w:r w:rsidRPr="00C14CF6">
        <w:rPr>
          <w:rFonts w:ascii="Times New Roman" w:hAnsi="Times New Roman"/>
          <w:sz w:val="20"/>
          <w:szCs w:val="20"/>
        </w:rPr>
        <w:t>о</w:t>
      </w:r>
      <w:r w:rsidRPr="00C14CF6">
        <w:rPr>
          <w:rFonts w:ascii="Times New Roman" w:hAnsi="Times New Roman"/>
          <w:sz w:val="20"/>
          <w:szCs w:val="20"/>
        </w:rPr>
        <w:t>вышенное содержание токсичных солей тяжелых металлов (ртути, свинца, кадмия, никеля, хрома С</w:t>
      </w:r>
      <w:r w:rsidR="008A5E3C">
        <w:rPr>
          <w:rFonts w:ascii="Times New Roman" w:hAnsi="Times New Roman"/>
          <w:sz w:val="20"/>
          <w:szCs w:val="20"/>
          <w:lang w:val="en-US"/>
        </w:rPr>
        <w:t>r</w:t>
      </w:r>
      <w:r w:rsidRPr="00C14CF6">
        <w:rPr>
          <w:rFonts w:ascii="Times New Roman" w:hAnsi="Times New Roman"/>
          <w:sz w:val="20"/>
          <w:szCs w:val="20"/>
          <w:vertAlign w:val="superscript"/>
        </w:rPr>
        <w:t>6+</w:t>
      </w:r>
      <w:r w:rsidRPr="00C14CF6">
        <w:rPr>
          <w:rFonts w:ascii="Times New Roman" w:hAnsi="Times New Roman"/>
          <w:sz w:val="20"/>
          <w:szCs w:val="20"/>
        </w:rPr>
        <w:t xml:space="preserve"> и мышьяка), для которых в н</w:t>
      </w:r>
      <w:r w:rsidRPr="00C14CF6">
        <w:rPr>
          <w:rFonts w:ascii="Times New Roman" w:hAnsi="Times New Roman"/>
          <w:sz w:val="20"/>
          <w:szCs w:val="20"/>
        </w:rPr>
        <w:t>а</w:t>
      </w:r>
      <w:r w:rsidRPr="00C14CF6">
        <w:rPr>
          <w:rFonts w:ascii="Times New Roman" w:hAnsi="Times New Roman"/>
          <w:sz w:val="20"/>
          <w:szCs w:val="20"/>
        </w:rPr>
        <w:t>стоящее время установлено допустимое содержание валовых форм.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Микроэлементы (бор, марганец, медь, молибден, кобальт, цинк) при повышенных концентрациях также могут оказывать неблагопр</w:t>
      </w:r>
      <w:r w:rsidRPr="00C14CF6">
        <w:rPr>
          <w:rFonts w:ascii="Times New Roman" w:hAnsi="Times New Roman"/>
          <w:sz w:val="20"/>
          <w:szCs w:val="20"/>
        </w:rPr>
        <w:t>и</w:t>
      </w:r>
      <w:r w:rsidRPr="00C14CF6">
        <w:rPr>
          <w:rFonts w:ascii="Times New Roman" w:hAnsi="Times New Roman"/>
          <w:sz w:val="20"/>
          <w:szCs w:val="20"/>
        </w:rPr>
        <w:t xml:space="preserve">ятное воздействие на рост растений и качество сельскохозяйственной продукции. </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Расчет доз внесения осадков в почву необходимо вести с учетом ПДК по каждому нормируемому элементу и фоновой концентрации его в почве. По результатам расчета принимают наименьшее значение из найденных доз.</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Наряду с применением осадков в агротехнике, перспективно и</w:t>
      </w:r>
      <w:r w:rsidRPr="00C14CF6">
        <w:rPr>
          <w:rFonts w:ascii="Times New Roman" w:hAnsi="Times New Roman"/>
          <w:sz w:val="20"/>
          <w:szCs w:val="20"/>
        </w:rPr>
        <w:t>с</w:t>
      </w:r>
      <w:r w:rsidRPr="00C14CF6">
        <w:rPr>
          <w:rFonts w:ascii="Times New Roman" w:hAnsi="Times New Roman"/>
          <w:sz w:val="20"/>
          <w:szCs w:val="20"/>
        </w:rPr>
        <w:t>пользование их для получения кормовых добавок и препаратов для питания сельскохозяйственных животных, птиц, рыб и зверей ценных пород.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Активный ил содержит сырой протеин (34,2–37,2</w:t>
      </w:r>
      <w:r w:rsidR="003D06D0">
        <w:rPr>
          <w:rFonts w:ascii="Times New Roman" w:hAnsi="Times New Roman"/>
          <w:sz w:val="20"/>
          <w:szCs w:val="20"/>
        </w:rPr>
        <w:t xml:space="preserve"> </w:t>
      </w:r>
      <w:r w:rsidRPr="00C14CF6">
        <w:rPr>
          <w:rFonts w:ascii="Times New Roman" w:hAnsi="Times New Roman"/>
          <w:sz w:val="20"/>
          <w:szCs w:val="20"/>
        </w:rPr>
        <w:t xml:space="preserve">% массы сухого </w:t>
      </w:r>
      <w:r w:rsidRPr="00C14CF6">
        <w:rPr>
          <w:rFonts w:ascii="Times New Roman" w:hAnsi="Times New Roman"/>
          <w:sz w:val="20"/>
          <w:szCs w:val="20"/>
        </w:rPr>
        <w:lastRenderedPageBreak/>
        <w:t>вещества), жироподобные вещества (10–14,7</w:t>
      </w:r>
      <w:r w:rsidR="003D06D0">
        <w:rPr>
          <w:rFonts w:ascii="Times New Roman" w:hAnsi="Times New Roman"/>
          <w:sz w:val="20"/>
          <w:szCs w:val="20"/>
        </w:rPr>
        <w:t xml:space="preserve"> </w:t>
      </w:r>
      <w:r w:rsidRPr="00C14CF6">
        <w:rPr>
          <w:rFonts w:ascii="Times New Roman" w:hAnsi="Times New Roman"/>
          <w:sz w:val="20"/>
          <w:szCs w:val="20"/>
        </w:rPr>
        <w:t>%), витамин В</w:t>
      </w:r>
      <w:r w:rsidRPr="00C14CF6">
        <w:rPr>
          <w:rFonts w:ascii="Times New Roman" w:hAnsi="Times New Roman"/>
          <w:sz w:val="20"/>
          <w:szCs w:val="20"/>
          <w:vertAlign w:val="subscript"/>
        </w:rPr>
        <w:t>12</w:t>
      </w:r>
      <w:r w:rsidRPr="00C14CF6">
        <w:rPr>
          <w:rFonts w:ascii="Times New Roman" w:hAnsi="Times New Roman"/>
          <w:sz w:val="20"/>
          <w:szCs w:val="20"/>
        </w:rPr>
        <w:t>, амин</w:t>
      </w:r>
      <w:r w:rsidRPr="00C14CF6">
        <w:rPr>
          <w:rFonts w:ascii="Times New Roman" w:hAnsi="Times New Roman"/>
          <w:sz w:val="20"/>
          <w:szCs w:val="20"/>
        </w:rPr>
        <w:t>о</w:t>
      </w:r>
      <w:r w:rsidRPr="00C14CF6">
        <w:rPr>
          <w:rFonts w:ascii="Times New Roman" w:hAnsi="Times New Roman"/>
          <w:sz w:val="20"/>
          <w:szCs w:val="20"/>
        </w:rPr>
        <w:t xml:space="preserve">кислоты и другие ценные компоненты. Сгущение активного ила и дальнейшая его термическая сушка в </w:t>
      </w:r>
      <w:r w:rsidR="003D06D0">
        <w:rPr>
          <w:rFonts w:ascii="Times New Roman" w:hAnsi="Times New Roman"/>
          <w:sz w:val="20"/>
          <w:szCs w:val="20"/>
        </w:rPr>
        <w:t>«</w:t>
      </w:r>
      <w:r w:rsidRPr="00C14CF6">
        <w:rPr>
          <w:rFonts w:ascii="Times New Roman" w:hAnsi="Times New Roman"/>
          <w:sz w:val="20"/>
          <w:szCs w:val="20"/>
        </w:rPr>
        <w:t>мягком</w:t>
      </w:r>
      <w:r w:rsidR="003D06D0">
        <w:rPr>
          <w:rFonts w:ascii="Times New Roman" w:hAnsi="Times New Roman"/>
          <w:sz w:val="20"/>
          <w:szCs w:val="20"/>
        </w:rPr>
        <w:t>»</w:t>
      </w:r>
      <w:r w:rsidRPr="00C14CF6">
        <w:rPr>
          <w:rFonts w:ascii="Times New Roman" w:hAnsi="Times New Roman"/>
          <w:sz w:val="20"/>
          <w:szCs w:val="20"/>
        </w:rPr>
        <w:t xml:space="preserve"> режиме позволяют п</w:t>
      </w:r>
      <w:r w:rsidRPr="00C14CF6">
        <w:rPr>
          <w:rFonts w:ascii="Times New Roman" w:hAnsi="Times New Roman"/>
          <w:sz w:val="20"/>
          <w:szCs w:val="20"/>
        </w:rPr>
        <w:t>о</w:t>
      </w:r>
      <w:r w:rsidRPr="00C14CF6">
        <w:rPr>
          <w:rFonts w:ascii="Times New Roman" w:hAnsi="Times New Roman"/>
          <w:sz w:val="20"/>
          <w:szCs w:val="20"/>
        </w:rPr>
        <w:t>лучать сухой продукт, по питательной ценности близкий к кормовым дрожжам.</w:t>
      </w: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Перспективным направлением утилизации осадков сточных вод я</w:t>
      </w:r>
      <w:r w:rsidRPr="00C14CF6">
        <w:rPr>
          <w:rFonts w:ascii="Times New Roman" w:hAnsi="Times New Roman"/>
          <w:sz w:val="20"/>
          <w:szCs w:val="20"/>
        </w:rPr>
        <w:t>в</w:t>
      </w:r>
      <w:r w:rsidRPr="00C14CF6">
        <w:rPr>
          <w:rFonts w:ascii="Times New Roman" w:hAnsi="Times New Roman"/>
          <w:sz w:val="20"/>
          <w:szCs w:val="20"/>
        </w:rPr>
        <w:t>ляется их переработка с целью получения продуктов, используемых в промышленном производстве и теплоэнергетике. Важно отметить, что для этого направления переработки осадков нет жестких ограничений по санитарным показателям и присутствию токсичных соединений. Благодаря этому возможно использование процессов утилизации оса</w:t>
      </w:r>
      <w:r w:rsidRPr="00C14CF6">
        <w:rPr>
          <w:rFonts w:ascii="Times New Roman" w:hAnsi="Times New Roman"/>
          <w:sz w:val="20"/>
          <w:szCs w:val="20"/>
        </w:rPr>
        <w:t>д</w:t>
      </w:r>
      <w:r w:rsidRPr="00C14CF6">
        <w:rPr>
          <w:rFonts w:ascii="Times New Roman" w:hAnsi="Times New Roman"/>
          <w:sz w:val="20"/>
          <w:szCs w:val="20"/>
        </w:rPr>
        <w:t>ков бытовых сточных вод в комплексе с переработкой других отходов населенных мест и промышленных предприятий.</w:t>
      </w:r>
    </w:p>
    <w:p w:rsidR="008A5E3C" w:rsidRDefault="008A5E3C" w:rsidP="001C7B0F">
      <w:pPr>
        <w:pStyle w:val="af7"/>
        <w:widowControl w:val="0"/>
        <w:ind w:firstLine="284"/>
        <w:jc w:val="both"/>
        <w:rPr>
          <w:rFonts w:ascii="Times New Roman" w:hAnsi="Times New Roman"/>
          <w:sz w:val="20"/>
          <w:szCs w:val="20"/>
        </w:rPr>
      </w:pPr>
    </w:p>
    <w:p w:rsidR="008A5E3C" w:rsidRDefault="008A5E3C" w:rsidP="001C7B0F">
      <w:pPr>
        <w:pStyle w:val="af7"/>
        <w:widowControl w:val="0"/>
        <w:jc w:val="center"/>
        <w:rPr>
          <w:rFonts w:ascii="Times New Roman" w:hAnsi="Times New Roman"/>
          <w:b/>
          <w:sz w:val="20"/>
          <w:szCs w:val="20"/>
        </w:rPr>
      </w:pPr>
      <w:r w:rsidRPr="000B5E47">
        <w:rPr>
          <w:rFonts w:ascii="Times New Roman" w:hAnsi="Times New Roman"/>
          <w:b/>
          <w:spacing w:val="20"/>
          <w:sz w:val="20"/>
          <w:szCs w:val="20"/>
        </w:rPr>
        <w:t>Лекция</w:t>
      </w:r>
      <w:r w:rsidR="00732B98" w:rsidRPr="00C14CF6">
        <w:rPr>
          <w:rFonts w:ascii="Times New Roman" w:hAnsi="Times New Roman"/>
          <w:b/>
          <w:sz w:val="20"/>
          <w:szCs w:val="20"/>
        </w:rPr>
        <w:t xml:space="preserve"> 7. </w:t>
      </w:r>
      <w:r w:rsidRPr="00C14CF6">
        <w:rPr>
          <w:rFonts w:ascii="Times New Roman" w:hAnsi="Times New Roman"/>
          <w:b/>
          <w:sz w:val="20"/>
          <w:szCs w:val="20"/>
        </w:rPr>
        <w:t>ИЗЫСКАНИЯ И ОСНОВЫ ПРОЕКТИРОВАНИЯ</w:t>
      </w:r>
    </w:p>
    <w:p w:rsidR="008A5E3C" w:rsidRDefault="008A5E3C"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ВОДООТВОДЯЩИХ СИСТЕМ И СТАНЦИЙ </w:t>
      </w:r>
    </w:p>
    <w:p w:rsidR="00732B98" w:rsidRDefault="008A5E3C" w:rsidP="001C7B0F">
      <w:pPr>
        <w:pStyle w:val="af7"/>
        <w:widowControl w:val="0"/>
        <w:jc w:val="center"/>
        <w:rPr>
          <w:rFonts w:ascii="Times New Roman" w:hAnsi="Times New Roman"/>
          <w:b/>
          <w:sz w:val="20"/>
          <w:szCs w:val="20"/>
        </w:rPr>
      </w:pPr>
      <w:r w:rsidRPr="00C14CF6">
        <w:rPr>
          <w:rFonts w:ascii="Times New Roman" w:hAnsi="Times New Roman"/>
          <w:b/>
          <w:sz w:val="20"/>
          <w:szCs w:val="20"/>
        </w:rPr>
        <w:t xml:space="preserve">ОЧИСТКИ СТОЧНЫХ </w:t>
      </w:r>
      <w:r>
        <w:rPr>
          <w:rFonts w:ascii="Times New Roman" w:hAnsi="Times New Roman"/>
          <w:b/>
          <w:sz w:val="20"/>
          <w:szCs w:val="20"/>
        </w:rPr>
        <w:t>ВОД</w:t>
      </w:r>
    </w:p>
    <w:p w:rsidR="008A5E3C" w:rsidRPr="00C14CF6" w:rsidRDefault="008A5E3C" w:rsidP="001C7B0F">
      <w:pPr>
        <w:pStyle w:val="af7"/>
        <w:widowControl w:val="0"/>
        <w:jc w:val="center"/>
        <w:rPr>
          <w:rFonts w:ascii="Times New Roman" w:hAnsi="Times New Roman"/>
          <w:b/>
          <w:sz w:val="20"/>
          <w:szCs w:val="20"/>
        </w:rPr>
      </w:pPr>
    </w:p>
    <w:p w:rsidR="00732B98" w:rsidRDefault="00732B98"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7.1. </w:t>
      </w:r>
      <w:r w:rsidRPr="00C14CF6">
        <w:rPr>
          <w:rFonts w:ascii="Times New Roman" w:hAnsi="Times New Roman"/>
          <w:b/>
          <w:sz w:val="20"/>
          <w:szCs w:val="20"/>
        </w:rPr>
        <w:t>Инженерные изыскания</w:t>
      </w:r>
    </w:p>
    <w:p w:rsidR="008A5E3C" w:rsidRPr="00C14CF6" w:rsidRDefault="008A5E3C" w:rsidP="001C7B0F">
      <w:pPr>
        <w:pStyle w:val="af7"/>
        <w:widowControl w:val="0"/>
        <w:jc w:val="center"/>
        <w:rPr>
          <w:rFonts w:ascii="Times New Roman" w:hAnsi="Times New Roman"/>
          <w:b/>
          <w:caps/>
          <w:sz w:val="20"/>
          <w:szCs w:val="20"/>
        </w:rPr>
      </w:pPr>
    </w:p>
    <w:p w:rsidR="00732B98"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Проекты систем водоотведения разрабатываются на основании предпроектных разработок и задания на проектирование. Задание на проектирование составляется организацией-заказчиком (обычно ген</w:t>
      </w:r>
      <w:r w:rsidRPr="00C14CF6">
        <w:rPr>
          <w:rFonts w:ascii="Times New Roman" w:hAnsi="Times New Roman"/>
          <w:sz w:val="20"/>
          <w:szCs w:val="20"/>
        </w:rPr>
        <w:t>е</w:t>
      </w:r>
      <w:r w:rsidRPr="00C14CF6">
        <w:rPr>
          <w:rFonts w:ascii="Times New Roman" w:hAnsi="Times New Roman"/>
          <w:sz w:val="20"/>
          <w:szCs w:val="20"/>
        </w:rPr>
        <w:t>ральным проектировщиком объекта) с участием организации-исполнителя. В</w:t>
      </w:r>
      <w:r w:rsidR="008A5E3C">
        <w:rPr>
          <w:rFonts w:ascii="Times New Roman" w:hAnsi="Times New Roman"/>
          <w:sz w:val="20"/>
          <w:szCs w:val="20"/>
        </w:rPr>
        <w:t> </w:t>
      </w:r>
      <w:r w:rsidRPr="00C14CF6">
        <w:rPr>
          <w:rFonts w:ascii="Times New Roman" w:hAnsi="Times New Roman"/>
          <w:sz w:val="20"/>
          <w:szCs w:val="20"/>
        </w:rPr>
        <w:t>задании указываются состав и объем проекта, очере</w:t>
      </w:r>
      <w:r w:rsidRPr="00C14CF6">
        <w:rPr>
          <w:rFonts w:ascii="Times New Roman" w:hAnsi="Times New Roman"/>
          <w:sz w:val="20"/>
          <w:szCs w:val="20"/>
        </w:rPr>
        <w:t>д</w:t>
      </w:r>
      <w:r w:rsidRPr="00C14CF6">
        <w:rPr>
          <w:rFonts w:ascii="Times New Roman" w:hAnsi="Times New Roman"/>
          <w:sz w:val="20"/>
          <w:szCs w:val="20"/>
        </w:rPr>
        <w:t>ность строительства, необходимость кооперированного использования сооружений, требования по защите окружающей среды, основные и</w:t>
      </w:r>
      <w:r w:rsidRPr="00C14CF6">
        <w:rPr>
          <w:rFonts w:ascii="Times New Roman" w:hAnsi="Times New Roman"/>
          <w:sz w:val="20"/>
          <w:szCs w:val="20"/>
        </w:rPr>
        <w:t>с</w:t>
      </w:r>
      <w:r w:rsidRPr="00C14CF6">
        <w:rPr>
          <w:rFonts w:ascii="Times New Roman" w:hAnsi="Times New Roman"/>
          <w:sz w:val="20"/>
          <w:szCs w:val="20"/>
        </w:rPr>
        <w:t>ходные данные и</w:t>
      </w:r>
      <w:r w:rsidR="000B5E47">
        <w:rPr>
          <w:rFonts w:ascii="Times New Roman" w:hAnsi="Times New Roman"/>
          <w:sz w:val="20"/>
          <w:szCs w:val="20"/>
        </w:rPr>
        <w:t xml:space="preserve"> </w:t>
      </w:r>
      <w:r w:rsidRPr="00C14CF6">
        <w:rPr>
          <w:rFonts w:ascii="Times New Roman" w:hAnsi="Times New Roman"/>
          <w:sz w:val="20"/>
          <w:szCs w:val="20"/>
        </w:rPr>
        <w:t>др. Задание включает ожидаемые технико-экономические показатели (на основании ТЭО).</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проектировании систем водоотведения наиболее часто прих</w:t>
      </w:r>
      <w:r w:rsidRPr="00C14CF6">
        <w:rPr>
          <w:rFonts w:ascii="Times New Roman" w:hAnsi="Times New Roman"/>
          <w:sz w:val="20"/>
          <w:szCs w:val="20"/>
        </w:rPr>
        <w:t>о</w:t>
      </w:r>
      <w:r w:rsidRPr="00C14CF6">
        <w:rPr>
          <w:rFonts w:ascii="Times New Roman" w:hAnsi="Times New Roman"/>
          <w:sz w:val="20"/>
          <w:szCs w:val="20"/>
        </w:rPr>
        <w:t>дится и</w:t>
      </w:r>
      <w:r w:rsidR="0098193B">
        <w:rPr>
          <w:rFonts w:ascii="Times New Roman" w:hAnsi="Times New Roman"/>
          <w:sz w:val="20"/>
          <w:szCs w:val="20"/>
        </w:rPr>
        <w:t xml:space="preserve">спользовать </w:t>
      </w:r>
      <w:r w:rsidR="00FA440B">
        <w:rPr>
          <w:rFonts w:ascii="Times New Roman" w:hAnsi="Times New Roman"/>
          <w:sz w:val="20"/>
          <w:szCs w:val="20"/>
        </w:rPr>
        <w:t>ТКП 45-4.01-56</w:t>
      </w:r>
      <w:r w:rsidR="008A5E3C">
        <w:rPr>
          <w:rFonts w:ascii="Times New Roman" w:hAnsi="Times New Roman"/>
          <w:sz w:val="20"/>
          <w:szCs w:val="20"/>
        </w:rPr>
        <w:t>–</w:t>
      </w:r>
      <w:r w:rsidR="00FA440B">
        <w:rPr>
          <w:rFonts w:ascii="Times New Roman" w:hAnsi="Times New Roman"/>
          <w:sz w:val="20"/>
          <w:szCs w:val="20"/>
        </w:rPr>
        <w:t>2012</w:t>
      </w:r>
      <w:r w:rsidR="008A5E3C">
        <w:rPr>
          <w:rFonts w:ascii="Times New Roman" w:hAnsi="Times New Roman"/>
          <w:sz w:val="20"/>
          <w:szCs w:val="20"/>
        </w:rPr>
        <w:t xml:space="preserve"> </w:t>
      </w:r>
      <w:r w:rsidR="00FA440B">
        <w:rPr>
          <w:rFonts w:ascii="Times New Roman" w:hAnsi="Times New Roman"/>
          <w:sz w:val="20"/>
          <w:szCs w:val="20"/>
        </w:rPr>
        <w:t>«Системы наружной канал</w:t>
      </w:r>
      <w:r w:rsidR="00FA440B">
        <w:rPr>
          <w:rFonts w:ascii="Times New Roman" w:hAnsi="Times New Roman"/>
          <w:sz w:val="20"/>
          <w:szCs w:val="20"/>
        </w:rPr>
        <w:t>и</w:t>
      </w:r>
      <w:r w:rsidR="00FA440B">
        <w:rPr>
          <w:rFonts w:ascii="Times New Roman" w:hAnsi="Times New Roman"/>
          <w:sz w:val="20"/>
          <w:szCs w:val="20"/>
        </w:rPr>
        <w:t>зации. С</w:t>
      </w:r>
      <w:r w:rsidRPr="00C14CF6">
        <w:rPr>
          <w:rFonts w:ascii="Times New Roman" w:hAnsi="Times New Roman"/>
          <w:sz w:val="20"/>
          <w:szCs w:val="20"/>
        </w:rPr>
        <w:t xml:space="preserve">ети и сооружения», </w:t>
      </w:r>
      <w:r w:rsidR="008A5E3C">
        <w:rPr>
          <w:rFonts w:ascii="Times New Roman" w:hAnsi="Times New Roman"/>
          <w:sz w:val="20"/>
          <w:szCs w:val="20"/>
        </w:rPr>
        <w:t>в которых</w:t>
      </w:r>
      <w:r w:rsidRPr="00C14CF6">
        <w:rPr>
          <w:rFonts w:ascii="Times New Roman" w:hAnsi="Times New Roman"/>
          <w:sz w:val="20"/>
          <w:szCs w:val="20"/>
        </w:rPr>
        <w:t xml:space="preserve"> содержатся технические рек</w:t>
      </w:r>
      <w:r w:rsidRPr="00C14CF6">
        <w:rPr>
          <w:rFonts w:ascii="Times New Roman" w:hAnsi="Times New Roman"/>
          <w:sz w:val="20"/>
          <w:szCs w:val="20"/>
        </w:rPr>
        <w:t>о</w:t>
      </w:r>
      <w:r w:rsidRPr="00C14CF6">
        <w:rPr>
          <w:rFonts w:ascii="Times New Roman" w:hAnsi="Times New Roman"/>
          <w:sz w:val="20"/>
          <w:szCs w:val="20"/>
        </w:rPr>
        <w:t xml:space="preserve">мендации </w:t>
      </w:r>
      <w:r w:rsidR="008A5E3C">
        <w:rPr>
          <w:rFonts w:ascii="Times New Roman" w:hAnsi="Times New Roman"/>
          <w:sz w:val="20"/>
          <w:szCs w:val="20"/>
        </w:rPr>
        <w:t>о</w:t>
      </w:r>
      <w:r w:rsidRPr="00C14CF6">
        <w:rPr>
          <w:rFonts w:ascii="Times New Roman" w:hAnsi="Times New Roman"/>
          <w:sz w:val="20"/>
          <w:szCs w:val="20"/>
        </w:rPr>
        <w:t xml:space="preserve"> проектировани</w:t>
      </w:r>
      <w:r w:rsidR="008A5E3C">
        <w:rPr>
          <w:rFonts w:ascii="Times New Roman" w:hAnsi="Times New Roman"/>
          <w:sz w:val="20"/>
          <w:szCs w:val="20"/>
        </w:rPr>
        <w:t>и</w:t>
      </w:r>
      <w:r w:rsidRPr="00C14CF6">
        <w:rPr>
          <w:rFonts w:ascii="Times New Roman" w:hAnsi="Times New Roman"/>
          <w:sz w:val="20"/>
          <w:szCs w:val="20"/>
        </w:rPr>
        <w:t xml:space="preserve"> систем водоотведения и их элементов и, в частности, как и по каким формулам определяются расчетные расх</w:t>
      </w:r>
      <w:r w:rsidRPr="00C14CF6">
        <w:rPr>
          <w:rFonts w:ascii="Times New Roman" w:hAnsi="Times New Roman"/>
          <w:sz w:val="20"/>
          <w:szCs w:val="20"/>
        </w:rPr>
        <w:t>о</w:t>
      </w:r>
      <w:r w:rsidRPr="00C14CF6">
        <w:rPr>
          <w:rFonts w:ascii="Times New Roman" w:hAnsi="Times New Roman"/>
          <w:sz w:val="20"/>
          <w:szCs w:val="20"/>
        </w:rPr>
        <w:t>ды, размеры всех сооружений и др. Разработка проектов должна ве</w:t>
      </w:r>
      <w:r w:rsidRPr="00C14CF6">
        <w:rPr>
          <w:rFonts w:ascii="Times New Roman" w:hAnsi="Times New Roman"/>
          <w:sz w:val="20"/>
          <w:szCs w:val="20"/>
        </w:rPr>
        <w:t>с</w:t>
      </w:r>
      <w:r w:rsidRPr="00C14CF6">
        <w:rPr>
          <w:rFonts w:ascii="Times New Roman" w:hAnsi="Times New Roman"/>
          <w:sz w:val="20"/>
          <w:szCs w:val="20"/>
        </w:rPr>
        <w:t>тись в соответствии с инструкциями на разработку проектов и смет промышленных предприятий.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выполнения проекта системы водоотведения необходимо ра</w:t>
      </w:r>
      <w:r w:rsidRPr="00C14CF6">
        <w:rPr>
          <w:rFonts w:ascii="Times New Roman" w:hAnsi="Times New Roman"/>
          <w:sz w:val="20"/>
          <w:szCs w:val="20"/>
        </w:rPr>
        <w:t>с</w:t>
      </w:r>
      <w:r w:rsidRPr="00C14CF6">
        <w:rPr>
          <w:rFonts w:ascii="Times New Roman" w:hAnsi="Times New Roman"/>
          <w:sz w:val="20"/>
          <w:szCs w:val="20"/>
        </w:rPr>
        <w:t>полагать:</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lastRenderedPageBreak/>
        <w:t>- </w:t>
      </w:r>
      <w:r w:rsidR="00732B98" w:rsidRPr="00C14CF6">
        <w:rPr>
          <w:rFonts w:ascii="Times New Roman" w:hAnsi="Times New Roman"/>
          <w:sz w:val="20"/>
          <w:szCs w:val="20"/>
        </w:rPr>
        <w:t>сведениями о схеме и техническом состоянии системы водоотв</w:t>
      </w:r>
      <w:r w:rsidR="00732B98" w:rsidRPr="00C14CF6">
        <w:rPr>
          <w:rFonts w:ascii="Times New Roman" w:hAnsi="Times New Roman"/>
          <w:sz w:val="20"/>
          <w:szCs w:val="20"/>
        </w:rPr>
        <w:t>е</w:t>
      </w:r>
      <w:r w:rsidR="00732B98" w:rsidRPr="00C14CF6">
        <w:rPr>
          <w:rFonts w:ascii="Times New Roman" w:hAnsi="Times New Roman"/>
          <w:sz w:val="20"/>
          <w:szCs w:val="20"/>
        </w:rPr>
        <w:t>де</w:t>
      </w:r>
      <w:r w:rsidR="00A75A3B">
        <w:rPr>
          <w:rFonts w:ascii="Times New Roman" w:hAnsi="Times New Roman"/>
          <w:sz w:val="20"/>
          <w:szCs w:val="20"/>
        </w:rPr>
        <w:t>ния;</w:t>
      </w:r>
      <w:r w:rsidR="00732B98" w:rsidRPr="00C14CF6">
        <w:rPr>
          <w:rFonts w:ascii="Times New Roman" w:hAnsi="Times New Roman"/>
          <w:sz w:val="20"/>
          <w:szCs w:val="20"/>
        </w:rPr>
        <w:t xml:space="preserve"> схеме водоснабжения обслуживаемых объектов; общими да</w:t>
      </w:r>
      <w:r w:rsidR="00732B98" w:rsidRPr="00C14CF6">
        <w:rPr>
          <w:rFonts w:ascii="Times New Roman" w:hAnsi="Times New Roman"/>
          <w:sz w:val="20"/>
          <w:szCs w:val="20"/>
        </w:rPr>
        <w:t>н</w:t>
      </w:r>
      <w:r w:rsidR="00732B98" w:rsidRPr="00C14CF6">
        <w:rPr>
          <w:rFonts w:ascii="Times New Roman" w:hAnsi="Times New Roman"/>
          <w:sz w:val="20"/>
          <w:szCs w:val="20"/>
        </w:rPr>
        <w:t>ными о системе водоотведения близлежащих предприятий и населе</w:t>
      </w:r>
      <w:r w:rsidR="00732B98" w:rsidRPr="00C14CF6">
        <w:rPr>
          <w:rFonts w:ascii="Times New Roman" w:hAnsi="Times New Roman"/>
          <w:sz w:val="20"/>
          <w:szCs w:val="20"/>
        </w:rPr>
        <w:t>н</w:t>
      </w:r>
      <w:r w:rsidR="00732B98" w:rsidRPr="00C14CF6">
        <w:rPr>
          <w:rFonts w:ascii="Times New Roman" w:hAnsi="Times New Roman"/>
          <w:sz w:val="20"/>
          <w:szCs w:val="20"/>
        </w:rPr>
        <w:t>ных мест;</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да</w:t>
      </w:r>
      <w:r w:rsidR="00AA0885">
        <w:rPr>
          <w:rFonts w:ascii="Times New Roman" w:hAnsi="Times New Roman"/>
          <w:sz w:val="20"/>
          <w:szCs w:val="20"/>
        </w:rPr>
        <w:t xml:space="preserve">нными по обслуживаемым объектам: </w:t>
      </w:r>
      <w:r w:rsidR="00732B98" w:rsidRPr="00C14CF6">
        <w:rPr>
          <w:rFonts w:ascii="Times New Roman" w:hAnsi="Times New Roman"/>
          <w:sz w:val="20"/>
          <w:szCs w:val="20"/>
        </w:rPr>
        <w:t>число</w:t>
      </w:r>
      <w:r w:rsidR="00AA0885">
        <w:rPr>
          <w:rFonts w:ascii="Times New Roman" w:hAnsi="Times New Roman"/>
          <w:sz w:val="20"/>
          <w:szCs w:val="20"/>
        </w:rPr>
        <w:t xml:space="preserve"> жителей населе</w:t>
      </w:r>
      <w:r w:rsidR="00AA0885">
        <w:rPr>
          <w:rFonts w:ascii="Times New Roman" w:hAnsi="Times New Roman"/>
          <w:sz w:val="20"/>
          <w:szCs w:val="20"/>
        </w:rPr>
        <w:t>н</w:t>
      </w:r>
      <w:r w:rsidR="00AA0885">
        <w:rPr>
          <w:rFonts w:ascii="Times New Roman" w:hAnsi="Times New Roman"/>
          <w:sz w:val="20"/>
          <w:szCs w:val="20"/>
        </w:rPr>
        <w:t>ных пунктов;</w:t>
      </w:r>
      <w:r w:rsidR="00732B98" w:rsidRPr="00C14CF6">
        <w:rPr>
          <w:rFonts w:ascii="Times New Roman" w:hAnsi="Times New Roman"/>
          <w:sz w:val="20"/>
          <w:szCs w:val="20"/>
        </w:rPr>
        <w:t xml:space="preserve"> плотность</w:t>
      </w:r>
      <w:r w:rsidR="00AA0885">
        <w:rPr>
          <w:rFonts w:ascii="Times New Roman" w:hAnsi="Times New Roman"/>
          <w:sz w:val="20"/>
          <w:szCs w:val="20"/>
        </w:rPr>
        <w:t xml:space="preserve"> населения;</w:t>
      </w:r>
      <w:r w:rsidR="00732B98" w:rsidRPr="00C14CF6">
        <w:rPr>
          <w:rFonts w:ascii="Times New Roman" w:hAnsi="Times New Roman"/>
          <w:sz w:val="20"/>
          <w:szCs w:val="20"/>
        </w:rPr>
        <w:t xml:space="preserve"> характер жилой застр</w:t>
      </w:r>
      <w:r w:rsidR="00AA0885">
        <w:rPr>
          <w:rFonts w:ascii="Times New Roman" w:hAnsi="Times New Roman"/>
          <w:sz w:val="20"/>
          <w:szCs w:val="20"/>
        </w:rPr>
        <w:t>ойки;</w:t>
      </w:r>
      <w:r w:rsidR="00732B98" w:rsidRPr="00C14CF6">
        <w:rPr>
          <w:rFonts w:ascii="Times New Roman" w:hAnsi="Times New Roman"/>
          <w:sz w:val="20"/>
          <w:szCs w:val="20"/>
        </w:rPr>
        <w:t xml:space="preserve"> проп</w:t>
      </w:r>
      <w:r w:rsidR="00732B98" w:rsidRPr="00C14CF6">
        <w:rPr>
          <w:rFonts w:ascii="Times New Roman" w:hAnsi="Times New Roman"/>
          <w:sz w:val="20"/>
          <w:szCs w:val="20"/>
        </w:rPr>
        <w:t>у</w:t>
      </w:r>
      <w:r w:rsidR="00732B98" w:rsidRPr="00C14CF6">
        <w:rPr>
          <w:rFonts w:ascii="Times New Roman" w:hAnsi="Times New Roman"/>
          <w:sz w:val="20"/>
          <w:szCs w:val="20"/>
        </w:rPr>
        <w:t>ск</w:t>
      </w:r>
      <w:r w:rsidR="00AA0885">
        <w:rPr>
          <w:rFonts w:ascii="Times New Roman" w:hAnsi="Times New Roman"/>
          <w:sz w:val="20"/>
          <w:szCs w:val="20"/>
        </w:rPr>
        <w:t>н</w:t>
      </w:r>
      <w:r>
        <w:rPr>
          <w:rFonts w:ascii="Times New Roman" w:hAnsi="Times New Roman"/>
          <w:sz w:val="20"/>
          <w:szCs w:val="20"/>
        </w:rPr>
        <w:t>ая</w:t>
      </w:r>
      <w:r w:rsidR="00732B98" w:rsidRPr="00C14CF6">
        <w:rPr>
          <w:rFonts w:ascii="Times New Roman" w:hAnsi="Times New Roman"/>
          <w:sz w:val="20"/>
          <w:szCs w:val="20"/>
        </w:rPr>
        <w:t xml:space="preserve"> способность отдельных крупных и коммунальных предприятий (бань, прачечных, больниц и т. п.); вид</w:t>
      </w:r>
      <w:r>
        <w:rPr>
          <w:rFonts w:ascii="Times New Roman" w:hAnsi="Times New Roman"/>
          <w:sz w:val="20"/>
          <w:szCs w:val="20"/>
        </w:rPr>
        <w:t>ы</w:t>
      </w:r>
      <w:r w:rsidR="00732B98" w:rsidRPr="00C14CF6">
        <w:rPr>
          <w:rFonts w:ascii="Times New Roman" w:hAnsi="Times New Roman"/>
          <w:sz w:val="20"/>
          <w:szCs w:val="20"/>
        </w:rPr>
        <w:t xml:space="preserve"> промышленных предприятий и харак</w:t>
      </w:r>
      <w:r w:rsidR="00AA0885">
        <w:rPr>
          <w:rFonts w:ascii="Times New Roman" w:hAnsi="Times New Roman"/>
          <w:sz w:val="20"/>
          <w:szCs w:val="20"/>
        </w:rPr>
        <w:t>тер их производства;</w:t>
      </w:r>
      <w:r w:rsidR="00732B98" w:rsidRPr="00C14CF6">
        <w:rPr>
          <w:rFonts w:ascii="Times New Roman" w:hAnsi="Times New Roman"/>
          <w:sz w:val="20"/>
          <w:szCs w:val="20"/>
        </w:rPr>
        <w:t xml:space="preserve"> число работающих по сменам и пользу</w:t>
      </w:r>
      <w:r w:rsidR="00732B98" w:rsidRPr="00C14CF6">
        <w:rPr>
          <w:rFonts w:ascii="Times New Roman" w:hAnsi="Times New Roman"/>
          <w:sz w:val="20"/>
          <w:szCs w:val="20"/>
        </w:rPr>
        <w:t>ю</w:t>
      </w:r>
      <w:r w:rsidR="00732B98" w:rsidRPr="00C14CF6">
        <w:rPr>
          <w:rFonts w:ascii="Times New Roman" w:hAnsi="Times New Roman"/>
          <w:sz w:val="20"/>
          <w:szCs w:val="20"/>
        </w:rPr>
        <w:t>щихся ду</w:t>
      </w:r>
      <w:r w:rsidR="00AA0885">
        <w:rPr>
          <w:rFonts w:ascii="Times New Roman" w:hAnsi="Times New Roman"/>
          <w:sz w:val="20"/>
          <w:szCs w:val="20"/>
        </w:rPr>
        <w:t>шем; вид</w:t>
      </w:r>
      <w:r>
        <w:rPr>
          <w:rFonts w:ascii="Times New Roman" w:hAnsi="Times New Roman"/>
          <w:sz w:val="20"/>
          <w:szCs w:val="20"/>
        </w:rPr>
        <w:t>ы</w:t>
      </w:r>
      <w:r w:rsidR="00AA0885">
        <w:rPr>
          <w:rFonts w:ascii="Times New Roman" w:hAnsi="Times New Roman"/>
          <w:sz w:val="20"/>
          <w:szCs w:val="20"/>
        </w:rPr>
        <w:t>,</w:t>
      </w:r>
      <w:r w:rsidR="00732B98" w:rsidRPr="00C14CF6">
        <w:rPr>
          <w:rFonts w:ascii="Times New Roman" w:hAnsi="Times New Roman"/>
          <w:sz w:val="20"/>
          <w:szCs w:val="20"/>
        </w:rPr>
        <w:t xml:space="preserve"> количество</w:t>
      </w:r>
      <w:r w:rsidR="00AA0885">
        <w:rPr>
          <w:rFonts w:ascii="Times New Roman" w:hAnsi="Times New Roman"/>
          <w:sz w:val="20"/>
          <w:szCs w:val="20"/>
        </w:rPr>
        <w:t xml:space="preserve"> и характеристик</w:t>
      </w:r>
      <w:r>
        <w:rPr>
          <w:rFonts w:ascii="Times New Roman" w:hAnsi="Times New Roman"/>
          <w:sz w:val="20"/>
          <w:szCs w:val="20"/>
        </w:rPr>
        <w:t>а</w:t>
      </w:r>
      <w:r w:rsidR="00732B98" w:rsidRPr="00C14CF6">
        <w:rPr>
          <w:rFonts w:ascii="Times New Roman" w:hAnsi="Times New Roman"/>
          <w:sz w:val="20"/>
          <w:szCs w:val="20"/>
        </w:rPr>
        <w:t xml:space="preserve"> производственных сточных вод, режим</w:t>
      </w:r>
      <w:r w:rsidR="00A04762">
        <w:rPr>
          <w:rFonts w:ascii="Times New Roman" w:hAnsi="Times New Roman"/>
          <w:sz w:val="20"/>
          <w:szCs w:val="20"/>
        </w:rPr>
        <w:t xml:space="preserve"> их спуска;</w:t>
      </w:r>
      <w:r w:rsidR="00732B98" w:rsidRPr="00C14CF6">
        <w:rPr>
          <w:rFonts w:ascii="Times New Roman" w:hAnsi="Times New Roman"/>
          <w:sz w:val="20"/>
          <w:szCs w:val="20"/>
        </w:rPr>
        <w:t xml:space="preserve"> вид</w:t>
      </w:r>
      <w:r>
        <w:rPr>
          <w:rFonts w:ascii="Times New Roman" w:hAnsi="Times New Roman"/>
          <w:sz w:val="20"/>
          <w:szCs w:val="20"/>
        </w:rPr>
        <w:t>ы</w:t>
      </w:r>
      <w:r w:rsidR="00732B98" w:rsidRPr="00C14CF6">
        <w:rPr>
          <w:rFonts w:ascii="Times New Roman" w:hAnsi="Times New Roman"/>
          <w:sz w:val="20"/>
          <w:szCs w:val="20"/>
        </w:rPr>
        <w:t xml:space="preserve"> и количество загрязняющих в</w:t>
      </w:r>
      <w:r w:rsidR="00732B98" w:rsidRPr="00C14CF6">
        <w:rPr>
          <w:rFonts w:ascii="Times New Roman" w:hAnsi="Times New Roman"/>
          <w:sz w:val="20"/>
          <w:szCs w:val="20"/>
        </w:rPr>
        <w:t>е</w:t>
      </w:r>
      <w:r w:rsidR="00732B98" w:rsidRPr="00C14CF6">
        <w:rPr>
          <w:rFonts w:ascii="Times New Roman" w:hAnsi="Times New Roman"/>
          <w:sz w:val="20"/>
          <w:szCs w:val="20"/>
        </w:rPr>
        <w:t>ществ (все по очередям развития);</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геологическими, гидрогеологическими и метеорологическими данными о территории объекта;</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гидрологическими данными о водоемах: расходы, скорости дв</w:t>
      </w:r>
      <w:r w:rsidR="00732B98" w:rsidRPr="00C14CF6">
        <w:rPr>
          <w:rFonts w:ascii="Times New Roman" w:hAnsi="Times New Roman"/>
          <w:sz w:val="20"/>
          <w:szCs w:val="20"/>
        </w:rPr>
        <w:t>и</w:t>
      </w:r>
      <w:r w:rsidR="00732B98" w:rsidRPr="00C14CF6">
        <w:rPr>
          <w:rFonts w:ascii="Times New Roman" w:hAnsi="Times New Roman"/>
          <w:sz w:val="20"/>
          <w:szCs w:val="20"/>
        </w:rPr>
        <w:t>жения и уровни воды, содержание в воде взвешенных веществ, биох</w:t>
      </w:r>
      <w:r w:rsidR="00732B98" w:rsidRPr="00C14CF6">
        <w:rPr>
          <w:rFonts w:ascii="Times New Roman" w:hAnsi="Times New Roman"/>
          <w:sz w:val="20"/>
          <w:szCs w:val="20"/>
        </w:rPr>
        <w:t>и</w:t>
      </w:r>
      <w:r w:rsidR="00732B98" w:rsidRPr="00C14CF6">
        <w:rPr>
          <w:rFonts w:ascii="Times New Roman" w:hAnsi="Times New Roman"/>
          <w:sz w:val="20"/>
          <w:szCs w:val="20"/>
        </w:rPr>
        <w:t>мическая потребность воды в кислороде и др.;</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данными о водопользовании водоемами;</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сведениями о промышленных предприятиях и населенных</w:t>
      </w:r>
      <w:r w:rsidR="00A04762">
        <w:rPr>
          <w:rFonts w:ascii="Times New Roman" w:hAnsi="Times New Roman"/>
          <w:sz w:val="20"/>
          <w:szCs w:val="20"/>
        </w:rPr>
        <w:t xml:space="preserve"> пун</w:t>
      </w:r>
      <w:r w:rsidR="00A04762">
        <w:rPr>
          <w:rFonts w:ascii="Times New Roman" w:hAnsi="Times New Roman"/>
          <w:sz w:val="20"/>
          <w:szCs w:val="20"/>
        </w:rPr>
        <w:t>к</w:t>
      </w:r>
      <w:r w:rsidR="00A04762">
        <w:rPr>
          <w:rFonts w:ascii="Times New Roman" w:hAnsi="Times New Roman"/>
          <w:sz w:val="20"/>
          <w:szCs w:val="20"/>
        </w:rPr>
        <w:t>тах, расположенных в 20–40</w:t>
      </w:r>
      <w:r>
        <w:rPr>
          <w:rFonts w:ascii="Times New Roman" w:hAnsi="Times New Roman"/>
          <w:sz w:val="20"/>
          <w:szCs w:val="20"/>
        </w:rPr>
        <w:t> </w:t>
      </w:r>
      <w:r w:rsidR="00732B98" w:rsidRPr="00C14CF6">
        <w:rPr>
          <w:rFonts w:ascii="Times New Roman" w:hAnsi="Times New Roman"/>
          <w:sz w:val="20"/>
          <w:szCs w:val="20"/>
        </w:rPr>
        <w:t>км выше и ниже по реке</w:t>
      </w:r>
      <w:r>
        <w:rPr>
          <w:rFonts w:ascii="Times New Roman" w:hAnsi="Times New Roman"/>
          <w:sz w:val="20"/>
          <w:szCs w:val="20"/>
        </w:rPr>
        <w:t>,</w:t>
      </w:r>
      <w:r w:rsidR="00732B98" w:rsidRPr="00C14CF6">
        <w:rPr>
          <w:rFonts w:ascii="Times New Roman" w:hAnsi="Times New Roman"/>
          <w:sz w:val="20"/>
          <w:szCs w:val="20"/>
        </w:rPr>
        <w:t xml:space="preserve"> и др.;</w:t>
      </w:r>
    </w:p>
    <w:p w:rsidR="00732B98" w:rsidRPr="00C14CF6" w:rsidRDefault="008A5E3C"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топографическими материалами: ситуационными планами в ма</w:t>
      </w:r>
      <w:r w:rsidR="00732B98" w:rsidRPr="00C14CF6">
        <w:rPr>
          <w:rFonts w:ascii="Times New Roman" w:hAnsi="Times New Roman"/>
          <w:sz w:val="20"/>
          <w:szCs w:val="20"/>
        </w:rPr>
        <w:t>с</w:t>
      </w:r>
      <w:r w:rsidR="00732B98" w:rsidRPr="00C14CF6">
        <w:rPr>
          <w:rFonts w:ascii="Times New Roman" w:hAnsi="Times New Roman"/>
          <w:sz w:val="20"/>
          <w:szCs w:val="20"/>
        </w:rPr>
        <w:t>штабах 1:25000–</w:t>
      </w:r>
      <w:r w:rsidR="00A04762">
        <w:rPr>
          <w:rFonts w:ascii="Times New Roman" w:hAnsi="Times New Roman"/>
          <w:sz w:val="20"/>
          <w:szCs w:val="20"/>
        </w:rPr>
        <w:t>1:50000 с горизонталями через 5</w:t>
      </w:r>
      <w:r>
        <w:rPr>
          <w:rFonts w:ascii="Times New Roman" w:hAnsi="Times New Roman"/>
          <w:sz w:val="20"/>
          <w:szCs w:val="20"/>
        </w:rPr>
        <w:t> </w:t>
      </w:r>
      <w:r w:rsidR="00732B98" w:rsidRPr="00C14CF6">
        <w:rPr>
          <w:rFonts w:ascii="Times New Roman" w:hAnsi="Times New Roman"/>
          <w:sz w:val="20"/>
          <w:szCs w:val="20"/>
        </w:rPr>
        <w:t>м; планами обслуж</w:t>
      </w:r>
      <w:r w:rsidR="00732B98" w:rsidRPr="00C14CF6">
        <w:rPr>
          <w:rFonts w:ascii="Times New Roman" w:hAnsi="Times New Roman"/>
          <w:sz w:val="20"/>
          <w:szCs w:val="20"/>
        </w:rPr>
        <w:t>и</w:t>
      </w:r>
      <w:r w:rsidR="00732B98" w:rsidRPr="00C14CF6">
        <w:rPr>
          <w:rFonts w:ascii="Times New Roman" w:hAnsi="Times New Roman"/>
          <w:sz w:val="20"/>
          <w:szCs w:val="20"/>
        </w:rPr>
        <w:t>ваемых объектов в масштабах 1:2000–1:</w:t>
      </w:r>
      <w:r w:rsidR="00A04762">
        <w:rPr>
          <w:rFonts w:ascii="Times New Roman" w:hAnsi="Times New Roman"/>
          <w:sz w:val="20"/>
          <w:szCs w:val="20"/>
        </w:rPr>
        <w:t>500 с горизонталями через 0,5–1,0</w:t>
      </w:r>
      <w:r>
        <w:rPr>
          <w:rFonts w:ascii="Times New Roman" w:hAnsi="Times New Roman"/>
          <w:sz w:val="20"/>
          <w:szCs w:val="20"/>
        </w:rPr>
        <w:t> </w:t>
      </w:r>
      <w:r w:rsidR="00732B98" w:rsidRPr="00C14CF6">
        <w:rPr>
          <w:rFonts w:ascii="Times New Roman" w:hAnsi="Times New Roman"/>
          <w:sz w:val="20"/>
          <w:szCs w:val="20"/>
        </w:rPr>
        <w:t>м (для промышленных предприятий) и в масштабах 1:5000–1:10000 с горизонталями через 1</w:t>
      </w:r>
      <w:r>
        <w:rPr>
          <w:rFonts w:ascii="Times New Roman" w:hAnsi="Times New Roman"/>
          <w:sz w:val="20"/>
          <w:szCs w:val="20"/>
        </w:rPr>
        <w:t>,0</w:t>
      </w:r>
      <w:r w:rsidR="00732B98" w:rsidRPr="00C14CF6">
        <w:rPr>
          <w:rFonts w:ascii="Times New Roman" w:hAnsi="Times New Roman"/>
          <w:sz w:val="20"/>
          <w:szCs w:val="20"/>
        </w:rPr>
        <w:t>–2</w:t>
      </w:r>
      <w:r w:rsidR="00A04762">
        <w:rPr>
          <w:rFonts w:ascii="Times New Roman" w:hAnsi="Times New Roman"/>
          <w:sz w:val="20"/>
          <w:szCs w:val="20"/>
        </w:rPr>
        <w:t>,0</w:t>
      </w:r>
      <w:r>
        <w:rPr>
          <w:rFonts w:ascii="Times New Roman" w:hAnsi="Times New Roman"/>
          <w:sz w:val="20"/>
          <w:szCs w:val="20"/>
        </w:rPr>
        <w:t> </w:t>
      </w:r>
      <w:r w:rsidR="00732B98" w:rsidRPr="00C14CF6">
        <w:rPr>
          <w:rFonts w:ascii="Times New Roman" w:hAnsi="Times New Roman"/>
          <w:sz w:val="20"/>
          <w:szCs w:val="20"/>
        </w:rPr>
        <w:t>м (для населенных пунктов); планами площадок под очистные сооружения и места выпуска сточных вод в водоемы в масштабах 1:500–1:2000 с горизонталями через 0,5–1</w:t>
      </w:r>
      <w:r w:rsidR="00A04762">
        <w:rPr>
          <w:rFonts w:ascii="Times New Roman" w:hAnsi="Times New Roman"/>
          <w:sz w:val="20"/>
          <w:szCs w:val="20"/>
        </w:rPr>
        <w:t>,0</w:t>
      </w:r>
      <w:r>
        <w:rPr>
          <w:rFonts w:ascii="Times New Roman" w:hAnsi="Times New Roman"/>
          <w:sz w:val="20"/>
          <w:szCs w:val="20"/>
        </w:rPr>
        <w:t> </w:t>
      </w:r>
      <w:r w:rsidR="00732B98" w:rsidRPr="00C14CF6">
        <w:rPr>
          <w:rFonts w:ascii="Times New Roman" w:hAnsi="Times New Roman"/>
          <w:sz w:val="20"/>
          <w:szCs w:val="20"/>
        </w:rPr>
        <w:t>м и</w:t>
      </w:r>
      <w:r>
        <w:rPr>
          <w:rFonts w:ascii="Times New Roman" w:hAnsi="Times New Roman"/>
          <w:sz w:val="20"/>
          <w:szCs w:val="20"/>
        </w:rPr>
        <w:t> </w:t>
      </w:r>
      <w:r w:rsidR="00732B98" w:rsidRPr="00C14CF6">
        <w:rPr>
          <w:rFonts w:ascii="Times New Roman" w:hAnsi="Times New Roman"/>
          <w:sz w:val="20"/>
          <w:szCs w:val="20"/>
        </w:rPr>
        <w:t>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Для получения дополнительных материалов должны производиться необходимые обследования и изыскания</w:t>
      </w:r>
      <w:r w:rsidR="008A5E3C">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7.2. </w:t>
      </w:r>
      <w:r w:rsidRPr="00C14CF6">
        <w:rPr>
          <w:rFonts w:ascii="Times New Roman" w:hAnsi="Times New Roman"/>
          <w:b/>
          <w:sz w:val="20"/>
          <w:szCs w:val="20"/>
        </w:rPr>
        <w:t>Проектные работы</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 xml:space="preserve">Объектами, </w:t>
      </w:r>
      <w:r w:rsidR="00A04762">
        <w:rPr>
          <w:rFonts w:ascii="Times New Roman" w:hAnsi="Times New Roman"/>
          <w:sz w:val="20"/>
          <w:szCs w:val="20"/>
        </w:rPr>
        <w:t>которые подлежат</w:t>
      </w:r>
      <w:r w:rsidRPr="00C14CF6">
        <w:rPr>
          <w:rFonts w:ascii="Times New Roman" w:hAnsi="Times New Roman"/>
          <w:sz w:val="20"/>
          <w:szCs w:val="20"/>
        </w:rPr>
        <w:t xml:space="preserve"> оборудованию системой водоотв</w:t>
      </w:r>
      <w:r w:rsidRPr="00C14CF6">
        <w:rPr>
          <w:rFonts w:ascii="Times New Roman" w:hAnsi="Times New Roman"/>
          <w:sz w:val="20"/>
          <w:szCs w:val="20"/>
        </w:rPr>
        <w:t>е</w:t>
      </w:r>
      <w:r w:rsidRPr="00C14CF6">
        <w:rPr>
          <w:rFonts w:ascii="Times New Roman" w:hAnsi="Times New Roman"/>
          <w:sz w:val="20"/>
          <w:szCs w:val="20"/>
        </w:rPr>
        <w:t>дения, могут служить вновь строящиеся, существующие и реконс</w:t>
      </w:r>
      <w:r w:rsidRPr="00C14CF6">
        <w:rPr>
          <w:rFonts w:ascii="Times New Roman" w:hAnsi="Times New Roman"/>
          <w:sz w:val="20"/>
          <w:szCs w:val="20"/>
        </w:rPr>
        <w:t>т</w:t>
      </w:r>
      <w:r w:rsidRPr="00C14CF6">
        <w:rPr>
          <w:rFonts w:ascii="Times New Roman" w:hAnsi="Times New Roman"/>
          <w:sz w:val="20"/>
          <w:szCs w:val="20"/>
        </w:rPr>
        <w:t>руируемые города, поселки городского типа, сельские и дачные посе</w:t>
      </w:r>
      <w:r w:rsidRPr="00C14CF6">
        <w:rPr>
          <w:rFonts w:ascii="Times New Roman" w:hAnsi="Times New Roman"/>
          <w:sz w:val="20"/>
          <w:szCs w:val="20"/>
        </w:rPr>
        <w:t>л</w:t>
      </w:r>
      <w:r w:rsidRPr="00C14CF6">
        <w:rPr>
          <w:rFonts w:ascii="Times New Roman" w:hAnsi="Times New Roman"/>
          <w:sz w:val="20"/>
          <w:szCs w:val="20"/>
        </w:rPr>
        <w:t>ки, курорты, промышленные предприятия, комбинаты, промышленные районы (комплексы). Разработка систем водоотведения для этих об</w:t>
      </w:r>
      <w:r w:rsidRPr="00C14CF6">
        <w:rPr>
          <w:rFonts w:ascii="Times New Roman" w:hAnsi="Times New Roman"/>
          <w:sz w:val="20"/>
          <w:szCs w:val="20"/>
        </w:rPr>
        <w:t>ъ</w:t>
      </w:r>
      <w:r w:rsidRPr="00C14CF6">
        <w:rPr>
          <w:rFonts w:ascii="Times New Roman" w:hAnsi="Times New Roman"/>
          <w:sz w:val="20"/>
          <w:szCs w:val="20"/>
        </w:rPr>
        <w:t xml:space="preserve">ектов, как правило, производится на основе тех или иных документов, </w:t>
      </w:r>
      <w:r w:rsidRPr="00C14CF6">
        <w:rPr>
          <w:rFonts w:ascii="Times New Roman" w:hAnsi="Times New Roman"/>
          <w:sz w:val="20"/>
          <w:szCs w:val="20"/>
        </w:rPr>
        <w:lastRenderedPageBreak/>
        <w:t>которые принято называть предпроектными разработками. К их числу относятся:</w:t>
      </w:r>
    </w:p>
    <w:p w:rsidR="00732B98" w:rsidRPr="00C14CF6" w:rsidRDefault="00EB082A"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технико-экономические обоснования (ТЭО) проектирования и строительства промышленных районов, промышленных узлов или о</w:t>
      </w:r>
      <w:r w:rsidR="00732B98" w:rsidRPr="00C14CF6">
        <w:rPr>
          <w:rFonts w:ascii="Times New Roman" w:hAnsi="Times New Roman"/>
          <w:sz w:val="20"/>
          <w:szCs w:val="20"/>
        </w:rPr>
        <w:t>т</w:t>
      </w:r>
      <w:r w:rsidR="00732B98" w:rsidRPr="00C14CF6">
        <w:rPr>
          <w:rFonts w:ascii="Times New Roman" w:hAnsi="Times New Roman"/>
          <w:sz w:val="20"/>
          <w:szCs w:val="20"/>
        </w:rPr>
        <w:t>дельных предприятий;</w:t>
      </w:r>
    </w:p>
    <w:p w:rsidR="00732B98" w:rsidRPr="00C14CF6" w:rsidRDefault="00EB082A"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схемы комплексного использования и охраны вод;</w:t>
      </w:r>
    </w:p>
    <w:p w:rsidR="00732B98" w:rsidRPr="00C14CF6" w:rsidRDefault="00EB082A"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схемы и проекты районной планировки.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Технико-экономические обоснования разрабатываются для уст</w:t>
      </w:r>
      <w:r w:rsidRPr="00C14CF6">
        <w:rPr>
          <w:rFonts w:ascii="Times New Roman" w:hAnsi="Times New Roman"/>
          <w:sz w:val="20"/>
          <w:szCs w:val="20"/>
        </w:rPr>
        <w:t>а</w:t>
      </w:r>
      <w:r w:rsidRPr="00C14CF6">
        <w:rPr>
          <w:rFonts w:ascii="Times New Roman" w:hAnsi="Times New Roman"/>
          <w:sz w:val="20"/>
          <w:szCs w:val="20"/>
        </w:rPr>
        <w:t>новления технической необходимости и экономической целесообра</w:t>
      </w:r>
      <w:r w:rsidRPr="00C14CF6">
        <w:rPr>
          <w:rFonts w:ascii="Times New Roman" w:hAnsi="Times New Roman"/>
          <w:sz w:val="20"/>
          <w:szCs w:val="20"/>
        </w:rPr>
        <w:t>з</w:t>
      </w:r>
      <w:r w:rsidRPr="00C14CF6">
        <w:rPr>
          <w:rFonts w:ascii="Times New Roman" w:hAnsi="Times New Roman"/>
          <w:sz w:val="20"/>
          <w:szCs w:val="20"/>
        </w:rPr>
        <w:t>ности проектирования и строительства соответствующих объектов, сооружений или предприятий, а также их размещения. В ТЭО должны уточняться данные о количестве потребляемой воды и сточных водах, а также обосновываться выбор оптимальных решений по их отводу и очистке.</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Разработка ТЭО производится комплексно с учетом смежных об</w:t>
      </w:r>
      <w:r w:rsidRPr="00C14CF6">
        <w:rPr>
          <w:rFonts w:ascii="Times New Roman" w:hAnsi="Times New Roman"/>
          <w:sz w:val="20"/>
          <w:szCs w:val="20"/>
        </w:rPr>
        <w:t>ъ</w:t>
      </w:r>
      <w:r w:rsidRPr="00C14CF6">
        <w:rPr>
          <w:rFonts w:ascii="Times New Roman" w:hAnsi="Times New Roman"/>
          <w:sz w:val="20"/>
          <w:szCs w:val="20"/>
        </w:rPr>
        <w:t xml:space="preserve">ектов водопотребления и водоотведения и </w:t>
      </w:r>
      <w:r w:rsidR="003C5FA4">
        <w:rPr>
          <w:rFonts w:ascii="Times New Roman" w:hAnsi="Times New Roman"/>
          <w:sz w:val="20"/>
          <w:szCs w:val="20"/>
        </w:rPr>
        <w:t xml:space="preserve">с </w:t>
      </w:r>
      <w:r w:rsidRPr="00C14CF6">
        <w:rPr>
          <w:rFonts w:ascii="Times New Roman" w:hAnsi="Times New Roman"/>
          <w:sz w:val="20"/>
          <w:szCs w:val="20"/>
        </w:rPr>
        <w:t>сопоставлением при нео</w:t>
      </w:r>
      <w:r w:rsidRPr="00C14CF6">
        <w:rPr>
          <w:rFonts w:ascii="Times New Roman" w:hAnsi="Times New Roman"/>
          <w:sz w:val="20"/>
          <w:szCs w:val="20"/>
        </w:rPr>
        <w:t>б</w:t>
      </w:r>
      <w:r w:rsidRPr="00C14CF6">
        <w:rPr>
          <w:rFonts w:ascii="Times New Roman" w:hAnsi="Times New Roman"/>
          <w:sz w:val="20"/>
          <w:szCs w:val="20"/>
        </w:rPr>
        <w:t>ходимости конкурирующих вариантов технических решений. В ТЭО должны отражаться проблемы максимального использования воды и защиты окружающей среды от загрязнений. В итоге ТЭО дает экон</w:t>
      </w:r>
      <w:r w:rsidRPr="00C14CF6">
        <w:rPr>
          <w:rFonts w:ascii="Times New Roman" w:hAnsi="Times New Roman"/>
          <w:sz w:val="20"/>
          <w:szCs w:val="20"/>
        </w:rPr>
        <w:t>о</w:t>
      </w:r>
      <w:r w:rsidRPr="00C14CF6">
        <w:rPr>
          <w:rFonts w:ascii="Times New Roman" w:hAnsi="Times New Roman"/>
          <w:sz w:val="20"/>
          <w:szCs w:val="20"/>
        </w:rPr>
        <w:t>мическую оценку предлагаемых решений, выявляет рекомендуемый вариант и устанавливает размеры капитальных вложений.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При разработке ТЭО выбира</w:t>
      </w:r>
      <w:r w:rsidR="003C5FA4">
        <w:rPr>
          <w:rFonts w:ascii="Times New Roman" w:hAnsi="Times New Roman"/>
          <w:sz w:val="20"/>
          <w:szCs w:val="20"/>
        </w:rPr>
        <w:t>ю</w:t>
      </w:r>
      <w:r w:rsidRPr="00C14CF6">
        <w:rPr>
          <w:rFonts w:ascii="Times New Roman" w:hAnsi="Times New Roman"/>
          <w:sz w:val="20"/>
          <w:szCs w:val="20"/>
        </w:rPr>
        <w:t>тся площадка для строительства о</w:t>
      </w:r>
      <w:r w:rsidRPr="00C14CF6">
        <w:rPr>
          <w:rFonts w:ascii="Times New Roman" w:hAnsi="Times New Roman"/>
          <w:sz w:val="20"/>
          <w:szCs w:val="20"/>
        </w:rPr>
        <w:t>с</w:t>
      </w:r>
      <w:r w:rsidRPr="00C14CF6">
        <w:rPr>
          <w:rFonts w:ascii="Times New Roman" w:hAnsi="Times New Roman"/>
          <w:sz w:val="20"/>
          <w:szCs w:val="20"/>
        </w:rPr>
        <w:t>новного объекта и площадки для сооружений систем водного хозяйс</w:t>
      </w:r>
      <w:r w:rsidRPr="00C14CF6">
        <w:rPr>
          <w:rFonts w:ascii="Times New Roman" w:hAnsi="Times New Roman"/>
          <w:sz w:val="20"/>
          <w:szCs w:val="20"/>
        </w:rPr>
        <w:t>т</w:t>
      </w:r>
      <w:r w:rsidRPr="00C14CF6">
        <w:rPr>
          <w:rFonts w:ascii="Times New Roman" w:hAnsi="Times New Roman"/>
          <w:sz w:val="20"/>
          <w:szCs w:val="20"/>
        </w:rPr>
        <w:t>ва, в том числе очистных сооружений системы водоотведения, уст</w:t>
      </w:r>
      <w:r w:rsidRPr="00C14CF6">
        <w:rPr>
          <w:rFonts w:ascii="Times New Roman" w:hAnsi="Times New Roman"/>
          <w:sz w:val="20"/>
          <w:szCs w:val="20"/>
        </w:rPr>
        <w:t>а</w:t>
      </w:r>
      <w:r w:rsidRPr="00C14CF6">
        <w:rPr>
          <w:rFonts w:ascii="Times New Roman" w:hAnsi="Times New Roman"/>
          <w:sz w:val="20"/>
          <w:szCs w:val="20"/>
        </w:rPr>
        <w:t>навливаются места выпуска сточных вод в реки или другие водоемы.</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Схемы комплексного использования и охраны вод подразделяются</w:t>
      </w:r>
      <w:r w:rsidR="003C5FA4">
        <w:rPr>
          <w:rFonts w:ascii="Times New Roman" w:hAnsi="Times New Roman"/>
          <w:sz w:val="20"/>
          <w:szCs w:val="20"/>
        </w:rPr>
        <w:t>:</w:t>
      </w:r>
      <w:r w:rsidRPr="00C14CF6">
        <w:rPr>
          <w:rFonts w:ascii="Times New Roman" w:hAnsi="Times New Roman"/>
          <w:sz w:val="20"/>
          <w:szCs w:val="20"/>
        </w:rPr>
        <w:t xml:space="preserve"> на генеральные, выполняемые при решении важнейших водохозяйс</w:t>
      </w:r>
      <w:r w:rsidRPr="00C14CF6">
        <w:rPr>
          <w:rFonts w:ascii="Times New Roman" w:hAnsi="Times New Roman"/>
          <w:sz w:val="20"/>
          <w:szCs w:val="20"/>
        </w:rPr>
        <w:t>т</w:t>
      </w:r>
      <w:r w:rsidRPr="00C14CF6">
        <w:rPr>
          <w:rFonts w:ascii="Times New Roman" w:hAnsi="Times New Roman"/>
          <w:sz w:val="20"/>
          <w:szCs w:val="20"/>
        </w:rPr>
        <w:t>венных проблем для больших регионов страны; бассейновые, охват</w:t>
      </w:r>
      <w:r w:rsidRPr="00C14CF6">
        <w:rPr>
          <w:rFonts w:ascii="Times New Roman" w:hAnsi="Times New Roman"/>
          <w:sz w:val="20"/>
          <w:szCs w:val="20"/>
        </w:rPr>
        <w:t>ы</w:t>
      </w:r>
      <w:r w:rsidRPr="00C14CF6">
        <w:rPr>
          <w:rFonts w:ascii="Times New Roman" w:hAnsi="Times New Roman"/>
          <w:sz w:val="20"/>
          <w:szCs w:val="20"/>
        </w:rPr>
        <w:t>вающие значительную площадь бассейнов рек в одной или нескольких республиках; территориальные, относящиеся к отдельным областям или районам. Они разрабатываются в целях установления основных водохозяйственных и других мероприятий, необходимых для обесп</w:t>
      </w:r>
      <w:r w:rsidRPr="00C14CF6">
        <w:rPr>
          <w:rFonts w:ascii="Times New Roman" w:hAnsi="Times New Roman"/>
          <w:sz w:val="20"/>
          <w:szCs w:val="20"/>
        </w:rPr>
        <w:t>е</w:t>
      </w:r>
      <w:r w:rsidRPr="00C14CF6">
        <w:rPr>
          <w:rFonts w:ascii="Times New Roman" w:hAnsi="Times New Roman"/>
          <w:sz w:val="20"/>
          <w:szCs w:val="20"/>
        </w:rPr>
        <w:t>чения перспективных потребностей в воде населения и объектов н</w:t>
      </w:r>
      <w:r w:rsidRPr="00C14CF6">
        <w:rPr>
          <w:rFonts w:ascii="Times New Roman" w:hAnsi="Times New Roman"/>
          <w:sz w:val="20"/>
          <w:szCs w:val="20"/>
        </w:rPr>
        <w:t>а</w:t>
      </w:r>
      <w:r w:rsidRPr="00C14CF6">
        <w:rPr>
          <w:rFonts w:ascii="Times New Roman" w:hAnsi="Times New Roman"/>
          <w:sz w:val="20"/>
          <w:szCs w:val="20"/>
        </w:rPr>
        <w:t>родного хозяйства, а также для предотвращения истощения и загря</w:t>
      </w:r>
      <w:r w:rsidRPr="00C14CF6">
        <w:rPr>
          <w:rFonts w:ascii="Times New Roman" w:hAnsi="Times New Roman"/>
          <w:sz w:val="20"/>
          <w:szCs w:val="20"/>
        </w:rPr>
        <w:t>з</w:t>
      </w:r>
      <w:r w:rsidRPr="00C14CF6">
        <w:rPr>
          <w:rFonts w:ascii="Times New Roman" w:hAnsi="Times New Roman"/>
          <w:sz w:val="20"/>
          <w:szCs w:val="20"/>
        </w:rPr>
        <w:t>нения водоисточников. В схемах учитывается регулирование стока вод, степень водооборота и экономного расходования воды, сброс в водотоки и водоемы неочищенных вод и 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схемах районной планировки вопросы водоотведения освещаю</w:t>
      </w:r>
      <w:r w:rsidRPr="00C14CF6">
        <w:rPr>
          <w:rFonts w:ascii="Times New Roman" w:hAnsi="Times New Roman"/>
          <w:sz w:val="20"/>
          <w:szCs w:val="20"/>
        </w:rPr>
        <w:t>т</w:t>
      </w:r>
      <w:r w:rsidRPr="00C14CF6">
        <w:rPr>
          <w:rFonts w:ascii="Times New Roman" w:hAnsi="Times New Roman"/>
          <w:sz w:val="20"/>
          <w:szCs w:val="20"/>
        </w:rPr>
        <w:t>ся схематично, но с учетом перспективы и требований по защите вод</w:t>
      </w:r>
      <w:r w:rsidRPr="00C14CF6">
        <w:rPr>
          <w:rFonts w:ascii="Times New Roman" w:hAnsi="Times New Roman"/>
          <w:sz w:val="20"/>
          <w:szCs w:val="20"/>
        </w:rPr>
        <w:t>о</w:t>
      </w:r>
      <w:r w:rsidRPr="00C14CF6">
        <w:rPr>
          <w:rFonts w:ascii="Times New Roman" w:hAnsi="Times New Roman"/>
          <w:sz w:val="20"/>
          <w:szCs w:val="20"/>
        </w:rPr>
        <w:lastRenderedPageBreak/>
        <w:t>емов от загрязнения, а также существующего состояния системы вод</w:t>
      </w:r>
      <w:r w:rsidRPr="00C14CF6">
        <w:rPr>
          <w:rFonts w:ascii="Times New Roman" w:hAnsi="Times New Roman"/>
          <w:sz w:val="20"/>
          <w:szCs w:val="20"/>
        </w:rPr>
        <w:t>о</w:t>
      </w:r>
      <w:r w:rsidRPr="00C14CF6">
        <w:rPr>
          <w:rFonts w:ascii="Times New Roman" w:hAnsi="Times New Roman"/>
          <w:sz w:val="20"/>
          <w:szCs w:val="20"/>
        </w:rPr>
        <w:t>отведения и ее дальнейшего развития, приводятся соответствующие графические материалы и технико-экономические показатели.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К числу предпроектных разработок также относятся: схемы разв</w:t>
      </w:r>
      <w:r w:rsidRPr="00C14CF6">
        <w:rPr>
          <w:rFonts w:ascii="Times New Roman" w:hAnsi="Times New Roman"/>
          <w:sz w:val="20"/>
          <w:szCs w:val="20"/>
        </w:rPr>
        <w:t>и</w:t>
      </w:r>
      <w:r w:rsidRPr="00C14CF6">
        <w:rPr>
          <w:rFonts w:ascii="Times New Roman" w:hAnsi="Times New Roman"/>
          <w:sz w:val="20"/>
          <w:szCs w:val="20"/>
        </w:rPr>
        <w:t>тия и размещения производительных сил областей, краев и др.; прое</w:t>
      </w:r>
      <w:r w:rsidRPr="00C14CF6">
        <w:rPr>
          <w:rFonts w:ascii="Times New Roman" w:hAnsi="Times New Roman"/>
          <w:sz w:val="20"/>
          <w:szCs w:val="20"/>
        </w:rPr>
        <w:t>к</w:t>
      </w:r>
      <w:r w:rsidRPr="00C14CF6">
        <w:rPr>
          <w:rFonts w:ascii="Times New Roman" w:hAnsi="Times New Roman"/>
          <w:sz w:val="20"/>
          <w:szCs w:val="20"/>
        </w:rPr>
        <w:t>ты планировки и застройки городов и поселков, схемы промышленных узлов</w:t>
      </w:r>
      <w:r w:rsidR="003C5FA4">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Проектирование систем водоотведения осуществляется в две и о</w:t>
      </w:r>
      <w:r w:rsidRPr="00C14CF6">
        <w:rPr>
          <w:rFonts w:ascii="Times New Roman" w:hAnsi="Times New Roman"/>
          <w:sz w:val="20"/>
          <w:szCs w:val="20"/>
        </w:rPr>
        <w:t>д</w:t>
      </w:r>
      <w:r w:rsidRPr="00C14CF6">
        <w:rPr>
          <w:rFonts w:ascii="Times New Roman" w:hAnsi="Times New Roman"/>
          <w:sz w:val="20"/>
          <w:szCs w:val="20"/>
        </w:rPr>
        <w:t>ну стадию. При двухстадийном проектировании выполняется вначале технический проект (ТП), а затем – рабочие чертежи (РЧ). При одн</w:t>
      </w:r>
      <w:r w:rsidRPr="00C14CF6">
        <w:rPr>
          <w:rFonts w:ascii="Times New Roman" w:hAnsi="Times New Roman"/>
          <w:sz w:val="20"/>
          <w:szCs w:val="20"/>
        </w:rPr>
        <w:t>о</w:t>
      </w:r>
      <w:r w:rsidRPr="00C14CF6">
        <w:rPr>
          <w:rFonts w:ascii="Times New Roman" w:hAnsi="Times New Roman"/>
          <w:sz w:val="20"/>
          <w:szCs w:val="20"/>
        </w:rPr>
        <w:t>стадийном проектировании выполняется технорабочий проект (ТРП).</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Двухстадийное проектирование (ТП и РЧ) допускается только для крупных и сложных промышленных комплексов. Обычно проектир</w:t>
      </w:r>
      <w:r w:rsidRPr="00C14CF6">
        <w:rPr>
          <w:rFonts w:ascii="Times New Roman" w:hAnsi="Times New Roman"/>
          <w:sz w:val="20"/>
          <w:szCs w:val="20"/>
        </w:rPr>
        <w:t>о</w:t>
      </w:r>
      <w:r w:rsidRPr="00C14CF6">
        <w:rPr>
          <w:rFonts w:ascii="Times New Roman" w:hAnsi="Times New Roman"/>
          <w:sz w:val="20"/>
          <w:szCs w:val="20"/>
        </w:rPr>
        <w:t>вание осуществляется в одну стадию (ТРП).</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Те</w:t>
      </w:r>
      <w:r w:rsidR="00FA440B">
        <w:rPr>
          <w:rFonts w:ascii="Times New Roman" w:hAnsi="Times New Roman"/>
          <w:sz w:val="20"/>
          <w:szCs w:val="20"/>
        </w:rPr>
        <w:t>хнический и технорабочий проект</w:t>
      </w:r>
      <w:r w:rsidR="003C5FA4">
        <w:rPr>
          <w:rFonts w:ascii="Times New Roman" w:hAnsi="Times New Roman"/>
          <w:sz w:val="20"/>
          <w:szCs w:val="20"/>
        </w:rPr>
        <w:t>ы</w:t>
      </w:r>
      <w:r w:rsidRPr="00C14CF6">
        <w:rPr>
          <w:rFonts w:ascii="Times New Roman" w:hAnsi="Times New Roman"/>
          <w:sz w:val="20"/>
          <w:szCs w:val="20"/>
        </w:rPr>
        <w:t xml:space="preserve"> должны содержать следу</w:t>
      </w:r>
      <w:r w:rsidRPr="00C14CF6">
        <w:rPr>
          <w:rFonts w:ascii="Times New Roman" w:hAnsi="Times New Roman"/>
          <w:sz w:val="20"/>
          <w:szCs w:val="20"/>
        </w:rPr>
        <w:t>ю</w:t>
      </w:r>
      <w:r w:rsidRPr="00C14CF6">
        <w:rPr>
          <w:rFonts w:ascii="Times New Roman" w:hAnsi="Times New Roman"/>
          <w:sz w:val="20"/>
          <w:szCs w:val="20"/>
        </w:rPr>
        <w:t>щие сведения и материалы:</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общие сведения – основание для разработки проекта, обслуж</w:t>
      </w:r>
      <w:r w:rsidR="00732B98" w:rsidRPr="00C14CF6">
        <w:rPr>
          <w:rFonts w:ascii="Times New Roman" w:hAnsi="Times New Roman"/>
          <w:sz w:val="20"/>
          <w:szCs w:val="20"/>
        </w:rPr>
        <w:t>и</w:t>
      </w:r>
      <w:r w:rsidR="00732B98" w:rsidRPr="00C14CF6">
        <w:rPr>
          <w:rFonts w:ascii="Times New Roman" w:hAnsi="Times New Roman"/>
          <w:sz w:val="20"/>
          <w:szCs w:val="20"/>
        </w:rPr>
        <w:t>ваемые объекты и их местоположение, сроки и очередность строител</w:t>
      </w:r>
      <w:r w:rsidR="00732B98" w:rsidRPr="00C14CF6">
        <w:rPr>
          <w:rFonts w:ascii="Times New Roman" w:hAnsi="Times New Roman"/>
          <w:sz w:val="20"/>
          <w:szCs w:val="20"/>
        </w:rPr>
        <w:t>ь</w:t>
      </w:r>
      <w:r w:rsidR="00732B98" w:rsidRPr="00C14CF6">
        <w:rPr>
          <w:rFonts w:ascii="Times New Roman" w:hAnsi="Times New Roman"/>
          <w:sz w:val="20"/>
          <w:szCs w:val="20"/>
        </w:rPr>
        <w:t>ства, предпроектные разработки и ранее выполненные проекты, ра</w:t>
      </w:r>
      <w:r w:rsidR="00732B98" w:rsidRPr="00C14CF6">
        <w:rPr>
          <w:rFonts w:ascii="Times New Roman" w:hAnsi="Times New Roman"/>
          <w:sz w:val="20"/>
          <w:szCs w:val="20"/>
        </w:rPr>
        <w:t>с</w:t>
      </w:r>
      <w:r w:rsidR="00732B98" w:rsidRPr="00C14CF6">
        <w:rPr>
          <w:rFonts w:ascii="Times New Roman" w:hAnsi="Times New Roman"/>
          <w:sz w:val="20"/>
          <w:szCs w:val="20"/>
        </w:rPr>
        <w:t>пределение работ в случае привлечения для проектирования субпо</w:t>
      </w:r>
      <w:r w:rsidR="00732B98" w:rsidRPr="00C14CF6">
        <w:rPr>
          <w:rFonts w:ascii="Times New Roman" w:hAnsi="Times New Roman"/>
          <w:sz w:val="20"/>
          <w:szCs w:val="20"/>
        </w:rPr>
        <w:t>д</w:t>
      </w:r>
      <w:r w:rsidR="00732B98" w:rsidRPr="00C14CF6">
        <w:rPr>
          <w:rFonts w:ascii="Times New Roman" w:hAnsi="Times New Roman"/>
          <w:sz w:val="20"/>
          <w:szCs w:val="20"/>
        </w:rPr>
        <w:t>рядных организаций;</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исходные документы и материалы, положенные в основу проекта;</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данные о видах и количестве сточных вод, а также содержании в них загрязняющих веществ, баланс</w:t>
      </w:r>
      <w:r>
        <w:rPr>
          <w:rFonts w:ascii="Times New Roman" w:hAnsi="Times New Roman"/>
          <w:sz w:val="20"/>
          <w:szCs w:val="20"/>
        </w:rPr>
        <w:t>е</w:t>
      </w:r>
      <w:r w:rsidR="00732B98" w:rsidRPr="00C14CF6">
        <w:rPr>
          <w:rFonts w:ascii="Times New Roman" w:hAnsi="Times New Roman"/>
          <w:sz w:val="20"/>
          <w:szCs w:val="20"/>
        </w:rPr>
        <w:t xml:space="preserve"> водопотребления и водоотвед</w:t>
      </w:r>
      <w:r w:rsidR="00732B98" w:rsidRPr="00C14CF6">
        <w:rPr>
          <w:rFonts w:ascii="Times New Roman" w:hAnsi="Times New Roman"/>
          <w:sz w:val="20"/>
          <w:szCs w:val="20"/>
        </w:rPr>
        <w:t>е</w:t>
      </w:r>
      <w:r w:rsidR="00732B98" w:rsidRPr="00C14CF6">
        <w:rPr>
          <w:rFonts w:ascii="Times New Roman" w:hAnsi="Times New Roman"/>
          <w:sz w:val="20"/>
          <w:szCs w:val="20"/>
        </w:rPr>
        <w:t>ния;</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описание проектируемых системы и схемы водоотведения, видов водоотводящих сетей и их трассировки, расположения насосных ста</w:t>
      </w:r>
      <w:r w:rsidR="00732B98" w:rsidRPr="00C14CF6">
        <w:rPr>
          <w:rFonts w:ascii="Times New Roman" w:hAnsi="Times New Roman"/>
          <w:sz w:val="20"/>
          <w:szCs w:val="20"/>
        </w:rPr>
        <w:t>н</w:t>
      </w:r>
      <w:r w:rsidR="00732B98" w:rsidRPr="00C14CF6">
        <w:rPr>
          <w:rFonts w:ascii="Times New Roman" w:hAnsi="Times New Roman"/>
          <w:sz w:val="20"/>
          <w:szCs w:val="20"/>
        </w:rPr>
        <w:t>ций, очистных сооружений, шламонакопителей, мест выпуска оч</w:t>
      </w:r>
      <w:r w:rsidR="00732B98" w:rsidRPr="00C14CF6">
        <w:rPr>
          <w:rFonts w:ascii="Times New Roman" w:hAnsi="Times New Roman"/>
          <w:sz w:val="20"/>
          <w:szCs w:val="20"/>
        </w:rPr>
        <w:t>и</w:t>
      </w:r>
      <w:r w:rsidR="00732B98" w:rsidRPr="00C14CF6">
        <w:rPr>
          <w:rFonts w:ascii="Times New Roman" w:hAnsi="Times New Roman"/>
          <w:sz w:val="20"/>
          <w:szCs w:val="20"/>
        </w:rPr>
        <w:t>щенных вод;</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обоснование степени очистки сточных вод и прогноз качества в</w:t>
      </w:r>
      <w:r w:rsidR="00732B98" w:rsidRPr="00C14CF6">
        <w:rPr>
          <w:rFonts w:ascii="Times New Roman" w:hAnsi="Times New Roman"/>
          <w:sz w:val="20"/>
          <w:szCs w:val="20"/>
        </w:rPr>
        <w:t>о</w:t>
      </w:r>
      <w:r w:rsidR="00732B98" w:rsidRPr="00C14CF6">
        <w:rPr>
          <w:rFonts w:ascii="Times New Roman" w:hAnsi="Times New Roman"/>
          <w:sz w:val="20"/>
          <w:szCs w:val="20"/>
        </w:rPr>
        <w:t>ды в водоемах с учетом «Правил охраны поверхностных вод от загря</w:t>
      </w:r>
      <w:r w:rsidR="00732B98" w:rsidRPr="00C14CF6">
        <w:rPr>
          <w:rFonts w:ascii="Times New Roman" w:hAnsi="Times New Roman"/>
          <w:sz w:val="20"/>
          <w:szCs w:val="20"/>
        </w:rPr>
        <w:t>з</w:t>
      </w:r>
      <w:r w:rsidR="00732B98" w:rsidRPr="00C14CF6">
        <w:rPr>
          <w:rFonts w:ascii="Times New Roman" w:hAnsi="Times New Roman"/>
          <w:sz w:val="20"/>
          <w:szCs w:val="20"/>
        </w:rPr>
        <w:t>нения их сточными водами»;</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данные о методах очистки сточных вод, составе очистных соор</w:t>
      </w:r>
      <w:r w:rsidR="00732B98" w:rsidRPr="00C14CF6">
        <w:rPr>
          <w:rFonts w:ascii="Times New Roman" w:hAnsi="Times New Roman"/>
          <w:sz w:val="20"/>
          <w:szCs w:val="20"/>
        </w:rPr>
        <w:t>у</w:t>
      </w:r>
      <w:r w:rsidR="00732B98" w:rsidRPr="00C14CF6">
        <w:rPr>
          <w:rFonts w:ascii="Times New Roman" w:hAnsi="Times New Roman"/>
          <w:sz w:val="20"/>
          <w:szCs w:val="20"/>
        </w:rPr>
        <w:t>жений и схеме их работы, рекомендации НИИ по очистке воды, свед</w:t>
      </w:r>
      <w:r w:rsidR="00732B98" w:rsidRPr="00C14CF6">
        <w:rPr>
          <w:rFonts w:ascii="Times New Roman" w:hAnsi="Times New Roman"/>
          <w:sz w:val="20"/>
          <w:szCs w:val="20"/>
        </w:rPr>
        <w:t>е</w:t>
      </w:r>
      <w:r w:rsidR="00732B98" w:rsidRPr="00C14CF6">
        <w:rPr>
          <w:rFonts w:ascii="Times New Roman" w:hAnsi="Times New Roman"/>
          <w:sz w:val="20"/>
          <w:szCs w:val="20"/>
        </w:rPr>
        <w:t>ния об аналогичных решениях;</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результаты гидравлического расчета и описание основных труб</w:t>
      </w:r>
      <w:r w:rsidR="00732B98" w:rsidRPr="00C14CF6">
        <w:rPr>
          <w:rFonts w:ascii="Times New Roman" w:hAnsi="Times New Roman"/>
          <w:sz w:val="20"/>
          <w:szCs w:val="20"/>
        </w:rPr>
        <w:t>о</w:t>
      </w:r>
      <w:r w:rsidR="00732B98" w:rsidRPr="00C14CF6">
        <w:rPr>
          <w:rFonts w:ascii="Times New Roman" w:hAnsi="Times New Roman"/>
          <w:sz w:val="20"/>
          <w:szCs w:val="20"/>
        </w:rPr>
        <w:t>проводов, коллекторов, дюкеров, переходов; сведения об инженерно-геологических условиях прокладки и материале труб, о защите труб от коррозии;</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lastRenderedPageBreak/>
        <w:t>- </w:t>
      </w:r>
      <w:r w:rsidR="00732B98" w:rsidRPr="00C14CF6">
        <w:rPr>
          <w:rFonts w:ascii="Times New Roman" w:hAnsi="Times New Roman"/>
          <w:sz w:val="20"/>
          <w:szCs w:val="20"/>
        </w:rPr>
        <w:t>результаты расчета и подбора типовых или повторно применя</w:t>
      </w:r>
      <w:r w:rsidR="00732B98" w:rsidRPr="00C14CF6">
        <w:rPr>
          <w:rFonts w:ascii="Times New Roman" w:hAnsi="Times New Roman"/>
          <w:sz w:val="20"/>
          <w:szCs w:val="20"/>
        </w:rPr>
        <w:t>е</w:t>
      </w:r>
      <w:r w:rsidR="00732B98" w:rsidRPr="00C14CF6">
        <w:rPr>
          <w:rFonts w:ascii="Times New Roman" w:hAnsi="Times New Roman"/>
          <w:sz w:val="20"/>
          <w:szCs w:val="20"/>
        </w:rPr>
        <w:t>мых проектов насосных станций, их описание, включая объемно-планировочные решения и характеристику оборудования;</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исходные данные, расчет очистных сооружений, характеристику и описание работы всего узла и отдельных сооружений, данные об об</w:t>
      </w:r>
      <w:r w:rsidR="00732B98" w:rsidRPr="00C14CF6">
        <w:rPr>
          <w:rFonts w:ascii="Times New Roman" w:hAnsi="Times New Roman"/>
          <w:sz w:val="20"/>
          <w:szCs w:val="20"/>
        </w:rPr>
        <w:t>о</w:t>
      </w:r>
      <w:r w:rsidR="00732B98" w:rsidRPr="00C14CF6">
        <w:rPr>
          <w:rFonts w:ascii="Times New Roman" w:hAnsi="Times New Roman"/>
          <w:sz w:val="20"/>
          <w:szCs w:val="20"/>
        </w:rPr>
        <w:t>рудовании сооружений, сведения о применении типовых проектов и</w:t>
      </w:r>
      <w:r w:rsidR="000B5E47">
        <w:rPr>
          <w:rFonts w:ascii="Times New Roman" w:hAnsi="Times New Roman"/>
          <w:sz w:val="20"/>
          <w:szCs w:val="20"/>
        </w:rPr>
        <w:t> </w:t>
      </w:r>
      <w:r w:rsidR="00732B98" w:rsidRPr="00C14CF6">
        <w:rPr>
          <w:rFonts w:ascii="Times New Roman" w:hAnsi="Times New Roman"/>
          <w:sz w:val="20"/>
          <w:szCs w:val="20"/>
        </w:rPr>
        <w:t>др.;</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данные об электрооборудовании, автоматизации, технологич</w:t>
      </w:r>
      <w:r w:rsidR="00732B98" w:rsidRPr="00C14CF6">
        <w:rPr>
          <w:rFonts w:ascii="Times New Roman" w:hAnsi="Times New Roman"/>
          <w:sz w:val="20"/>
          <w:szCs w:val="20"/>
        </w:rPr>
        <w:t>е</w:t>
      </w:r>
      <w:r w:rsidR="00732B98" w:rsidRPr="00C14CF6">
        <w:rPr>
          <w:rFonts w:ascii="Times New Roman" w:hAnsi="Times New Roman"/>
          <w:sz w:val="20"/>
          <w:szCs w:val="20"/>
        </w:rPr>
        <w:t>ском контроле и диспетчеризации на водоотводящих сооружениях;</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сведения об организации строительства и методах производства работ сложных сооружений;</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мероприятия по охране окружающей среды при эксплуатации в</w:t>
      </w:r>
      <w:r w:rsidR="00732B98" w:rsidRPr="00C14CF6">
        <w:rPr>
          <w:rFonts w:ascii="Times New Roman" w:hAnsi="Times New Roman"/>
          <w:sz w:val="20"/>
          <w:szCs w:val="20"/>
        </w:rPr>
        <w:t>о</w:t>
      </w:r>
      <w:r w:rsidR="00732B98" w:rsidRPr="00C14CF6">
        <w:rPr>
          <w:rFonts w:ascii="Times New Roman" w:hAnsi="Times New Roman"/>
          <w:sz w:val="20"/>
          <w:szCs w:val="20"/>
        </w:rPr>
        <w:t>доотводящей системы;</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технико-экономические обоснования и показатели, включая и эксплуатационные; штатное расписание;</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сметную документацию и др.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составе технического проекта разрабатываются следующие гр</w:t>
      </w:r>
      <w:r w:rsidRPr="00C14CF6">
        <w:rPr>
          <w:rFonts w:ascii="Times New Roman" w:hAnsi="Times New Roman"/>
          <w:sz w:val="20"/>
          <w:szCs w:val="20"/>
        </w:rPr>
        <w:t>а</w:t>
      </w:r>
      <w:r w:rsidRPr="00C14CF6">
        <w:rPr>
          <w:rFonts w:ascii="Times New Roman" w:hAnsi="Times New Roman"/>
          <w:sz w:val="20"/>
          <w:szCs w:val="20"/>
        </w:rPr>
        <w:t>фические материалы:</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ситуационный план в масштабе 1:5000–1:25000;</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планы узлов оч</w:t>
      </w:r>
      <w:r w:rsidR="003D06D0">
        <w:rPr>
          <w:rFonts w:ascii="Times New Roman" w:hAnsi="Times New Roman"/>
          <w:sz w:val="20"/>
          <w:szCs w:val="20"/>
        </w:rPr>
        <w:t>истных сооружений в масштабе 1:</w:t>
      </w:r>
      <w:r w:rsidR="00732B98" w:rsidRPr="00C14CF6">
        <w:rPr>
          <w:rFonts w:ascii="Times New Roman" w:hAnsi="Times New Roman"/>
          <w:sz w:val="20"/>
          <w:szCs w:val="20"/>
        </w:rPr>
        <w:t>500–1:2000;</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основные чертежи нетиповых сооружений в масштабе 1:200;</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высотные схемы движения сточных вод и осадков;</w:t>
      </w:r>
    </w:p>
    <w:p w:rsidR="00732B98" w:rsidRPr="00C14CF6" w:rsidRDefault="003C5FA4" w:rsidP="001C7B0F">
      <w:pPr>
        <w:pStyle w:val="af7"/>
        <w:widowControl w:val="0"/>
        <w:ind w:firstLine="284"/>
        <w:jc w:val="both"/>
        <w:rPr>
          <w:rFonts w:ascii="Times New Roman" w:hAnsi="Times New Roman"/>
          <w:sz w:val="20"/>
          <w:szCs w:val="20"/>
        </w:rPr>
      </w:pPr>
      <w:r>
        <w:rPr>
          <w:rFonts w:ascii="Times New Roman" w:hAnsi="Times New Roman"/>
          <w:sz w:val="20"/>
          <w:szCs w:val="20"/>
        </w:rPr>
        <w:t>- </w:t>
      </w:r>
      <w:r w:rsidR="00732B98" w:rsidRPr="00C14CF6">
        <w:rPr>
          <w:rFonts w:ascii="Times New Roman" w:hAnsi="Times New Roman"/>
          <w:sz w:val="20"/>
          <w:szCs w:val="20"/>
        </w:rPr>
        <w:t>технологические схемы очистных сооружений (при сложных или нестандартных решениях), паспорта типовых и повторно применяемых проектов сооружений.</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составе технорабочего проекта, кроме того, выполняются раб</w:t>
      </w:r>
      <w:r w:rsidRPr="00C14CF6">
        <w:rPr>
          <w:rFonts w:ascii="Times New Roman" w:hAnsi="Times New Roman"/>
          <w:sz w:val="20"/>
          <w:szCs w:val="20"/>
        </w:rPr>
        <w:t>о</w:t>
      </w:r>
      <w:r w:rsidRPr="00C14CF6">
        <w:rPr>
          <w:rFonts w:ascii="Times New Roman" w:hAnsi="Times New Roman"/>
          <w:sz w:val="20"/>
          <w:szCs w:val="20"/>
        </w:rPr>
        <w:t>чие чертежи (профили) самотечных коллекторов, дюкеров, переходов, выпусков, а в отдельных случаях и профили напорных трубопроводов.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Планы узлов очистных сооружений на стадии ТРП и РЧ выполн</w:t>
      </w:r>
      <w:r w:rsidRPr="00C14CF6">
        <w:rPr>
          <w:rFonts w:ascii="Times New Roman" w:hAnsi="Times New Roman"/>
          <w:sz w:val="20"/>
          <w:szCs w:val="20"/>
        </w:rPr>
        <w:t>я</w:t>
      </w:r>
      <w:r w:rsidRPr="00C14CF6">
        <w:rPr>
          <w:rFonts w:ascii="Times New Roman" w:hAnsi="Times New Roman"/>
          <w:sz w:val="20"/>
          <w:szCs w:val="20"/>
        </w:rPr>
        <w:t>ются детально, обычно с указанием координат сетей зданий и соор</w:t>
      </w:r>
      <w:r w:rsidRPr="00C14CF6">
        <w:rPr>
          <w:rFonts w:ascii="Times New Roman" w:hAnsi="Times New Roman"/>
          <w:sz w:val="20"/>
          <w:szCs w:val="20"/>
        </w:rPr>
        <w:t>у</w:t>
      </w:r>
      <w:r w:rsidRPr="00C14CF6">
        <w:rPr>
          <w:rFonts w:ascii="Times New Roman" w:hAnsi="Times New Roman"/>
          <w:sz w:val="20"/>
          <w:szCs w:val="20"/>
        </w:rPr>
        <w:t>жений. Типовые проекты привязываются с внесением в чертежи нео</w:t>
      </w:r>
      <w:r w:rsidRPr="00C14CF6">
        <w:rPr>
          <w:rFonts w:ascii="Times New Roman" w:hAnsi="Times New Roman"/>
          <w:sz w:val="20"/>
          <w:szCs w:val="20"/>
        </w:rPr>
        <w:t>б</w:t>
      </w:r>
      <w:r w:rsidRPr="00C14CF6">
        <w:rPr>
          <w:rFonts w:ascii="Times New Roman" w:hAnsi="Times New Roman"/>
          <w:sz w:val="20"/>
          <w:szCs w:val="20"/>
        </w:rPr>
        <w:t>ходимых коррективов.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ТП и ТРП включаются заказные спецификации на оборудование, требующее длительного срока изготовления; на остальные виды об</w:t>
      </w:r>
      <w:r w:rsidRPr="00C14CF6">
        <w:rPr>
          <w:rFonts w:ascii="Times New Roman" w:hAnsi="Times New Roman"/>
          <w:sz w:val="20"/>
          <w:szCs w:val="20"/>
        </w:rPr>
        <w:t>о</w:t>
      </w:r>
      <w:r w:rsidRPr="00C14CF6">
        <w:rPr>
          <w:rFonts w:ascii="Times New Roman" w:hAnsi="Times New Roman"/>
          <w:sz w:val="20"/>
          <w:szCs w:val="20"/>
        </w:rPr>
        <w:t>рудования составляются заявочные ведомости. На стадии РЧ заказные спецификации предусматривают на оборудование и на приборы, арм</w:t>
      </w:r>
      <w:r w:rsidRPr="00C14CF6">
        <w:rPr>
          <w:rFonts w:ascii="Times New Roman" w:hAnsi="Times New Roman"/>
          <w:sz w:val="20"/>
          <w:szCs w:val="20"/>
        </w:rPr>
        <w:t>а</w:t>
      </w:r>
      <w:r w:rsidRPr="00C14CF6">
        <w:rPr>
          <w:rFonts w:ascii="Times New Roman" w:hAnsi="Times New Roman"/>
          <w:sz w:val="20"/>
          <w:szCs w:val="20"/>
        </w:rPr>
        <w:t>туру, контрольно-измерительные устройства.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Техническая документация на стадиях ТРП и РЧ должна обеспеч</w:t>
      </w:r>
      <w:r w:rsidRPr="00C14CF6">
        <w:rPr>
          <w:rFonts w:ascii="Times New Roman" w:hAnsi="Times New Roman"/>
          <w:sz w:val="20"/>
          <w:szCs w:val="20"/>
        </w:rPr>
        <w:t>и</w:t>
      </w:r>
      <w:r w:rsidRPr="00C14CF6">
        <w:rPr>
          <w:rFonts w:ascii="Times New Roman" w:hAnsi="Times New Roman"/>
          <w:sz w:val="20"/>
          <w:szCs w:val="20"/>
        </w:rPr>
        <w:t xml:space="preserve">вать в полном объеме производство строительно-монтажных работ </w:t>
      </w:r>
      <w:r w:rsidRPr="00C14CF6">
        <w:rPr>
          <w:rFonts w:ascii="Times New Roman" w:hAnsi="Times New Roman"/>
          <w:sz w:val="20"/>
          <w:szCs w:val="20"/>
        </w:rPr>
        <w:lastRenderedPageBreak/>
        <w:t>отдельных объектов и систем в целом</w:t>
      </w:r>
      <w:r w:rsidR="003C5FA4">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Способы очистки сточных вод и условия спуска их в водоемы должны согласовываться с органами государственного надзора: ба</w:t>
      </w:r>
      <w:r w:rsidRPr="00C14CF6">
        <w:rPr>
          <w:rFonts w:ascii="Times New Roman" w:hAnsi="Times New Roman"/>
          <w:sz w:val="20"/>
          <w:szCs w:val="20"/>
        </w:rPr>
        <w:t>с</w:t>
      </w:r>
      <w:r w:rsidRPr="00C14CF6">
        <w:rPr>
          <w:rFonts w:ascii="Times New Roman" w:hAnsi="Times New Roman"/>
          <w:sz w:val="20"/>
          <w:szCs w:val="20"/>
        </w:rPr>
        <w:t>сейновой водной инспекцией, санитарным надзором и рыбохозяйс</w:t>
      </w:r>
      <w:r w:rsidRPr="00C14CF6">
        <w:rPr>
          <w:rFonts w:ascii="Times New Roman" w:hAnsi="Times New Roman"/>
          <w:sz w:val="20"/>
          <w:szCs w:val="20"/>
        </w:rPr>
        <w:t>т</w:t>
      </w:r>
      <w:r w:rsidRPr="00C14CF6">
        <w:rPr>
          <w:rFonts w:ascii="Times New Roman" w:hAnsi="Times New Roman"/>
          <w:sz w:val="20"/>
          <w:szCs w:val="20"/>
        </w:rPr>
        <w:t>венными органами. В зависимости от очередности и сроков строител</w:t>
      </w:r>
      <w:r w:rsidRPr="00C14CF6">
        <w:rPr>
          <w:rFonts w:ascii="Times New Roman" w:hAnsi="Times New Roman"/>
          <w:sz w:val="20"/>
          <w:szCs w:val="20"/>
        </w:rPr>
        <w:t>ь</w:t>
      </w:r>
      <w:r w:rsidRPr="00C14CF6">
        <w:rPr>
          <w:rFonts w:ascii="Times New Roman" w:hAnsi="Times New Roman"/>
          <w:sz w:val="20"/>
          <w:szCs w:val="20"/>
        </w:rPr>
        <w:t>ства предприятий и населенных пунктов проекты систем водоотвед</w:t>
      </w:r>
      <w:r w:rsidRPr="00C14CF6">
        <w:rPr>
          <w:rFonts w:ascii="Times New Roman" w:hAnsi="Times New Roman"/>
          <w:sz w:val="20"/>
          <w:szCs w:val="20"/>
        </w:rPr>
        <w:t>е</w:t>
      </w:r>
      <w:r w:rsidRPr="00C14CF6">
        <w:rPr>
          <w:rFonts w:ascii="Times New Roman" w:hAnsi="Times New Roman"/>
          <w:sz w:val="20"/>
          <w:szCs w:val="20"/>
        </w:rPr>
        <w:t>ния соответственно разрабатываются по очередям</w:t>
      </w:r>
      <w:r w:rsidR="003C5FA4">
        <w:rPr>
          <w:rFonts w:ascii="Times New Roman" w:hAnsi="Times New Roman"/>
          <w:sz w:val="20"/>
          <w:szCs w:val="20"/>
        </w:rPr>
        <w:t>.</w:t>
      </w:r>
    </w:p>
    <w:p w:rsidR="00FA440B" w:rsidRPr="00C14CF6" w:rsidRDefault="00FA440B" w:rsidP="001C7B0F">
      <w:pPr>
        <w:pStyle w:val="af7"/>
        <w:widowControl w:val="0"/>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7.3. </w:t>
      </w:r>
      <w:r w:rsidRPr="00C14CF6">
        <w:rPr>
          <w:rFonts w:ascii="Times New Roman" w:hAnsi="Times New Roman"/>
          <w:b/>
          <w:sz w:val="20"/>
          <w:szCs w:val="20"/>
        </w:rPr>
        <w:t>Проектирование водоотводящих сетей и комплексов</w:t>
      </w:r>
    </w:p>
    <w:p w:rsidR="00732B98" w:rsidRPr="00C14CF6" w:rsidRDefault="00732B98" w:rsidP="001C7B0F">
      <w:pPr>
        <w:pStyle w:val="af7"/>
        <w:widowControl w:val="0"/>
        <w:jc w:val="center"/>
        <w:rPr>
          <w:rFonts w:ascii="Times New Roman" w:hAnsi="Times New Roman"/>
          <w:b/>
          <w:caps/>
          <w:sz w:val="20"/>
          <w:szCs w:val="20"/>
        </w:rPr>
      </w:pPr>
      <w:r w:rsidRPr="00C14CF6">
        <w:rPr>
          <w:rFonts w:ascii="Times New Roman" w:hAnsi="Times New Roman"/>
          <w:b/>
          <w:sz w:val="20"/>
          <w:szCs w:val="20"/>
        </w:rPr>
        <w:t>очистных сооружений</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Площадка для строительства очистных сооружений располагается, как правило, с подветренной стороны для господствующих ветров т</w:t>
      </w:r>
      <w:r w:rsidRPr="00C14CF6">
        <w:rPr>
          <w:rFonts w:ascii="Times New Roman" w:hAnsi="Times New Roman"/>
          <w:sz w:val="20"/>
          <w:szCs w:val="20"/>
        </w:rPr>
        <w:t>е</w:t>
      </w:r>
      <w:r w:rsidRPr="00C14CF6">
        <w:rPr>
          <w:rFonts w:ascii="Times New Roman" w:hAnsi="Times New Roman"/>
          <w:sz w:val="20"/>
          <w:szCs w:val="20"/>
        </w:rPr>
        <w:t>плого периода года по отношению к жилой застройке и ниже города по течению. Площадка должна иметь уклон, обеспечивающий сам</w:t>
      </w:r>
      <w:r w:rsidRPr="00C14CF6">
        <w:rPr>
          <w:rFonts w:ascii="Times New Roman" w:hAnsi="Times New Roman"/>
          <w:sz w:val="20"/>
          <w:szCs w:val="20"/>
        </w:rPr>
        <w:t>о</w:t>
      </w:r>
      <w:r w:rsidRPr="00C14CF6">
        <w:rPr>
          <w:rFonts w:ascii="Times New Roman" w:hAnsi="Times New Roman"/>
          <w:sz w:val="20"/>
          <w:szCs w:val="20"/>
        </w:rPr>
        <w:t>течное движение сточной воды по очистным сооружениям и отвод дождевых вод. Площадк</w:t>
      </w:r>
      <w:r w:rsidR="003C5FA4">
        <w:rPr>
          <w:rFonts w:ascii="Times New Roman" w:hAnsi="Times New Roman"/>
          <w:sz w:val="20"/>
          <w:szCs w:val="20"/>
        </w:rPr>
        <w:t>у</w:t>
      </w:r>
      <w:r w:rsidRPr="00C14CF6">
        <w:rPr>
          <w:rFonts w:ascii="Times New Roman" w:hAnsi="Times New Roman"/>
          <w:sz w:val="20"/>
          <w:szCs w:val="20"/>
        </w:rPr>
        <w:t xml:space="preserve"> надлежит выбирать на территории, незата</w:t>
      </w:r>
      <w:r w:rsidRPr="00C14CF6">
        <w:rPr>
          <w:rFonts w:ascii="Times New Roman" w:hAnsi="Times New Roman"/>
          <w:sz w:val="20"/>
          <w:szCs w:val="20"/>
        </w:rPr>
        <w:t>п</w:t>
      </w:r>
      <w:r w:rsidRPr="00C14CF6">
        <w:rPr>
          <w:rFonts w:ascii="Times New Roman" w:hAnsi="Times New Roman"/>
          <w:sz w:val="20"/>
          <w:szCs w:val="20"/>
        </w:rPr>
        <w:t>ливаемой паводковыми водами, с низким уровнем грунтовых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Состав очистных сооружений выбирают в зависимости от требу</w:t>
      </w:r>
      <w:r w:rsidRPr="00C14CF6">
        <w:rPr>
          <w:rFonts w:ascii="Times New Roman" w:hAnsi="Times New Roman"/>
          <w:sz w:val="20"/>
          <w:szCs w:val="20"/>
        </w:rPr>
        <w:t>е</w:t>
      </w:r>
      <w:r w:rsidRPr="00C14CF6">
        <w:rPr>
          <w:rFonts w:ascii="Times New Roman" w:hAnsi="Times New Roman"/>
          <w:sz w:val="20"/>
          <w:szCs w:val="20"/>
        </w:rPr>
        <w:t>мой степени очистки сточной воды, производительности очистной станции, особенностей состава поступающей на очистную станцию сточной воды, метода использования осадка и других местных условий в соответствии с нормами проектирования очистных сооружений и технико-экономическими расчетами.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Местоположение отдельных сооружений и планировка очистной станции должны обеспечивать наилучшую организацию технологич</w:t>
      </w:r>
      <w:r w:rsidRPr="00C14CF6">
        <w:rPr>
          <w:rFonts w:ascii="Times New Roman" w:hAnsi="Times New Roman"/>
          <w:sz w:val="20"/>
          <w:szCs w:val="20"/>
        </w:rPr>
        <w:t>е</w:t>
      </w:r>
      <w:r w:rsidRPr="00C14CF6">
        <w:rPr>
          <w:rFonts w:ascii="Times New Roman" w:hAnsi="Times New Roman"/>
          <w:sz w:val="20"/>
          <w:szCs w:val="20"/>
        </w:rPr>
        <w:t>ского процесса очистки сточных вод и обработки осадка и рационал</w:t>
      </w:r>
      <w:r w:rsidRPr="00C14CF6">
        <w:rPr>
          <w:rFonts w:ascii="Times New Roman" w:hAnsi="Times New Roman"/>
          <w:sz w:val="20"/>
          <w:szCs w:val="20"/>
        </w:rPr>
        <w:t>ь</w:t>
      </w:r>
      <w:r w:rsidRPr="00C14CF6">
        <w:rPr>
          <w:rFonts w:ascii="Times New Roman" w:hAnsi="Times New Roman"/>
          <w:sz w:val="20"/>
          <w:szCs w:val="20"/>
        </w:rPr>
        <w:t>ное использование территории.</w:t>
      </w:r>
    </w:p>
    <w:p w:rsidR="00732B98" w:rsidRPr="00C14CF6" w:rsidRDefault="00FA440B" w:rsidP="001C7B0F">
      <w:pPr>
        <w:pStyle w:val="af7"/>
        <w:widowControl w:val="0"/>
        <w:ind w:firstLine="284"/>
        <w:jc w:val="both"/>
        <w:rPr>
          <w:rFonts w:ascii="Times New Roman" w:hAnsi="Times New Roman"/>
          <w:sz w:val="20"/>
          <w:szCs w:val="20"/>
        </w:rPr>
      </w:pPr>
      <w:r>
        <w:rPr>
          <w:rFonts w:ascii="Times New Roman" w:hAnsi="Times New Roman"/>
          <w:sz w:val="20"/>
          <w:szCs w:val="20"/>
        </w:rPr>
        <w:t>Компа</w:t>
      </w:r>
      <w:r w:rsidR="00732B98" w:rsidRPr="00C14CF6">
        <w:rPr>
          <w:rFonts w:ascii="Times New Roman" w:hAnsi="Times New Roman"/>
          <w:sz w:val="20"/>
          <w:szCs w:val="20"/>
        </w:rPr>
        <w:t>новка и взаимное расположение сооружений производятся с учетом: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а)</w:t>
      </w:r>
      <w:r w:rsidR="003C5FA4">
        <w:rPr>
          <w:rFonts w:ascii="Times New Roman" w:hAnsi="Times New Roman"/>
          <w:sz w:val="20"/>
          <w:szCs w:val="20"/>
        </w:rPr>
        <w:t> </w:t>
      </w:r>
      <w:r w:rsidRPr="00C14CF6">
        <w:rPr>
          <w:rFonts w:ascii="Times New Roman" w:hAnsi="Times New Roman"/>
          <w:sz w:val="20"/>
          <w:szCs w:val="20"/>
        </w:rPr>
        <w:t>возможности строительства по очередям и расширения в связи с увеличением притока сточных вод;</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б)</w:t>
      </w:r>
      <w:r w:rsidR="003C5FA4">
        <w:rPr>
          <w:rFonts w:ascii="Times New Roman" w:hAnsi="Times New Roman"/>
          <w:sz w:val="20"/>
          <w:szCs w:val="20"/>
        </w:rPr>
        <w:t> </w:t>
      </w:r>
      <w:r w:rsidRPr="00C14CF6">
        <w:rPr>
          <w:rFonts w:ascii="Times New Roman" w:hAnsi="Times New Roman"/>
          <w:sz w:val="20"/>
          <w:szCs w:val="20"/>
        </w:rPr>
        <w:t>обеспечения минимальной протяженности внутристанционных коммуникаций (лотков, каналов, дюкеров, трубопроводов);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доступности для ремонта и обслуживания.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Сооружения располагаются по естественному уклону местности. Взаимное их высотное расположение устанавливается с учетом ра</w:t>
      </w:r>
      <w:r w:rsidRPr="00C14CF6">
        <w:rPr>
          <w:rFonts w:ascii="Times New Roman" w:hAnsi="Times New Roman"/>
          <w:sz w:val="20"/>
          <w:szCs w:val="20"/>
        </w:rPr>
        <w:t>с</w:t>
      </w:r>
      <w:r w:rsidRPr="00C14CF6">
        <w:rPr>
          <w:rFonts w:ascii="Times New Roman" w:hAnsi="Times New Roman"/>
          <w:sz w:val="20"/>
          <w:szCs w:val="20"/>
        </w:rPr>
        <w:t>четных потерь напора в сооружениях, соединительных коммуникациях и измерительных устройствах.</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При разработке проектов очистных сооружений рекомендуется рассматривать варианты объединения сооружений (блокировки) и у</w:t>
      </w:r>
      <w:r w:rsidRPr="00C14CF6">
        <w:rPr>
          <w:rFonts w:ascii="Times New Roman" w:hAnsi="Times New Roman"/>
          <w:sz w:val="20"/>
          <w:szCs w:val="20"/>
        </w:rPr>
        <w:t>к</w:t>
      </w:r>
      <w:r w:rsidRPr="00C14CF6">
        <w:rPr>
          <w:rFonts w:ascii="Times New Roman" w:hAnsi="Times New Roman"/>
          <w:sz w:val="20"/>
          <w:szCs w:val="20"/>
        </w:rPr>
        <w:t>рупнения их размеров с целью уменьшения числа эксплуатационных единиц.</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Сооружения для очистки сточных вод проектируются, как</w:t>
      </w:r>
      <w:r w:rsidR="00A04762">
        <w:rPr>
          <w:rFonts w:ascii="Times New Roman" w:hAnsi="Times New Roman"/>
          <w:sz w:val="20"/>
          <w:szCs w:val="20"/>
        </w:rPr>
        <w:t xml:space="preserve"> правило, открытые</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Генеральный план очистной станции в зависимости от ее размеров составляется в масштабе 1:500 или 1:1000. На него наносят основные и вспомогательные сооружения и трубопроводы, а также дороги, схемы хозяйственно-питьевого водопровода, электрораспределительных ус</w:t>
      </w:r>
      <w:r w:rsidRPr="00C14CF6">
        <w:rPr>
          <w:rFonts w:ascii="Times New Roman" w:hAnsi="Times New Roman"/>
          <w:sz w:val="20"/>
          <w:szCs w:val="20"/>
        </w:rPr>
        <w:t>т</w:t>
      </w:r>
      <w:r w:rsidRPr="00C14CF6">
        <w:rPr>
          <w:rFonts w:ascii="Times New Roman" w:hAnsi="Times New Roman"/>
          <w:sz w:val="20"/>
          <w:szCs w:val="20"/>
        </w:rPr>
        <w:t>ройств (трансформаторные подстанции, кабельную сеть низкого и в</w:t>
      </w:r>
      <w:r w:rsidRPr="00C14CF6">
        <w:rPr>
          <w:rFonts w:ascii="Times New Roman" w:hAnsi="Times New Roman"/>
          <w:sz w:val="20"/>
          <w:szCs w:val="20"/>
        </w:rPr>
        <w:t>ы</w:t>
      </w:r>
      <w:r w:rsidRPr="00C14CF6">
        <w:rPr>
          <w:rFonts w:ascii="Times New Roman" w:hAnsi="Times New Roman"/>
          <w:sz w:val="20"/>
          <w:szCs w:val="20"/>
        </w:rPr>
        <w:t>сокого напряжения и пр.).</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Разработка генерального плана производится с учетом санитарных требований, пожарной профилактики и техники безопасности.</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Выбор площадки для строительства станции очистки сточных вод необходимо производить в увязке с проектом планировки и застройки канализуемых объектов, учитывая при этом расположение внешних коммуникаций (железной и автомобильной дорог, водо-</w:t>
      </w:r>
      <w:r w:rsidR="004428EC">
        <w:rPr>
          <w:rFonts w:ascii="Times New Roman" w:hAnsi="Times New Roman"/>
          <w:sz w:val="20"/>
          <w:szCs w:val="20"/>
        </w:rPr>
        <w:t>,</w:t>
      </w:r>
      <w:r w:rsidRPr="00C14CF6">
        <w:rPr>
          <w:rFonts w:ascii="Times New Roman" w:hAnsi="Times New Roman"/>
          <w:sz w:val="20"/>
          <w:szCs w:val="20"/>
        </w:rPr>
        <w:t xml:space="preserve"> газо-, тепло- и электроснабжения</w:t>
      </w:r>
      <w:r w:rsidR="004428EC">
        <w:rPr>
          <w:rFonts w:ascii="Times New Roman" w:hAnsi="Times New Roman"/>
          <w:sz w:val="20"/>
          <w:szCs w:val="20"/>
        </w:rPr>
        <w:t>)</w:t>
      </w:r>
      <w:r w:rsidRPr="00C14CF6">
        <w:rPr>
          <w:rFonts w:ascii="Times New Roman" w:hAnsi="Times New Roman"/>
          <w:sz w:val="20"/>
          <w:szCs w:val="20"/>
        </w:rPr>
        <w:t>.</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Величина санитарно-защитной зоны принимается в зависимости от расчетной пропускной способности станции (тыс. м</w:t>
      </w:r>
      <w:r w:rsidRPr="00C14CF6">
        <w:rPr>
          <w:rFonts w:ascii="Times New Roman" w:hAnsi="Times New Roman"/>
          <w:sz w:val="20"/>
          <w:szCs w:val="20"/>
          <w:vertAlign w:val="superscript"/>
        </w:rPr>
        <w:t>3</w:t>
      </w:r>
      <w:r w:rsidRPr="00C14CF6">
        <w:rPr>
          <w:rFonts w:ascii="Times New Roman" w:hAnsi="Times New Roman"/>
          <w:sz w:val="20"/>
          <w:szCs w:val="20"/>
        </w:rPr>
        <w:t>/сут) и типа оч</w:t>
      </w:r>
      <w:r w:rsidRPr="00C14CF6">
        <w:rPr>
          <w:rFonts w:ascii="Times New Roman" w:hAnsi="Times New Roman"/>
          <w:sz w:val="20"/>
          <w:szCs w:val="20"/>
        </w:rPr>
        <w:t>и</w:t>
      </w:r>
      <w:r w:rsidRPr="00C14CF6">
        <w:rPr>
          <w:rFonts w:ascii="Times New Roman" w:hAnsi="Times New Roman"/>
          <w:sz w:val="20"/>
          <w:szCs w:val="20"/>
        </w:rPr>
        <w:t>стных сооружений. В случае расположения жилой застройки с подве</w:t>
      </w:r>
      <w:r w:rsidRPr="00C14CF6">
        <w:rPr>
          <w:rFonts w:ascii="Times New Roman" w:hAnsi="Times New Roman"/>
          <w:sz w:val="20"/>
          <w:szCs w:val="20"/>
        </w:rPr>
        <w:t>т</w:t>
      </w:r>
      <w:r w:rsidRPr="00C14CF6">
        <w:rPr>
          <w:rFonts w:ascii="Times New Roman" w:hAnsi="Times New Roman"/>
          <w:sz w:val="20"/>
          <w:szCs w:val="20"/>
        </w:rPr>
        <w:t>ренной стороны по отношению к очистным сооружениям санитарно-защитные зоны следует увеличить, но не более чем в 2 раза.</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Очистные сооружения канализации промышленных предприятий, как правило, размещаются на территории канализуемых предприятий.</w:t>
      </w:r>
    </w:p>
    <w:p w:rsidR="00732B98" w:rsidRPr="00C14CF6" w:rsidRDefault="00732B98" w:rsidP="001C7B0F">
      <w:pPr>
        <w:tabs>
          <w:tab w:val="left" w:pos="0"/>
        </w:tabs>
        <w:ind w:firstLine="284"/>
        <w:jc w:val="both"/>
        <w:rPr>
          <w:sz w:val="20"/>
          <w:szCs w:val="20"/>
        </w:rPr>
      </w:pPr>
      <w:r w:rsidRPr="00C14CF6">
        <w:rPr>
          <w:sz w:val="20"/>
          <w:szCs w:val="20"/>
        </w:rPr>
        <w:t>Санитарно-защитные зоны от очистных сооружений канализации промышленных предприятий, не расположенных на их территории, принимаются в соответствии со СН-245 «Санитарные нормы проект</w:t>
      </w:r>
      <w:r w:rsidRPr="00C14CF6">
        <w:rPr>
          <w:sz w:val="20"/>
          <w:szCs w:val="20"/>
        </w:rPr>
        <w:t>и</w:t>
      </w:r>
      <w:r w:rsidRPr="00C14CF6">
        <w:rPr>
          <w:sz w:val="20"/>
          <w:szCs w:val="20"/>
        </w:rPr>
        <w:t>рования промышленных предприятий».</w:t>
      </w:r>
    </w:p>
    <w:p w:rsidR="008F36B7" w:rsidRDefault="008F36B7" w:rsidP="001C7B0F">
      <w:pPr>
        <w:pStyle w:val="af7"/>
        <w:widowControl w:val="0"/>
        <w:ind w:firstLine="284"/>
        <w:jc w:val="center"/>
        <w:rPr>
          <w:rFonts w:ascii="Times New Roman" w:hAnsi="Times New Roman"/>
          <w:b/>
          <w:caps/>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7.4. </w:t>
      </w:r>
      <w:r w:rsidRPr="00C14CF6">
        <w:rPr>
          <w:rFonts w:ascii="Times New Roman" w:hAnsi="Times New Roman"/>
          <w:b/>
          <w:sz w:val="20"/>
          <w:szCs w:val="20"/>
        </w:rPr>
        <w:t>Санитарное обследование водоприемника сточных вод</w:t>
      </w:r>
    </w:p>
    <w:p w:rsidR="00732B98" w:rsidRPr="00C14CF6" w:rsidRDefault="00732B98" w:rsidP="001C7B0F">
      <w:pPr>
        <w:pStyle w:val="af7"/>
        <w:widowControl w:val="0"/>
        <w:ind w:firstLine="284"/>
        <w:jc w:val="both"/>
        <w:rPr>
          <w:rFonts w:ascii="Times New Roman" w:hAnsi="Times New Roman"/>
          <w:caps/>
          <w:sz w:val="20"/>
          <w:szCs w:val="20"/>
        </w:rPr>
      </w:pPr>
    </w:p>
    <w:p w:rsidR="00732B98" w:rsidRPr="00C14CF6" w:rsidRDefault="00732B98" w:rsidP="00F9086E">
      <w:pPr>
        <w:pStyle w:val="af7"/>
        <w:widowControl w:val="0"/>
        <w:ind w:firstLine="284"/>
        <w:jc w:val="both"/>
        <w:rPr>
          <w:rFonts w:ascii="Times New Roman" w:hAnsi="Times New Roman"/>
          <w:sz w:val="20"/>
          <w:szCs w:val="20"/>
        </w:rPr>
      </w:pPr>
      <w:r w:rsidRPr="00C14CF6">
        <w:rPr>
          <w:rFonts w:ascii="Times New Roman" w:hAnsi="Times New Roman"/>
          <w:sz w:val="20"/>
          <w:szCs w:val="20"/>
        </w:rPr>
        <w:t>Приемниками сточных вод в основном служат водоемы. Сточные воды перед сбросом в водоем необходимо частично или полностью очистить. Как известно, в воде водоема содержится определенный з</w:t>
      </w:r>
      <w:r w:rsidRPr="00C14CF6">
        <w:rPr>
          <w:rFonts w:ascii="Times New Roman" w:hAnsi="Times New Roman"/>
          <w:sz w:val="20"/>
          <w:szCs w:val="20"/>
        </w:rPr>
        <w:t>а</w:t>
      </w:r>
      <w:r w:rsidRPr="00C14CF6">
        <w:rPr>
          <w:rFonts w:ascii="Times New Roman" w:hAnsi="Times New Roman"/>
          <w:sz w:val="20"/>
          <w:szCs w:val="20"/>
        </w:rPr>
        <w:t>пас кислорода, который может быть частично использован для оки</w:t>
      </w:r>
      <w:r w:rsidRPr="00C14CF6">
        <w:rPr>
          <w:rFonts w:ascii="Times New Roman" w:hAnsi="Times New Roman"/>
          <w:sz w:val="20"/>
          <w:szCs w:val="20"/>
        </w:rPr>
        <w:t>с</w:t>
      </w:r>
      <w:r w:rsidRPr="00C14CF6">
        <w:rPr>
          <w:rFonts w:ascii="Times New Roman" w:hAnsi="Times New Roman"/>
          <w:sz w:val="20"/>
          <w:szCs w:val="20"/>
        </w:rPr>
        <w:t>ления органического вещества, поступающего в водоем совместно со сточной водой. Водоем, таким образом, обладает некоторой сам</w:t>
      </w:r>
      <w:r w:rsidR="00F44538">
        <w:rPr>
          <w:rFonts w:ascii="Times New Roman" w:hAnsi="Times New Roman"/>
          <w:sz w:val="20"/>
          <w:szCs w:val="20"/>
        </w:rPr>
        <w:t>ооч</w:t>
      </w:r>
      <w:r w:rsidR="00F44538">
        <w:rPr>
          <w:rFonts w:ascii="Times New Roman" w:hAnsi="Times New Roman"/>
          <w:sz w:val="20"/>
          <w:szCs w:val="20"/>
        </w:rPr>
        <w:t>и</w:t>
      </w:r>
      <w:r w:rsidR="00F44538">
        <w:rPr>
          <w:rFonts w:ascii="Times New Roman" w:hAnsi="Times New Roman"/>
          <w:sz w:val="20"/>
          <w:szCs w:val="20"/>
        </w:rPr>
        <w:lastRenderedPageBreak/>
        <w:t>щающей способностью, т</w:t>
      </w:r>
      <w:r w:rsidR="004428EC">
        <w:rPr>
          <w:rFonts w:ascii="Times New Roman" w:hAnsi="Times New Roman"/>
          <w:sz w:val="20"/>
          <w:szCs w:val="20"/>
        </w:rPr>
        <w:t>. </w:t>
      </w:r>
      <w:r w:rsidR="00F44538">
        <w:rPr>
          <w:rFonts w:ascii="Times New Roman" w:hAnsi="Times New Roman"/>
          <w:sz w:val="20"/>
          <w:szCs w:val="20"/>
        </w:rPr>
        <w:t>е</w:t>
      </w:r>
      <w:r w:rsidR="004428EC">
        <w:rPr>
          <w:rFonts w:ascii="Times New Roman" w:hAnsi="Times New Roman"/>
          <w:sz w:val="20"/>
          <w:szCs w:val="20"/>
        </w:rPr>
        <w:t>.</w:t>
      </w:r>
      <w:r w:rsidR="00F44538">
        <w:rPr>
          <w:rFonts w:ascii="Times New Roman" w:hAnsi="Times New Roman"/>
          <w:sz w:val="20"/>
          <w:szCs w:val="20"/>
        </w:rPr>
        <w:t xml:space="preserve"> </w:t>
      </w:r>
      <w:r w:rsidRPr="00C14CF6">
        <w:rPr>
          <w:rFonts w:ascii="Times New Roman" w:hAnsi="Times New Roman"/>
          <w:sz w:val="20"/>
          <w:szCs w:val="20"/>
        </w:rPr>
        <w:t>в нем под воздействием микрооргани</w:t>
      </w:r>
      <w:r w:rsidRPr="00C14CF6">
        <w:rPr>
          <w:rFonts w:ascii="Times New Roman" w:hAnsi="Times New Roman"/>
          <w:sz w:val="20"/>
          <w:szCs w:val="20"/>
        </w:rPr>
        <w:t>з</w:t>
      </w:r>
      <w:r w:rsidRPr="00C14CF6">
        <w:rPr>
          <w:rFonts w:ascii="Times New Roman" w:hAnsi="Times New Roman"/>
          <w:sz w:val="20"/>
          <w:szCs w:val="20"/>
        </w:rPr>
        <w:t>мов-минерализаторов могут окисляться органические вещества, но при этом содержание растворенного кислорода в воде будет падать. Сл</w:t>
      </w:r>
      <w:r w:rsidRPr="00C14CF6">
        <w:rPr>
          <w:rFonts w:ascii="Times New Roman" w:hAnsi="Times New Roman"/>
          <w:sz w:val="20"/>
          <w:szCs w:val="20"/>
        </w:rPr>
        <w:t>е</w:t>
      </w:r>
      <w:r w:rsidRPr="00C14CF6">
        <w:rPr>
          <w:rFonts w:ascii="Times New Roman" w:hAnsi="Times New Roman"/>
          <w:sz w:val="20"/>
          <w:szCs w:val="20"/>
        </w:rPr>
        <w:t>довательно, степень очистки сточных вод на очистных сооружениях перед сбросом их в водоем можно снизить.</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Не следует, однако, преувеличивать возможностей водоемов, в ч</w:t>
      </w:r>
      <w:r w:rsidRPr="00C14CF6">
        <w:rPr>
          <w:rFonts w:ascii="Times New Roman" w:hAnsi="Times New Roman"/>
          <w:sz w:val="20"/>
          <w:szCs w:val="20"/>
        </w:rPr>
        <w:t>а</w:t>
      </w:r>
      <w:r w:rsidRPr="00C14CF6">
        <w:rPr>
          <w:rFonts w:ascii="Times New Roman" w:hAnsi="Times New Roman"/>
          <w:sz w:val="20"/>
          <w:szCs w:val="20"/>
        </w:rPr>
        <w:t>стности рек, в отношении приема больших масс сточных вод даже в том случае, если кислородный баланс позволяет осуществить такой сброс без окончательной их очистки. Любой, даже небольшой, водоем, как правило, используется для массового купания и имеет архитекту</w:t>
      </w:r>
      <w:r w:rsidRPr="00C14CF6">
        <w:rPr>
          <w:rFonts w:ascii="Times New Roman" w:hAnsi="Times New Roman"/>
          <w:sz w:val="20"/>
          <w:szCs w:val="20"/>
        </w:rPr>
        <w:t>р</w:t>
      </w:r>
      <w:r w:rsidRPr="00C14CF6">
        <w:rPr>
          <w:rFonts w:ascii="Times New Roman" w:hAnsi="Times New Roman"/>
          <w:sz w:val="20"/>
          <w:szCs w:val="20"/>
        </w:rPr>
        <w:t>но-декоративное и санитарное значение.</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В настоящее время большинство крупных рек загрязнено сточными водами, и поэтому самоочищающая способность </w:t>
      </w:r>
      <w:r w:rsidR="000B5E47">
        <w:rPr>
          <w:rFonts w:ascii="Times New Roman" w:hAnsi="Times New Roman"/>
          <w:sz w:val="20"/>
          <w:szCs w:val="20"/>
        </w:rPr>
        <w:t>их</w:t>
      </w:r>
      <w:r w:rsidRPr="00C14CF6">
        <w:rPr>
          <w:rFonts w:ascii="Times New Roman" w:hAnsi="Times New Roman"/>
          <w:sz w:val="20"/>
          <w:szCs w:val="20"/>
        </w:rPr>
        <w:t xml:space="preserve"> сильно ог</w:t>
      </w:r>
      <w:r w:rsidR="00A04762">
        <w:rPr>
          <w:rFonts w:ascii="Times New Roman" w:hAnsi="Times New Roman"/>
          <w:sz w:val="20"/>
          <w:szCs w:val="20"/>
        </w:rPr>
        <w:t>ранич</w:t>
      </w:r>
      <w:r w:rsidR="00A04762">
        <w:rPr>
          <w:rFonts w:ascii="Times New Roman" w:hAnsi="Times New Roman"/>
          <w:sz w:val="20"/>
          <w:szCs w:val="20"/>
        </w:rPr>
        <w:t>е</w:t>
      </w:r>
      <w:r w:rsidR="00A04762">
        <w:rPr>
          <w:rFonts w:ascii="Times New Roman" w:hAnsi="Times New Roman"/>
          <w:sz w:val="20"/>
          <w:szCs w:val="20"/>
        </w:rPr>
        <w:t>на. Все водоемы делятся:</w:t>
      </w:r>
      <w:r w:rsidRPr="00C14CF6">
        <w:rPr>
          <w:rFonts w:ascii="Times New Roman" w:hAnsi="Times New Roman"/>
          <w:sz w:val="20"/>
          <w:szCs w:val="20"/>
        </w:rPr>
        <w:t xml:space="preserve"> </w:t>
      </w:r>
      <w:r w:rsidR="004428EC">
        <w:rPr>
          <w:rFonts w:ascii="Times New Roman" w:hAnsi="Times New Roman"/>
          <w:sz w:val="20"/>
          <w:szCs w:val="20"/>
        </w:rPr>
        <w:t xml:space="preserve">на </w:t>
      </w:r>
      <w:r w:rsidRPr="00C14CF6">
        <w:rPr>
          <w:rFonts w:ascii="Times New Roman" w:hAnsi="Times New Roman"/>
          <w:sz w:val="20"/>
          <w:szCs w:val="20"/>
        </w:rPr>
        <w:t>используемые для питьевого и культурно-бытового назначения и используемые в рыбохозяйственных целях.</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Водоемы питьевого и культурно-бытового водопользования</w:t>
      </w:r>
      <w:r w:rsidR="00736C86">
        <w:rPr>
          <w:rFonts w:ascii="Times New Roman" w:hAnsi="Times New Roman"/>
          <w:sz w:val="20"/>
          <w:szCs w:val="20"/>
        </w:rPr>
        <w:t>,</w:t>
      </w:r>
      <w:r w:rsidRPr="00C14CF6">
        <w:rPr>
          <w:rFonts w:ascii="Times New Roman" w:hAnsi="Times New Roman"/>
          <w:sz w:val="20"/>
          <w:szCs w:val="20"/>
        </w:rPr>
        <w:t xml:space="preserve"> в свою очередь</w:t>
      </w:r>
      <w:r w:rsidR="000B5E47">
        <w:rPr>
          <w:rFonts w:ascii="Times New Roman" w:hAnsi="Times New Roman"/>
          <w:sz w:val="20"/>
          <w:szCs w:val="20"/>
        </w:rPr>
        <w:t>,</w:t>
      </w:r>
      <w:r w:rsidRPr="00C14CF6">
        <w:rPr>
          <w:rFonts w:ascii="Times New Roman" w:hAnsi="Times New Roman"/>
          <w:sz w:val="20"/>
          <w:szCs w:val="20"/>
        </w:rPr>
        <w:t xml:space="preserve"> делятся на два вида. К </w:t>
      </w:r>
      <w:r w:rsidR="004428EC">
        <w:rPr>
          <w:rFonts w:ascii="Times New Roman" w:hAnsi="Times New Roman"/>
          <w:sz w:val="20"/>
          <w:szCs w:val="20"/>
        </w:rPr>
        <w:t>первому</w:t>
      </w:r>
      <w:r w:rsidRPr="00C14CF6">
        <w:rPr>
          <w:rFonts w:ascii="Times New Roman" w:hAnsi="Times New Roman"/>
          <w:sz w:val="20"/>
          <w:szCs w:val="20"/>
        </w:rPr>
        <w:t xml:space="preserve"> виду относятся участки вод</w:t>
      </w:r>
      <w:r w:rsidRPr="00C14CF6">
        <w:rPr>
          <w:rFonts w:ascii="Times New Roman" w:hAnsi="Times New Roman"/>
          <w:sz w:val="20"/>
          <w:szCs w:val="20"/>
        </w:rPr>
        <w:t>о</w:t>
      </w:r>
      <w:r w:rsidRPr="00C14CF6">
        <w:rPr>
          <w:rFonts w:ascii="Times New Roman" w:hAnsi="Times New Roman"/>
          <w:sz w:val="20"/>
          <w:szCs w:val="20"/>
        </w:rPr>
        <w:t>емов, используемые для централизованного или нецентрализованного питьевого водоснабжения, а также для водоснабжения пищевых пре</w:t>
      </w:r>
      <w:r w:rsidRPr="00C14CF6">
        <w:rPr>
          <w:rFonts w:ascii="Times New Roman" w:hAnsi="Times New Roman"/>
          <w:sz w:val="20"/>
          <w:szCs w:val="20"/>
        </w:rPr>
        <w:t>д</w:t>
      </w:r>
      <w:r w:rsidRPr="00C14CF6">
        <w:rPr>
          <w:rFonts w:ascii="Times New Roman" w:hAnsi="Times New Roman"/>
          <w:sz w:val="20"/>
          <w:szCs w:val="20"/>
        </w:rPr>
        <w:t xml:space="preserve">приятий; ко </w:t>
      </w:r>
      <w:r w:rsidR="004428EC">
        <w:rPr>
          <w:rFonts w:ascii="Times New Roman" w:hAnsi="Times New Roman"/>
          <w:sz w:val="20"/>
          <w:szCs w:val="20"/>
        </w:rPr>
        <w:t>второму</w:t>
      </w:r>
      <w:r w:rsidRPr="00C14CF6">
        <w:rPr>
          <w:rFonts w:ascii="Times New Roman" w:hAnsi="Times New Roman"/>
          <w:sz w:val="20"/>
          <w:szCs w:val="20"/>
        </w:rPr>
        <w:t xml:space="preserve"> виду – участки водоемов, используемые для к</w:t>
      </w:r>
      <w:r w:rsidRPr="00C14CF6">
        <w:rPr>
          <w:rFonts w:ascii="Times New Roman" w:hAnsi="Times New Roman"/>
          <w:sz w:val="20"/>
          <w:szCs w:val="20"/>
        </w:rPr>
        <w:t>у</w:t>
      </w:r>
      <w:r w:rsidRPr="00C14CF6">
        <w:rPr>
          <w:rFonts w:ascii="Times New Roman" w:hAnsi="Times New Roman"/>
          <w:sz w:val="20"/>
          <w:szCs w:val="20"/>
        </w:rPr>
        <w:t>пания, спорта и отдыха населения, а также водоемы в черте населе</w:t>
      </w:r>
      <w:r w:rsidRPr="00C14CF6">
        <w:rPr>
          <w:rFonts w:ascii="Times New Roman" w:hAnsi="Times New Roman"/>
          <w:sz w:val="20"/>
          <w:szCs w:val="20"/>
        </w:rPr>
        <w:t>н</w:t>
      </w:r>
      <w:r w:rsidRPr="00C14CF6">
        <w:rPr>
          <w:rFonts w:ascii="Times New Roman" w:hAnsi="Times New Roman"/>
          <w:sz w:val="20"/>
          <w:szCs w:val="20"/>
        </w:rPr>
        <w:t>ных мест.</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Вода в водоемах характеризуется определенными свойствами и имеет определенный состав.</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В воде водоема после смешения с ней сточных вод количество </w:t>
      </w:r>
      <w:r w:rsidRPr="004428EC">
        <w:rPr>
          <w:rFonts w:ascii="Times New Roman" w:hAnsi="Times New Roman"/>
          <w:i/>
          <w:iCs/>
          <w:sz w:val="20"/>
          <w:szCs w:val="20"/>
        </w:rPr>
        <w:t>растворенного кислорода</w:t>
      </w:r>
      <w:r w:rsidR="0098193B">
        <w:rPr>
          <w:rFonts w:ascii="Times New Roman" w:hAnsi="Times New Roman"/>
          <w:b/>
          <w:i/>
          <w:iCs/>
          <w:sz w:val="20"/>
          <w:szCs w:val="20"/>
        </w:rPr>
        <w:t xml:space="preserve"> </w:t>
      </w:r>
      <w:r w:rsidRPr="00C14CF6">
        <w:rPr>
          <w:rFonts w:ascii="Times New Roman" w:hAnsi="Times New Roman"/>
          <w:sz w:val="20"/>
          <w:szCs w:val="20"/>
        </w:rPr>
        <w:t>в любой период года не должно бы</w:t>
      </w:r>
      <w:r w:rsidR="004428EC">
        <w:rPr>
          <w:rFonts w:ascii="Times New Roman" w:hAnsi="Times New Roman"/>
          <w:sz w:val="20"/>
          <w:szCs w:val="20"/>
        </w:rPr>
        <w:t>ть</w:t>
      </w:r>
      <w:r w:rsidRPr="00C14CF6">
        <w:rPr>
          <w:rFonts w:ascii="Times New Roman" w:hAnsi="Times New Roman"/>
          <w:sz w:val="20"/>
          <w:szCs w:val="20"/>
        </w:rPr>
        <w:t xml:space="preserve"> ниже 4</w:t>
      </w:r>
      <w:r w:rsidR="00CF465E">
        <w:rPr>
          <w:rFonts w:ascii="Times New Roman" w:hAnsi="Times New Roman"/>
          <w:sz w:val="20"/>
          <w:szCs w:val="20"/>
        </w:rPr>
        <w:t> </w:t>
      </w:r>
      <w:r w:rsidRPr="00C14CF6">
        <w:rPr>
          <w:rFonts w:ascii="Times New Roman" w:hAnsi="Times New Roman"/>
          <w:sz w:val="20"/>
          <w:szCs w:val="20"/>
        </w:rPr>
        <w:t>мг/л в пробе, отобранной в 12 ч д</w:t>
      </w:r>
      <w:r w:rsidR="00A04762">
        <w:rPr>
          <w:rFonts w:ascii="Times New Roman" w:hAnsi="Times New Roman"/>
          <w:sz w:val="20"/>
          <w:szCs w:val="20"/>
        </w:rPr>
        <w:t xml:space="preserve">ня. Биохимическая потребность в </w:t>
      </w:r>
      <w:r w:rsidRPr="00C14CF6">
        <w:rPr>
          <w:rFonts w:ascii="Times New Roman" w:hAnsi="Times New Roman"/>
          <w:sz w:val="20"/>
          <w:szCs w:val="20"/>
        </w:rPr>
        <w:t>кислороде БПК</w:t>
      </w:r>
      <w:r w:rsidRPr="00C14CF6">
        <w:rPr>
          <w:rFonts w:ascii="Times New Roman" w:hAnsi="Times New Roman"/>
          <w:sz w:val="20"/>
          <w:szCs w:val="20"/>
          <w:vertAlign w:val="subscript"/>
        </w:rPr>
        <w:t>20</w:t>
      </w:r>
      <w:r w:rsidRPr="00C14CF6">
        <w:rPr>
          <w:rFonts w:ascii="Times New Roman" w:hAnsi="Times New Roman"/>
          <w:sz w:val="20"/>
          <w:szCs w:val="20"/>
        </w:rPr>
        <w:t xml:space="preserve"> не долж</w:t>
      </w:r>
      <w:r w:rsidR="00A04762">
        <w:rPr>
          <w:rFonts w:ascii="Times New Roman" w:hAnsi="Times New Roman"/>
          <w:sz w:val="20"/>
          <w:szCs w:val="20"/>
        </w:rPr>
        <w:t>на превышать 3 мг/л для водоемов</w:t>
      </w:r>
      <w:r w:rsidRPr="00C14CF6">
        <w:rPr>
          <w:rFonts w:ascii="Times New Roman" w:hAnsi="Times New Roman"/>
          <w:sz w:val="20"/>
          <w:szCs w:val="20"/>
        </w:rPr>
        <w:t xml:space="preserve"> </w:t>
      </w:r>
      <w:r w:rsidR="004428EC">
        <w:rPr>
          <w:rFonts w:ascii="Times New Roman" w:hAnsi="Times New Roman"/>
          <w:sz w:val="20"/>
          <w:szCs w:val="20"/>
        </w:rPr>
        <w:t>первого</w:t>
      </w:r>
      <w:r w:rsidRPr="00C14CF6">
        <w:rPr>
          <w:rFonts w:ascii="Times New Roman" w:hAnsi="Times New Roman"/>
          <w:sz w:val="20"/>
          <w:szCs w:val="20"/>
        </w:rPr>
        <w:t xml:space="preserve"> вида и 6 мг/л для водоемов </w:t>
      </w:r>
      <w:r w:rsidR="004428EC">
        <w:rPr>
          <w:rFonts w:ascii="Times New Roman" w:hAnsi="Times New Roman"/>
          <w:sz w:val="20"/>
          <w:szCs w:val="20"/>
        </w:rPr>
        <w:t>второго</w:t>
      </w:r>
      <w:r w:rsidRPr="00C14CF6">
        <w:rPr>
          <w:rFonts w:ascii="Times New Roman" w:hAnsi="Times New Roman"/>
          <w:sz w:val="20"/>
          <w:szCs w:val="20"/>
        </w:rPr>
        <w:t xml:space="preserve"> вида.</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Содержание </w:t>
      </w:r>
      <w:r w:rsidRPr="004428EC">
        <w:rPr>
          <w:rFonts w:ascii="Times New Roman" w:hAnsi="Times New Roman"/>
          <w:i/>
          <w:iCs/>
          <w:sz w:val="20"/>
          <w:szCs w:val="20"/>
        </w:rPr>
        <w:t>взвешенных веществ</w:t>
      </w:r>
      <w:r w:rsidR="0098193B">
        <w:rPr>
          <w:rFonts w:ascii="Times New Roman" w:hAnsi="Times New Roman"/>
          <w:b/>
          <w:i/>
          <w:iCs/>
          <w:sz w:val="20"/>
          <w:szCs w:val="20"/>
        </w:rPr>
        <w:t xml:space="preserve"> </w:t>
      </w:r>
      <w:r w:rsidRPr="00C14CF6">
        <w:rPr>
          <w:rFonts w:ascii="Times New Roman" w:hAnsi="Times New Roman"/>
          <w:sz w:val="20"/>
          <w:szCs w:val="20"/>
        </w:rPr>
        <w:t xml:space="preserve">в воде водоема после спуска сточных вод не должно увеличиваться больше чем на 0,25 мг/л для водоемов </w:t>
      </w:r>
      <w:r w:rsidR="000B5E47">
        <w:rPr>
          <w:rFonts w:ascii="Times New Roman" w:hAnsi="Times New Roman"/>
          <w:sz w:val="20"/>
          <w:szCs w:val="20"/>
        </w:rPr>
        <w:t>первого</w:t>
      </w:r>
      <w:r w:rsidRPr="00C14CF6">
        <w:rPr>
          <w:rFonts w:ascii="Times New Roman" w:hAnsi="Times New Roman"/>
          <w:sz w:val="20"/>
          <w:szCs w:val="20"/>
        </w:rPr>
        <w:t xml:space="preserve"> вида и 0,75 мг/л для водоемов </w:t>
      </w:r>
      <w:r w:rsidR="000B5E47">
        <w:rPr>
          <w:rFonts w:ascii="Times New Roman" w:hAnsi="Times New Roman"/>
          <w:sz w:val="20"/>
          <w:szCs w:val="20"/>
        </w:rPr>
        <w:t>второго</w:t>
      </w:r>
      <w:r w:rsidRPr="00C14CF6">
        <w:rPr>
          <w:rFonts w:ascii="Times New Roman" w:hAnsi="Times New Roman"/>
          <w:sz w:val="20"/>
          <w:szCs w:val="20"/>
        </w:rPr>
        <w:t xml:space="preserve"> вида.</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4428EC">
        <w:rPr>
          <w:rFonts w:ascii="Times New Roman" w:hAnsi="Times New Roman"/>
          <w:i/>
          <w:iCs/>
          <w:sz w:val="20"/>
          <w:szCs w:val="20"/>
        </w:rPr>
        <w:t>Реакция воды</w:t>
      </w:r>
      <w:r w:rsidR="00A04762">
        <w:rPr>
          <w:rFonts w:ascii="Times New Roman" w:hAnsi="Times New Roman"/>
          <w:i/>
          <w:iCs/>
          <w:sz w:val="20"/>
          <w:szCs w:val="20"/>
        </w:rPr>
        <w:t xml:space="preserve"> </w:t>
      </w:r>
      <w:r w:rsidRPr="00C14CF6">
        <w:rPr>
          <w:rFonts w:ascii="Times New Roman" w:hAnsi="Times New Roman"/>
          <w:sz w:val="20"/>
          <w:szCs w:val="20"/>
        </w:rPr>
        <w:t>рН после смешения ее со сточными водами не дол</w:t>
      </w:r>
      <w:r w:rsidRPr="00C14CF6">
        <w:rPr>
          <w:rFonts w:ascii="Times New Roman" w:hAnsi="Times New Roman"/>
          <w:sz w:val="20"/>
          <w:szCs w:val="20"/>
        </w:rPr>
        <w:t>ж</w:t>
      </w:r>
      <w:r w:rsidRPr="00C14CF6">
        <w:rPr>
          <w:rFonts w:ascii="Times New Roman" w:hAnsi="Times New Roman"/>
          <w:sz w:val="20"/>
          <w:szCs w:val="20"/>
        </w:rPr>
        <w:t>на быть ниже 6,5 и выше 8,5.</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Для вод водоемов установлены также нормативные показатели по окраске, наличию ядовитых веществ, плавающих примесей, возбуд</w:t>
      </w:r>
      <w:r w:rsidRPr="00C14CF6">
        <w:rPr>
          <w:rFonts w:ascii="Times New Roman" w:hAnsi="Times New Roman"/>
          <w:sz w:val="20"/>
          <w:szCs w:val="20"/>
        </w:rPr>
        <w:t>и</w:t>
      </w:r>
      <w:r w:rsidRPr="00C14CF6">
        <w:rPr>
          <w:rFonts w:ascii="Times New Roman" w:hAnsi="Times New Roman"/>
          <w:sz w:val="20"/>
          <w:szCs w:val="20"/>
        </w:rPr>
        <w:t xml:space="preserve">телей заболеваний, </w:t>
      </w:r>
      <w:r w:rsidR="004428EC">
        <w:rPr>
          <w:rFonts w:ascii="Times New Roman" w:hAnsi="Times New Roman"/>
          <w:sz w:val="20"/>
          <w:szCs w:val="20"/>
        </w:rPr>
        <w:t xml:space="preserve">по </w:t>
      </w:r>
      <w:r w:rsidRPr="00C14CF6">
        <w:rPr>
          <w:rFonts w:ascii="Times New Roman" w:hAnsi="Times New Roman"/>
          <w:sz w:val="20"/>
          <w:szCs w:val="20"/>
        </w:rPr>
        <w:t>запахам и привкусам, минеральному составу и температуре. Ядовитые вещества не должны содержаться в концентр</w:t>
      </w:r>
      <w:r w:rsidRPr="00C14CF6">
        <w:rPr>
          <w:rFonts w:ascii="Times New Roman" w:hAnsi="Times New Roman"/>
          <w:sz w:val="20"/>
          <w:szCs w:val="20"/>
        </w:rPr>
        <w:t>а</w:t>
      </w:r>
      <w:r w:rsidRPr="00C14CF6">
        <w:rPr>
          <w:rFonts w:ascii="Times New Roman" w:hAnsi="Times New Roman"/>
          <w:sz w:val="20"/>
          <w:szCs w:val="20"/>
        </w:rPr>
        <w:t>циях, которые могут оказать прямо или косвенно вредное воздействие на здоровье населения.</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lastRenderedPageBreak/>
        <w:t>Водоемы рыбохозяйственн</w:t>
      </w:r>
      <w:r w:rsidR="00A04762">
        <w:rPr>
          <w:rFonts w:ascii="Times New Roman" w:hAnsi="Times New Roman"/>
          <w:sz w:val="20"/>
          <w:szCs w:val="20"/>
        </w:rPr>
        <w:t>ого водопользования</w:t>
      </w:r>
      <w:r w:rsidRPr="00C14CF6">
        <w:rPr>
          <w:rFonts w:ascii="Times New Roman" w:hAnsi="Times New Roman"/>
          <w:sz w:val="20"/>
          <w:szCs w:val="20"/>
        </w:rPr>
        <w:t xml:space="preserve"> делятся на два в</w:t>
      </w:r>
      <w:r w:rsidRPr="00C14CF6">
        <w:rPr>
          <w:rFonts w:ascii="Times New Roman" w:hAnsi="Times New Roman"/>
          <w:sz w:val="20"/>
          <w:szCs w:val="20"/>
        </w:rPr>
        <w:t>и</w:t>
      </w:r>
      <w:r w:rsidRPr="00C14CF6">
        <w:rPr>
          <w:rFonts w:ascii="Times New Roman" w:hAnsi="Times New Roman"/>
          <w:sz w:val="20"/>
          <w:szCs w:val="20"/>
        </w:rPr>
        <w:t xml:space="preserve">да: </w:t>
      </w:r>
      <w:r w:rsidR="004428EC">
        <w:rPr>
          <w:rFonts w:ascii="Times New Roman" w:hAnsi="Times New Roman"/>
          <w:sz w:val="20"/>
          <w:szCs w:val="20"/>
        </w:rPr>
        <w:t>первый</w:t>
      </w:r>
      <w:r w:rsidR="00A04762">
        <w:rPr>
          <w:rFonts w:ascii="Times New Roman" w:hAnsi="Times New Roman"/>
          <w:sz w:val="20"/>
          <w:szCs w:val="20"/>
        </w:rPr>
        <w:t xml:space="preserve"> вид </w:t>
      </w:r>
      <w:r w:rsidR="004428EC">
        <w:rPr>
          <w:rFonts w:ascii="Times New Roman" w:hAnsi="Times New Roman"/>
          <w:sz w:val="20"/>
          <w:szCs w:val="20"/>
        </w:rPr>
        <w:t xml:space="preserve">– </w:t>
      </w:r>
      <w:r w:rsidR="00A04762">
        <w:rPr>
          <w:rFonts w:ascii="Times New Roman" w:hAnsi="Times New Roman"/>
          <w:sz w:val="20"/>
          <w:szCs w:val="20"/>
        </w:rPr>
        <w:t>водоем</w:t>
      </w:r>
      <w:r w:rsidR="004428EC">
        <w:rPr>
          <w:rFonts w:ascii="Times New Roman" w:hAnsi="Times New Roman"/>
          <w:sz w:val="20"/>
          <w:szCs w:val="20"/>
        </w:rPr>
        <w:t>ы</w:t>
      </w:r>
      <w:r w:rsidRPr="00C14CF6">
        <w:rPr>
          <w:rFonts w:ascii="Times New Roman" w:hAnsi="Times New Roman"/>
          <w:sz w:val="20"/>
          <w:szCs w:val="20"/>
        </w:rPr>
        <w:t>,</w:t>
      </w:r>
      <w:r w:rsidR="00A04762">
        <w:rPr>
          <w:rFonts w:ascii="Times New Roman" w:hAnsi="Times New Roman"/>
          <w:sz w:val="20"/>
          <w:szCs w:val="20"/>
        </w:rPr>
        <w:t xml:space="preserve"> которые используют</w:t>
      </w:r>
      <w:r w:rsidRPr="00C14CF6">
        <w:rPr>
          <w:rFonts w:ascii="Times New Roman" w:hAnsi="Times New Roman"/>
          <w:sz w:val="20"/>
          <w:szCs w:val="20"/>
        </w:rPr>
        <w:t xml:space="preserve"> для воспроизводства и сохранения ценных сортов рыб; </w:t>
      </w:r>
      <w:r w:rsidR="004428EC">
        <w:rPr>
          <w:rFonts w:ascii="Times New Roman" w:hAnsi="Times New Roman"/>
          <w:sz w:val="20"/>
          <w:szCs w:val="20"/>
        </w:rPr>
        <w:t>второй вид</w:t>
      </w:r>
      <w:r w:rsidR="00A04762">
        <w:rPr>
          <w:rFonts w:ascii="Times New Roman" w:hAnsi="Times New Roman"/>
          <w:sz w:val="20"/>
          <w:szCs w:val="20"/>
        </w:rPr>
        <w:t xml:space="preserve"> – водоемы, которые и</w:t>
      </w:r>
      <w:r w:rsidR="00A04762">
        <w:rPr>
          <w:rFonts w:ascii="Times New Roman" w:hAnsi="Times New Roman"/>
          <w:sz w:val="20"/>
          <w:szCs w:val="20"/>
        </w:rPr>
        <w:t>с</w:t>
      </w:r>
      <w:r w:rsidR="00A04762">
        <w:rPr>
          <w:rFonts w:ascii="Times New Roman" w:hAnsi="Times New Roman"/>
          <w:sz w:val="20"/>
          <w:szCs w:val="20"/>
        </w:rPr>
        <w:t>пользуются</w:t>
      </w:r>
      <w:r w:rsidRPr="00C14CF6">
        <w:rPr>
          <w:rFonts w:ascii="Times New Roman" w:hAnsi="Times New Roman"/>
          <w:sz w:val="20"/>
          <w:szCs w:val="20"/>
        </w:rPr>
        <w:t xml:space="preserve"> для других рыбохозяйственных целей. Показатели воды водоемов рыбохозяйственного водопользования не должны превышать нормативов, установленных для водоемов санитарно-бытового вод</w:t>
      </w:r>
      <w:r w:rsidRPr="00C14CF6">
        <w:rPr>
          <w:rFonts w:ascii="Times New Roman" w:hAnsi="Times New Roman"/>
          <w:sz w:val="20"/>
          <w:szCs w:val="20"/>
        </w:rPr>
        <w:t>о</w:t>
      </w:r>
      <w:r w:rsidRPr="00C14CF6">
        <w:rPr>
          <w:rFonts w:ascii="Times New Roman" w:hAnsi="Times New Roman"/>
          <w:sz w:val="20"/>
          <w:szCs w:val="20"/>
        </w:rPr>
        <w:t>пользования.</w:t>
      </w:r>
    </w:p>
    <w:p w:rsidR="00732B98" w:rsidRPr="00C14CF6" w:rsidRDefault="004428EC" w:rsidP="001C7B0F">
      <w:pPr>
        <w:pStyle w:val="af7"/>
        <w:widowControl w:val="0"/>
        <w:ind w:firstLine="284"/>
        <w:jc w:val="both"/>
        <w:rPr>
          <w:rFonts w:ascii="Times New Roman" w:hAnsi="Times New Roman"/>
          <w:sz w:val="20"/>
          <w:szCs w:val="20"/>
        </w:rPr>
      </w:pPr>
      <w:r>
        <w:rPr>
          <w:rFonts w:ascii="Times New Roman" w:hAnsi="Times New Roman"/>
          <w:sz w:val="20"/>
          <w:szCs w:val="20"/>
        </w:rPr>
        <w:t>К</w:t>
      </w:r>
      <w:r w:rsidR="00732B98" w:rsidRPr="00C14CF6">
        <w:rPr>
          <w:rFonts w:ascii="Times New Roman" w:hAnsi="Times New Roman"/>
          <w:sz w:val="20"/>
          <w:szCs w:val="20"/>
        </w:rPr>
        <w:t xml:space="preserve"> рыбохозяйственны</w:t>
      </w:r>
      <w:r>
        <w:rPr>
          <w:rFonts w:ascii="Times New Roman" w:hAnsi="Times New Roman"/>
          <w:sz w:val="20"/>
          <w:szCs w:val="20"/>
        </w:rPr>
        <w:t>м</w:t>
      </w:r>
      <w:r w:rsidR="00732B98" w:rsidRPr="00C14CF6">
        <w:rPr>
          <w:rFonts w:ascii="Times New Roman" w:hAnsi="Times New Roman"/>
          <w:sz w:val="20"/>
          <w:szCs w:val="20"/>
        </w:rPr>
        <w:t xml:space="preserve"> водоем</w:t>
      </w:r>
      <w:r>
        <w:rPr>
          <w:rFonts w:ascii="Times New Roman" w:hAnsi="Times New Roman"/>
          <w:sz w:val="20"/>
          <w:szCs w:val="20"/>
        </w:rPr>
        <w:t>ам</w:t>
      </w:r>
      <w:r w:rsidR="00732B98" w:rsidRPr="00C14CF6">
        <w:rPr>
          <w:rFonts w:ascii="Times New Roman" w:hAnsi="Times New Roman"/>
          <w:sz w:val="20"/>
          <w:szCs w:val="20"/>
        </w:rPr>
        <w:t xml:space="preserve"> по ряду показателей предъявл</w:t>
      </w:r>
      <w:r w:rsidR="00732B98" w:rsidRPr="00C14CF6">
        <w:rPr>
          <w:rFonts w:ascii="Times New Roman" w:hAnsi="Times New Roman"/>
          <w:sz w:val="20"/>
          <w:szCs w:val="20"/>
        </w:rPr>
        <w:t>я</w:t>
      </w:r>
      <w:r w:rsidR="00732B98" w:rsidRPr="00C14CF6">
        <w:rPr>
          <w:rFonts w:ascii="Times New Roman" w:hAnsi="Times New Roman"/>
          <w:sz w:val="20"/>
          <w:szCs w:val="20"/>
        </w:rPr>
        <w:t>ются более высокие требования. Зимой количество растворенного к</w:t>
      </w:r>
      <w:r w:rsidR="00732B98" w:rsidRPr="00C14CF6">
        <w:rPr>
          <w:rFonts w:ascii="Times New Roman" w:hAnsi="Times New Roman"/>
          <w:sz w:val="20"/>
          <w:szCs w:val="20"/>
        </w:rPr>
        <w:t>и</w:t>
      </w:r>
      <w:r w:rsidR="00732B98" w:rsidRPr="00C14CF6">
        <w:rPr>
          <w:rFonts w:ascii="Times New Roman" w:hAnsi="Times New Roman"/>
          <w:sz w:val="20"/>
          <w:szCs w:val="20"/>
        </w:rPr>
        <w:t xml:space="preserve">слорода не должно быть ниже 6 мг/л для водоемов </w:t>
      </w:r>
      <w:r w:rsidR="00665334">
        <w:rPr>
          <w:rFonts w:ascii="Times New Roman" w:hAnsi="Times New Roman"/>
          <w:sz w:val="20"/>
          <w:szCs w:val="20"/>
        </w:rPr>
        <w:t>первого</w:t>
      </w:r>
      <w:r w:rsidR="00732B98" w:rsidRPr="00C14CF6">
        <w:rPr>
          <w:rFonts w:ascii="Times New Roman" w:hAnsi="Times New Roman"/>
          <w:sz w:val="20"/>
          <w:szCs w:val="20"/>
        </w:rPr>
        <w:t xml:space="preserve"> вида и 4</w:t>
      </w:r>
      <w:r w:rsidR="00665334">
        <w:rPr>
          <w:rFonts w:ascii="Times New Roman" w:hAnsi="Times New Roman"/>
          <w:sz w:val="20"/>
          <w:szCs w:val="20"/>
        </w:rPr>
        <w:t> </w:t>
      </w:r>
      <w:r w:rsidR="00732B98" w:rsidRPr="00C14CF6">
        <w:rPr>
          <w:rFonts w:ascii="Times New Roman" w:hAnsi="Times New Roman"/>
          <w:sz w:val="20"/>
          <w:szCs w:val="20"/>
        </w:rPr>
        <w:t xml:space="preserve">мг/л для водоемов </w:t>
      </w:r>
      <w:r w:rsidR="00665334">
        <w:rPr>
          <w:rFonts w:ascii="Times New Roman" w:hAnsi="Times New Roman"/>
          <w:sz w:val="20"/>
          <w:szCs w:val="20"/>
        </w:rPr>
        <w:t>второго</w:t>
      </w:r>
      <w:r w:rsidR="00732B98" w:rsidRPr="00C14CF6">
        <w:rPr>
          <w:rFonts w:ascii="Times New Roman" w:hAnsi="Times New Roman"/>
          <w:sz w:val="20"/>
          <w:szCs w:val="20"/>
        </w:rPr>
        <w:t xml:space="preserve"> вида. Биохимическая потребность в к</w:t>
      </w:r>
      <w:r w:rsidR="00732B98" w:rsidRPr="00C14CF6">
        <w:rPr>
          <w:rFonts w:ascii="Times New Roman" w:hAnsi="Times New Roman"/>
          <w:sz w:val="20"/>
          <w:szCs w:val="20"/>
        </w:rPr>
        <w:t>и</w:t>
      </w:r>
      <w:r w:rsidR="00732B98" w:rsidRPr="00C14CF6">
        <w:rPr>
          <w:rFonts w:ascii="Times New Roman" w:hAnsi="Times New Roman"/>
          <w:sz w:val="20"/>
          <w:szCs w:val="20"/>
        </w:rPr>
        <w:t>слороде БПК</w:t>
      </w:r>
      <w:r w:rsidR="00732B98" w:rsidRPr="00C14CF6">
        <w:rPr>
          <w:rFonts w:ascii="Times New Roman" w:hAnsi="Times New Roman"/>
          <w:sz w:val="20"/>
          <w:szCs w:val="20"/>
          <w:vertAlign w:val="subscript"/>
        </w:rPr>
        <w:t>полн</w:t>
      </w:r>
      <w:r w:rsidR="00732B98" w:rsidRPr="00C14CF6">
        <w:rPr>
          <w:rFonts w:ascii="Times New Roman" w:hAnsi="Times New Roman"/>
          <w:sz w:val="20"/>
          <w:szCs w:val="20"/>
        </w:rPr>
        <w:t xml:space="preserve"> не должна превышать 3</w:t>
      </w:r>
      <w:r w:rsidR="00665334">
        <w:rPr>
          <w:rFonts w:ascii="Times New Roman" w:hAnsi="Times New Roman"/>
          <w:sz w:val="20"/>
          <w:szCs w:val="20"/>
        </w:rPr>
        <w:t> </w:t>
      </w:r>
      <w:r w:rsidR="00732B98" w:rsidRPr="00C14CF6">
        <w:rPr>
          <w:rFonts w:ascii="Times New Roman" w:hAnsi="Times New Roman"/>
          <w:sz w:val="20"/>
          <w:szCs w:val="20"/>
        </w:rPr>
        <w:t>мг/л. Ядовитые вещества в сточных водах не должны быть в концентрациях, которые оказывают прямо или косвенно вредное воздействие на рыб и организмы, служ</w:t>
      </w:r>
      <w:r w:rsidR="00732B98" w:rsidRPr="00C14CF6">
        <w:rPr>
          <w:rFonts w:ascii="Times New Roman" w:hAnsi="Times New Roman"/>
          <w:sz w:val="20"/>
          <w:szCs w:val="20"/>
        </w:rPr>
        <w:t>а</w:t>
      </w:r>
      <w:r w:rsidR="00732B98" w:rsidRPr="00C14CF6">
        <w:rPr>
          <w:rFonts w:ascii="Times New Roman" w:hAnsi="Times New Roman"/>
          <w:sz w:val="20"/>
          <w:szCs w:val="20"/>
        </w:rPr>
        <w:t>щие кормом для рыб.</w:t>
      </w:r>
    </w:p>
    <w:p w:rsidR="00732B98" w:rsidRPr="00C14CF6" w:rsidRDefault="00732B98" w:rsidP="001C7B0F">
      <w:pPr>
        <w:pStyle w:val="af7"/>
        <w:widowControl w:val="0"/>
        <w:ind w:firstLine="284"/>
        <w:jc w:val="both"/>
        <w:rPr>
          <w:rFonts w:ascii="Times New Roman" w:hAnsi="Times New Roman"/>
          <w:sz w:val="20"/>
          <w:szCs w:val="20"/>
        </w:rPr>
      </w:pP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caps/>
          <w:sz w:val="20"/>
          <w:szCs w:val="20"/>
        </w:rPr>
        <w:t xml:space="preserve">7.5. </w:t>
      </w:r>
      <w:r w:rsidRPr="00C14CF6">
        <w:rPr>
          <w:rFonts w:ascii="Times New Roman" w:hAnsi="Times New Roman"/>
          <w:b/>
          <w:sz w:val="20"/>
          <w:szCs w:val="20"/>
        </w:rPr>
        <w:t xml:space="preserve">Особенности проектирования при реконструкции </w:t>
      </w:r>
    </w:p>
    <w:p w:rsidR="00732B98" w:rsidRPr="00C14CF6" w:rsidRDefault="00732B98" w:rsidP="001C7B0F">
      <w:pPr>
        <w:pStyle w:val="af7"/>
        <w:widowControl w:val="0"/>
        <w:jc w:val="center"/>
        <w:rPr>
          <w:rFonts w:ascii="Times New Roman" w:hAnsi="Times New Roman"/>
          <w:b/>
          <w:sz w:val="20"/>
          <w:szCs w:val="20"/>
        </w:rPr>
      </w:pPr>
      <w:r w:rsidRPr="00C14CF6">
        <w:rPr>
          <w:rFonts w:ascii="Times New Roman" w:hAnsi="Times New Roman"/>
          <w:b/>
          <w:sz w:val="20"/>
          <w:szCs w:val="20"/>
        </w:rPr>
        <w:t>водоотводящих сетей и сооружений</w:t>
      </w:r>
    </w:p>
    <w:p w:rsidR="00732B98" w:rsidRPr="00C14CF6" w:rsidRDefault="00732B98" w:rsidP="001C7B0F">
      <w:pPr>
        <w:pStyle w:val="af7"/>
        <w:widowControl w:val="0"/>
        <w:ind w:firstLine="284"/>
        <w:jc w:val="center"/>
        <w:rPr>
          <w:rFonts w:ascii="Times New Roman" w:hAnsi="Times New Roman"/>
          <w:b/>
          <w:sz w:val="20"/>
          <w:szCs w:val="20"/>
        </w:rPr>
      </w:pP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период строительства новых и развития старых городов и мег</w:t>
      </w:r>
      <w:r w:rsidRPr="00C14CF6">
        <w:rPr>
          <w:rFonts w:ascii="Times New Roman" w:hAnsi="Times New Roman"/>
          <w:sz w:val="20"/>
          <w:szCs w:val="20"/>
        </w:rPr>
        <w:t>а</w:t>
      </w:r>
      <w:r w:rsidRPr="00C14CF6">
        <w:rPr>
          <w:rFonts w:ascii="Times New Roman" w:hAnsi="Times New Roman"/>
          <w:sz w:val="20"/>
          <w:szCs w:val="20"/>
        </w:rPr>
        <w:t>полисов их подземная инфраструктура, в том числе и водоотводящие сети, строились в основном открытым способом, при котором труб</w:t>
      </w:r>
      <w:r w:rsidRPr="00C14CF6">
        <w:rPr>
          <w:rFonts w:ascii="Times New Roman" w:hAnsi="Times New Roman"/>
          <w:sz w:val="20"/>
          <w:szCs w:val="20"/>
        </w:rPr>
        <w:t>о</w:t>
      </w:r>
      <w:r w:rsidRPr="00C14CF6">
        <w:rPr>
          <w:rFonts w:ascii="Times New Roman" w:hAnsi="Times New Roman"/>
          <w:sz w:val="20"/>
          <w:szCs w:val="20"/>
        </w:rPr>
        <w:t>проводы прокладывались на требуемых отметках в открытых транш</w:t>
      </w:r>
      <w:r w:rsidRPr="00C14CF6">
        <w:rPr>
          <w:rFonts w:ascii="Times New Roman" w:hAnsi="Times New Roman"/>
          <w:sz w:val="20"/>
          <w:szCs w:val="20"/>
        </w:rPr>
        <w:t>е</w:t>
      </w:r>
      <w:r w:rsidRPr="00C14CF6">
        <w:rPr>
          <w:rFonts w:ascii="Times New Roman" w:hAnsi="Times New Roman"/>
          <w:sz w:val="20"/>
          <w:szCs w:val="20"/>
        </w:rPr>
        <w:t>ях с их последовательной засыпкой вынутым грунтом. В связи с пер</w:t>
      </w:r>
      <w:r w:rsidRPr="00C14CF6">
        <w:rPr>
          <w:rFonts w:ascii="Times New Roman" w:hAnsi="Times New Roman"/>
          <w:sz w:val="20"/>
          <w:szCs w:val="20"/>
        </w:rPr>
        <w:t>е</w:t>
      </w:r>
      <w:r w:rsidRPr="00C14CF6">
        <w:rPr>
          <w:rFonts w:ascii="Times New Roman" w:hAnsi="Times New Roman"/>
          <w:sz w:val="20"/>
          <w:szCs w:val="20"/>
        </w:rPr>
        <w:t>ходом от экстенсивного развития городов к их более плотной и мног</w:t>
      </w:r>
      <w:r w:rsidRPr="00C14CF6">
        <w:rPr>
          <w:rFonts w:ascii="Times New Roman" w:hAnsi="Times New Roman"/>
          <w:sz w:val="20"/>
          <w:szCs w:val="20"/>
        </w:rPr>
        <w:t>о</w:t>
      </w:r>
      <w:r w:rsidRPr="00C14CF6">
        <w:rPr>
          <w:rFonts w:ascii="Times New Roman" w:hAnsi="Times New Roman"/>
          <w:sz w:val="20"/>
          <w:szCs w:val="20"/>
        </w:rPr>
        <w:t>этажной застройке основной задачей становится не строительство н</w:t>
      </w:r>
      <w:r w:rsidRPr="00C14CF6">
        <w:rPr>
          <w:rFonts w:ascii="Times New Roman" w:hAnsi="Times New Roman"/>
          <w:sz w:val="20"/>
          <w:szCs w:val="20"/>
        </w:rPr>
        <w:t>о</w:t>
      </w:r>
      <w:r w:rsidRPr="00C14CF6">
        <w:rPr>
          <w:rFonts w:ascii="Times New Roman" w:hAnsi="Times New Roman"/>
          <w:sz w:val="20"/>
          <w:szCs w:val="20"/>
        </w:rPr>
        <w:t>вых водоотводящих линий, а обеспечение надежной эксплуатации уже существующих подземных коммуникаций, что неизбежно связано с заменой, перекладкой и реконструкцией отслуживших свой нормати</w:t>
      </w:r>
      <w:r w:rsidRPr="00C14CF6">
        <w:rPr>
          <w:rFonts w:ascii="Times New Roman" w:hAnsi="Times New Roman"/>
          <w:sz w:val="20"/>
          <w:szCs w:val="20"/>
        </w:rPr>
        <w:t>в</w:t>
      </w:r>
      <w:r w:rsidRPr="00C14CF6">
        <w:rPr>
          <w:rFonts w:ascii="Times New Roman" w:hAnsi="Times New Roman"/>
          <w:sz w:val="20"/>
          <w:szCs w:val="20"/>
        </w:rPr>
        <w:t>ный срок и аварийных участков.</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В условиях современных городов, имеющих насыщенную подзе</w:t>
      </w:r>
      <w:r w:rsidRPr="00C14CF6">
        <w:rPr>
          <w:rFonts w:ascii="Times New Roman" w:hAnsi="Times New Roman"/>
          <w:sz w:val="20"/>
          <w:szCs w:val="20"/>
        </w:rPr>
        <w:t>м</w:t>
      </w:r>
      <w:r w:rsidRPr="00C14CF6">
        <w:rPr>
          <w:rFonts w:ascii="Times New Roman" w:hAnsi="Times New Roman"/>
          <w:sz w:val="20"/>
          <w:szCs w:val="20"/>
        </w:rPr>
        <w:t>ную инфраструктуру и интенсивное движение автотранспорта по ул</w:t>
      </w:r>
      <w:r w:rsidRPr="00C14CF6">
        <w:rPr>
          <w:rFonts w:ascii="Times New Roman" w:hAnsi="Times New Roman"/>
          <w:sz w:val="20"/>
          <w:szCs w:val="20"/>
        </w:rPr>
        <w:t>и</w:t>
      </w:r>
      <w:r w:rsidRPr="00C14CF6">
        <w:rPr>
          <w:rFonts w:ascii="Times New Roman" w:hAnsi="Times New Roman"/>
          <w:sz w:val="20"/>
          <w:szCs w:val="20"/>
        </w:rPr>
        <w:t>цам, использование открытых способов прокладки трубопроводов при реконструкции сетей и устройств</w:t>
      </w:r>
      <w:r w:rsidR="00665334">
        <w:rPr>
          <w:rFonts w:ascii="Times New Roman" w:hAnsi="Times New Roman"/>
          <w:sz w:val="20"/>
          <w:szCs w:val="20"/>
        </w:rPr>
        <w:t>е</w:t>
      </w:r>
      <w:r w:rsidRPr="00C14CF6">
        <w:rPr>
          <w:rFonts w:ascii="Times New Roman" w:hAnsi="Times New Roman"/>
          <w:sz w:val="20"/>
          <w:szCs w:val="20"/>
        </w:rPr>
        <w:t xml:space="preserve"> новых становится не только затру</w:t>
      </w:r>
      <w:r w:rsidRPr="00C14CF6">
        <w:rPr>
          <w:rFonts w:ascii="Times New Roman" w:hAnsi="Times New Roman"/>
          <w:sz w:val="20"/>
          <w:szCs w:val="20"/>
        </w:rPr>
        <w:t>д</w:t>
      </w:r>
      <w:r w:rsidRPr="00C14CF6">
        <w:rPr>
          <w:rFonts w:ascii="Times New Roman" w:hAnsi="Times New Roman"/>
          <w:sz w:val="20"/>
          <w:szCs w:val="20"/>
        </w:rPr>
        <w:t>нительным, но и в некоторых районах городов невозможным.</w:t>
      </w:r>
    </w:p>
    <w:p w:rsidR="00732B98" w:rsidRPr="00C14CF6" w:rsidRDefault="00732B98" w:rsidP="001C7B0F">
      <w:pPr>
        <w:pStyle w:val="af7"/>
        <w:widowControl w:val="0"/>
        <w:ind w:firstLine="284"/>
        <w:jc w:val="both"/>
        <w:rPr>
          <w:rFonts w:ascii="Times New Roman" w:hAnsi="Times New Roman"/>
          <w:sz w:val="20"/>
          <w:szCs w:val="20"/>
        </w:rPr>
      </w:pPr>
      <w:r w:rsidRPr="00C14CF6">
        <w:rPr>
          <w:rFonts w:ascii="Times New Roman" w:hAnsi="Times New Roman"/>
          <w:sz w:val="20"/>
          <w:szCs w:val="20"/>
        </w:rPr>
        <w:t>Основными бестраншейными методами прокладки и реконстру</w:t>
      </w:r>
      <w:r w:rsidRPr="00C14CF6">
        <w:rPr>
          <w:rFonts w:ascii="Times New Roman" w:hAnsi="Times New Roman"/>
          <w:sz w:val="20"/>
          <w:szCs w:val="20"/>
        </w:rPr>
        <w:t>к</w:t>
      </w:r>
      <w:r w:rsidRPr="00C14CF6">
        <w:rPr>
          <w:rFonts w:ascii="Times New Roman" w:hAnsi="Times New Roman"/>
          <w:sz w:val="20"/>
          <w:szCs w:val="20"/>
        </w:rPr>
        <w:t>ции подземных трубопроводов являются: щитовая прокладка; микр</w:t>
      </w:r>
      <w:r w:rsidRPr="00C14CF6">
        <w:rPr>
          <w:rFonts w:ascii="Times New Roman" w:hAnsi="Times New Roman"/>
          <w:sz w:val="20"/>
          <w:szCs w:val="20"/>
        </w:rPr>
        <w:t>о</w:t>
      </w:r>
      <w:r w:rsidRPr="00C14CF6">
        <w:rPr>
          <w:rFonts w:ascii="Times New Roman" w:hAnsi="Times New Roman"/>
          <w:sz w:val="20"/>
          <w:szCs w:val="20"/>
        </w:rPr>
        <w:t>тоннелирование; горизонтальное направленное бурение; прокалыв</w:t>
      </w:r>
      <w:r w:rsidRPr="00C14CF6">
        <w:rPr>
          <w:rFonts w:ascii="Times New Roman" w:hAnsi="Times New Roman"/>
          <w:sz w:val="20"/>
          <w:szCs w:val="20"/>
        </w:rPr>
        <w:t>а</w:t>
      </w:r>
      <w:r w:rsidRPr="00C14CF6">
        <w:rPr>
          <w:rFonts w:ascii="Times New Roman" w:hAnsi="Times New Roman"/>
          <w:sz w:val="20"/>
          <w:szCs w:val="20"/>
        </w:rPr>
        <w:t>ние, пробивка и продавливание; раскатывание.</w:t>
      </w:r>
    </w:p>
    <w:p w:rsidR="00732B98" w:rsidRDefault="00732B98" w:rsidP="001C7B0F">
      <w:pPr>
        <w:widowControl w:val="0"/>
        <w:ind w:firstLine="284"/>
        <w:jc w:val="both"/>
        <w:rPr>
          <w:sz w:val="20"/>
          <w:szCs w:val="20"/>
        </w:rPr>
      </w:pPr>
      <w:r w:rsidRPr="00C14CF6">
        <w:rPr>
          <w:sz w:val="20"/>
          <w:szCs w:val="20"/>
        </w:rPr>
        <w:lastRenderedPageBreak/>
        <w:t>Щитовую проходку с применением щитов круглой формы испол</w:t>
      </w:r>
      <w:r w:rsidRPr="00C14CF6">
        <w:rPr>
          <w:sz w:val="20"/>
          <w:szCs w:val="20"/>
        </w:rPr>
        <w:t>ь</w:t>
      </w:r>
      <w:r w:rsidRPr="00C14CF6">
        <w:rPr>
          <w:sz w:val="20"/>
          <w:szCs w:val="20"/>
        </w:rPr>
        <w:t>зуют также и в районах, которые имеют достаточно плотную застро</w:t>
      </w:r>
      <w:r w:rsidRPr="00C14CF6">
        <w:rPr>
          <w:sz w:val="20"/>
          <w:szCs w:val="20"/>
        </w:rPr>
        <w:t>й</w:t>
      </w:r>
      <w:r w:rsidRPr="00C14CF6">
        <w:rPr>
          <w:sz w:val="20"/>
          <w:szCs w:val="20"/>
        </w:rPr>
        <w:t>ку, большое количество подземных коммуникаций, сложные приро</w:t>
      </w:r>
      <w:r w:rsidRPr="00C14CF6">
        <w:rPr>
          <w:sz w:val="20"/>
          <w:szCs w:val="20"/>
        </w:rPr>
        <w:t>д</w:t>
      </w:r>
      <w:r w:rsidRPr="00C14CF6">
        <w:rPr>
          <w:sz w:val="20"/>
          <w:szCs w:val="20"/>
        </w:rPr>
        <w:t>ные условия участка, а также в тех случаях, когда сделать прокладку коллекторов открытым способом невозможно. Щитовая проходка представляет собой закрытый способ прокладывания тоннелей мех</w:t>
      </w:r>
      <w:r w:rsidRPr="00C14CF6">
        <w:rPr>
          <w:sz w:val="20"/>
          <w:szCs w:val="20"/>
        </w:rPr>
        <w:t>а</w:t>
      </w:r>
      <w:r w:rsidRPr="00C14CF6">
        <w:rPr>
          <w:sz w:val="20"/>
          <w:szCs w:val="20"/>
        </w:rPr>
        <w:t>низированными щитами диаметром 1,5</w:t>
      </w:r>
      <w:r w:rsidR="00A05E14">
        <w:rPr>
          <w:sz w:val="20"/>
          <w:szCs w:val="20"/>
        </w:rPr>
        <w:t>–</w:t>
      </w:r>
      <w:r w:rsidRPr="00C14CF6">
        <w:rPr>
          <w:sz w:val="20"/>
          <w:szCs w:val="20"/>
        </w:rPr>
        <w:t>3,6</w:t>
      </w:r>
      <w:r w:rsidR="00CF465E">
        <w:rPr>
          <w:sz w:val="20"/>
          <w:szCs w:val="20"/>
        </w:rPr>
        <w:t xml:space="preserve"> </w:t>
      </w:r>
      <w:r w:rsidRPr="00C14CF6">
        <w:rPr>
          <w:sz w:val="20"/>
          <w:szCs w:val="20"/>
        </w:rPr>
        <w:t>м с последующей  укла</w:t>
      </w:r>
      <w:r w:rsidRPr="00C14CF6">
        <w:rPr>
          <w:sz w:val="20"/>
          <w:szCs w:val="20"/>
        </w:rPr>
        <w:t>д</w:t>
      </w:r>
      <w:r w:rsidRPr="00C14CF6">
        <w:rPr>
          <w:sz w:val="20"/>
          <w:szCs w:val="20"/>
        </w:rPr>
        <w:t>кой в тоннелях труб требуемого диаметра и забутовкой свободного пространства. При осуществлении щитовой проходки всегда нужно соблюдать определенный уклон коллектора. Уклон в пределах от 0,001 до 0,006 обеспечивает невысокую скорость движения стоков, а именно от 1,2 до 3,5</w:t>
      </w:r>
      <w:r w:rsidR="00A05E14">
        <w:rPr>
          <w:sz w:val="20"/>
          <w:szCs w:val="20"/>
        </w:rPr>
        <w:t xml:space="preserve"> </w:t>
      </w:r>
      <w:r w:rsidRPr="00C14CF6">
        <w:rPr>
          <w:sz w:val="20"/>
          <w:szCs w:val="20"/>
        </w:rPr>
        <w:t>м/с. Одновременно при проходке коллекторов на них об</w:t>
      </w:r>
      <w:r w:rsidRPr="00C14CF6">
        <w:rPr>
          <w:sz w:val="20"/>
          <w:szCs w:val="20"/>
        </w:rPr>
        <w:t>у</w:t>
      </w:r>
      <w:r w:rsidRPr="00C14CF6">
        <w:rPr>
          <w:sz w:val="20"/>
          <w:szCs w:val="20"/>
        </w:rPr>
        <w:t>страивают строительные и технологические стволы или</w:t>
      </w:r>
      <w:r w:rsidR="00665334">
        <w:rPr>
          <w:sz w:val="20"/>
          <w:szCs w:val="20"/>
        </w:rPr>
        <w:t>,</w:t>
      </w:r>
      <w:r w:rsidRPr="00C14CF6">
        <w:rPr>
          <w:sz w:val="20"/>
          <w:szCs w:val="20"/>
        </w:rPr>
        <w:t xml:space="preserve"> другими сл</w:t>
      </w:r>
      <w:r w:rsidRPr="00C14CF6">
        <w:rPr>
          <w:sz w:val="20"/>
          <w:szCs w:val="20"/>
        </w:rPr>
        <w:t>о</w:t>
      </w:r>
      <w:r w:rsidRPr="00C14CF6">
        <w:rPr>
          <w:sz w:val="20"/>
          <w:szCs w:val="20"/>
        </w:rPr>
        <w:t>вами</w:t>
      </w:r>
      <w:r w:rsidR="00665334">
        <w:rPr>
          <w:sz w:val="20"/>
          <w:szCs w:val="20"/>
        </w:rPr>
        <w:t>,</w:t>
      </w:r>
      <w:r w:rsidRPr="00C14CF6">
        <w:rPr>
          <w:sz w:val="20"/>
          <w:szCs w:val="20"/>
        </w:rPr>
        <w:t xml:space="preserve"> колодцы. Назначением технологических стволов является обус</w:t>
      </w:r>
      <w:r w:rsidRPr="00C14CF6">
        <w:rPr>
          <w:sz w:val="20"/>
          <w:szCs w:val="20"/>
        </w:rPr>
        <w:t>т</w:t>
      </w:r>
      <w:r w:rsidRPr="00C14CF6">
        <w:rPr>
          <w:sz w:val="20"/>
          <w:szCs w:val="20"/>
        </w:rPr>
        <w:t>ройство перепадов, обеспечение доступа воздуха и возможность о</w:t>
      </w:r>
      <w:r w:rsidRPr="00C14CF6">
        <w:rPr>
          <w:sz w:val="20"/>
          <w:szCs w:val="20"/>
        </w:rPr>
        <w:t>б</w:t>
      </w:r>
      <w:r w:rsidRPr="00C14CF6">
        <w:rPr>
          <w:sz w:val="20"/>
          <w:szCs w:val="20"/>
        </w:rPr>
        <w:t>служивания сети во время ее работы. Строительные стволы необход</w:t>
      </w:r>
      <w:r w:rsidRPr="00C14CF6">
        <w:rPr>
          <w:sz w:val="20"/>
          <w:szCs w:val="20"/>
        </w:rPr>
        <w:t>и</w:t>
      </w:r>
      <w:r w:rsidRPr="00C14CF6">
        <w:rPr>
          <w:sz w:val="20"/>
          <w:szCs w:val="20"/>
        </w:rPr>
        <w:t>мы для спуска и подъема различных строительных материалов, а та</w:t>
      </w:r>
      <w:r w:rsidRPr="00C14CF6">
        <w:rPr>
          <w:sz w:val="20"/>
          <w:szCs w:val="20"/>
        </w:rPr>
        <w:t>к</w:t>
      </w:r>
      <w:r w:rsidRPr="00C14CF6">
        <w:rPr>
          <w:sz w:val="20"/>
          <w:szCs w:val="20"/>
        </w:rPr>
        <w:t>же рабочих во время проведения строительных работ. Кроме того, с помощью строительных стволов можно осуществлять вентиляцию, поворотные камеры и демонтировать проходческие устройства. Пре</w:t>
      </w:r>
      <w:r w:rsidRPr="00C14CF6">
        <w:rPr>
          <w:sz w:val="20"/>
          <w:szCs w:val="20"/>
        </w:rPr>
        <w:t>ж</w:t>
      </w:r>
      <w:r w:rsidRPr="00C14CF6">
        <w:rPr>
          <w:sz w:val="20"/>
          <w:szCs w:val="20"/>
        </w:rPr>
        <w:t>де чем приступить к работам по щитовой проходке, всегда оборудуют шахтную площадку, с которой можно будет осуществлять проходку от шахты до отметки уровня заложения коллектора. Диаметр шахтного ствола зависит от наружного диаметра щитов для проходки. Если н</w:t>
      </w:r>
      <w:r w:rsidRPr="00C14CF6">
        <w:rPr>
          <w:sz w:val="20"/>
          <w:szCs w:val="20"/>
        </w:rPr>
        <w:t>а</w:t>
      </w:r>
      <w:r w:rsidRPr="00C14CF6">
        <w:rPr>
          <w:sz w:val="20"/>
          <w:szCs w:val="20"/>
        </w:rPr>
        <w:t>ружный диаметр составляет не более 3</w:t>
      </w:r>
      <w:r w:rsidR="00CF465E">
        <w:rPr>
          <w:sz w:val="20"/>
          <w:szCs w:val="20"/>
        </w:rPr>
        <w:t xml:space="preserve"> </w:t>
      </w:r>
      <w:r w:rsidRPr="00C14CF6">
        <w:rPr>
          <w:sz w:val="20"/>
          <w:szCs w:val="20"/>
        </w:rPr>
        <w:t>м, то его опускают в шахту в собранном виде, а в тех случаях, когда внешний диаметр щита прев</w:t>
      </w:r>
      <w:r w:rsidRPr="00C14CF6">
        <w:rPr>
          <w:sz w:val="20"/>
          <w:szCs w:val="20"/>
        </w:rPr>
        <w:t>ы</w:t>
      </w:r>
      <w:r w:rsidRPr="00C14CF6">
        <w:rPr>
          <w:sz w:val="20"/>
          <w:szCs w:val="20"/>
        </w:rPr>
        <w:t>шает 3</w:t>
      </w:r>
      <w:r w:rsidR="00CF465E">
        <w:rPr>
          <w:sz w:val="20"/>
          <w:szCs w:val="20"/>
        </w:rPr>
        <w:t xml:space="preserve"> </w:t>
      </w:r>
      <w:r w:rsidRPr="00C14CF6">
        <w:rPr>
          <w:sz w:val="20"/>
          <w:szCs w:val="20"/>
        </w:rPr>
        <w:t>м, то его опускают в шахту в виде отдельных узлов. Щит осн</w:t>
      </w:r>
      <w:r w:rsidRPr="00C14CF6">
        <w:rPr>
          <w:sz w:val="20"/>
          <w:szCs w:val="20"/>
        </w:rPr>
        <w:t>а</w:t>
      </w:r>
      <w:r w:rsidRPr="00C14CF6">
        <w:rPr>
          <w:sz w:val="20"/>
          <w:szCs w:val="20"/>
        </w:rPr>
        <w:t>щен металлическим цилиндром, на который и осуществляется давл</w:t>
      </w:r>
      <w:r w:rsidRPr="00C14CF6">
        <w:rPr>
          <w:sz w:val="20"/>
          <w:szCs w:val="20"/>
        </w:rPr>
        <w:t>е</w:t>
      </w:r>
      <w:r w:rsidRPr="00C14CF6">
        <w:rPr>
          <w:sz w:val="20"/>
          <w:szCs w:val="20"/>
        </w:rPr>
        <w:t>ние грунта. Технология строительства тоннеля с помощью щитовой проходки начинается с разработки породы в забое.</w:t>
      </w:r>
      <w:r w:rsidR="00A05E14">
        <w:rPr>
          <w:sz w:val="20"/>
          <w:szCs w:val="20"/>
        </w:rPr>
        <w:t xml:space="preserve"> </w:t>
      </w:r>
      <w:r w:rsidRPr="00C14CF6">
        <w:rPr>
          <w:sz w:val="20"/>
          <w:szCs w:val="20"/>
        </w:rPr>
        <w:t>Одновременно с этим происходит продвижение щита на заходку, ширина которой ра</w:t>
      </w:r>
      <w:r w:rsidRPr="00C14CF6">
        <w:rPr>
          <w:sz w:val="20"/>
          <w:szCs w:val="20"/>
        </w:rPr>
        <w:t>в</w:t>
      </w:r>
      <w:r w:rsidRPr="00C14CF6">
        <w:rPr>
          <w:sz w:val="20"/>
          <w:szCs w:val="20"/>
        </w:rPr>
        <w:t>няется ширине кольца крепи. Такие циклы повторяются по несколько раз, до тех пор, пока строительство коллектора не будет завершено. Микротоннелирование осуществляют с помощью дистанционно управляемых комплексов, позволяющих осуществить  от 10 до 15</w:t>
      </w:r>
      <w:r w:rsidR="00665334">
        <w:rPr>
          <w:sz w:val="20"/>
          <w:szCs w:val="20"/>
        </w:rPr>
        <w:t> </w:t>
      </w:r>
      <w:r w:rsidRPr="00C14CF6">
        <w:rPr>
          <w:sz w:val="20"/>
          <w:szCs w:val="20"/>
        </w:rPr>
        <w:t>м проходки в сутки практически во всех горно-геологических условиях, в том числе водонасыщенных грунтах без водопонижения или закре</w:t>
      </w:r>
      <w:r w:rsidRPr="00C14CF6">
        <w:rPr>
          <w:sz w:val="20"/>
          <w:szCs w:val="20"/>
        </w:rPr>
        <w:t>п</w:t>
      </w:r>
      <w:r w:rsidRPr="00C14CF6">
        <w:rPr>
          <w:sz w:val="20"/>
          <w:szCs w:val="20"/>
        </w:rPr>
        <w:t>ления грунтов. Для микротоннелирования используются щиты ди</w:t>
      </w:r>
      <w:r w:rsidRPr="00C14CF6">
        <w:rPr>
          <w:sz w:val="20"/>
          <w:szCs w:val="20"/>
        </w:rPr>
        <w:t>а</w:t>
      </w:r>
      <w:r w:rsidRPr="00C14CF6">
        <w:rPr>
          <w:sz w:val="20"/>
          <w:szCs w:val="20"/>
        </w:rPr>
        <w:t>метром от 150</w:t>
      </w:r>
      <w:r w:rsidR="00A05E14">
        <w:rPr>
          <w:sz w:val="20"/>
          <w:szCs w:val="20"/>
        </w:rPr>
        <w:t xml:space="preserve"> </w:t>
      </w:r>
      <w:r w:rsidRPr="00C14CF6">
        <w:rPr>
          <w:sz w:val="20"/>
          <w:szCs w:val="20"/>
        </w:rPr>
        <w:t>мм до 15</w:t>
      </w:r>
      <w:r w:rsidR="00665334">
        <w:rPr>
          <w:sz w:val="20"/>
          <w:szCs w:val="20"/>
        </w:rPr>
        <w:t> </w:t>
      </w:r>
      <w:r w:rsidRPr="00C14CF6">
        <w:rPr>
          <w:sz w:val="20"/>
          <w:szCs w:val="20"/>
        </w:rPr>
        <w:t xml:space="preserve">м, при использовании которых устраняется </w:t>
      </w:r>
      <w:r w:rsidRPr="00C14CF6">
        <w:rPr>
          <w:sz w:val="20"/>
          <w:szCs w:val="20"/>
        </w:rPr>
        <w:lastRenderedPageBreak/>
        <w:t>ручной труд в забое, механизируется процесс прокладки труб и все управление технологическим процессом осуществляет с централиз</w:t>
      </w:r>
      <w:r w:rsidRPr="00C14CF6">
        <w:rPr>
          <w:sz w:val="20"/>
          <w:szCs w:val="20"/>
        </w:rPr>
        <w:t>о</w:t>
      </w:r>
      <w:r w:rsidRPr="00C14CF6">
        <w:rPr>
          <w:sz w:val="20"/>
          <w:szCs w:val="20"/>
        </w:rPr>
        <w:t>ванного пульта машиниста.</w:t>
      </w:r>
    </w:p>
    <w:p w:rsidR="00215B35" w:rsidRPr="00C14CF6" w:rsidRDefault="00215B35" w:rsidP="001C7B0F">
      <w:pPr>
        <w:widowControl w:val="0"/>
        <w:ind w:firstLine="284"/>
        <w:jc w:val="both"/>
        <w:rPr>
          <w:sz w:val="20"/>
          <w:szCs w:val="20"/>
        </w:rPr>
      </w:pPr>
    </w:p>
    <w:p w:rsidR="00732B98" w:rsidRPr="00C14CF6" w:rsidRDefault="00732B98" w:rsidP="00F9086E">
      <w:pPr>
        <w:pStyle w:val="af7"/>
        <w:widowControl w:val="0"/>
        <w:spacing w:line="238" w:lineRule="auto"/>
        <w:jc w:val="center"/>
        <w:rPr>
          <w:rFonts w:ascii="Times New Roman" w:hAnsi="Times New Roman"/>
          <w:b/>
          <w:sz w:val="20"/>
          <w:szCs w:val="20"/>
        </w:rPr>
      </w:pPr>
      <w:r w:rsidRPr="00C14CF6">
        <w:rPr>
          <w:rFonts w:ascii="Times New Roman" w:hAnsi="Times New Roman"/>
          <w:b/>
          <w:caps/>
          <w:sz w:val="20"/>
          <w:szCs w:val="20"/>
        </w:rPr>
        <w:t xml:space="preserve">7.6. </w:t>
      </w:r>
      <w:r w:rsidRPr="00C14CF6">
        <w:rPr>
          <w:rFonts w:ascii="Times New Roman" w:hAnsi="Times New Roman"/>
          <w:b/>
          <w:sz w:val="20"/>
          <w:szCs w:val="20"/>
        </w:rPr>
        <w:t xml:space="preserve">Сравнение и технико-экономическая оценка вариантов </w:t>
      </w:r>
    </w:p>
    <w:p w:rsidR="00732B98" w:rsidRPr="00C14CF6" w:rsidRDefault="00732B98" w:rsidP="00F9086E">
      <w:pPr>
        <w:pStyle w:val="af7"/>
        <w:widowControl w:val="0"/>
        <w:spacing w:line="238" w:lineRule="auto"/>
        <w:jc w:val="center"/>
        <w:rPr>
          <w:rFonts w:ascii="Times New Roman" w:hAnsi="Times New Roman"/>
          <w:b/>
          <w:sz w:val="20"/>
          <w:szCs w:val="20"/>
        </w:rPr>
      </w:pPr>
      <w:r w:rsidRPr="00C14CF6">
        <w:rPr>
          <w:rFonts w:ascii="Times New Roman" w:hAnsi="Times New Roman"/>
          <w:b/>
          <w:sz w:val="20"/>
          <w:szCs w:val="20"/>
        </w:rPr>
        <w:t>проектных решений</w:t>
      </w:r>
    </w:p>
    <w:p w:rsidR="00732B98" w:rsidRPr="00C14CF6" w:rsidRDefault="00732B98" w:rsidP="00F9086E">
      <w:pPr>
        <w:pStyle w:val="af7"/>
        <w:widowControl w:val="0"/>
        <w:spacing w:line="238" w:lineRule="auto"/>
        <w:ind w:firstLine="284"/>
        <w:jc w:val="both"/>
        <w:rPr>
          <w:rFonts w:ascii="Times New Roman" w:hAnsi="Times New Roman"/>
          <w:sz w:val="20"/>
          <w:szCs w:val="20"/>
        </w:rPr>
      </w:pPr>
    </w:p>
    <w:p w:rsidR="00732B98" w:rsidRPr="00C14CF6" w:rsidRDefault="00FA440B" w:rsidP="00F9086E">
      <w:pPr>
        <w:pStyle w:val="af7"/>
        <w:widowControl w:val="0"/>
        <w:spacing w:line="238" w:lineRule="auto"/>
        <w:ind w:firstLine="284"/>
        <w:jc w:val="both"/>
        <w:rPr>
          <w:rFonts w:ascii="Times New Roman" w:hAnsi="Times New Roman"/>
          <w:bCs/>
          <w:sz w:val="20"/>
          <w:szCs w:val="20"/>
        </w:rPr>
      </w:pPr>
      <w:r>
        <w:rPr>
          <w:rFonts w:ascii="Times New Roman" w:hAnsi="Times New Roman"/>
          <w:bCs/>
          <w:sz w:val="20"/>
          <w:szCs w:val="20"/>
        </w:rPr>
        <w:t>Системы водоотведения</w:t>
      </w:r>
      <w:r w:rsidR="00732B98" w:rsidRPr="00C14CF6">
        <w:rPr>
          <w:rFonts w:ascii="Times New Roman" w:hAnsi="Times New Roman"/>
          <w:bCs/>
          <w:sz w:val="20"/>
          <w:szCs w:val="20"/>
        </w:rPr>
        <w:t xml:space="preserve"> проектиру</w:t>
      </w:r>
      <w:r>
        <w:rPr>
          <w:rFonts w:ascii="Times New Roman" w:hAnsi="Times New Roman"/>
          <w:bCs/>
          <w:sz w:val="20"/>
          <w:szCs w:val="20"/>
        </w:rPr>
        <w:t>ют на основании технико-экономи</w:t>
      </w:r>
      <w:r w:rsidR="00732B98" w:rsidRPr="00C14CF6">
        <w:rPr>
          <w:rFonts w:ascii="Times New Roman" w:hAnsi="Times New Roman"/>
          <w:bCs/>
          <w:sz w:val="20"/>
          <w:szCs w:val="20"/>
        </w:rPr>
        <w:t>ческих расчетов, целью которых является сравнение возмо</w:t>
      </w:r>
      <w:r w:rsidR="00732B98" w:rsidRPr="00C14CF6">
        <w:rPr>
          <w:rFonts w:ascii="Times New Roman" w:hAnsi="Times New Roman"/>
          <w:bCs/>
          <w:sz w:val="20"/>
          <w:szCs w:val="20"/>
        </w:rPr>
        <w:t>ж</w:t>
      </w:r>
      <w:r w:rsidR="00B44BCF">
        <w:rPr>
          <w:rFonts w:ascii="Times New Roman" w:hAnsi="Times New Roman"/>
          <w:bCs/>
          <w:sz w:val="20"/>
          <w:szCs w:val="20"/>
        </w:rPr>
        <w:t>ных вариантов схем водоотведения</w:t>
      </w:r>
      <w:r w:rsidR="00732B98" w:rsidRPr="00C14CF6">
        <w:rPr>
          <w:rFonts w:ascii="Times New Roman" w:hAnsi="Times New Roman"/>
          <w:bCs/>
          <w:sz w:val="20"/>
          <w:szCs w:val="20"/>
        </w:rPr>
        <w:t xml:space="preserve"> и очистки сточных вод. При пр</w:t>
      </w:r>
      <w:r w:rsidR="00732B98" w:rsidRPr="00C14CF6">
        <w:rPr>
          <w:rFonts w:ascii="Times New Roman" w:hAnsi="Times New Roman"/>
          <w:bCs/>
          <w:sz w:val="20"/>
          <w:szCs w:val="20"/>
        </w:rPr>
        <w:t>о</w:t>
      </w:r>
      <w:r w:rsidR="00732B98" w:rsidRPr="00C14CF6">
        <w:rPr>
          <w:rFonts w:ascii="Times New Roman" w:hAnsi="Times New Roman"/>
          <w:bCs/>
          <w:sz w:val="20"/>
          <w:szCs w:val="20"/>
        </w:rPr>
        <w:t>ведении таких расчетов определяют: размеры капитальных вложений при различных вариантах, потребность в трудовых ресурсах, а также в основных строительных материалах и оборудовании, удельные расх</w:t>
      </w:r>
      <w:r w:rsidR="00732B98" w:rsidRPr="00C14CF6">
        <w:rPr>
          <w:rFonts w:ascii="Times New Roman" w:hAnsi="Times New Roman"/>
          <w:bCs/>
          <w:sz w:val="20"/>
          <w:szCs w:val="20"/>
        </w:rPr>
        <w:t>о</w:t>
      </w:r>
      <w:r w:rsidR="00732B98" w:rsidRPr="00C14CF6">
        <w:rPr>
          <w:rFonts w:ascii="Times New Roman" w:hAnsi="Times New Roman"/>
          <w:bCs/>
          <w:sz w:val="20"/>
          <w:szCs w:val="20"/>
        </w:rPr>
        <w:t>ды электроэнергии, эксплуатационные расходы и себестоимость оч</w:t>
      </w:r>
      <w:r w:rsidR="00732B98" w:rsidRPr="00C14CF6">
        <w:rPr>
          <w:rFonts w:ascii="Times New Roman" w:hAnsi="Times New Roman"/>
          <w:bCs/>
          <w:sz w:val="20"/>
          <w:szCs w:val="20"/>
        </w:rPr>
        <w:t>и</w:t>
      </w:r>
      <w:r w:rsidR="00732B98" w:rsidRPr="00C14CF6">
        <w:rPr>
          <w:rFonts w:ascii="Times New Roman" w:hAnsi="Times New Roman"/>
          <w:bCs/>
          <w:sz w:val="20"/>
          <w:szCs w:val="20"/>
        </w:rPr>
        <w:t xml:space="preserve">стки </w:t>
      </w:r>
      <w:smartTag w:uri="urn:schemas-microsoft-com:office:smarttags" w:element="metricconverter">
        <w:smartTagPr>
          <w:attr w:name="ProductID" w:val="1 м3"/>
        </w:smartTagPr>
        <w:r w:rsidR="00732B98" w:rsidRPr="00C14CF6">
          <w:rPr>
            <w:rFonts w:ascii="Times New Roman" w:hAnsi="Times New Roman"/>
            <w:bCs/>
            <w:sz w:val="20"/>
            <w:szCs w:val="20"/>
          </w:rPr>
          <w:t>1 м</w:t>
        </w:r>
        <w:r w:rsidR="00732B98" w:rsidRPr="00C14CF6">
          <w:rPr>
            <w:rFonts w:ascii="Times New Roman" w:hAnsi="Times New Roman"/>
            <w:bCs/>
            <w:sz w:val="20"/>
            <w:szCs w:val="20"/>
            <w:vertAlign w:val="superscript"/>
          </w:rPr>
          <w:t>3</w:t>
        </w:r>
      </w:smartTag>
      <w:r w:rsidR="00732B98" w:rsidRPr="00C14CF6">
        <w:rPr>
          <w:rFonts w:ascii="Times New Roman" w:hAnsi="Times New Roman"/>
          <w:bCs/>
          <w:sz w:val="20"/>
          <w:szCs w:val="20"/>
        </w:rPr>
        <w:t xml:space="preserve"> сточных вод. </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bCs/>
          <w:sz w:val="20"/>
          <w:szCs w:val="20"/>
        </w:rPr>
        <w:t>Основанием для определения размеров капиталовложений и п</w:t>
      </w:r>
      <w:r w:rsidRPr="00C14CF6">
        <w:rPr>
          <w:rFonts w:ascii="Times New Roman" w:hAnsi="Times New Roman"/>
          <w:bCs/>
          <w:sz w:val="20"/>
          <w:szCs w:val="20"/>
        </w:rPr>
        <w:t>о</w:t>
      </w:r>
      <w:r w:rsidRPr="00C14CF6">
        <w:rPr>
          <w:rFonts w:ascii="Times New Roman" w:hAnsi="Times New Roman"/>
          <w:bCs/>
          <w:sz w:val="20"/>
          <w:szCs w:val="20"/>
        </w:rPr>
        <w:t>требности в материалах и оборудовани</w:t>
      </w:r>
      <w:r w:rsidR="00665334">
        <w:rPr>
          <w:rFonts w:ascii="Times New Roman" w:hAnsi="Times New Roman"/>
          <w:bCs/>
          <w:sz w:val="20"/>
          <w:szCs w:val="20"/>
        </w:rPr>
        <w:t>и</w:t>
      </w:r>
      <w:r w:rsidRPr="00C14CF6">
        <w:rPr>
          <w:rFonts w:ascii="Times New Roman" w:hAnsi="Times New Roman"/>
          <w:bCs/>
          <w:sz w:val="20"/>
          <w:szCs w:val="20"/>
        </w:rPr>
        <w:t xml:space="preserve"> являются сметы или укру</w:t>
      </w:r>
      <w:r w:rsidRPr="00C14CF6">
        <w:rPr>
          <w:rFonts w:ascii="Times New Roman" w:hAnsi="Times New Roman"/>
          <w:bCs/>
          <w:sz w:val="20"/>
          <w:szCs w:val="20"/>
        </w:rPr>
        <w:t>п</w:t>
      </w:r>
      <w:r w:rsidRPr="00C14CF6">
        <w:rPr>
          <w:rFonts w:ascii="Times New Roman" w:hAnsi="Times New Roman"/>
          <w:bCs/>
          <w:sz w:val="20"/>
          <w:szCs w:val="20"/>
        </w:rPr>
        <w:t>ненные сметные показатели. При составлении штатного расписания и выполнении расчетов потребности в трудовых ресурсах, электроэне</w:t>
      </w:r>
      <w:r w:rsidRPr="00C14CF6">
        <w:rPr>
          <w:rFonts w:ascii="Times New Roman" w:hAnsi="Times New Roman"/>
          <w:bCs/>
          <w:sz w:val="20"/>
          <w:szCs w:val="20"/>
        </w:rPr>
        <w:t>р</w:t>
      </w:r>
      <w:r w:rsidRPr="00C14CF6">
        <w:rPr>
          <w:rFonts w:ascii="Times New Roman" w:hAnsi="Times New Roman"/>
          <w:bCs/>
          <w:sz w:val="20"/>
          <w:szCs w:val="20"/>
        </w:rPr>
        <w:t>гии, реагентах и др</w:t>
      </w:r>
      <w:r w:rsidR="00665334">
        <w:rPr>
          <w:rFonts w:ascii="Times New Roman" w:hAnsi="Times New Roman"/>
          <w:bCs/>
          <w:sz w:val="20"/>
          <w:szCs w:val="20"/>
        </w:rPr>
        <w:t>угих</w:t>
      </w:r>
      <w:r w:rsidRPr="00C14CF6">
        <w:rPr>
          <w:rFonts w:ascii="Times New Roman" w:hAnsi="Times New Roman"/>
          <w:bCs/>
          <w:sz w:val="20"/>
          <w:szCs w:val="20"/>
        </w:rPr>
        <w:t xml:space="preserve"> материалах можно руководствоваться прим</w:t>
      </w:r>
      <w:r w:rsidRPr="00C14CF6">
        <w:rPr>
          <w:rFonts w:ascii="Times New Roman" w:hAnsi="Times New Roman"/>
          <w:bCs/>
          <w:sz w:val="20"/>
          <w:szCs w:val="20"/>
        </w:rPr>
        <w:t>е</w:t>
      </w:r>
      <w:r w:rsidRPr="00C14CF6">
        <w:rPr>
          <w:rFonts w:ascii="Times New Roman" w:hAnsi="Times New Roman"/>
          <w:bCs/>
          <w:sz w:val="20"/>
          <w:szCs w:val="20"/>
        </w:rPr>
        <w:t>рами расчетов, выполненных для крупных городов, учитывая при этом местные особен</w:t>
      </w:r>
      <w:r w:rsidR="00B44BCF">
        <w:rPr>
          <w:rFonts w:ascii="Times New Roman" w:hAnsi="Times New Roman"/>
          <w:bCs/>
          <w:sz w:val="20"/>
          <w:szCs w:val="20"/>
        </w:rPr>
        <w:t>ности данной системы водоотведения</w:t>
      </w:r>
      <w:r w:rsidRPr="00C14CF6">
        <w:rPr>
          <w:rFonts w:ascii="Times New Roman" w:hAnsi="Times New Roman"/>
          <w:bCs/>
          <w:sz w:val="20"/>
          <w:szCs w:val="20"/>
        </w:rPr>
        <w:t>.</w:t>
      </w:r>
    </w:p>
    <w:p w:rsidR="00732B98" w:rsidRPr="00C14CF6" w:rsidRDefault="00732B98" w:rsidP="00F9086E">
      <w:pPr>
        <w:pStyle w:val="af7"/>
        <w:widowControl w:val="0"/>
        <w:spacing w:line="238" w:lineRule="auto"/>
        <w:ind w:firstLine="284"/>
        <w:jc w:val="both"/>
        <w:rPr>
          <w:rFonts w:ascii="Times New Roman" w:hAnsi="Times New Roman"/>
          <w:sz w:val="20"/>
          <w:szCs w:val="20"/>
        </w:rPr>
      </w:pPr>
      <w:r w:rsidRPr="00C14CF6">
        <w:rPr>
          <w:rFonts w:ascii="Times New Roman" w:hAnsi="Times New Roman"/>
          <w:bCs/>
          <w:sz w:val="20"/>
          <w:szCs w:val="20"/>
        </w:rPr>
        <w:t>Варианты проектных решений сравнивают по минимуму приведе</w:t>
      </w:r>
      <w:r w:rsidRPr="00C14CF6">
        <w:rPr>
          <w:rFonts w:ascii="Times New Roman" w:hAnsi="Times New Roman"/>
          <w:bCs/>
          <w:sz w:val="20"/>
          <w:szCs w:val="20"/>
        </w:rPr>
        <w:t>н</w:t>
      </w:r>
      <w:r w:rsidRPr="00C14CF6">
        <w:rPr>
          <w:rFonts w:ascii="Times New Roman" w:hAnsi="Times New Roman"/>
          <w:bCs/>
          <w:sz w:val="20"/>
          <w:szCs w:val="20"/>
        </w:rPr>
        <w:t>ных затрат, которые представляют собой сумму годовых эксплуатац</w:t>
      </w:r>
      <w:r w:rsidRPr="00C14CF6">
        <w:rPr>
          <w:rFonts w:ascii="Times New Roman" w:hAnsi="Times New Roman"/>
          <w:bCs/>
          <w:sz w:val="20"/>
          <w:szCs w:val="20"/>
        </w:rPr>
        <w:t>и</w:t>
      </w:r>
      <w:r w:rsidRPr="00C14CF6">
        <w:rPr>
          <w:rFonts w:ascii="Times New Roman" w:hAnsi="Times New Roman"/>
          <w:bCs/>
          <w:sz w:val="20"/>
          <w:szCs w:val="20"/>
        </w:rPr>
        <w:t>онных затрат, отнесенных к размерам капитальных вложений в стро</w:t>
      </w:r>
      <w:r w:rsidRPr="00C14CF6">
        <w:rPr>
          <w:rFonts w:ascii="Times New Roman" w:hAnsi="Times New Roman"/>
          <w:bCs/>
          <w:sz w:val="20"/>
          <w:szCs w:val="20"/>
        </w:rPr>
        <w:t>и</w:t>
      </w:r>
      <w:r w:rsidRPr="00C14CF6">
        <w:rPr>
          <w:rFonts w:ascii="Times New Roman" w:hAnsi="Times New Roman"/>
          <w:bCs/>
          <w:sz w:val="20"/>
          <w:szCs w:val="20"/>
        </w:rPr>
        <w:t>тельство соответствующих объектов за год.</w:t>
      </w:r>
    </w:p>
    <w:p w:rsidR="00732B98" w:rsidRDefault="00732B98" w:rsidP="00F9086E">
      <w:pPr>
        <w:pStyle w:val="af7"/>
        <w:widowControl w:val="0"/>
        <w:spacing w:line="238" w:lineRule="auto"/>
        <w:ind w:firstLine="284"/>
        <w:jc w:val="both"/>
        <w:rPr>
          <w:rFonts w:ascii="Times New Roman" w:hAnsi="Times New Roman"/>
          <w:bCs/>
          <w:sz w:val="20"/>
          <w:szCs w:val="20"/>
        </w:rPr>
      </w:pPr>
      <w:r w:rsidRPr="00C14CF6">
        <w:rPr>
          <w:rFonts w:ascii="Times New Roman" w:hAnsi="Times New Roman"/>
          <w:bCs/>
          <w:sz w:val="20"/>
          <w:szCs w:val="20"/>
        </w:rPr>
        <w:t xml:space="preserve">Приведенные затраты </w:t>
      </w:r>
      <w:r w:rsidR="00665334">
        <w:rPr>
          <w:rFonts w:ascii="Times New Roman" w:hAnsi="Times New Roman"/>
          <w:bCs/>
          <w:sz w:val="20"/>
          <w:szCs w:val="20"/>
        </w:rPr>
        <w:t>(</w:t>
      </w:r>
      <w:r w:rsidRPr="00C14CF6">
        <w:rPr>
          <w:rFonts w:ascii="Times New Roman" w:hAnsi="Times New Roman"/>
          <w:bCs/>
          <w:sz w:val="20"/>
          <w:szCs w:val="20"/>
        </w:rPr>
        <w:t>руб.</w:t>
      </w:r>
      <w:r w:rsidR="00665334">
        <w:rPr>
          <w:rFonts w:ascii="Times New Roman" w:hAnsi="Times New Roman"/>
          <w:bCs/>
          <w:sz w:val="20"/>
          <w:szCs w:val="20"/>
        </w:rPr>
        <w:t>)</w:t>
      </w:r>
      <w:r w:rsidRPr="00C14CF6">
        <w:rPr>
          <w:rFonts w:ascii="Times New Roman" w:hAnsi="Times New Roman"/>
          <w:bCs/>
          <w:sz w:val="20"/>
          <w:szCs w:val="20"/>
        </w:rPr>
        <w:t xml:space="preserve"> по каждому варианту определяются по формуле</w:t>
      </w:r>
    </w:p>
    <w:p w:rsidR="00665334" w:rsidRPr="00A05E14" w:rsidRDefault="00665334" w:rsidP="00F9086E">
      <w:pPr>
        <w:pStyle w:val="af7"/>
        <w:widowControl w:val="0"/>
        <w:spacing w:line="238" w:lineRule="auto"/>
        <w:jc w:val="right"/>
        <w:rPr>
          <w:rFonts w:ascii="Times New Roman" w:hAnsi="Times New Roman"/>
          <w:sz w:val="20"/>
          <w:szCs w:val="20"/>
        </w:rPr>
      </w:pPr>
      <w:r>
        <w:rPr>
          <w:rFonts w:ascii="Times New Roman" w:hAnsi="Times New Roman"/>
          <w:bCs/>
          <w:sz w:val="20"/>
          <w:szCs w:val="20"/>
        </w:rPr>
        <w:t>П = Э + Е</w:t>
      </w:r>
      <w:r>
        <w:rPr>
          <w:rFonts w:ascii="Times New Roman" w:hAnsi="Times New Roman"/>
          <w:bCs/>
          <w:sz w:val="20"/>
          <w:szCs w:val="20"/>
          <w:vertAlign w:val="subscript"/>
        </w:rPr>
        <w:t>н</w:t>
      </w:r>
      <w:r>
        <w:rPr>
          <w:rFonts w:ascii="Times New Roman" w:hAnsi="Times New Roman"/>
          <w:bCs/>
          <w:sz w:val="20"/>
          <w:szCs w:val="20"/>
        </w:rPr>
        <w:t xml:space="preserve"> · К,                                        (7.1)</w:t>
      </w:r>
    </w:p>
    <w:p w:rsidR="00732B98" w:rsidRPr="00C14CF6" w:rsidRDefault="00732B98" w:rsidP="00F9086E">
      <w:pPr>
        <w:pStyle w:val="af7"/>
        <w:widowControl w:val="0"/>
        <w:spacing w:line="238" w:lineRule="auto"/>
        <w:jc w:val="both"/>
        <w:rPr>
          <w:rFonts w:ascii="Times New Roman" w:hAnsi="Times New Roman"/>
          <w:bCs/>
          <w:sz w:val="20"/>
          <w:szCs w:val="20"/>
        </w:rPr>
      </w:pPr>
      <w:r w:rsidRPr="00C14CF6">
        <w:rPr>
          <w:rFonts w:ascii="Times New Roman" w:hAnsi="Times New Roman"/>
          <w:bCs/>
          <w:sz w:val="20"/>
          <w:szCs w:val="20"/>
        </w:rPr>
        <w:t xml:space="preserve">где Э </w:t>
      </w:r>
      <w:r w:rsidRPr="00C14CF6">
        <w:rPr>
          <w:rFonts w:ascii="Times New Roman" w:hAnsi="Times New Roman"/>
          <w:sz w:val="20"/>
          <w:szCs w:val="20"/>
        </w:rPr>
        <w:t>–</w:t>
      </w:r>
      <w:r w:rsidRPr="00C14CF6">
        <w:rPr>
          <w:rFonts w:ascii="Times New Roman" w:hAnsi="Times New Roman"/>
          <w:bCs/>
          <w:sz w:val="20"/>
          <w:szCs w:val="20"/>
        </w:rPr>
        <w:t xml:space="preserve"> эксплуатационные затраты по данному варианту, руб.; </w:t>
      </w:r>
    </w:p>
    <w:p w:rsidR="00732B98" w:rsidRPr="00C14CF6" w:rsidRDefault="00A05E14" w:rsidP="00F9086E">
      <w:pPr>
        <w:pStyle w:val="af7"/>
        <w:widowControl w:val="0"/>
        <w:spacing w:line="238" w:lineRule="auto"/>
        <w:ind w:left="709" w:hanging="709"/>
        <w:jc w:val="both"/>
        <w:rPr>
          <w:rFonts w:ascii="Times New Roman" w:hAnsi="Times New Roman"/>
          <w:bCs/>
          <w:sz w:val="20"/>
          <w:szCs w:val="20"/>
        </w:rPr>
      </w:pPr>
      <w:r>
        <w:rPr>
          <w:rFonts w:ascii="Times New Roman" w:hAnsi="Times New Roman"/>
          <w:bCs/>
          <w:sz w:val="20"/>
          <w:szCs w:val="20"/>
        </w:rPr>
        <w:t xml:space="preserve">      </w:t>
      </w:r>
      <w:r w:rsidR="00732B98" w:rsidRPr="00C14CF6">
        <w:rPr>
          <w:rFonts w:ascii="Times New Roman" w:hAnsi="Times New Roman"/>
          <w:bCs/>
          <w:sz w:val="20"/>
          <w:szCs w:val="20"/>
        </w:rPr>
        <w:t>Е</w:t>
      </w:r>
      <w:r w:rsidR="00732B98" w:rsidRPr="00C14CF6">
        <w:rPr>
          <w:rFonts w:ascii="Times New Roman" w:hAnsi="Times New Roman"/>
          <w:bCs/>
          <w:sz w:val="20"/>
          <w:szCs w:val="20"/>
          <w:vertAlign w:val="subscript"/>
        </w:rPr>
        <w:t>н</w:t>
      </w:r>
      <w:r>
        <w:rPr>
          <w:rFonts w:ascii="Times New Roman" w:hAnsi="Times New Roman"/>
          <w:bCs/>
          <w:sz w:val="20"/>
          <w:szCs w:val="20"/>
          <w:vertAlign w:val="subscript"/>
        </w:rPr>
        <w:t xml:space="preserve"> </w:t>
      </w:r>
      <w:r w:rsidR="00732B98" w:rsidRPr="00C14CF6">
        <w:rPr>
          <w:rFonts w:ascii="Times New Roman" w:hAnsi="Times New Roman"/>
          <w:sz w:val="20"/>
          <w:szCs w:val="20"/>
        </w:rPr>
        <w:t>–</w:t>
      </w:r>
      <w:r w:rsidR="00732B98" w:rsidRPr="00C14CF6">
        <w:rPr>
          <w:rFonts w:ascii="Times New Roman" w:hAnsi="Times New Roman"/>
          <w:bCs/>
          <w:sz w:val="20"/>
          <w:szCs w:val="20"/>
        </w:rPr>
        <w:t xml:space="preserve"> нормативный коэффициент эффективности капитальных вл</w:t>
      </w:r>
      <w:r w:rsidR="00732B98" w:rsidRPr="00C14CF6">
        <w:rPr>
          <w:rFonts w:ascii="Times New Roman" w:hAnsi="Times New Roman"/>
          <w:bCs/>
          <w:sz w:val="20"/>
          <w:szCs w:val="20"/>
        </w:rPr>
        <w:t>о</w:t>
      </w:r>
      <w:r w:rsidR="00732B98" w:rsidRPr="00C14CF6">
        <w:rPr>
          <w:rFonts w:ascii="Times New Roman" w:hAnsi="Times New Roman"/>
          <w:bCs/>
          <w:sz w:val="20"/>
          <w:szCs w:val="20"/>
        </w:rPr>
        <w:t>же</w:t>
      </w:r>
      <w:r w:rsidR="00A04762">
        <w:rPr>
          <w:rFonts w:ascii="Times New Roman" w:hAnsi="Times New Roman"/>
          <w:bCs/>
          <w:sz w:val="20"/>
          <w:szCs w:val="20"/>
        </w:rPr>
        <w:t>ний;</w:t>
      </w:r>
    </w:p>
    <w:p w:rsidR="00732B98" w:rsidRPr="00A04762" w:rsidRDefault="00A05E14" w:rsidP="00F9086E">
      <w:pPr>
        <w:pStyle w:val="af7"/>
        <w:widowControl w:val="0"/>
        <w:spacing w:line="238" w:lineRule="auto"/>
        <w:ind w:left="652" w:hanging="652"/>
        <w:jc w:val="both"/>
        <w:rPr>
          <w:rFonts w:ascii="Times New Roman" w:hAnsi="Times New Roman"/>
          <w:bCs/>
          <w:sz w:val="20"/>
          <w:szCs w:val="20"/>
        </w:rPr>
      </w:pPr>
      <w:r>
        <w:rPr>
          <w:rFonts w:ascii="Times New Roman" w:hAnsi="Times New Roman"/>
          <w:bCs/>
          <w:sz w:val="20"/>
          <w:szCs w:val="20"/>
        </w:rPr>
        <w:t xml:space="preserve">      </w:t>
      </w:r>
      <w:r w:rsidR="00732B98" w:rsidRPr="00C14CF6">
        <w:rPr>
          <w:rFonts w:ascii="Times New Roman" w:hAnsi="Times New Roman"/>
          <w:bCs/>
          <w:sz w:val="20"/>
          <w:szCs w:val="20"/>
        </w:rPr>
        <w:t xml:space="preserve">К </w:t>
      </w:r>
      <w:r w:rsidR="00732B98" w:rsidRPr="00C14CF6">
        <w:rPr>
          <w:rFonts w:ascii="Times New Roman" w:hAnsi="Times New Roman"/>
          <w:sz w:val="20"/>
          <w:szCs w:val="20"/>
        </w:rPr>
        <w:t>–</w:t>
      </w:r>
      <w:r w:rsidR="00732B98" w:rsidRPr="00C14CF6">
        <w:rPr>
          <w:rFonts w:ascii="Times New Roman" w:hAnsi="Times New Roman"/>
          <w:bCs/>
          <w:sz w:val="20"/>
          <w:szCs w:val="20"/>
        </w:rPr>
        <w:t xml:space="preserve"> капитальные вложения в строительство объектов канализации, определяемые на основе укрупн</w:t>
      </w:r>
      <w:r w:rsidR="00665334">
        <w:rPr>
          <w:rFonts w:ascii="Times New Roman" w:hAnsi="Times New Roman"/>
          <w:bCs/>
          <w:sz w:val="20"/>
          <w:szCs w:val="20"/>
        </w:rPr>
        <w:t>е</w:t>
      </w:r>
      <w:r w:rsidR="00732B98" w:rsidRPr="00C14CF6">
        <w:rPr>
          <w:rFonts w:ascii="Times New Roman" w:hAnsi="Times New Roman"/>
          <w:bCs/>
          <w:sz w:val="20"/>
          <w:szCs w:val="20"/>
        </w:rPr>
        <w:t>нных сметных норм, укру</w:t>
      </w:r>
      <w:r w:rsidR="00732B98" w:rsidRPr="00C14CF6">
        <w:rPr>
          <w:rFonts w:ascii="Times New Roman" w:hAnsi="Times New Roman"/>
          <w:bCs/>
          <w:sz w:val="20"/>
          <w:szCs w:val="20"/>
        </w:rPr>
        <w:t>п</w:t>
      </w:r>
      <w:r w:rsidR="00732B98" w:rsidRPr="00C14CF6">
        <w:rPr>
          <w:rFonts w:ascii="Times New Roman" w:hAnsi="Times New Roman"/>
          <w:bCs/>
          <w:sz w:val="20"/>
          <w:szCs w:val="20"/>
        </w:rPr>
        <w:t xml:space="preserve">ненных показателей стоимости сооружений, смет по данному объекту или по объектам-аналогам, руб. </w:t>
      </w:r>
    </w:p>
    <w:p w:rsidR="00732B98" w:rsidRDefault="00732B98" w:rsidP="00F9086E">
      <w:pPr>
        <w:pStyle w:val="af7"/>
        <w:widowControl w:val="0"/>
        <w:spacing w:line="238" w:lineRule="auto"/>
        <w:ind w:firstLine="284"/>
        <w:jc w:val="both"/>
        <w:rPr>
          <w:rFonts w:ascii="Times New Roman" w:hAnsi="Times New Roman"/>
          <w:bCs/>
          <w:sz w:val="20"/>
          <w:szCs w:val="20"/>
        </w:rPr>
      </w:pPr>
      <w:r w:rsidRPr="00C14CF6">
        <w:rPr>
          <w:rFonts w:ascii="Times New Roman" w:hAnsi="Times New Roman"/>
          <w:bCs/>
          <w:sz w:val="20"/>
          <w:szCs w:val="20"/>
        </w:rPr>
        <w:t>Если в сравниваемых вариантах капитальные вложения реализую</w:t>
      </w:r>
      <w:r w:rsidRPr="00C14CF6">
        <w:rPr>
          <w:rFonts w:ascii="Times New Roman" w:hAnsi="Times New Roman"/>
          <w:bCs/>
          <w:sz w:val="20"/>
          <w:szCs w:val="20"/>
        </w:rPr>
        <w:t>т</w:t>
      </w:r>
      <w:r w:rsidRPr="00C14CF6">
        <w:rPr>
          <w:rFonts w:ascii="Times New Roman" w:hAnsi="Times New Roman"/>
          <w:bCs/>
          <w:sz w:val="20"/>
          <w:szCs w:val="20"/>
        </w:rPr>
        <w:t>ся в разные сроки или себестоимость очистки и отведения сточных вод изменяется во времени, варианты следует сравнивать, приводя затраты поздних лет к базисному году по формуле</w:t>
      </w:r>
    </w:p>
    <w:p w:rsidR="00BD1C74" w:rsidRPr="00665334" w:rsidRDefault="00BD1C74" w:rsidP="009C2006">
      <w:pPr>
        <w:pStyle w:val="af7"/>
        <w:widowControl w:val="0"/>
        <w:spacing w:line="238" w:lineRule="auto"/>
        <w:jc w:val="right"/>
        <w:rPr>
          <w:rFonts w:ascii="Times New Roman" w:hAnsi="Times New Roman"/>
          <w:position w:val="-6"/>
          <w:sz w:val="20"/>
          <w:szCs w:val="20"/>
        </w:rPr>
      </w:pPr>
      <w:r w:rsidRPr="008822E1">
        <w:rPr>
          <w:rFonts w:ascii="Times New Roman" w:hAnsi="Times New Roman"/>
          <w:position w:val="-30"/>
          <w:sz w:val="20"/>
          <w:szCs w:val="20"/>
        </w:rPr>
        <w:object w:dxaOrig="1800" w:dyaOrig="680">
          <v:shape id="_x0000_i1130" type="#_x0000_t75" style="width:78pt;height:29.25pt" o:ole="">
            <v:imagedata r:id="rId285" o:title=""/>
          </v:shape>
          <o:OLEObject Type="Embed" ProgID="Equation.3" ShapeID="_x0000_i1130" DrawAspect="Content" ObjectID="_1477831609" r:id="rId286"/>
        </w:object>
      </w:r>
      <w:r w:rsidR="00A04762" w:rsidRPr="00665334">
        <w:rPr>
          <w:rFonts w:ascii="Times New Roman" w:hAnsi="Times New Roman"/>
          <w:position w:val="-6"/>
          <w:sz w:val="20"/>
          <w:szCs w:val="20"/>
        </w:rPr>
        <w:t xml:space="preserve">    </w:t>
      </w:r>
      <w:r w:rsidR="00665334">
        <w:rPr>
          <w:rFonts w:ascii="Times New Roman" w:hAnsi="Times New Roman"/>
          <w:position w:val="-6"/>
          <w:sz w:val="20"/>
          <w:szCs w:val="20"/>
        </w:rPr>
        <w:t xml:space="preserve">           </w:t>
      </w:r>
      <w:r w:rsidR="00A04762" w:rsidRPr="00665334">
        <w:rPr>
          <w:rFonts w:ascii="Times New Roman" w:hAnsi="Times New Roman"/>
          <w:position w:val="-6"/>
          <w:sz w:val="20"/>
          <w:szCs w:val="20"/>
        </w:rPr>
        <w:t xml:space="preserve">      </w:t>
      </w:r>
      <w:r w:rsidR="00FB4C6C" w:rsidRPr="00665334">
        <w:rPr>
          <w:rFonts w:ascii="Times New Roman" w:hAnsi="Times New Roman"/>
          <w:position w:val="-6"/>
          <w:sz w:val="20"/>
          <w:szCs w:val="20"/>
        </w:rPr>
        <w:t xml:space="preserve">     </w:t>
      </w:r>
      <w:r w:rsidR="00A04762" w:rsidRPr="00665334">
        <w:rPr>
          <w:rFonts w:ascii="Times New Roman" w:hAnsi="Times New Roman"/>
          <w:position w:val="-6"/>
          <w:sz w:val="20"/>
          <w:szCs w:val="20"/>
        </w:rPr>
        <w:t xml:space="preserve">            (7.2)</w:t>
      </w:r>
    </w:p>
    <w:p w:rsidR="00732B98" w:rsidRPr="00C14CF6" w:rsidRDefault="00732B98" w:rsidP="009C2006">
      <w:pPr>
        <w:pStyle w:val="af7"/>
        <w:widowControl w:val="0"/>
        <w:spacing w:line="238" w:lineRule="auto"/>
        <w:jc w:val="both"/>
        <w:rPr>
          <w:rFonts w:ascii="Times New Roman" w:hAnsi="Times New Roman"/>
          <w:bCs/>
          <w:sz w:val="20"/>
          <w:szCs w:val="20"/>
        </w:rPr>
      </w:pPr>
      <w:r w:rsidRPr="00991C89">
        <w:rPr>
          <w:rFonts w:ascii="Times New Roman" w:hAnsi="Times New Roman"/>
          <w:bCs/>
          <w:sz w:val="20"/>
          <w:szCs w:val="20"/>
        </w:rPr>
        <w:t>где К</w:t>
      </w:r>
      <w:r w:rsidR="00B44BCF" w:rsidRPr="00991C89">
        <w:rPr>
          <w:rFonts w:ascii="Times New Roman" w:hAnsi="Times New Roman"/>
          <w:bCs/>
          <w:sz w:val="20"/>
          <w:szCs w:val="20"/>
        </w:rPr>
        <w:t xml:space="preserve"> </w:t>
      </w:r>
      <w:r w:rsidRPr="00991C89">
        <w:rPr>
          <w:rFonts w:ascii="Times New Roman" w:hAnsi="Times New Roman"/>
          <w:sz w:val="20"/>
          <w:szCs w:val="20"/>
        </w:rPr>
        <w:t>–</w:t>
      </w:r>
      <w:r w:rsidRPr="00C14CF6">
        <w:rPr>
          <w:rFonts w:ascii="Times New Roman" w:hAnsi="Times New Roman"/>
          <w:bCs/>
          <w:sz w:val="20"/>
          <w:szCs w:val="20"/>
        </w:rPr>
        <w:t xml:space="preserve"> затраты, приведенные к базисному году, руб/год; </w:t>
      </w:r>
    </w:p>
    <w:p w:rsidR="00732B98" w:rsidRPr="00C14CF6" w:rsidRDefault="00732B98" w:rsidP="009C2006">
      <w:pPr>
        <w:pStyle w:val="af7"/>
        <w:widowControl w:val="0"/>
        <w:spacing w:line="238" w:lineRule="auto"/>
        <w:ind w:firstLine="284"/>
        <w:jc w:val="both"/>
        <w:rPr>
          <w:rFonts w:ascii="Times New Roman" w:hAnsi="Times New Roman"/>
          <w:bCs/>
          <w:sz w:val="20"/>
          <w:szCs w:val="20"/>
        </w:rPr>
      </w:pPr>
      <w:r w:rsidRPr="00C14CF6">
        <w:rPr>
          <w:rFonts w:ascii="Times New Roman" w:hAnsi="Times New Roman"/>
          <w:bCs/>
          <w:sz w:val="20"/>
          <w:szCs w:val="20"/>
        </w:rPr>
        <w:t>К</w:t>
      </w:r>
      <w:r w:rsidRPr="00C14CF6">
        <w:rPr>
          <w:rFonts w:ascii="Times New Roman" w:hAnsi="Times New Roman"/>
          <w:bCs/>
          <w:sz w:val="20"/>
          <w:szCs w:val="20"/>
          <w:vertAlign w:val="subscript"/>
          <w:lang w:val="en-US"/>
        </w:rPr>
        <w:t>t</w:t>
      </w:r>
      <w:r w:rsidR="00B44BCF">
        <w:rPr>
          <w:rFonts w:ascii="Times New Roman" w:hAnsi="Times New Roman"/>
          <w:bCs/>
          <w:sz w:val="20"/>
          <w:szCs w:val="20"/>
        </w:rPr>
        <w:t xml:space="preserve"> </w:t>
      </w:r>
      <w:r w:rsidR="00BD1C74">
        <w:rPr>
          <w:rFonts w:ascii="Times New Roman" w:hAnsi="Times New Roman"/>
          <w:bCs/>
          <w:sz w:val="20"/>
          <w:szCs w:val="20"/>
          <w:vertAlign w:val="subscript"/>
        </w:rPr>
        <w:t xml:space="preserve"> </w:t>
      </w:r>
      <w:r w:rsidRPr="00C14CF6">
        <w:rPr>
          <w:rFonts w:ascii="Times New Roman" w:hAnsi="Times New Roman"/>
          <w:sz w:val="20"/>
          <w:szCs w:val="20"/>
        </w:rPr>
        <w:t>– зат</w:t>
      </w:r>
      <w:r w:rsidRPr="00C14CF6">
        <w:rPr>
          <w:rFonts w:ascii="Times New Roman" w:hAnsi="Times New Roman"/>
          <w:bCs/>
          <w:sz w:val="20"/>
          <w:szCs w:val="20"/>
        </w:rPr>
        <w:t xml:space="preserve">раты в </w:t>
      </w:r>
      <w:r w:rsidRPr="00C14CF6">
        <w:rPr>
          <w:rFonts w:ascii="Times New Roman" w:hAnsi="Times New Roman"/>
          <w:bCs/>
          <w:iCs/>
          <w:sz w:val="20"/>
          <w:szCs w:val="20"/>
          <w:lang w:val="en-US"/>
        </w:rPr>
        <w:t>t</w:t>
      </w:r>
      <w:r w:rsidRPr="00C14CF6">
        <w:rPr>
          <w:rFonts w:ascii="Times New Roman" w:hAnsi="Times New Roman"/>
          <w:bCs/>
          <w:iCs/>
          <w:sz w:val="20"/>
          <w:szCs w:val="20"/>
        </w:rPr>
        <w:t xml:space="preserve">-м </w:t>
      </w:r>
      <w:r w:rsidRPr="00C14CF6">
        <w:rPr>
          <w:rFonts w:ascii="Times New Roman" w:hAnsi="Times New Roman"/>
          <w:bCs/>
          <w:sz w:val="20"/>
          <w:szCs w:val="20"/>
        </w:rPr>
        <w:t xml:space="preserve">году предполагаемого строительства, руб/год; </w:t>
      </w:r>
    </w:p>
    <w:p w:rsidR="00732B98" w:rsidRPr="00C14CF6" w:rsidRDefault="00BD1C74" w:rsidP="009C2006">
      <w:pPr>
        <w:pStyle w:val="af7"/>
        <w:widowControl w:val="0"/>
        <w:spacing w:line="238" w:lineRule="auto"/>
        <w:ind w:firstLine="284"/>
        <w:jc w:val="both"/>
        <w:rPr>
          <w:rFonts w:ascii="Times New Roman" w:hAnsi="Times New Roman"/>
          <w:bCs/>
          <w:sz w:val="20"/>
          <w:szCs w:val="20"/>
        </w:rPr>
      </w:pPr>
      <w:r>
        <w:rPr>
          <w:rFonts w:ascii="Times New Roman" w:hAnsi="Times New Roman"/>
          <w:bCs/>
          <w:sz w:val="20"/>
          <w:szCs w:val="20"/>
          <w:lang w:val="en-US"/>
        </w:rPr>
        <w:t>t</w:t>
      </w:r>
      <w:r>
        <w:rPr>
          <w:rFonts w:ascii="Times New Roman" w:hAnsi="Times New Roman"/>
          <w:bCs/>
          <w:sz w:val="20"/>
          <w:szCs w:val="20"/>
        </w:rPr>
        <w:t xml:space="preserve"> </w:t>
      </w:r>
      <w:r w:rsidR="00732B98" w:rsidRPr="00C14CF6">
        <w:rPr>
          <w:rFonts w:ascii="Times New Roman" w:hAnsi="Times New Roman"/>
          <w:sz w:val="20"/>
          <w:szCs w:val="20"/>
        </w:rPr>
        <w:t>–</w:t>
      </w:r>
      <w:r w:rsidR="00732B98" w:rsidRPr="00C14CF6">
        <w:rPr>
          <w:rFonts w:ascii="Times New Roman" w:hAnsi="Times New Roman"/>
          <w:bCs/>
          <w:sz w:val="20"/>
          <w:szCs w:val="20"/>
        </w:rPr>
        <w:t xml:space="preserve"> период приведения, годы;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bCs/>
          <w:iCs/>
          <w:sz w:val="20"/>
          <w:szCs w:val="20"/>
        </w:rPr>
        <w:t>Е</w:t>
      </w:r>
      <w:r w:rsidRPr="00C14CF6">
        <w:rPr>
          <w:rFonts w:ascii="Times New Roman" w:hAnsi="Times New Roman"/>
          <w:bCs/>
          <w:iCs/>
          <w:sz w:val="20"/>
          <w:szCs w:val="20"/>
          <w:vertAlign w:val="subscript"/>
        </w:rPr>
        <w:t>н.п</w:t>
      </w:r>
      <w:r w:rsidR="00BD1C74" w:rsidRPr="00BD1C74">
        <w:rPr>
          <w:rFonts w:ascii="Times New Roman" w:hAnsi="Times New Roman"/>
          <w:bCs/>
          <w:iCs/>
          <w:sz w:val="20"/>
          <w:szCs w:val="20"/>
          <w:vertAlign w:val="subscript"/>
        </w:rPr>
        <w:t xml:space="preserve"> </w:t>
      </w:r>
      <w:r w:rsidRPr="00C14CF6">
        <w:rPr>
          <w:rFonts w:ascii="Times New Roman" w:hAnsi="Times New Roman"/>
          <w:sz w:val="20"/>
          <w:szCs w:val="20"/>
        </w:rPr>
        <w:t>–</w:t>
      </w:r>
      <w:r w:rsidRPr="00C14CF6">
        <w:rPr>
          <w:rFonts w:ascii="Times New Roman" w:hAnsi="Times New Roman"/>
          <w:bCs/>
          <w:sz w:val="20"/>
          <w:szCs w:val="20"/>
        </w:rPr>
        <w:t xml:space="preserve"> норматив для приведения р</w:t>
      </w:r>
      <w:r w:rsidR="00A04762">
        <w:rPr>
          <w:rFonts w:ascii="Times New Roman" w:hAnsi="Times New Roman"/>
          <w:bCs/>
          <w:sz w:val="20"/>
          <w:szCs w:val="20"/>
        </w:rPr>
        <w:t>азновременных затрат.</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Эксплуатационные преимущества варианта с большими капитал</w:t>
      </w:r>
      <w:r w:rsidRPr="00C14CF6">
        <w:rPr>
          <w:rFonts w:ascii="Times New Roman" w:hAnsi="Times New Roman"/>
          <w:sz w:val="20"/>
          <w:szCs w:val="20"/>
        </w:rPr>
        <w:t>ь</w:t>
      </w:r>
      <w:r w:rsidRPr="00C14CF6">
        <w:rPr>
          <w:rFonts w:ascii="Times New Roman" w:hAnsi="Times New Roman"/>
          <w:sz w:val="20"/>
          <w:szCs w:val="20"/>
        </w:rPr>
        <w:t>ными вложениями должны быть достаточно высокими, чтобы со вр</w:t>
      </w:r>
      <w:r w:rsidRPr="00C14CF6">
        <w:rPr>
          <w:rFonts w:ascii="Times New Roman" w:hAnsi="Times New Roman"/>
          <w:sz w:val="20"/>
          <w:szCs w:val="20"/>
        </w:rPr>
        <w:t>е</w:t>
      </w:r>
      <w:r w:rsidRPr="00C14CF6">
        <w:rPr>
          <w:rFonts w:ascii="Times New Roman" w:hAnsi="Times New Roman"/>
          <w:sz w:val="20"/>
          <w:szCs w:val="20"/>
        </w:rPr>
        <w:t>менем эти капитальные вложения могли быть окуплены.</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Период, на протяжении которого дополнительные капитальные вложения будут покрыты за счет сокращения эксплуатационных ра</w:t>
      </w:r>
      <w:r w:rsidRPr="00C14CF6">
        <w:rPr>
          <w:rFonts w:ascii="Times New Roman" w:hAnsi="Times New Roman"/>
          <w:sz w:val="20"/>
          <w:szCs w:val="20"/>
        </w:rPr>
        <w:t>с</w:t>
      </w:r>
      <w:r w:rsidRPr="00C14CF6">
        <w:rPr>
          <w:rFonts w:ascii="Times New Roman" w:hAnsi="Times New Roman"/>
          <w:sz w:val="20"/>
          <w:szCs w:val="20"/>
        </w:rPr>
        <w:t>ходов (период окупаемости)</w:t>
      </w:r>
      <w:r w:rsidR="00665334">
        <w:rPr>
          <w:rFonts w:ascii="Times New Roman" w:hAnsi="Times New Roman"/>
          <w:sz w:val="20"/>
          <w:szCs w:val="20"/>
        </w:rPr>
        <w:t>,</w:t>
      </w:r>
      <w:r w:rsidRPr="00C14CF6">
        <w:rPr>
          <w:rFonts w:ascii="Times New Roman" w:hAnsi="Times New Roman"/>
          <w:sz w:val="20"/>
          <w:szCs w:val="20"/>
        </w:rPr>
        <w:t xml:space="preserve"> определяют по формуле</w:t>
      </w:r>
    </w:p>
    <w:p w:rsidR="00BD1C74" w:rsidRPr="00665334" w:rsidRDefault="00FD2F26" w:rsidP="009C2006">
      <w:pPr>
        <w:pStyle w:val="af7"/>
        <w:widowControl w:val="0"/>
        <w:spacing w:line="238" w:lineRule="auto"/>
        <w:jc w:val="right"/>
        <w:rPr>
          <w:rFonts w:ascii="Times New Roman" w:hAnsi="Times New Roman"/>
          <w:position w:val="-6"/>
          <w:sz w:val="20"/>
          <w:szCs w:val="20"/>
        </w:rPr>
      </w:pPr>
      <w:r w:rsidRPr="008822E1">
        <w:rPr>
          <w:rFonts w:ascii="Times New Roman" w:hAnsi="Times New Roman"/>
          <w:position w:val="-30"/>
          <w:sz w:val="20"/>
          <w:szCs w:val="20"/>
        </w:rPr>
        <w:object w:dxaOrig="1359" w:dyaOrig="680">
          <v:shape id="_x0000_i1131" type="#_x0000_t75" style="width:58.5pt;height:29.25pt" o:ole="">
            <v:imagedata r:id="rId287" o:title=""/>
          </v:shape>
          <o:OLEObject Type="Embed" ProgID="Equation.3" ShapeID="_x0000_i1131" DrawAspect="Content" ObjectID="_1477831610" r:id="rId288"/>
        </w:object>
      </w:r>
      <w:r w:rsidR="009B487C" w:rsidRPr="00665334">
        <w:rPr>
          <w:rFonts w:ascii="Times New Roman" w:hAnsi="Times New Roman"/>
          <w:position w:val="-6"/>
          <w:sz w:val="20"/>
          <w:szCs w:val="20"/>
        </w:rPr>
        <w:t xml:space="preserve">   </w:t>
      </w:r>
      <w:r w:rsidR="00665334">
        <w:rPr>
          <w:rFonts w:ascii="Times New Roman" w:hAnsi="Times New Roman"/>
          <w:position w:val="-6"/>
          <w:sz w:val="20"/>
          <w:szCs w:val="20"/>
        </w:rPr>
        <w:t xml:space="preserve">    </w:t>
      </w:r>
      <w:r w:rsidR="009B487C" w:rsidRPr="00665334">
        <w:rPr>
          <w:rFonts w:ascii="Times New Roman" w:hAnsi="Times New Roman"/>
          <w:position w:val="-6"/>
          <w:sz w:val="20"/>
          <w:szCs w:val="20"/>
        </w:rPr>
        <w:t xml:space="preserve">                    </w:t>
      </w:r>
      <w:r w:rsidR="00FB4C6C" w:rsidRPr="00665334">
        <w:rPr>
          <w:rFonts w:ascii="Times New Roman" w:hAnsi="Times New Roman"/>
          <w:position w:val="-6"/>
          <w:sz w:val="20"/>
          <w:szCs w:val="20"/>
        </w:rPr>
        <w:t xml:space="preserve">          </w:t>
      </w:r>
      <w:r w:rsidR="009B487C" w:rsidRPr="00665334">
        <w:rPr>
          <w:rFonts w:ascii="Times New Roman" w:hAnsi="Times New Roman"/>
          <w:position w:val="-6"/>
          <w:sz w:val="20"/>
          <w:szCs w:val="20"/>
        </w:rPr>
        <w:t xml:space="preserve">      (7.3)</w:t>
      </w:r>
    </w:p>
    <w:p w:rsidR="00732B98" w:rsidRPr="00C14CF6" w:rsidRDefault="00732B98" w:rsidP="009C2006">
      <w:pPr>
        <w:pStyle w:val="af7"/>
        <w:widowControl w:val="0"/>
        <w:spacing w:line="238" w:lineRule="auto"/>
        <w:jc w:val="both"/>
        <w:rPr>
          <w:rFonts w:ascii="Times New Roman" w:hAnsi="Times New Roman"/>
          <w:sz w:val="20"/>
          <w:szCs w:val="20"/>
        </w:rPr>
      </w:pPr>
      <w:r w:rsidRPr="00C14CF6">
        <w:rPr>
          <w:rFonts w:ascii="Times New Roman" w:hAnsi="Times New Roman"/>
          <w:sz w:val="20"/>
          <w:szCs w:val="20"/>
        </w:rPr>
        <w:t xml:space="preserve">где </w:t>
      </w:r>
      <w:r w:rsidRPr="00C14CF6">
        <w:rPr>
          <w:rFonts w:ascii="Times New Roman" w:hAnsi="Times New Roman"/>
          <w:sz w:val="20"/>
          <w:szCs w:val="20"/>
          <w:lang w:val="en-US"/>
        </w:rPr>
        <w:t>K</w:t>
      </w:r>
      <w:r w:rsidRPr="00C14CF6">
        <w:rPr>
          <w:rFonts w:ascii="Times New Roman" w:hAnsi="Times New Roman"/>
          <w:sz w:val="20"/>
          <w:szCs w:val="20"/>
          <w:vertAlign w:val="subscript"/>
        </w:rPr>
        <w:t>1</w:t>
      </w:r>
      <w:r w:rsidRPr="00C14CF6">
        <w:rPr>
          <w:rFonts w:ascii="Times New Roman" w:hAnsi="Times New Roman"/>
          <w:sz w:val="20"/>
          <w:szCs w:val="20"/>
        </w:rPr>
        <w:t xml:space="preserve"> и К</w:t>
      </w:r>
      <w:r w:rsidRPr="00C14CF6">
        <w:rPr>
          <w:rFonts w:ascii="Times New Roman" w:hAnsi="Times New Roman"/>
          <w:sz w:val="20"/>
          <w:szCs w:val="20"/>
          <w:vertAlign w:val="subscript"/>
        </w:rPr>
        <w:t>2</w:t>
      </w:r>
      <w:r w:rsidRPr="00C14CF6">
        <w:rPr>
          <w:rFonts w:ascii="Times New Roman" w:hAnsi="Times New Roman"/>
          <w:sz w:val="20"/>
          <w:szCs w:val="20"/>
        </w:rPr>
        <w:t xml:space="preserve"> – капитальные вложения по вариантам, руб.; </w:t>
      </w:r>
    </w:p>
    <w:p w:rsidR="00732B98" w:rsidRPr="00C14CF6" w:rsidRDefault="00BD1C74" w:rsidP="009C2006">
      <w:pPr>
        <w:pStyle w:val="af7"/>
        <w:widowControl w:val="0"/>
        <w:spacing w:line="238" w:lineRule="auto"/>
        <w:ind w:left="1162" w:hanging="1162"/>
        <w:jc w:val="both"/>
        <w:rPr>
          <w:rFonts w:ascii="Times New Roman" w:hAnsi="Times New Roman"/>
          <w:sz w:val="20"/>
          <w:szCs w:val="20"/>
        </w:rPr>
      </w:pPr>
      <w:r w:rsidRPr="00BD1C74">
        <w:rPr>
          <w:rFonts w:ascii="Times New Roman" w:hAnsi="Times New Roman"/>
          <w:sz w:val="20"/>
          <w:szCs w:val="20"/>
        </w:rPr>
        <w:t xml:space="preserve">      </w:t>
      </w:r>
      <w:r w:rsidR="00732B98" w:rsidRPr="00C14CF6">
        <w:rPr>
          <w:rFonts w:ascii="Times New Roman" w:hAnsi="Times New Roman"/>
          <w:sz w:val="20"/>
          <w:szCs w:val="20"/>
        </w:rPr>
        <w:t>Э</w:t>
      </w:r>
      <w:r w:rsidR="00732B98" w:rsidRPr="00C14CF6">
        <w:rPr>
          <w:rFonts w:ascii="Times New Roman" w:hAnsi="Times New Roman"/>
          <w:sz w:val="20"/>
          <w:szCs w:val="20"/>
          <w:vertAlign w:val="subscript"/>
        </w:rPr>
        <w:t>1</w:t>
      </w:r>
      <w:r w:rsidR="00732B98" w:rsidRPr="00C14CF6">
        <w:rPr>
          <w:rFonts w:ascii="Times New Roman" w:hAnsi="Times New Roman"/>
          <w:sz w:val="20"/>
          <w:szCs w:val="20"/>
        </w:rPr>
        <w:t xml:space="preserve"> и Э</w:t>
      </w:r>
      <w:r w:rsidR="00732B98" w:rsidRPr="00C14CF6">
        <w:rPr>
          <w:rFonts w:ascii="Times New Roman" w:hAnsi="Times New Roman"/>
          <w:sz w:val="20"/>
          <w:szCs w:val="20"/>
          <w:vertAlign w:val="subscript"/>
        </w:rPr>
        <w:t>2</w:t>
      </w:r>
      <w:r w:rsidR="00732B98" w:rsidRPr="00C14CF6">
        <w:rPr>
          <w:rFonts w:ascii="Times New Roman" w:hAnsi="Times New Roman"/>
          <w:sz w:val="20"/>
          <w:szCs w:val="20"/>
        </w:rPr>
        <w:t xml:space="preserve"> – ежегодные эксплуатационные расходы по тем же вариа</w:t>
      </w:r>
      <w:r w:rsidR="00732B98" w:rsidRPr="00C14CF6">
        <w:rPr>
          <w:rFonts w:ascii="Times New Roman" w:hAnsi="Times New Roman"/>
          <w:sz w:val="20"/>
          <w:szCs w:val="20"/>
        </w:rPr>
        <w:t>н</w:t>
      </w:r>
      <w:r w:rsidR="00732B98" w:rsidRPr="00C14CF6">
        <w:rPr>
          <w:rFonts w:ascii="Times New Roman" w:hAnsi="Times New Roman"/>
          <w:sz w:val="20"/>
          <w:szCs w:val="20"/>
        </w:rPr>
        <w:t xml:space="preserve">там, руб/год.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Эксплуатационные расходы, исчисляемые за год, состоят из затрат</w:t>
      </w:r>
    </w:p>
    <w:p w:rsidR="00732B98" w:rsidRPr="00C14CF6" w:rsidRDefault="00732B98" w:rsidP="009C2006">
      <w:pPr>
        <w:pStyle w:val="af7"/>
        <w:widowControl w:val="0"/>
        <w:spacing w:line="238" w:lineRule="auto"/>
        <w:ind w:firstLine="284"/>
        <w:jc w:val="right"/>
        <w:rPr>
          <w:rFonts w:ascii="Times New Roman" w:hAnsi="Times New Roman"/>
          <w:sz w:val="20"/>
          <w:szCs w:val="20"/>
        </w:rPr>
      </w:pPr>
      <w:r w:rsidRPr="00C14CF6">
        <w:rPr>
          <w:rFonts w:ascii="Times New Roman" w:hAnsi="Times New Roman"/>
          <w:sz w:val="20"/>
          <w:szCs w:val="20"/>
        </w:rPr>
        <w:t>Э = а + б + в + г + д + е + ж + з,</w:t>
      </w:r>
      <w:r w:rsidR="006E733F">
        <w:rPr>
          <w:rFonts w:ascii="Times New Roman" w:hAnsi="Times New Roman"/>
          <w:sz w:val="20"/>
          <w:szCs w:val="20"/>
        </w:rPr>
        <w:t xml:space="preserve">      </w:t>
      </w:r>
      <w:r w:rsidR="009B487C">
        <w:rPr>
          <w:rFonts w:ascii="Times New Roman" w:hAnsi="Times New Roman"/>
          <w:sz w:val="20"/>
          <w:szCs w:val="20"/>
        </w:rPr>
        <w:t xml:space="preserve">     </w:t>
      </w:r>
      <w:r w:rsidR="00FB4C6C">
        <w:rPr>
          <w:rFonts w:ascii="Times New Roman" w:hAnsi="Times New Roman"/>
          <w:sz w:val="20"/>
          <w:szCs w:val="20"/>
        </w:rPr>
        <w:t xml:space="preserve">     </w:t>
      </w:r>
      <w:r w:rsidR="009B487C">
        <w:rPr>
          <w:rFonts w:ascii="Times New Roman" w:hAnsi="Times New Roman"/>
          <w:sz w:val="20"/>
          <w:szCs w:val="20"/>
        </w:rPr>
        <w:t xml:space="preserve">        (7.4)</w:t>
      </w:r>
    </w:p>
    <w:p w:rsidR="00732B98" w:rsidRPr="00C14CF6" w:rsidRDefault="00732B98" w:rsidP="009C2006">
      <w:pPr>
        <w:pStyle w:val="af7"/>
        <w:widowControl w:val="0"/>
        <w:spacing w:line="238" w:lineRule="auto"/>
        <w:jc w:val="both"/>
        <w:rPr>
          <w:rFonts w:ascii="Times New Roman" w:hAnsi="Times New Roman"/>
          <w:sz w:val="20"/>
          <w:szCs w:val="20"/>
        </w:rPr>
      </w:pPr>
      <w:r w:rsidRPr="00C14CF6">
        <w:rPr>
          <w:rFonts w:ascii="Times New Roman" w:hAnsi="Times New Roman"/>
          <w:sz w:val="20"/>
          <w:szCs w:val="20"/>
        </w:rPr>
        <w:t xml:space="preserve">где а – затраты на электроэнергию и топливо;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б – затраты на материалы и реагенты; </w:t>
      </w:r>
    </w:p>
    <w:p w:rsidR="00732B98" w:rsidRPr="00C14CF6" w:rsidRDefault="0098193B" w:rsidP="009C2006">
      <w:pPr>
        <w:pStyle w:val="af7"/>
        <w:widowControl w:val="0"/>
        <w:spacing w:line="238" w:lineRule="auto"/>
        <w:ind w:left="595" w:hanging="595"/>
        <w:jc w:val="both"/>
        <w:rPr>
          <w:rFonts w:ascii="Times New Roman" w:hAnsi="Times New Roman"/>
          <w:sz w:val="20"/>
          <w:szCs w:val="20"/>
        </w:rPr>
      </w:pPr>
      <w:r>
        <w:rPr>
          <w:rFonts w:ascii="Times New Roman" w:hAnsi="Times New Roman"/>
          <w:sz w:val="20"/>
          <w:szCs w:val="20"/>
        </w:rPr>
        <w:t xml:space="preserve"> </w:t>
      </w:r>
      <w:r w:rsidR="00FD2F26" w:rsidRPr="00FD2F26">
        <w:rPr>
          <w:rFonts w:ascii="Times New Roman" w:hAnsi="Times New Roman"/>
          <w:sz w:val="20"/>
          <w:szCs w:val="20"/>
        </w:rPr>
        <w:t xml:space="preserve">  </w:t>
      </w:r>
      <w:r>
        <w:rPr>
          <w:rFonts w:ascii="Times New Roman" w:hAnsi="Times New Roman"/>
          <w:sz w:val="20"/>
          <w:szCs w:val="20"/>
        </w:rPr>
        <w:t xml:space="preserve"> </w:t>
      </w:r>
      <w:r w:rsidR="00FD2F26" w:rsidRPr="00FD2F26">
        <w:rPr>
          <w:rFonts w:ascii="Times New Roman" w:hAnsi="Times New Roman"/>
          <w:sz w:val="20"/>
          <w:szCs w:val="20"/>
        </w:rPr>
        <w:t xml:space="preserve"> </w:t>
      </w:r>
      <w:r w:rsidR="00EF34F5">
        <w:rPr>
          <w:rFonts w:ascii="Times New Roman" w:hAnsi="Times New Roman"/>
          <w:sz w:val="20"/>
          <w:szCs w:val="20"/>
        </w:rPr>
        <w:t xml:space="preserve"> </w:t>
      </w:r>
      <w:r w:rsidR="00732B98" w:rsidRPr="00C14CF6">
        <w:rPr>
          <w:rFonts w:ascii="Times New Roman" w:hAnsi="Times New Roman"/>
          <w:sz w:val="20"/>
          <w:szCs w:val="20"/>
        </w:rPr>
        <w:t>в – амортизационные отчисления, в том числе на капитальный р</w:t>
      </w:r>
      <w:r w:rsidR="00732B98" w:rsidRPr="00C14CF6">
        <w:rPr>
          <w:rFonts w:ascii="Times New Roman" w:hAnsi="Times New Roman"/>
          <w:sz w:val="20"/>
          <w:szCs w:val="20"/>
        </w:rPr>
        <w:t>е</w:t>
      </w:r>
      <w:r w:rsidR="00732B98" w:rsidRPr="00C14CF6">
        <w:rPr>
          <w:rFonts w:ascii="Times New Roman" w:hAnsi="Times New Roman"/>
          <w:sz w:val="20"/>
          <w:szCs w:val="20"/>
        </w:rPr>
        <w:t xml:space="preserve">монт;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г – заработная плата производственного персонала;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д – стоимость воды;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е – другие прямые затраты; </w:t>
      </w:r>
    </w:p>
    <w:p w:rsidR="00732B98" w:rsidRPr="00C14CF6" w:rsidRDefault="00FD2F26" w:rsidP="00EF34F5">
      <w:pPr>
        <w:pStyle w:val="af7"/>
        <w:widowControl w:val="0"/>
        <w:spacing w:line="238" w:lineRule="auto"/>
        <w:ind w:left="624" w:hanging="624"/>
        <w:jc w:val="both"/>
        <w:rPr>
          <w:rFonts w:ascii="Times New Roman" w:hAnsi="Times New Roman"/>
          <w:sz w:val="20"/>
          <w:szCs w:val="20"/>
        </w:rPr>
      </w:pPr>
      <w:r>
        <w:rPr>
          <w:rFonts w:ascii="Times New Roman" w:hAnsi="Times New Roman"/>
          <w:sz w:val="20"/>
          <w:szCs w:val="20"/>
        </w:rPr>
        <w:t xml:space="preserve"> </w:t>
      </w:r>
      <w:r w:rsidR="0098193B">
        <w:rPr>
          <w:rFonts w:ascii="Times New Roman" w:hAnsi="Times New Roman"/>
          <w:sz w:val="20"/>
          <w:szCs w:val="20"/>
        </w:rPr>
        <w:t xml:space="preserve">   </w:t>
      </w:r>
      <w:r>
        <w:rPr>
          <w:rFonts w:ascii="Times New Roman" w:hAnsi="Times New Roman"/>
          <w:sz w:val="20"/>
          <w:szCs w:val="20"/>
        </w:rPr>
        <w:t xml:space="preserve"> </w:t>
      </w:r>
      <w:r w:rsidR="00EF34F5">
        <w:rPr>
          <w:rFonts w:ascii="Times New Roman" w:hAnsi="Times New Roman"/>
          <w:sz w:val="20"/>
          <w:szCs w:val="20"/>
        </w:rPr>
        <w:t xml:space="preserve"> </w:t>
      </w:r>
      <w:r w:rsidR="00732B98" w:rsidRPr="00C14CF6">
        <w:rPr>
          <w:rFonts w:ascii="Times New Roman" w:hAnsi="Times New Roman"/>
          <w:sz w:val="20"/>
          <w:szCs w:val="20"/>
        </w:rPr>
        <w:t>ж – цеховые и общие затраты, с</w:t>
      </w:r>
      <w:r w:rsidR="009B487C">
        <w:rPr>
          <w:rFonts w:ascii="Times New Roman" w:hAnsi="Times New Roman"/>
          <w:sz w:val="20"/>
          <w:szCs w:val="20"/>
        </w:rPr>
        <w:t>вязанные с эксплуатацией водотв</w:t>
      </w:r>
      <w:r w:rsidR="009B487C">
        <w:rPr>
          <w:rFonts w:ascii="Times New Roman" w:hAnsi="Times New Roman"/>
          <w:sz w:val="20"/>
          <w:szCs w:val="20"/>
        </w:rPr>
        <w:t>о</w:t>
      </w:r>
      <w:r w:rsidR="009B487C">
        <w:rPr>
          <w:rFonts w:ascii="Times New Roman" w:hAnsi="Times New Roman"/>
          <w:sz w:val="20"/>
          <w:szCs w:val="20"/>
        </w:rPr>
        <w:t>дящих сетей</w:t>
      </w:r>
      <w:r w:rsidR="00732B98" w:rsidRPr="00C14CF6">
        <w:rPr>
          <w:rFonts w:ascii="Times New Roman" w:hAnsi="Times New Roman"/>
          <w:sz w:val="20"/>
          <w:szCs w:val="20"/>
        </w:rPr>
        <w:t xml:space="preserve">;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з – непредвиденные неэксплуатационные расходы.</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Расходы на электроэнергию и топливо предусматривают все виды этих расходов, включая стоимость перекачки сточных вод и расходы на производственные нужды. Электроэнергия и топливо, затрачива</w:t>
      </w:r>
      <w:r w:rsidRPr="00C14CF6">
        <w:rPr>
          <w:rFonts w:ascii="Times New Roman" w:hAnsi="Times New Roman"/>
          <w:sz w:val="20"/>
          <w:szCs w:val="20"/>
        </w:rPr>
        <w:t>е</w:t>
      </w:r>
      <w:r w:rsidRPr="00C14CF6">
        <w:rPr>
          <w:rFonts w:ascii="Times New Roman" w:hAnsi="Times New Roman"/>
          <w:sz w:val="20"/>
          <w:szCs w:val="20"/>
        </w:rPr>
        <w:t>мые на отопление и освещение, в эту статью не включаются, их отн</w:t>
      </w:r>
      <w:r w:rsidRPr="00C14CF6">
        <w:rPr>
          <w:rFonts w:ascii="Times New Roman" w:hAnsi="Times New Roman"/>
          <w:sz w:val="20"/>
          <w:szCs w:val="20"/>
        </w:rPr>
        <w:t>о</w:t>
      </w:r>
      <w:r w:rsidRPr="00C14CF6">
        <w:rPr>
          <w:rFonts w:ascii="Times New Roman" w:hAnsi="Times New Roman"/>
          <w:sz w:val="20"/>
          <w:szCs w:val="20"/>
        </w:rPr>
        <w:t>сят на соответствующие статьи цеховых и общеэксплуатационных з</w:t>
      </w:r>
      <w:r w:rsidRPr="00C14CF6">
        <w:rPr>
          <w:rFonts w:ascii="Times New Roman" w:hAnsi="Times New Roman"/>
          <w:sz w:val="20"/>
          <w:szCs w:val="20"/>
        </w:rPr>
        <w:t>а</w:t>
      </w:r>
      <w:r w:rsidRPr="00C14CF6">
        <w:rPr>
          <w:rFonts w:ascii="Times New Roman" w:hAnsi="Times New Roman"/>
          <w:sz w:val="20"/>
          <w:szCs w:val="20"/>
        </w:rPr>
        <w:t>трат. Расходы электроэнергии оценивают по действующим в энерг</w:t>
      </w:r>
      <w:r w:rsidRPr="00C14CF6">
        <w:rPr>
          <w:rFonts w:ascii="Times New Roman" w:hAnsi="Times New Roman"/>
          <w:sz w:val="20"/>
          <w:szCs w:val="20"/>
        </w:rPr>
        <w:t>о</w:t>
      </w:r>
      <w:r w:rsidRPr="00C14CF6">
        <w:rPr>
          <w:rFonts w:ascii="Times New Roman" w:hAnsi="Times New Roman"/>
          <w:sz w:val="20"/>
          <w:szCs w:val="20"/>
        </w:rPr>
        <w:t>системах тари</w:t>
      </w:r>
      <w:r w:rsidR="009B487C">
        <w:rPr>
          <w:rFonts w:ascii="Times New Roman" w:hAnsi="Times New Roman"/>
          <w:sz w:val="20"/>
          <w:szCs w:val="20"/>
        </w:rPr>
        <w:t xml:space="preserve">фам, а расходы топлива </w:t>
      </w:r>
      <w:r w:rsidR="006E733F">
        <w:rPr>
          <w:rFonts w:ascii="Times New Roman" w:hAnsi="Times New Roman"/>
          <w:sz w:val="20"/>
          <w:szCs w:val="20"/>
        </w:rPr>
        <w:t xml:space="preserve">– </w:t>
      </w:r>
      <w:r w:rsidR="009B487C">
        <w:rPr>
          <w:rFonts w:ascii="Times New Roman" w:hAnsi="Times New Roman"/>
          <w:sz w:val="20"/>
          <w:szCs w:val="20"/>
        </w:rPr>
        <w:t>по действующим тарифам нефтеперерабатывающей промышленности.</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 xml:space="preserve">Эксплуатационные расходы целесообразно определять раздельно по сети, </w:t>
      </w:r>
      <w:r w:rsidR="006E733F">
        <w:rPr>
          <w:rFonts w:ascii="Times New Roman" w:hAnsi="Times New Roman"/>
          <w:sz w:val="20"/>
          <w:szCs w:val="20"/>
        </w:rPr>
        <w:t xml:space="preserve">по </w:t>
      </w:r>
      <w:r w:rsidRPr="00C14CF6">
        <w:rPr>
          <w:rFonts w:ascii="Times New Roman" w:hAnsi="Times New Roman"/>
          <w:sz w:val="20"/>
          <w:szCs w:val="20"/>
        </w:rPr>
        <w:t xml:space="preserve">насосным станциям (стоимость отведения) и по очистным </w:t>
      </w:r>
      <w:r w:rsidRPr="00C14CF6">
        <w:rPr>
          <w:rFonts w:ascii="Times New Roman" w:hAnsi="Times New Roman"/>
          <w:sz w:val="20"/>
          <w:szCs w:val="20"/>
        </w:rPr>
        <w:lastRenderedPageBreak/>
        <w:t>сооружениям (стоимость очистки).</w:t>
      </w:r>
    </w:p>
    <w:p w:rsidR="00FD2F2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Себестоимость водоотв</w:t>
      </w:r>
      <w:r w:rsidR="009B487C">
        <w:rPr>
          <w:rFonts w:ascii="Times New Roman" w:hAnsi="Times New Roman"/>
          <w:sz w:val="20"/>
          <w:szCs w:val="20"/>
        </w:rPr>
        <w:t>ода и очистки 1</w:t>
      </w:r>
      <w:r w:rsidR="006E733F">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сточных вод</w:t>
      </w:r>
    </w:p>
    <w:p w:rsidR="00FD2F26" w:rsidRPr="006E733F" w:rsidRDefault="00603E77" w:rsidP="009C2006">
      <w:pPr>
        <w:pStyle w:val="af7"/>
        <w:widowControl w:val="0"/>
        <w:spacing w:line="235" w:lineRule="auto"/>
        <w:jc w:val="right"/>
        <w:rPr>
          <w:rFonts w:ascii="Times New Roman" w:hAnsi="Times New Roman"/>
          <w:position w:val="-6"/>
          <w:sz w:val="20"/>
          <w:szCs w:val="20"/>
        </w:rPr>
      </w:pPr>
      <w:r w:rsidRPr="00FD2F26">
        <w:rPr>
          <w:rFonts w:ascii="Times New Roman" w:hAnsi="Times New Roman"/>
          <w:position w:val="-28"/>
          <w:sz w:val="20"/>
          <w:szCs w:val="20"/>
        </w:rPr>
        <w:object w:dxaOrig="760" w:dyaOrig="660">
          <v:shape id="_x0000_i1132" type="#_x0000_t75" style="width:33pt;height:27.75pt" o:ole="">
            <v:imagedata r:id="rId289" o:title=""/>
          </v:shape>
          <o:OLEObject Type="Embed" ProgID="Equation.3" ShapeID="_x0000_i1132" DrawAspect="Content" ObjectID="_1477831611" r:id="rId290"/>
        </w:object>
      </w:r>
      <w:r w:rsidR="009B487C" w:rsidRPr="006E733F">
        <w:rPr>
          <w:rFonts w:ascii="Times New Roman" w:hAnsi="Times New Roman"/>
          <w:position w:val="-6"/>
          <w:sz w:val="20"/>
          <w:szCs w:val="20"/>
        </w:rPr>
        <w:t xml:space="preserve">                 </w:t>
      </w:r>
      <w:r w:rsidR="00FB4C6C" w:rsidRPr="006E733F">
        <w:rPr>
          <w:rFonts w:ascii="Times New Roman" w:hAnsi="Times New Roman"/>
          <w:position w:val="-6"/>
          <w:sz w:val="20"/>
          <w:szCs w:val="20"/>
        </w:rPr>
        <w:t xml:space="preserve">                  </w:t>
      </w:r>
      <w:r w:rsidR="009B487C" w:rsidRPr="006E733F">
        <w:rPr>
          <w:rFonts w:ascii="Times New Roman" w:hAnsi="Times New Roman"/>
          <w:position w:val="-6"/>
          <w:sz w:val="20"/>
          <w:szCs w:val="20"/>
        </w:rPr>
        <w:t xml:space="preserve">             (7.5)</w:t>
      </w:r>
    </w:p>
    <w:p w:rsidR="00732B98" w:rsidRPr="00C14CF6" w:rsidRDefault="00732B98" w:rsidP="009C2006">
      <w:pPr>
        <w:pStyle w:val="af7"/>
        <w:widowControl w:val="0"/>
        <w:spacing w:line="235" w:lineRule="auto"/>
        <w:jc w:val="both"/>
        <w:rPr>
          <w:rFonts w:ascii="Times New Roman" w:hAnsi="Times New Roman"/>
          <w:sz w:val="20"/>
          <w:szCs w:val="20"/>
        </w:rPr>
      </w:pPr>
      <w:r w:rsidRPr="00C14CF6">
        <w:rPr>
          <w:rFonts w:ascii="Times New Roman" w:hAnsi="Times New Roman"/>
          <w:sz w:val="20"/>
          <w:szCs w:val="20"/>
        </w:rPr>
        <w:t xml:space="preserve">где Э – общая сумма годовых эксплуатационных расходов, руб.; </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iCs/>
          <w:sz w:val="20"/>
          <w:szCs w:val="20"/>
          <w:lang w:val="en-US"/>
        </w:rPr>
        <w:t>Q</w:t>
      </w:r>
      <w:r w:rsidR="00FD2F26">
        <w:rPr>
          <w:rFonts w:ascii="Times New Roman" w:hAnsi="Times New Roman"/>
          <w:iCs/>
          <w:sz w:val="20"/>
          <w:szCs w:val="20"/>
        </w:rPr>
        <w:t xml:space="preserve"> </w:t>
      </w:r>
      <w:r w:rsidR="00A75A3B">
        <w:rPr>
          <w:rFonts w:ascii="Times New Roman" w:hAnsi="Times New Roman"/>
          <w:sz w:val="20"/>
          <w:szCs w:val="20"/>
        </w:rPr>
        <w:t>– расход</w:t>
      </w:r>
      <w:r w:rsidRPr="00C14CF6">
        <w:rPr>
          <w:rFonts w:ascii="Times New Roman" w:hAnsi="Times New Roman"/>
          <w:sz w:val="20"/>
          <w:szCs w:val="20"/>
        </w:rPr>
        <w:t xml:space="preserve"> сточных вод за год, м</w:t>
      </w:r>
      <w:r w:rsidRPr="00C14CF6">
        <w:rPr>
          <w:rFonts w:ascii="Times New Roman" w:hAnsi="Times New Roman"/>
          <w:sz w:val="20"/>
          <w:szCs w:val="20"/>
          <w:vertAlign w:val="superscript"/>
        </w:rPr>
        <w:t>3</w:t>
      </w:r>
      <w:r w:rsidRPr="00C14CF6">
        <w:rPr>
          <w:rFonts w:ascii="Times New Roman" w:hAnsi="Times New Roman"/>
          <w:sz w:val="20"/>
          <w:szCs w:val="20"/>
        </w:rPr>
        <w:t>.</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Таким образом, общая сумма</w:t>
      </w:r>
      <w:r w:rsidR="009B487C">
        <w:rPr>
          <w:rFonts w:ascii="Times New Roman" w:hAnsi="Times New Roman"/>
          <w:sz w:val="20"/>
          <w:szCs w:val="20"/>
        </w:rPr>
        <w:t xml:space="preserve"> расходов по системе водоотведения</w:t>
      </w:r>
      <w:r w:rsidRPr="00C14CF6">
        <w:rPr>
          <w:rFonts w:ascii="Times New Roman" w:hAnsi="Times New Roman"/>
          <w:sz w:val="20"/>
          <w:szCs w:val="20"/>
        </w:rPr>
        <w:t xml:space="preserve"> будет состоять из фонда заработной платы, стоимости реагентов и других материалов, в том числе их перевозки, стоимости электроэне</w:t>
      </w:r>
      <w:r w:rsidRPr="00C14CF6">
        <w:rPr>
          <w:rFonts w:ascii="Times New Roman" w:hAnsi="Times New Roman"/>
          <w:sz w:val="20"/>
          <w:szCs w:val="20"/>
        </w:rPr>
        <w:t>р</w:t>
      </w:r>
      <w:r w:rsidRPr="00C14CF6">
        <w:rPr>
          <w:rFonts w:ascii="Times New Roman" w:hAnsi="Times New Roman"/>
          <w:sz w:val="20"/>
          <w:szCs w:val="20"/>
        </w:rPr>
        <w:t>гии и топлива, стоимости текущего ремонта и амортизационных ра</w:t>
      </w:r>
      <w:r w:rsidRPr="00C14CF6">
        <w:rPr>
          <w:rFonts w:ascii="Times New Roman" w:hAnsi="Times New Roman"/>
          <w:sz w:val="20"/>
          <w:szCs w:val="20"/>
        </w:rPr>
        <w:t>с</w:t>
      </w:r>
      <w:r w:rsidRPr="00C14CF6">
        <w:rPr>
          <w:rFonts w:ascii="Times New Roman" w:hAnsi="Times New Roman"/>
          <w:sz w:val="20"/>
          <w:szCs w:val="20"/>
        </w:rPr>
        <w:t>ходов.</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По выполненному на основе опт</w:t>
      </w:r>
      <w:r w:rsidR="009B487C">
        <w:rPr>
          <w:rFonts w:ascii="Times New Roman" w:hAnsi="Times New Roman"/>
          <w:sz w:val="20"/>
          <w:szCs w:val="20"/>
        </w:rPr>
        <w:t>имального варианта проекту вод</w:t>
      </w:r>
      <w:r w:rsidR="009B487C">
        <w:rPr>
          <w:rFonts w:ascii="Times New Roman" w:hAnsi="Times New Roman"/>
          <w:sz w:val="20"/>
          <w:szCs w:val="20"/>
        </w:rPr>
        <w:t>о</w:t>
      </w:r>
      <w:r w:rsidR="009B487C">
        <w:rPr>
          <w:rFonts w:ascii="Times New Roman" w:hAnsi="Times New Roman"/>
          <w:sz w:val="20"/>
          <w:szCs w:val="20"/>
        </w:rPr>
        <w:t>отведения</w:t>
      </w:r>
      <w:r w:rsidRPr="00C14CF6">
        <w:rPr>
          <w:rFonts w:ascii="Times New Roman" w:hAnsi="Times New Roman"/>
          <w:sz w:val="20"/>
          <w:szCs w:val="20"/>
        </w:rPr>
        <w:t xml:space="preserve"> определяют следующие технико-экономические показатели: капитальные вложения в целом по объекту строительства, основным узлам сооружений (с выделением стоимости оборудования и монтажа), коллекторам и сетям; удел</w:t>
      </w:r>
      <w:r w:rsidR="009B487C">
        <w:rPr>
          <w:rFonts w:ascii="Times New Roman" w:hAnsi="Times New Roman"/>
          <w:sz w:val="20"/>
          <w:szCs w:val="20"/>
        </w:rPr>
        <w:t>ьные капитальные вложения (на 1</w:t>
      </w:r>
      <w:r w:rsidR="005A52FF">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суто</w:t>
      </w:r>
      <w:r w:rsidRPr="00C14CF6">
        <w:rPr>
          <w:rFonts w:ascii="Times New Roman" w:hAnsi="Times New Roman"/>
          <w:sz w:val="20"/>
          <w:szCs w:val="20"/>
        </w:rPr>
        <w:t>ч</w:t>
      </w:r>
      <w:r w:rsidRPr="00C14CF6">
        <w:rPr>
          <w:rFonts w:ascii="Times New Roman" w:hAnsi="Times New Roman"/>
          <w:sz w:val="20"/>
          <w:szCs w:val="20"/>
        </w:rPr>
        <w:t>ной производительности); годовые эксплуатационные расходы в целом по объекту, основным узлам сооружений, коллекторам, сетям; сто</w:t>
      </w:r>
      <w:r w:rsidRPr="00C14CF6">
        <w:rPr>
          <w:rFonts w:ascii="Times New Roman" w:hAnsi="Times New Roman"/>
          <w:sz w:val="20"/>
          <w:szCs w:val="20"/>
        </w:rPr>
        <w:t>и</w:t>
      </w:r>
      <w:r w:rsidRPr="00C14CF6">
        <w:rPr>
          <w:rFonts w:ascii="Times New Roman" w:hAnsi="Times New Roman"/>
          <w:sz w:val="20"/>
          <w:szCs w:val="20"/>
        </w:rPr>
        <w:t>мость отво</w:t>
      </w:r>
      <w:r w:rsidR="009B487C">
        <w:rPr>
          <w:rFonts w:ascii="Times New Roman" w:hAnsi="Times New Roman"/>
          <w:sz w:val="20"/>
          <w:szCs w:val="20"/>
        </w:rPr>
        <w:t xml:space="preserve">да и очистки </w:t>
      </w:r>
      <w:r w:rsidR="005A52FF">
        <w:rPr>
          <w:rFonts w:ascii="Times New Roman" w:hAnsi="Times New Roman"/>
          <w:sz w:val="20"/>
          <w:szCs w:val="20"/>
        </w:rPr>
        <w:t>1 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сточных вод.</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Качество проектного решения определяется по его техническому уровню, качеству очистки воды, долговечности сооружений, затратам на возведение и эксплуатацию сетей и сооружений и</w:t>
      </w:r>
      <w:r w:rsidR="005A52FF">
        <w:rPr>
          <w:rFonts w:ascii="Times New Roman" w:hAnsi="Times New Roman"/>
          <w:sz w:val="20"/>
          <w:szCs w:val="20"/>
        </w:rPr>
        <w:t> </w:t>
      </w:r>
      <w:r w:rsidRPr="00C14CF6">
        <w:rPr>
          <w:rFonts w:ascii="Times New Roman" w:hAnsi="Times New Roman"/>
          <w:sz w:val="20"/>
          <w:szCs w:val="20"/>
        </w:rPr>
        <w:t>т.</w:t>
      </w:r>
      <w:r w:rsidR="005A52FF">
        <w:rPr>
          <w:rFonts w:ascii="Times New Roman" w:hAnsi="Times New Roman"/>
          <w:sz w:val="20"/>
          <w:szCs w:val="20"/>
        </w:rPr>
        <w:t> </w:t>
      </w:r>
      <w:r w:rsidRPr="00C14CF6">
        <w:rPr>
          <w:rFonts w:ascii="Times New Roman" w:hAnsi="Times New Roman"/>
          <w:sz w:val="20"/>
          <w:szCs w:val="20"/>
        </w:rPr>
        <w:t>п. Экономи</w:t>
      </w:r>
      <w:r w:rsidRPr="00C14CF6">
        <w:rPr>
          <w:rFonts w:ascii="Times New Roman" w:hAnsi="Times New Roman"/>
          <w:sz w:val="20"/>
          <w:szCs w:val="20"/>
        </w:rPr>
        <w:t>ч</w:t>
      </w:r>
      <w:r w:rsidRPr="00C14CF6">
        <w:rPr>
          <w:rFonts w:ascii="Times New Roman" w:hAnsi="Times New Roman"/>
          <w:sz w:val="20"/>
          <w:szCs w:val="20"/>
        </w:rPr>
        <w:t>ность проекта определяется путем сопоставления единовременных и текущих затрат по конкретному проектному решению с эталоном.</w:t>
      </w: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Снижение стоимости проектных работ и сроков проектирования достигается в результате типизации проектных решений на базе ун</w:t>
      </w:r>
      <w:r w:rsidRPr="00C14CF6">
        <w:rPr>
          <w:rFonts w:ascii="Times New Roman" w:hAnsi="Times New Roman"/>
          <w:sz w:val="20"/>
          <w:szCs w:val="20"/>
        </w:rPr>
        <w:t>и</w:t>
      </w:r>
      <w:r w:rsidRPr="00C14CF6">
        <w:rPr>
          <w:rFonts w:ascii="Times New Roman" w:hAnsi="Times New Roman"/>
          <w:sz w:val="20"/>
          <w:szCs w:val="20"/>
        </w:rPr>
        <w:t>фикации объемно-планировочных, конструктивных и технологических решений узлов, конструкций и изделий, широкого применения тип</w:t>
      </w:r>
      <w:r w:rsidRPr="00C14CF6">
        <w:rPr>
          <w:rFonts w:ascii="Times New Roman" w:hAnsi="Times New Roman"/>
          <w:sz w:val="20"/>
          <w:szCs w:val="20"/>
        </w:rPr>
        <w:t>о</w:t>
      </w:r>
      <w:r w:rsidRPr="00C14CF6">
        <w:rPr>
          <w:rFonts w:ascii="Times New Roman" w:hAnsi="Times New Roman"/>
          <w:sz w:val="20"/>
          <w:szCs w:val="20"/>
        </w:rPr>
        <w:t>вых проекто</w:t>
      </w:r>
      <w:r w:rsidR="009B487C">
        <w:rPr>
          <w:rFonts w:ascii="Times New Roman" w:hAnsi="Times New Roman"/>
          <w:sz w:val="20"/>
          <w:szCs w:val="20"/>
        </w:rPr>
        <w:t>в.</w:t>
      </w:r>
    </w:p>
    <w:p w:rsidR="00732B98" w:rsidRPr="009C2006" w:rsidRDefault="00732B98" w:rsidP="009C2006">
      <w:pPr>
        <w:pStyle w:val="af7"/>
        <w:widowControl w:val="0"/>
        <w:spacing w:line="235" w:lineRule="auto"/>
        <w:ind w:firstLine="284"/>
        <w:jc w:val="both"/>
        <w:rPr>
          <w:rFonts w:ascii="Times New Roman" w:hAnsi="Times New Roman"/>
          <w:spacing w:val="-1"/>
          <w:sz w:val="20"/>
          <w:szCs w:val="20"/>
        </w:rPr>
      </w:pPr>
      <w:r w:rsidRPr="009C2006">
        <w:rPr>
          <w:rFonts w:ascii="Times New Roman" w:hAnsi="Times New Roman"/>
          <w:spacing w:val="-1"/>
          <w:sz w:val="20"/>
          <w:szCs w:val="20"/>
        </w:rPr>
        <w:t>В проектных организациях используются программы для расчета необходимой степени очистки сточных вод при сбросе их в водоем, расчета сметной стоимости, гидравлического расчета дождевой и быт</w:t>
      </w:r>
      <w:r w:rsidRPr="009C2006">
        <w:rPr>
          <w:rFonts w:ascii="Times New Roman" w:hAnsi="Times New Roman"/>
          <w:spacing w:val="-1"/>
          <w:sz w:val="20"/>
          <w:szCs w:val="20"/>
        </w:rPr>
        <w:t>о</w:t>
      </w:r>
      <w:r w:rsidRPr="009C2006">
        <w:rPr>
          <w:rFonts w:ascii="Times New Roman" w:hAnsi="Times New Roman"/>
          <w:spacing w:val="-1"/>
          <w:sz w:val="20"/>
          <w:szCs w:val="20"/>
        </w:rPr>
        <w:t>вой сети, технологических расчетов отдельных очистных сооружен</w:t>
      </w:r>
      <w:r w:rsidR="009B487C" w:rsidRPr="009C2006">
        <w:rPr>
          <w:rFonts w:ascii="Times New Roman" w:hAnsi="Times New Roman"/>
          <w:spacing w:val="-1"/>
          <w:sz w:val="20"/>
          <w:szCs w:val="20"/>
        </w:rPr>
        <w:t>ий.</w:t>
      </w:r>
    </w:p>
    <w:p w:rsidR="009C2006" w:rsidRDefault="009C2006" w:rsidP="009C2006">
      <w:pPr>
        <w:pStyle w:val="af7"/>
        <w:widowControl w:val="0"/>
        <w:spacing w:line="235" w:lineRule="auto"/>
        <w:jc w:val="center"/>
        <w:rPr>
          <w:rFonts w:ascii="Times New Roman" w:hAnsi="Times New Roman"/>
          <w:b/>
          <w:caps/>
          <w:sz w:val="20"/>
          <w:szCs w:val="20"/>
        </w:rPr>
      </w:pPr>
    </w:p>
    <w:p w:rsidR="00732B98" w:rsidRPr="00C14CF6" w:rsidRDefault="00732B98" w:rsidP="009C2006">
      <w:pPr>
        <w:pStyle w:val="af7"/>
        <w:widowControl w:val="0"/>
        <w:spacing w:line="235" w:lineRule="auto"/>
        <w:jc w:val="center"/>
        <w:rPr>
          <w:rFonts w:ascii="Times New Roman" w:hAnsi="Times New Roman"/>
          <w:b/>
          <w:sz w:val="20"/>
          <w:szCs w:val="20"/>
        </w:rPr>
      </w:pPr>
      <w:r w:rsidRPr="00C14CF6">
        <w:rPr>
          <w:rFonts w:ascii="Times New Roman" w:hAnsi="Times New Roman"/>
          <w:b/>
          <w:caps/>
          <w:sz w:val="20"/>
          <w:szCs w:val="20"/>
        </w:rPr>
        <w:t>7.7.</w:t>
      </w:r>
      <w:r w:rsidRPr="00C14CF6">
        <w:rPr>
          <w:rFonts w:ascii="Times New Roman" w:hAnsi="Times New Roman"/>
          <w:b/>
          <w:sz w:val="20"/>
          <w:szCs w:val="20"/>
        </w:rPr>
        <w:t xml:space="preserve"> Эксплуатационная стоимость отведения и очистки сточных вод</w:t>
      </w:r>
    </w:p>
    <w:p w:rsidR="00732B98" w:rsidRPr="00C14CF6" w:rsidRDefault="00732B98" w:rsidP="009C2006">
      <w:pPr>
        <w:pStyle w:val="af7"/>
        <w:widowControl w:val="0"/>
        <w:spacing w:line="235" w:lineRule="auto"/>
        <w:ind w:firstLine="284"/>
        <w:jc w:val="both"/>
        <w:rPr>
          <w:rFonts w:ascii="Times New Roman" w:hAnsi="Times New Roman"/>
          <w:sz w:val="20"/>
          <w:szCs w:val="20"/>
        </w:rPr>
      </w:pPr>
    </w:p>
    <w:p w:rsidR="00732B98" w:rsidRPr="00C14CF6" w:rsidRDefault="00732B98" w:rsidP="009C2006">
      <w:pPr>
        <w:pStyle w:val="af7"/>
        <w:widowControl w:val="0"/>
        <w:spacing w:line="235" w:lineRule="auto"/>
        <w:ind w:firstLine="284"/>
        <w:jc w:val="both"/>
        <w:rPr>
          <w:rFonts w:ascii="Times New Roman" w:hAnsi="Times New Roman"/>
          <w:sz w:val="20"/>
          <w:szCs w:val="20"/>
        </w:rPr>
      </w:pPr>
      <w:r w:rsidRPr="00C14CF6">
        <w:rPr>
          <w:rFonts w:ascii="Times New Roman" w:hAnsi="Times New Roman"/>
          <w:sz w:val="20"/>
          <w:szCs w:val="20"/>
        </w:rPr>
        <w:t>Основной экономически</w:t>
      </w:r>
      <w:r w:rsidR="009B487C">
        <w:rPr>
          <w:rFonts w:ascii="Times New Roman" w:hAnsi="Times New Roman"/>
          <w:sz w:val="20"/>
          <w:szCs w:val="20"/>
        </w:rPr>
        <w:t>й показатель системы водоотведения</w:t>
      </w:r>
      <w:r w:rsidRPr="00C14CF6">
        <w:rPr>
          <w:rFonts w:ascii="Times New Roman" w:hAnsi="Times New Roman"/>
          <w:sz w:val="20"/>
          <w:szCs w:val="20"/>
        </w:rPr>
        <w:t xml:space="preserve"> – эксплуатационная стоимость транспортирования, очистки и отведения воды.</w:t>
      </w:r>
    </w:p>
    <w:p w:rsidR="00603E77"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lastRenderedPageBreak/>
        <w:t>Эксплуатационную стоимость относят к 1</w:t>
      </w:r>
      <w:r w:rsidR="005A52FF">
        <w:rPr>
          <w:rFonts w:ascii="Times New Roman" w:hAnsi="Times New Roman"/>
          <w:sz w:val="20"/>
          <w:szCs w:val="20"/>
        </w:rPr>
        <w:t> </w:t>
      </w:r>
      <w:r w:rsidRPr="00C14CF6">
        <w:rPr>
          <w:rFonts w:ascii="Times New Roman" w:hAnsi="Times New Roman"/>
          <w:sz w:val="20"/>
          <w:szCs w:val="20"/>
        </w:rPr>
        <w:t>м</w:t>
      </w:r>
      <w:r w:rsidRPr="00C14CF6">
        <w:rPr>
          <w:rFonts w:ascii="Times New Roman" w:hAnsi="Times New Roman"/>
          <w:sz w:val="20"/>
          <w:szCs w:val="20"/>
          <w:vertAlign w:val="superscript"/>
        </w:rPr>
        <w:t>3</w:t>
      </w:r>
      <w:r w:rsidRPr="00C14CF6">
        <w:rPr>
          <w:rFonts w:ascii="Times New Roman" w:hAnsi="Times New Roman"/>
          <w:sz w:val="20"/>
          <w:szCs w:val="20"/>
        </w:rPr>
        <w:t xml:space="preserve"> воды и определяют по формуле</w:t>
      </w:r>
    </w:p>
    <w:p w:rsidR="00603E77" w:rsidRPr="005A52FF" w:rsidRDefault="00603E77" w:rsidP="009C2006">
      <w:pPr>
        <w:pStyle w:val="af7"/>
        <w:widowControl w:val="0"/>
        <w:spacing w:line="238" w:lineRule="auto"/>
        <w:jc w:val="right"/>
        <w:rPr>
          <w:rFonts w:ascii="Times New Roman" w:hAnsi="Times New Roman"/>
          <w:position w:val="-6"/>
          <w:sz w:val="20"/>
          <w:szCs w:val="20"/>
        </w:rPr>
      </w:pPr>
      <w:r w:rsidRPr="00FD2F26">
        <w:rPr>
          <w:rFonts w:ascii="Times New Roman" w:hAnsi="Times New Roman"/>
          <w:position w:val="-28"/>
          <w:sz w:val="20"/>
          <w:szCs w:val="20"/>
        </w:rPr>
        <w:object w:dxaOrig="740" w:dyaOrig="660">
          <v:shape id="_x0000_i1133" type="#_x0000_t75" style="width:32.25pt;height:27.75pt" o:ole="">
            <v:imagedata r:id="rId291" o:title=""/>
          </v:shape>
          <o:OLEObject Type="Embed" ProgID="Equation.3" ShapeID="_x0000_i1133" DrawAspect="Content" ObjectID="_1477831612" r:id="rId292"/>
        </w:object>
      </w:r>
      <w:r w:rsidR="009B487C" w:rsidRPr="005A52FF">
        <w:rPr>
          <w:rFonts w:ascii="Times New Roman" w:hAnsi="Times New Roman"/>
          <w:position w:val="-6"/>
          <w:sz w:val="20"/>
          <w:szCs w:val="20"/>
        </w:rPr>
        <w:t xml:space="preserve">          </w:t>
      </w:r>
      <w:r w:rsidR="005A52FF">
        <w:rPr>
          <w:rFonts w:ascii="Times New Roman" w:hAnsi="Times New Roman"/>
          <w:position w:val="-6"/>
          <w:sz w:val="20"/>
          <w:szCs w:val="20"/>
        </w:rPr>
        <w:t xml:space="preserve">      </w:t>
      </w:r>
      <w:r w:rsidR="009B487C" w:rsidRPr="005A52FF">
        <w:rPr>
          <w:rFonts w:ascii="Times New Roman" w:hAnsi="Times New Roman"/>
          <w:position w:val="-6"/>
          <w:sz w:val="20"/>
          <w:szCs w:val="20"/>
        </w:rPr>
        <w:t xml:space="preserve">    </w:t>
      </w:r>
      <w:r w:rsidR="00FB4C6C" w:rsidRPr="005A52FF">
        <w:rPr>
          <w:rFonts w:ascii="Times New Roman" w:hAnsi="Times New Roman"/>
          <w:position w:val="-6"/>
          <w:sz w:val="20"/>
          <w:szCs w:val="20"/>
        </w:rPr>
        <w:t xml:space="preserve">      </w:t>
      </w:r>
      <w:r w:rsidR="009B487C" w:rsidRPr="005A52FF">
        <w:rPr>
          <w:rFonts w:ascii="Times New Roman" w:hAnsi="Times New Roman"/>
          <w:position w:val="-6"/>
          <w:sz w:val="20"/>
          <w:szCs w:val="20"/>
        </w:rPr>
        <w:t xml:space="preserve">                     (7.</w:t>
      </w:r>
      <w:r w:rsidR="005A52FF">
        <w:rPr>
          <w:rFonts w:ascii="Times New Roman" w:hAnsi="Times New Roman"/>
          <w:position w:val="-6"/>
          <w:sz w:val="20"/>
          <w:szCs w:val="20"/>
        </w:rPr>
        <w:t>6</w:t>
      </w:r>
      <w:r w:rsidR="009B487C" w:rsidRPr="005A52FF">
        <w:rPr>
          <w:rFonts w:ascii="Times New Roman" w:hAnsi="Times New Roman"/>
          <w:position w:val="-6"/>
          <w:sz w:val="20"/>
          <w:szCs w:val="20"/>
        </w:rPr>
        <w:t>)</w:t>
      </w:r>
    </w:p>
    <w:p w:rsidR="005A52FF" w:rsidRDefault="00732B98" w:rsidP="009C2006">
      <w:pPr>
        <w:pStyle w:val="af7"/>
        <w:widowControl w:val="0"/>
        <w:spacing w:line="238" w:lineRule="auto"/>
        <w:jc w:val="both"/>
        <w:rPr>
          <w:rFonts w:ascii="Times New Roman" w:hAnsi="Times New Roman"/>
          <w:sz w:val="20"/>
          <w:szCs w:val="20"/>
        </w:rPr>
      </w:pPr>
      <w:r w:rsidRPr="00C14CF6">
        <w:rPr>
          <w:rFonts w:ascii="Times New Roman" w:hAnsi="Times New Roman"/>
          <w:sz w:val="20"/>
          <w:szCs w:val="20"/>
        </w:rPr>
        <w:t xml:space="preserve">где </w:t>
      </w:r>
      <w:r w:rsidR="005A52FF" w:rsidRPr="00C14CF6">
        <w:rPr>
          <w:rFonts w:ascii="Times New Roman" w:hAnsi="Times New Roman"/>
          <w:iCs/>
          <w:sz w:val="20"/>
          <w:szCs w:val="20"/>
          <w:lang w:val="en-US"/>
        </w:rPr>
        <w:t>S</w:t>
      </w:r>
      <w:r w:rsidR="005A52FF">
        <w:rPr>
          <w:rFonts w:ascii="Times New Roman" w:hAnsi="Times New Roman"/>
          <w:iCs/>
          <w:sz w:val="20"/>
          <w:szCs w:val="20"/>
        </w:rPr>
        <w:t xml:space="preserve"> </w:t>
      </w:r>
      <w:r w:rsidR="005A52FF" w:rsidRPr="00C14CF6">
        <w:rPr>
          <w:rFonts w:ascii="Times New Roman" w:hAnsi="Times New Roman"/>
          <w:sz w:val="20"/>
          <w:szCs w:val="20"/>
        </w:rPr>
        <w:t>–</w:t>
      </w:r>
      <w:r w:rsidR="005A52FF">
        <w:rPr>
          <w:rFonts w:ascii="Times New Roman" w:hAnsi="Times New Roman"/>
          <w:sz w:val="20"/>
          <w:szCs w:val="20"/>
        </w:rPr>
        <w:t xml:space="preserve"> </w:t>
      </w:r>
      <w:r w:rsidR="005A52FF" w:rsidRPr="00C14CF6">
        <w:rPr>
          <w:rFonts w:ascii="Times New Roman" w:hAnsi="Times New Roman"/>
          <w:sz w:val="20"/>
          <w:szCs w:val="20"/>
        </w:rPr>
        <w:t>сумма годовых эксплуатационных расходов, руб</w:t>
      </w:r>
      <w:r w:rsidR="005A52FF">
        <w:rPr>
          <w:rFonts w:ascii="Times New Roman" w:hAnsi="Times New Roman"/>
          <w:sz w:val="20"/>
          <w:szCs w:val="20"/>
        </w:rPr>
        <w:t>.;</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iCs/>
          <w:sz w:val="20"/>
          <w:szCs w:val="20"/>
          <w:lang w:val="en-US"/>
        </w:rPr>
        <w:t>Q</w:t>
      </w:r>
      <w:r w:rsidR="00603E77">
        <w:rPr>
          <w:rFonts w:ascii="Times New Roman" w:hAnsi="Times New Roman"/>
          <w:iCs/>
          <w:sz w:val="20"/>
          <w:szCs w:val="20"/>
        </w:rPr>
        <w:t xml:space="preserve"> </w:t>
      </w:r>
      <w:r w:rsidRPr="00C14CF6">
        <w:rPr>
          <w:rFonts w:ascii="Times New Roman" w:hAnsi="Times New Roman"/>
          <w:sz w:val="20"/>
          <w:szCs w:val="20"/>
        </w:rPr>
        <w:t>– годовое количес</w:t>
      </w:r>
      <w:r w:rsidR="00A75A3B">
        <w:rPr>
          <w:rFonts w:ascii="Times New Roman" w:hAnsi="Times New Roman"/>
          <w:sz w:val="20"/>
          <w:szCs w:val="20"/>
        </w:rPr>
        <w:t>тво воды, отводимое от населенного</w:t>
      </w:r>
      <w:r w:rsidR="00EF34F5">
        <w:rPr>
          <w:rFonts w:ascii="Times New Roman" w:hAnsi="Times New Roman"/>
          <w:sz w:val="20"/>
          <w:szCs w:val="20"/>
        </w:rPr>
        <w:t xml:space="preserve"> </w:t>
      </w:r>
      <w:r w:rsidR="00A75A3B">
        <w:rPr>
          <w:rFonts w:ascii="Times New Roman" w:hAnsi="Times New Roman"/>
          <w:sz w:val="20"/>
          <w:szCs w:val="20"/>
        </w:rPr>
        <w:t>пункта</w:t>
      </w:r>
      <w:r w:rsidRPr="00C14CF6">
        <w:rPr>
          <w:rFonts w:ascii="Times New Roman" w:hAnsi="Times New Roman"/>
          <w:sz w:val="20"/>
          <w:szCs w:val="20"/>
        </w:rPr>
        <w:t>, м</w:t>
      </w:r>
      <w:r w:rsidRPr="00C14CF6">
        <w:rPr>
          <w:rFonts w:ascii="Times New Roman" w:hAnsi="Times New Roman"/>
          <w:sz w:val="20"/>
          <w:szCs w:val="20"/>
          <w:vertAlign w:val="superscript"/>
        </w:rPr>
        <w:t>3</w:t>
      </w:r>
      <w:r w:rsidR="005A52FF">
        <w:rPr>
          <w:rFonts w:ascii="Times New Roman" w:hAnsi="Times New Roman"/>
          <w:sz w:val="20"/>
          <w:szCs w:val="20"/>
        </w:rPr>
        <w:t>.</w:t>
      </w:r>
    </w:p>
    <w:p w:rsidR="00603E77" w:rsidRPr="005A52FF" w:rsidRDefault="00603E77" w:rsidP="009C2006">
      <w:pPr>
        <w:pStyle w:val="af7"/>
        <w:widowControl w:val="0"/>
        <w:spacing w:line="238" w:lineRule="auto"/>
        <w:jc w:val="right"/>
        <w:rPr>
          <w:rFonts w:ascii="Times New Roman" w:hAnsi="Times New Roman"/>
          <w:position w:val="-6"/>
          <w:sz w:val="20"/>
          <w:szCs w:val="20"/>
        </w:rPr>
      </w:pPr>
      <w:r w:rsidRPr="00603E77">
        <w:rPr>
          <w:rFonts w:ascii="Times New Roman" w:hAnsi="Times New Roman"/>
          <w:position w:val="-28"/>
          <w:sz w:val="20"/>
          <w:szCs w:val="20"/>
        </w:rPr>
        <w:object w:dxaOrig="4780" w:dyaOrig="680">
          <v:shape id="_x0000_i1134" type="#_x0000_t75" style="width:207pt;height:29.25pt" o:ole="">
            <v:imagedata r:id="rId293" o:title=""/>
          </v:shape>
          <o:OLEObject Type="Embed" ProgID="Equation.3" ShapeID="_x0000_i1134" DrawAspect="Content" ObjectID="_1477831613" r:id="rId294"/>
        </w:object>
      </w:r>
      <w:r w:rsidR="009B487C" w:rsidRPr="005A52FF">
        <w:rPr>
          <w:rFonts w:ascii="Times New Roman" w:hAnsi="Times New Roman"/>
          <w:position w:val="-6"/>
          <w:sz w:val="20"/>
          <w:szCs w:val="20"/>
        </w:rPr>
        <w:t xml:space="preserve">  </w:t>
      </w:r>
      <w:r w:rsidR="005A52FF">
        <w:rPr>
          <w:rFonts w:ascii="Times New Roman" w:hAnsi="Times New Roman"/>
          <w:position w:val="-6"/>
          <w:sz w:val="20"/>
          <w:szCs w:val="20"/>
        </w:rPr>
        <w:t xml:space="preserve">      </w:t>
      </w:r>
      <w:r w:rsidR="009B487C" w:rsidRPr="005A52FF">
        <w:rPr>
          <w:rFonts w:ascii="Times New Roman" w:hAnsi="Times New Roman"/>
          <w:position w:val="-6"/>
          <w:sz w:val="20"/>
          <w:szCs w:val="20"/>
        </w:rPr>
        <w:t xml:space="preserve">    (7.7)</w:t>
      </w:r>
    </w:p>
    <w:p w:rsidR="00732B98" w:rsidRPr="00C14CF6" w:rsidRDefault="00732B98" w:rsidP="009C2006">
      <w:pPr>
        <w:pStyle w:val="af7"/>
        <w:widowControl w:val="0"/>
        <w:spacing w:line="238" w:lineRule="auto"/>
        <w:jc w:val="both"/>
        <w:rPr>
          <w:rFonts w:ascii="Times New Roman" w:hAnsi="Times New Roman"/>
          <w:sz w:val="20"/>
          <w:szCs w:val="20"/>
        </w:rPr>
      </w:pPr>
      <w:r w:rsidRPr="00C14CF6">
        <w:rPr>
          <w:rFonts w:ascii="Times New Roman" w:hAnsi="Times New Roman"/>
          <w:sz w:val="20"/>
          <w:szCs w:val="20"/>
        </w:rPr>
        <w:t xml:space="preserve">где Е – прямые эксплуатационные расходы за год; </w:t>
      </w:r>
    </w:p>
    <w:p w:rsidR="00732B98" w:rsidRPr="00C14CF6" w:rsidRDefault="00603E77" w:rsidP="009C2006">
      <w:pPr>
        <w:pStyle w:val="af7"/>
        <w:widowControl w:val="0"/>
        <w:spacing w:line="238" w:lineRule="auto"/>
        <w:ind w:left="1361" w:hanging="1361"/>
        <w:jc w:val="both"/>
        <w:rPr>
          <w:rFonts w:ascii="Times New Roman" w:hAnsi="Times New Roman"/>
          <w:sz w:val="20"/>
          <w:szCs w:val="20"/>
        </w:rPr>
      </w:pPr>
      <w:r>
        <w:rPr>
          <w:rFonts w:ascii="Times New Roman" w:hAnsi="Times New Roman"/>
          <w:iCs/>
          <w:sz w:val="20"/>
          <w:szCs w:val="20"/>
        </w:rPr>
        <w:t xml:space="preserve">      </w:t>
      </w:r>
      <w:r w:rsidR="00732B98" w:rsidRPr="00C14CF6">
        <w:rPr>
          <w:rFonts w:ascii="Times New Roman" w:hAnsi="Times New Roman"/>
          <w:iCs/>
          <w:sz w:val="20"/>
          <w:szCs w:val="20"/>
        </w:rPr>
        <w:t>К</w:t>
      </w:r>
      <w:r w:rsidR="00732B98" w:rsidRPr="00C14CF6">
        <w:rPr>
          <w:rFonts w:ascii="Times New Roman" w:hAnsi="Times New Roman"/>
          <w:iCs/>
          <w:sz w:val="20"/>
          <w:szCs w:val="20"/>
          <w:vertAlign w:val="subscript"/>
        </w:rPr>
        <w:t>1</w:t>
      </w:r>
      <w:r w:rsidR="00732B98" w:rsidRPr="00C14CF6">
        <w:rPr>
          <w:rFonts w:ascii="Times New Roman" w:hAnsi="Times New Roman"/>
          <w:iCs/>
          <w:sz w:val="20"/>
          <w:szCs w:val="20"/>
        </w:rPr>
        <w:t>, К</w:t>
      </w:r>
      <w:r w:rsidR="00732B98" w:rsidRPr="00C14CF6">
        <w:rPr>
          <w:rFonts w:ascii="Times New Roman" w:hAnsi="Times New Roman"/>
          <w:iCs/>
          <w:sz w:val="20"/>
          <w:szCs w:val="20"/>
          <w:vertAlign w:val="subscript"/>
        </w:rPr>
        <w:t>2</w:t>
      </w:r>
      <w:r w:rsidR="00732B98" w:rsidRPr="00C14CF6">
        <w:rPr>
          <w:rFonts w:ascii="Times New Roman" w:hAnsi="Times New Roman"/>
          <w:iCs/>
          <w:sz w:val="20"/>
          <w:szCs w:val="20"/>
        </w:rPr>
        <w:t>, К</w:t>
      </w:r>
      <w:r w:rsidR="00732B98" w:rsidRPr="00C14CF6">
        <w:rPr>
          <w:rFonts w:ascii="Times New Roman" w:hAnsi="Times New Roman"/>
          <w:iCs/>
          <w:sz w:val="20"/>
          <w:szCs w:val="20"/>
          <w:vertAlign w:val="subscript"/>
        </w:rPr>
        <w:t>3</w:t>
      </w:r>
      <w:r>
        <w:rPr>
          <w:rFonts w:ascii="Times New Roman" w:hAnsi="Times New Roman"/>
          <w:iCs/>
          <w:sz w:val="20"/>
          <w:szCs w:val="20"/>
          <w:vertAlign w:val="subscript"/>
        </w:rPr>
        <w:t xml:space="preserve"> </w:t>
      </w:r>
      <w:r w:rsidR="00732B98" w:rsidRPr="00C14CF6">
        <w:rPr>
          <w:rFonts w:ascii="Times New Roman" w:hAnsi="Times New Roman"/>
          <w:sz w:val="20"/>
          <w:szCs w:val="20"/>
        </w:rPr>
        <w:t>– строительные стоимости отдельны</w:t>
      </w:r>
      <w:r w:rsidR="009B487C">
        <w:rPr>
          <w:rFonts w:ascii="Times New Roman" w:hAnsi="Times New Roman"/>
          <w:sz w:val="20"/>
          <w:szCs w:val="20"/>
        </w:rPr>
        <w:t>х сооружений сист</w:t>
      </w:r>
      <w:r w:rsidR="009B487C">
        <w:rPr>
          <w:rFonts w:ascii="Times New Roman" w:hAnsi="Times New Roman"/>
          <w:sz w:val="20"/>
          <w:szCs w:val="20"/>
        </w:rPr>
        <w:t>е</w:t>
      </w:r>
      <w:r w:rsidR="009B487C">
        <w:rPr>
          <w:rFonts w:ascii="Times New Roman" w:hAnsi="Times New Roman"/>
          <w:sz w:val="20"/>
          <w:szCs w:val="20"/>
        </w:rPr>
        <w:t>мы водоотведения</w:t>
      </w:r>
      <w:r w:rsidR="00732B98" w:rsidRPr="00C14CF6">
        <w:rPr>
          <w:rFonts w:ascii="Times New Roman" w:hAnsi="Times New Roman"/>
          <w:sz w:val="20"/>
          <w:szCs w:val="20"/>
        </w:rPr>
        <w:t xml:space="preserve">, руб.; </w:t>
      </w:r>
    </w:p>
    <w:p w:rsidR="00732B98" w:rsidRPr="00C14CF6" w:rsidRDefault="00603E77" w:rsidP="009C2006">
      <w:pPr>
        <w:pStyle w:val="af7"/>
        <w:widowControl w:val="0"/>
        <w:spacing w:line="238" w:lineRule="auto"/>
        <w:ind w:left="1106" w:hanging="1106"/>
        <w:jc w:val="both"/>
        <w:rPr>
          <w:rFonts w:ascii="Times New Roman" w:hAnsi="Times New Roman"/>
          <w:sz w:val="20"/>
          <w:szCs w:val="20"/>
        </w:rPr>
      </w:pPr>
      <w:r>
        <w:rPr>
          <w:rFonts w:ascii="Times New Roman" w:hAnsi="Times New Roman"/>
          <w:iCs/>
          <w:sz w:val="20"/>
          <w:szCs w:val="20"/>
        </w:rPr>
        <w:t xml:space="preserve">     </w:t>
      </w:r>
      <w:r w:rsidR="00732B98" w:rsidRPr="00C14CF6">
        <w:rPr>
          <w:rFonts w:ascii="Times New Roman" w:hAnsi="Times New Roman"/>
          <w:iCs/>
          <w:sz w:val="20"/>
          <w:szCs w:val="20"/>
          <w:lang w:val="en-US"/>
        </w:rPr>
        <w:t>n</w:t>
      </w:r>
      <w:r w:rsidR="00732B98" w:rsidRPr="00C14CF6">
        <w:rPr>
          <w:rFonts w:ascii="Times New Roman" w:hAnsi="Times New Roman"/>
          <w:iCs/>
          <w:sz w:val="20"/>
          <w:szCs w:val="20"/>
          <w:vertAlign w:val="subscript"/>
        </w:rPr>
        <w:t>1</w:t>
      </w:r>
      <w:r w:rsidR="00732B98" w:rsidRPr="00C14CF6">
        <w:rPr>
          <w:rFonts w:ascii="Times New Roman" w:hAnsi="Times New Roman"/>
          <w:iCs/>
          <w:sz w:val="20"/>
          <w:szCs w:val="20"/>
        </w:rPr>
        <w:t xml:space="preserve">, </w:t>
      </w:r>
      <w:r w:rsidR="00732B98" w:rsidRPr="00C14CF6">
        <w:rPr>
          <w:rFonts w:ascii="Times New Roman" w:hAnsi="Times New Roman"/>
          <w:iCs/>
          <w:sz w:val="20"/>
          <w:szCs w:val="20"/>
          <w:lang w:val="en-US"/>
        </w:rPr>
        <w:t>n</w:t>
      </w:r>
      <w:r w:rsidR="00732B98" w:rsidRPr="00C14CF6">
        <w:rPr>
          <w:rFonts w:ascii="Times New Roman" w:hAnsi="Times New Roman"/>
          <w:iCs/>
          <w:sz w:val="20"/>
          <w:szCs w:val="20"/>
          <w:vertAlign w:val="subscript"/>
        </w:rPr>
        <w:t>2</w:t>
      </w:r>
      <w:r w:rsidR="00732B98" w:rsidRPr="00C14CF6">
        <w:rPr>
          <w:rFonts w:ascii="Times New Roman" w:hAnsi="Times New Roman"/>
          <w:iCs/>
          <w:sz w:val="20"/>
          <w:szCs w:val="20"/>
        </w:rPr>
        <w:t xml:space="preserve">, </w:t>
      </w:r>
      <w:r w:rsidR="00732B98" w:rsidRPr="00C14CF6">
        <w:rPr>
          <w:rFonts w:ascii="Times New Roman" w:hAnsi="Times New Roman"/>
          <w:iCs/>
          <w:sz w:val="20"/>
          <w:szCs w:val="20"/>
          <w:lang w:val="en-US"/>
        </w:rPr>
        <w:t>n</w:t>
      </w:r>
      <w:r w:rsidR="00732B98" w:rsidRPr="00C14CF6">
        <w:rPr>
          <w:rFonts w:ascii="Times New Roman" w:hAnsi="Times New Roman"/>
          <w:iCs/>
          <w:sz w:val="20"/>
          <w:szCs w:val="20"/>
          <w:vertAlign w:val="subscript"/>
        </w:rPr>
        <w:t>3</w:t>
      </w:r>
      <w:r w:rsidR="005A52FF">
        <w:rPr>
          <w:rFonts w:ascii="Times New Roman" w:hAnsi="Times New Roman"/>
          <w:iCs/>
          <w:sz w:val="20"/>
          <w:szCs w:val="20"/>
          <w:vertAlign w:val="subscript"/>
        </w:rPr>
        <w:t xml:space="preserve"> </w:t>
      </w:r>
      <w:r w:rsidR="00732B98" w:rsidRPr="00C14CF6">
        <w:rPr>
          <w:rFonts w:ascii="Times New Roman" w:hAnsi="Times New Roman"/>
          <w:sz w:val="20"/>
          <w:szCs w:val="20"/>
        </w:rPr>
        <w:t>– амортизационные отчисления со строительной стоимости данного сооружения, %;</w:t>
      </w:r>
    </w:p>
    <w:p w:rsidR="00732B98" w:rsidRPr="00C14CF6" w:rsidRDefault="00603E77" w:rsidP="009C2006">
      <w:pPr>
        <w:pStyle w:val="af7"/>
        <w:widowControl w:val="0"/>
        <w:spacing w:line="238" w:lineRule="auto"/>
        <w:ind w:left="794" w:hanging="794"/>
        <w:jc w:val="both"/>
        <w:rPr>
          <w:rFonts w:ascii="Times New Roman" w:hAnsi="Times New Roman"/>
          <w:sz w:val="20"/>
          <w:szCs w:val="20"/>
        </w:rPr>
      </w:pPr>
      <w:r>
        <w:rPr>
          <w:rFonts w:ascii="Times New Roman" w:hAnsi="Times New Roman"/>
          <w:sz w:val="20"/>
          <w:szCs w:val="20"/>
        </w:rPr>
        <w:t xml:space="preserve">     </w:t>
      </w:r>
      <w:r w:rsidR="00732B98" w:rsidRPr="00C14CF6">
        <w:rPr>
          <w:rFonts w:ascii="Times New Roman" w:hAnsi="Times New Roman"/>
          <w:sz w:val="20"/>
          <w:szCs w:val="20"/>
        </w:rPr>
        <w:t>∑К</w:t>
      </w:r>
      <w:r w:rsidR="00732B98" w:rsidRPr="00C14CF6">
        <w:rPr>
          <w:rFonts w:ascii="Times New Roman" w:hAnsi="Times New Roman"/>
          <w:sz w:val="20"/>
          <w:szCs w:val="20"/>
          <w:vertAlign w:val="subscript"/>
          <w:lang w:val="en-US"/>
        </w:rPr>
        <w:t>n</w:t>
      </w:r>
      <w:r w:rsidR="00732B98" w:rsidRPr="00C14CF6">
        <w:rPr>
          <w:rFonts w:ascii="Times New Roman" w:hAnsi="Times New Roman"/>
          <w:sz w:val="20"/>
          <w:szCs w:val="20"/>
        </w:rPr>
        <w:t xml:space="preserve"> – сумма амортизационных </w:t>
      </w:r>
      <w:r w:rsidR="009B487C">
        <w:rPr>
          <w:rFonts w:ascii="Times New Roman" w:hAnsi="Times New Roman"/>
          <w:sz w:val="20"/>
          <w:szCs w:val="20"/>
        </w:rPr>
        <w:t>отчислений всей системы во</w:t>
      </w:r>
      <w:r w:rsidR="00A75A3B">
        <w:rPr>
          <w:rFonts w:ascii="Times New Roman" w:hAnsi="Times New Roman"/>
          <w:sz w:val="20"/>
          <w:szCs w:val="20"/>
        </w:rPr>
        <w:t>доо</w:t>
      </w:r>
      <w:r w:rsidR="009B487C">
        <w:rPr>
          <w:rFonts w:ascii="Times New Roman" w:hAnsi="Times New Roman"/>
          <w:sz w:val="20"/>
          <w:szCs w:val="20"/>
        </w:rPr>
        <w:t>тв</w:t>
      </w:r>
      <w:r w:rsidR="009B487C">
        <w:rPr>
          <w:rFonts w:ascii="Times New Roman" w:hAnsi="Times New Roman"/>
          <w:sz w:val="20"/>
          <w:szCs w:val="20"/>
        </w:rPr>
        <w:t>е</w:t>
      </w:r>
      <w:r w:rsidR="009B487C">
        <w:rPr>
          <w:rFonts w:ascii="Times New Roman" w:hAnsi="Times New Roman"/>
          <w:sz w:val="20"/>
          <w:szCs w:val="20"/>
        </w:rPr>
        <w:t>дения</w:t>
      </w:r>
      <w:r w:rsidR="00A75A3B">
        <w:rPr>
          <w:rFonts w:ascii="Times New Roman" w:hAnsi="Times New Roman"/>
          <w:sz w:val="20"/>
          <w:szCs w:val="20"/>
        </w:rPr>
        <w:t>.</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Прямые эксплуатационные расходы включают: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1)</w:t>
      </w:r>
      <w:r w:rsidR="005A52FF">
        <w:rPr>
          <w:rFonts w:ascii="Times New Roman" w:hAnsi="Times New Roman"/>
          <w:sz w:val="20"/>
          <w:szCs w:val="20"/>
        </w:rPr>
        <w:t> </w:t>
      </w:r>
      <w:r w:rsidRPr="00C14CF6">
        <w:rPr>
          <w:rFonts w:ascii="Times New Roman" w:hAnsi="Times New Roman"/>
          <w:sz w:val="20"/>
          <w:szCs w:val="20"/>
        </w:rPr>
        <w:t>расходы на содержание управленческого аппарата и складского хозяйства (заработная плата с начислениями, аренда, ремонт, отопл</w:t>
      </w:r>
      <w:r w:rsidRPr="00C14CF6">
        <w:rPr>
          <w:rFonts w:ascii="Times New Roman" w:hAnsi="Times New Roman"/>
          <w:sz w:val="20"/>
          <w:szCs w:val="20"/>
        </w:rPr>
        <w:t>е</w:t>
      </w:r>
      <w:r w:rsidRPr="00C14CF6">
        <w:rPr>
          <w:rFonts w:ascii="Times New Roman" w:hAnsi="Times New Roman"/>
          <w:sz w:val="20"/>
          <w:szCs w:val="20"/>
        </w:rPr>
        <w:t xml:space="preserve">ние и освещение помещений и др.);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2)</w:t>
      </w:r>
      <w:r w:rsidR="005A52FF">
        <w:rPr>
          <w:rFonts w:ascii="Times New Roman" w:hAnsi="Times New Roman"/>
          <w:sz w:val="20"/>
          <w:szCs w:val="20"/>
        </w:rPr>
        <w:t> </w:t>
      </w:r>
      <w:r w:rsidRPr="00C14CF6">
        <w:rPr>
          <w:rFonts w:ascii="Times New Roman" w:hAnsi="Times New Roman"/>
          <w:sz w:val="20"/>
          <w:szCs w:val="20"/>
        </w:rPr>
        <w:t>расходы на содержание сетей, сооружений, зданий и оборудов</w:t>
      </w:r>
      <w:r w:rsidRPr="00C14CF6">
        <w:rPr>
          <w:rFonts w:ascii="Times New Roman" w:hAnsi="Times New Roman"/>
          <w:sz w:val="20"/>
          <w:szCs w:val="20"/>
        </w:rPr>
        <w:t>а</w:t>
      </w:r>
      <w:r w:rsidRPr="00C14CF6">
        <w:rPr>
          <w:rFonts w:ascii="Times New Roman" w:hAnsi="Times New Roman"/>
          <w:sz w:val="20"/>
          <w:szCs w:val="20"/>
        </w:rPr>
        <w:t>ния (заработная плата эксплуатационного персонала, текущий ремонт сетей, сооружений и оборудования; отопление и освещение зданий и сооружений; транспорт, обслуживающий сооружения; специальная охрана сооружения и др.);</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3)</w:t>
      </w:r>
      <w:r w:rsidR="005A52FF">
        <w:rPr>
          <w:rFonts w:ascii="Times New Roman" w:hAnsi="Times New Roman"/>
          <w:sz w:val="20"/>
          <w:szCs w:val="20"/>
        </w:rPr>
        <w:t> </w:t>
      </w:r>
      <w:r w:rsidRPr="00C14CF6">
        <w:rPr>
          <w:rFonts w:ascii="Times New Roman" w:hAnsi="Times New Roman"/>
          <w:sz w:val="20"/>
          <w:szCs w:val="20"/>
        </w:rPr>
        <w:t>расходы на электроэнергию и смазочно-обтирочные материалы;</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4)</w:t>
      </w:r>
      <w:r w:rsidR="005A52FF">
        <w:rPr>
          <w:rFonts w:ascii="Times New Roman" w:hAnsi="Times New Roman"/>
          <w:sz w:val="20"/>
          <w:szCs w:val="20"/>
        </w:rPr>
        <w:t> </w:t>
      </w:r>
      <w:r w:rsidRPr="00C14CF6">
        <w:rPr>
          <w:rFonts w:ascii="Times New Roman" w:hAnsi="Times New Roman"/>
          <w:sz w:val="20"/>
          <w:szCs w:val="20"/>
        </w:rPr>
        <w:t>расходы на химические материалы (реагенты) для очистных с</w:t>
      </w:r>
      <w:r w:rsidRPr="00C14CF6">
        <w:rPr>
          <w:rFonts w:ascii="Times New Roman" w:hAnsi="Times New Roman"/>
          <w:sz w:val="20"/>
          <w:szCs w:val="20"/>
        </w:rPr>
        <w:t>о</w:t>
      </w:r>
      <w:r w:rsidRPr="00C14CF6">
        <w:rPr>
          <w:rFonts w:ascii="Times New Roman" w:hAnsi="Times New Roman"/>
          <w:sz w:val="20"/>
          <w:szCs w:val="20"/>
        </w:rPr>
        <w:t>оружений.</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 xml:space="preserve">Амортизационные отчисления необходимы для накопления средств: </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а)</w:t>
      </w:r>
      <w:r w:rsidR="005A52FF">
        <w:rPr>
          <w:rFonts w:ascii="Times New Roman" w:hAnsi="Times New Roman"/>
          <w:sz w:val="20"/>
          <w:szCs w:val="20"/>
        </w:rPr>
        <w:t> </w:t>
      </w:r>
      <w:r w:rsidRPr="00C14CF6">
        <w:rPr>
          <w:rFonts w:ascii="Times New Roman" w:hAnsi="Times New Roman"/>
          <w:sz w:val="20"/>
          <w:szCs w:val="20"/>
        </w:rPr>
        <w:t>для воспроизводства (единовременного полного восстановления) сооружений и оборудования (основных средств) через некоторый срок, определяемый долговечностью сооружений;</w:t>
      </w:r>
    </w:p>
    <w:p w:rsidR="00732B98" w:rsidRPr="00C14CF6" w:rsidRDefault="00732B98" w:rsidP="009C2006">
      <w:pPr>
        <w:pStyle w:val="af7"/>
        <w:widowControl w:val="0"/>
        <w:spacing w:line="238" w:lineRule="auto"/>
        <w:ind w:firstLine="284"/>
        <w:jc w:val="both"/>
        <w:rPr>
          <w:rFonts w:ascii="Times New Roman" w:hAnsi="Times New Roman"/>
          <w:sz w:val="20"/>
          <w:szCs w:val="20"/>
        </w:rPr>
      </w:pPr>
      <w:r w:rsidRPr="00C14CF6">
        <w:rPr>
          <w:rFonts w:ascii="Times New Roman" w:hAnsi="Times New Roman"/>
          <w:sz w:val="20"/>
          <w:szCs w:val="20"/>
        </w:rPr>
        <w:t>б)</w:t>
      </w:r>
      <w:r w:rsidR="005A52FF">
        <w:rPr>
          <w:rFonts w:ascii="Times New Roman" w:hAnsi="Times New Roman"/>
          <w:sz w:val="20"/>
          <w:szCs w:val="20"/>
        </w:rPr>
        <w:t> </w:t>
      </w:r>
      <w:r w:rsidRPr="00C14CF6">
        <w:rPr>
          <w:rFonts w:ascii="Times New Roman" w:hAnsi="Times New Roman"/>
          <w:sz w:val="20"/>
          <w:szCs w:val="20"/>
        </w:rPr>
        <w:t>для капитального ремонта, проводимого через определенные сроки в период эксплуатации сооружений.</w:t>
      </w:r>
    </w:p>
    <w:p w:rsidR="00732B98" w:rsidRDefault="00732B98" w:rsidP="009C2006">
      <w:pPr>
        <w:tabs>
          <w:tab w:val="left" w:pos="0"/>
        </w:tabs>
        <w:spacing w:line="238" w:lineRule="auto"/>
        <w:ind w:firstLine="284"/>
        <w:jc w:val="both"/>
        <w:rPr>
          <w:sz w:val="20"/>
          <w:szCs w:val="20"/>
        </w:rPr>
      </w:pPr>
      <w:r w:rsidRPr="00C14CF6">
        <w:rPr>
          <w:sz w:val="20"/>
          <w:szCs w:val="20"/>
        </w:rPr>
        <w:t>Нормы амортизационных отчислений по отдельным сооружениям и оборудованию, включая отчисления на капитальный ремонт, устана</w:t>
      </w:r>
      <w:r w:rsidRPr="00C14CF6">
        <w:rPr>
          <w:sz w:val="20"/>
          <w:szCs w:val="20"/>
        </w:rPr>
        <w:t>в</w:t>
      </w:r>
      <w:r w:rsidRPr="00C14CF6">
        <w:rPr>
          <w:sz w:val="20"/>
          <w:szCs w:val="20"/>
        </w:rPr>
        <w:t xml:space="preserve">ливаются </w:t>
      </w:r>
      <w:r w:rsidR="009B487C">
        <w:rPr>
          <w:sz w:val="20"/>
          <w:szCs w:val="20"/>
        </w:rPr>
        <w:t>на основании нормативных документов Республики Бел</w:t>
      </w:r>
      <w:r w:rsidR="009B487C">
        <w:rPr>
          <w:sz w:val="20"/>
          <w:szCs w:val="20"/>
        </w:rPr>
        <w:t>а</w:t>
      </w:r>
      <w:r w:rsidR="009B487C">
        <w:rPr>
          <w:sz w:val="20"/>
          <w:szCs w:val="20"/>
        </w:rPr>
        <w:t>русь.</w:t>
      </w:r>
    </w:p>
    <w:p w:rsidR="006342C0" w:rsidRDefault="006342C0" w:rsidP="001C7B0F">
      <w:pPr>
        <w:rPr>
          <w:rFonts w:eastAsia="Calibri"/>
          <w:b/>
          <w:sz w:val="20"/>
          <w:szCs w:val="20"/>
          <w:lang w:eastAsia="en-US"/>
        </w:rPr>
      </w:pPr>
      <w:r>
        <w:rPr>
          <w:b/>
          <w:sz w:val="20"/>
          <w:szCs w:val="20"/>
        </w:rPr>
        <w:br w:type="page"/>
      </w:r>
    </w:p>
    <w:p w:rsidR="00D94CCC" w:rsidRPr="006342C0" w:rsidRDefault="006342C0" w:rsidP="001C7B0F">
      <w:pPr>
        <w:pStyle w:val="af7"/>
        <w:jc w:val="center"/>
        <w:rPr>
          <w:rFonts w:ascii="Times New Roman" w:hAnsi="Times New Roman"/>
          <w:sz w:val="16"/>
          <w:szCs w:val="16"/>
        </w:rPr>
      </w:pPr>
      <w:r w:rsidRPr="006342C0">
        <w:rPr>
          <w:rFonts w:ascii="Times New Roman" w:hAnsi="Times New Roman"/>
          <w:sz w:val="16"/>
          <w:szCs w:val="16"/>
        </w:rPr>
        <w:lastRenderedPageBreak/>
        <w:t>ЛИТЕРАТУР</w:t>
      </w:r>
      <w:r w:rsidR="009D1E5B">
        <w:rPr>
          <w:rFonts w:ascii="Times New Roman" w:hAnsi="Times New Roman"/>
          <w:sz w:val="16"/>
          <w:szCs w:val="16"/>
        </w:rPr>
        <w:t>А</w:t>
      </w:r>
    </w:p>
    <w:p w:rsidR="00D94CCC" w:rsidRPr="006342C0" w:rsidRDefault="00D94CCC" w:rsidP="001C7B0F">
      <w:pPr>
        <w:pStyle w:val="af7"/>
        <w:ind w:firstLine="312"/>
        <w:jc w:val="both"/>
        <w:rPr>
          <w:rFonts w:ascii="Times New Roman" w:hAnsi="Times New Roman"/>
          <w:sz w:val="16"/>
          <w:szCs w:val="16"/>
        </w:rPr>
      </w:pPr>
    </w:p>
    <w:p w:rsidR="00D94CCC" w:rsidRPr="006342C0" w:rsidRDefault="00D94CCC" w:rsidP="001C7B0F">
      <w:pPr>
        <w:pStyle w:val="ae"/>
        <w:spacing w:after="0"/>
        <w:ind w:left="0" w:firstLine="284"/>
        <w:jc w:val="both"/>
        <w:rPr>
          <w:sz w:val="16"/>
          <w:szCs w:val="16"/>
        </w:rPr>
      </w:pPr>
      <w:r w:rsidRPr="006342C0">
        <w:rPr>
          <w:sz w:val="16"/>
          <w:szCs w:val="16"/>
        </w:rPr>
        <w:t>1.</w:t>
      </w:r>
      <w:r w:rsidR="00384FD4">
        <w:rPr>
          <w:sz w:val="16"/>
          <w:szCs w:val="16"/>
        </w:rPr>
        <w:t> </w:t>
      </w:r>
      <w:r w:rsidRPr="00384FD4">
        <w:rPr>
          <w:spacing w:val="20"/>
          <w:sz w:val="16"/>
          <w:szCs w:val="16"/>
        </w:rPr>
        <w:t>Алексее</w:t>
      </w:r>
      <w:r w:rsidRPr="006342C0">
        <w:rPr>
          <w:sz w:val="16"/>
          <w:szCs w:val="16"/>
        </w:rPr>
        <w:t>в, В. И. Проектирование сооружений переработки и утилизации осадков сточных вод с использованием элементов компьютерных информационных технологий: учеб. пособ</w:t>
      </w:r>
      <w:r w:rsidR="00384FD4">
        <w:rPr>
          <w:sz w:val="16"/>
          <w:szCs w:val="16"/>
        </w:rPr>
        <w:t>ие</w:t>
      </w:r>
      <w:r w:rsidRPr="006342C0">
        <w:rPr>
          <w:sz w:val="16"/>
          <w:szCs w:val="16"/>
        </w:rPr>
        <w:t xml:space="preserve"> для вузов / В. И. Алексеев, Т. Е. Винокурова, Е. А. Пугачев. – М.: АСВ, 2003. –</w:t>
      </w:r>
      <w:r w:rsidR="00384FD4">
        <w:rPr>
          <w:sz w:val="16"/>
          <w:szCs w:val="16"/>
        </w:rPr>
        <w:t xml:space="preserve"> </w:t>
      </w:r>
      <w:r w:rsidRPr="006342C0">
        <w:rPr>
          <w:sz w:val="16"/>
          <w:szCs w:val="16"/>
        </w:rPr>
        <w:t>176</w:t>
      </w:r>
      <w:r w:rsidR="00384FD4">
        <w:rPr>
          <w:sz w:val="16"/>
          <w:szCs w:val="16"/>
        </w:rPr>
        <w:t xml:space="preserve"> </w:t>
      </w:r>
      <w:r w:rsidRPr="006342C0">
        <w:rPr>
          <w:sz w:val="16"/>
          <w:szCs w:val="16"/>
        </w:rPr>
        <w:t>с</w:t>
      </w:r>
      <w:r w:rsidR="00384FD4">
        <w:rPr>
          <w:sz w:val="16"/>
          <w:szCs w:val="16"/>
        </w:rPr>
        <w:t>.</w:t>
      </w:r>
    </w:p>
    <w:p w:rsidR="00D94CCC" w:rsidRPr="006342C0" w:rsidRDefault="00D94CCC" w:rsidP="001C7B0F">
      <w:pPr>
        <w:pStyle w:val="ae"/>
        <w:spacing w:after="0"/>
        <w:ind w:left="0" w:firstLine="284"/>
        <w:jc w:val="both"/>
        <w:rPr>
          <w:sz w:val="16"/>
          <w:szCs w:val="16"/>
        </w:rPr>
      </w:pPr>
      <w:r w:rsidRPr="006342C0">
        <w:rPr>
          <w:sz w:val="16"/>
          <w:szCs w:val="16"/>
        </w:rPr>
        <w:t>2.</w:t>
      </w:r>
      <w:r w:rsidR="00384FD4">
        <w:rPr>
          <w:sz w:val="16"/>
          <w:szCs w:val="16"/>
        </w:rPr>
        <w:t> </w:t>
      </w:r>
      <w:r w:rsidRPr="00384FD4">
        <w:rPr>
          <w:spacing w:val="20"/>
          <w:sz w:val="16"/>
          <w:szCs w:val="16"/>
        </w:rPr>
        <w:t>Василенк</w:t>
      </w:r>
      <w:r w:rsidRPr="006342C0">
        <w:rPr>
          <w:sz w:val="16"/>
          <w:szCs w:val="16"/>
        </w:rPr>
        <w:t>о, А.</w:t>
      </w:r>
      <w:r w:rsidR="00384FD4">
        <w:rPr>
          <w:sz w:val="16"/>
          <w:szCs w:val="16"/>
        </w:rPr>
        <w:t> </w:t>
      </w:r>
      <w:r w:rsidRPr="006342C0">
        <w:rPr>
          <w:sz w:val="16"/>
          <w:szCs w:val="16"/>
        </w:rPr>
        <w:t>А. Водоотведение: курсовое проектирование</w:t>
      </w:r>
      <w:r w:rsidR="00384FD4">
        <w:rPr>
          <w:sz w:val="16"/>
          <w:szCs w:val="16"/>
        </w:rPr>
        <w:t xml:space="preserve"> / А. А. Василенко</w:t>
      </w:r>
      <w:r w:rsidRPr="006342C0">
        <w:rPr>
          <w:sz w:val="16"/>
          <w:szCs w:val="16"/>
        </w:rPr>
        <w:t>. – К</w:t>
      </w:r>
      <w:r w:rsidR="00384FD4">
        <w:rPr>
          <w:sz w:val="16"/>
          <w:szCs w:val="16"/>
        </w:rPr>
        <w:t>иев</w:t>
      </w:r>
      <w:r w:rsidRPr="006342C0">
        <w:rPr>
          <w:sz w:val="16"/>
          <w:szCs w:val="16"/>
        </w:rPr>
        <w:t>: Выща шк., 1988. – 256 с.</w:t>
      </w:r>
    </w:p>
    <w:p w:rsidR="00D94CCC" w:rsidRPr="006342C0" w:rsidRDefault="00D94CCC" w:rsidP="001C7B0F">
      <w:pPr>
        <w:pStyle w:val="ae"/>
        <w:spacing w:after="0"/>
        <w:ind w:left="0" w:firstLine="284"/>
        <w:jc w:val="both"/>
        <w:rPr>
          <w:sz w:val="16"/>
          <w:szCs w:val="16"/>
        </w:rPr>
      </w:pPr>
      <w:r w:rsidRPr="006342C0">
        <w:rPr>
          <w:sz w:val="16"/>
          <w:szCs w:val="16"/>
        </w:rPr>
        <w:t>3.</w:t>
      </w:r>
      <w:r w:rsidR="00384FD4">
        <w:rPr>
          <w:sz w:val="16"/>
          <w:szCs w:val="16"/>
        </w:rPr>
        <w:t> </w:t>
      </w:r>
      <w:r w:rsidRPr="00384FD4">
        <w:rPr>
          <w:spacing w:val="20"/>
          <w:sz w:val="16"/>
          <w:szCs w:val="16"/>
        </w:rPr>
        <w:t>Вороно</w:t>
      </w:r>
      <w:r w:rsidRPr="006342C0">
        <w:rPr>
          <w:sz w:val="16"/>
          <w:szCs w:val="16"/>
        </w:rPr>
        <w:t>в, Ю. В. Водоотведение и очистка сточных вод: учебник для вузов / Ю.</w:t>
      </w:r>
      <w:r w:rsidR="003122A4">
        <w:rPr>
          <w:sz w:val="16"/>
          <w:szCs w:val="16"/>
        </w:rPr>
        <w:t> </w:t>
      </w:r>
      <w:r w:rsidRPr="006342C0">
        <w:rPr>
          <w:sz w:val="16"/>
          <w:szCs w:val="16"/>
        </w:rPr>
        <w:t>В. Воронов, С. В. Яковлев. – М.: Из</w:t>
      </w:r>
      <w:r w:rsidR="003122A4">
        <w:rPr>
          <w:sz w:val="16"/>
          <w:szCs w:val="16"/>
        </w:rPr>
        <w:t>д</w:t>
      </w:r>
      <w:r w:rsidR="00384FD4">
        <w:rPr>
          <w:sz w:val="16"/>
          <w:szCs w:val="16"/>
        </w:rPr>
        <w:t>-</w:t>
      </w:r>
      <w:r w:rsidRPr="006342C0">
        <w:rPr>
          <w:sz w:val="16"/>
          <w:szCs w:val="16"/>
        </w:rPr>
        <w:t xml:space="preserve">во </w:t>
      </w:r>
      <w:r w:rsidR="00384FD4">
        <w:rPr>
          <w:sz w:val="16"/>
          <w:szCs w:val="16"/>
        </w:rPr>
        <w:t>«</w:t>
      </w:r>
      <w:r w:rsidRPr="006342C0">
        <w:rPr>
          <w:sz w:val="16"/>
          <w:szCs w:val="16"/>
        </w:rPr>
        <w:t>Ассоциация строительных вузов</w:t>
      </w:r>
      <w:r w:rsidR="00384FD4">
        <w:rPr>
          <w:sz w:val="16"/>
          <w:szCs w:val="16"/>
        </w:rPr>
        <w:t>»</w:t>
      </w:r>
      <w:r w:rsidRPr="006342C0">
        <w:rPr>
          <w:sz w:val="16"/>
          <w:szCs w:val="16"/>
        </w:rPr>
        <w:t>, 2006. – 704</w:t>
      </w:r>
      <w:r w:rsidR="00384FD4">
        <w:rPr>
          <w:sz w:val="16"/>
          <w:szCs w:val="16"/>
        </w:rPr>
        <w:t> </w:t>
      </w:r>
      <w:r w:rsidRPr="006342C0">
        <w:rPr>
          <w:sz w:val="16"/>
          <w:szCs w:val="16"/>
        </w:rPr>
        <w:t>с.</w:t>
      </w:r>
    </w:p>
    <w:p w:rsidR="00D94CCC" w:rsidRPr="006342C0" w:rsidRDefault="00D94CCC" w:rsidP="001C7B0F">
      <w:pPr>
        <w:pStyle w:val="ae"/>
        <w:spacing w:after="0"/>
        <w:ind w:left="0" w:firstLine="284"/>
        <w:jc w:val="both"/>
        <w:rPr>
          <w:sz w:val="16"/>
          <w:szCs w:val="16"/>
        </w:rPr>
      </w:pPr>
      <w:r w:rsidRPr="006342C0">
        <w:rPr>
          <w:sz w:val="16"/>
          <w:szCs w:val="16"/>
        </w:rPr>
        <w:t>4.</w:t>
      </w:r>
      <w:r w:rsidR="00384FD4">
        <w:rPr>
          <w:sz w:val="16"/>
          <w:szCs w:val="16"/>
        </w:rPr>
        <w:t> </w:t>
      </w:r>
      <w:r w:rsidRPr="00384FD4">
        <w:rPr>
          <w:spacing w:val="20"/>
          <w:sz w:val="16"/>
          <w:szCs w:val="16"/>
        </w:rPr>
        <w:t>Яковле</w:t>
      </w:r>
      <w:r w:rsidRPr="006342C0">
        <w:rPr>
          <w:sz w:val="16"/>
          <w:szCs w:val="16"/>
        </w:rPr>
        <w:t>в, С.</w:t>
      </w:r>
      <w:r w:rsidR="00384FD4">
        <w:rPr>
          <w:sz w:val="16"/>
          <w:szCs w:val="16"/>
        </w:rPr>
        <w:t> </w:t>
      </w:r>
      <w:r w:rsidRPr="006342C0">
        <w:rPr>
          <w:sz w:val="16"/>
          <w:szCs w:val="16"/>
        </w:rPr>
        <w:t>В. Водоотведение и очистка сточных вод: учебник для вузов / С.</w:t>
      </w:r>
      <w:r w:rsidR="003122A4">
        <w:rPr>
          <w:sz w:val="16"/>
          <w:szCs w:val="16"/>
        </w:rPr>
        <w:t> </w:t>
      </w:r>
      <w:r w:rsidRPr="006342C0">
        <w:rPr>
          <w:sz w:val="16"/>
          <w:szCs w:val="16"/>
        </w:rPr>
        <w:t>В.</w:t>
      </w:r>
      <w:r w:rsidR="003122A4">
        <w:rPr>
          <w:sz w:val="16"/>
          <w:szCs w:val="16"/>
        </w:rPr>
        <w:t> </w:t>
      </w:r>
      <w:r w:rsidRPr="006342C0">
        <w:rPr>
          <w:sz w:val="16"/>
          <w:szCs w:val="16"/>
        </w:rPr>
        <w:t>Яковлев, Ю. В. Воронов. – М.: АСВ, 2002. – 704 с.</w:t>
      </w:r>
    </w:p>
    <w:p w:rsidR="00D94CCC" w:rsidRPr="006342C0" w:rsidRDefault="00D94CCC" w:rsidP="001C7B0F">
      <w:pPr>
        <w:ind w:firstLine="284"/>
        <w:jc w:val="both"/>
        <w:rPr>
          <w:sz w:val="16"/>
          <w:szCs w:val="16"/>
        </w:rPr>
      </w:pPr>
      <w:r w:rsidRPr="006342C0">
        <w:rPr>
          <w:sz w:val="16"/>
          <w:szCs w:val="16"/>
        </w:rPr>
        <w:t>5.</w:t>
      </w:r>
      <w:r w:rsidR="00384FD4">
        <w:rPr>
          <w:sz w:val="16"/>
          <w:szCs w:val="16"/>
        </w:rPr>
        <w:t> </w:t>
      </w:r>
      <w:r w:rsidRPr="006342C0">
        <w:rPr>
          <w:sz w:val="16"/>
          <w:szCs w:val="16"/>
        </w:rPr>
        <w:t>Гидравлика, водоснабжение и канализация: учеб. пособие для вузов / В. И. Кал</w:t>
      </w:r>
      <w:r w:rsidRPr="006342C0">
        <w:rPr>
          <w:sz w:val="16"/>
          <w:szCs w:val="16"/>
        </w:rPr>
        <w:t>и</w:t>
      </w:r>
      <w:r w:rsidRPr="006342C0">
        <w:rPr>
          <w:sz w:val="16"/>
          <w:szCs w:val="16"/>
        </w:rPr>
        <w:t xml:space="preserve">цун </w:t>
      </w:r>
      <w:r w:rsidR="00384FD4" w:rsidRPr="00384FD4">
        <w:rPr>
          <w:sz w:val="16"/>
          <w:szCs w:val="16"/>
        </w:rPr>
        <w:t>[</w:t>
      </w:r>
      <w:r w:rsidRPr="006342C0">
        <w:rPr>
          <w:sz w:val="16"/>
          <w:szCs w:val="16"/>
        </w:rPr>
        <w:t>и др.</w:t>
      </w:r>
      <w:r w:rsidR="00384FD4" w:rsidRPr="00384FD4">
        <w:rPr>
          <w:sz w:val="16"/>
          <w:szCs w:val="16"/>
        </w:rPr>
        <w:t>]</w:t>
      </w:r>
      <w:r w:rsidR="00384FD4">
        <w:rPr>
          <w:sz w:val="16"/>
          <w:szCs w:val="16"/>
        </w:rPr>
        <w:t>. –</w:t>
      </w:r>
      <w:r w:rsidRPr="006342C0">
        <w:rPr>
          <w:sz w:val="16"/>
          <w:szCs w:val="16"/>
        </w:rPr>
        <w:t xml:space="preserve"> 4-е изд.</w:t>
      </w:r>
      <w:r w:rsidR="00384FD4">
        <w:rPr>
          <w:sz w:val="16"/>
          <w:szCs w:val="16"/>
        </w:rPr>
        <w:t>,</w:t>
      </w:r>
      <w:r w:rsidRPr="006342C0">
        <w:rPr>
          <w:sz w:val="16"/>
          <w:szCs w:val="16"/>
        </w:rPr>
        <w:t xml:space="preserve"> перераб. и доп. – М.: Стройиздат, 2000. – 397 с.</w:t>
      </w:r>
    </w:p>
    <w:p w:rsidR="00D94CCC" w:rsidRPr="006342C0" w:rsidRDefault="00D94CCC" w:rsidP="001C7B0F">
      <w:pPr>
        <w:ind w:firstLine="284"/>
        <w:jc w:val="both"/>
        <w:rPr>
          <w:sz w:val="16"/>
          <w:szCs w:val="16"/>
        </w:rPr>
      </w:pPr>
      <w:r w:rsidRPr="006342C0">
        <w:rPr>
          <w:sz w:val="16"/>
          <w:szCs w:val="16"/>
        </w:rPr>
        <w:t>6.</w:t>
      </w:r>
      <w:r w:rsidR="00384FD4">
        <w:rPr>
          <w:sz w:val="16"/>
          <w:szCs w:val="16"/>
        </w:rPr>
        <w:t> </w:t>
      </w:r>
      <w:r w:rsidRPr="006342C0">
        <w:rPr>
          <w:sz w:val="16"/>
          <w:szCs w:val="16"/>
        </w:rPr>
        <w:t>Отведение и очистка поверхностных сточных вод: учеб</w:t>
      </w:r>
      <w:r w:rsidR="00384FD4">
        <w:rPr>
          <w:sz w:val="16"/>
          <w:szCs w:val="16"/>
        </w:rPr>
        <w:t>.</w:t>
      </w:r>
      <w:r w:rsidRPr="006342C0">
        <w:rPr>
          <w:sz w:val="16"/>
          <w:szCs w:val="16"/>
        </w:rPr>
        <w:t xml:space="preserve"> пособие для вузов / В.</w:t>
      </w:r>
      <w:r w:rsidR="00384FD4">
        <w:rPr>
          <w:sz w:val="16"/>
          <w:szCs w:val="16"/>
        </w:rPr>
        <w:t> </w:t>
      </w:r>
      <w:r w:rsidRPr="006342C0">
        <w:rPr>
          <w:sz w:val="16"/>
          <w:szCs w:val="16"/>
        </w:rPr>
        <w:t>С.</w:t>
      </w:r>
      <w:r w:rsidR="00384FD4">
        <w:rPr>
          <w:sz w:val="16"/>
          <w:szCs w:val="16"/>
        </w:rPr>
        <w:t> </w:t>
      </w:r>
      <w:r w:rsidRPr="006342C0">
        <w:rPr>
          <w:sz w:val="16"/>
          <w:szCs w:val="16"/>
        </w:rPr>
        <w:t>Дикаревский, А.</w:t>
      </w:r>
      <w:r w:rsidR="00384FD4">
        <w:rPr>
          <w:sz w:val="16"/>
          <w:szCs w:val="16"/>
        </w:rPr>
        <w:t> </w:t>
      </w:r>
      <w:r w:rsidRPr="006342C0">
        <w:rPr>
          <w:sz w:val="16"/>
          <w:szCs w:val="16"/>
        </w:rPr>
        <w:t>М. Курганов, А.</w:t>
      </w:r>
      <w:r w:rsidR="00384FD4">
        <w:rPr>
          <w:sz w:val="16"/>
          <w:szCs w:val="16"/>
        </w:rPr>
        <w:t> </w:t>
      </w:r>
      <w:r w:rsidRPr="006342C0">
        <w:rPr>
          <w:sz w:val="16"/>
          <w:szCs w:val="16"/>
        </w:rPr>
        <w:t>П. Нечаев, М.</w:t>
      </w:r>
      <w:r w:rsidR="00384FD4">
        <w:rPr>
          <w:sz w:val="16"/>
          <w:szCs w:val="16"/>
        </w:rPr>
        <w:t> </w:t>
      </w:r>
      <w:r w:rsidRPr="006342C0">
        <w:rPr>
          <w:sz w:val="16"/>
          <w:szCs w:val="16"/>
        </w:rPr>
        <w:t>И. Алексеев. – Л.: Стройиздат, 1990. – 224 с.</w:t>
      </w:r>
    </w:p>
    <w:p w:rsidR="00D94CCC" w:rsidRPr="006342C0" w:rsidRDefault="00D94CCC" w:rsidP="001C7B0F">
      <w:pPr>
        <w:ind w:firstLine="284"/>
        <w:jc w:val="both"/>
        <w:rPr>
          <w:sz w:val="16"/>
          <w:szCs w:val="16"/>
        </w:rPr>
      </w:pPr>
      <w:r w:rsidRPr="006342C0">
        <w:rPr>
          <w:sz w:val="16"/>
          <w:szCs w:val="16"/>
        </w:rPr>
        <w:t>7.</w:t>
      </w:r>
      <w:r w:rsidR="00384FD4">
        <w:rPr>
          <w:sz w:val="16"/>
          <w:szCs w:val="16"/>
        </w:rPr>
        <w:t> </w:t>
      </w:r>
      <w:r w:rsidRPr="006342C0">
        <w:rPr>
          <w:sz w:val="16"/>
          <w:szCs w:val="16"/>
        </w:rPr>
        <w:t>Лабораторный практикум по водоотведению и очистке сточных вод: учеб. пос</w:t>
      </w:r>
      <w:r w:rsidRPr="006342C0">
        <w:rPr>
          <w:sz w:val="16"/>
          <w:szCs w:val="16"/>
        </w:rPr>
        <w:t>о</w:t>
      </w:r>
      <w:r w:rsidRPr="006342C0">
        <w:rPr>
          <w:sz w:val="16"/>
          <w:szCs w:val="16"/>
        </w:rPr>
        <w:t>бие для вузов</w:t>
      </w:r>
      <w:r w:rsidR="00384FD4">
        <w:rPr>
          <w:sz w:val="16"/>
          <w:szCs w:val="16"/>
        </w:rPr>
        <w:t xml:space="preserve"> </w:t>
      </w:r>
      <w:r w:rsidRPr="006342C0">
        <w:rPr>
          <w:sz w:val="16"/>
          <w:szCs w:val="16"/>
        </w:rPr>
        <w:t>/ В. И. Калицун, Ю. Н. Ласков, Ю. В. Воронов, Е. В. Алексеев. – М.: Стройиздат, 2000. – 272 с.</w:t>
      </w:r>
    </w:p>
    <w:p w:rsidR="00D94CCC" w:rsidRPr="006342C0" w:rsidRDefault="00D94CCC" w:rsidP="001C7B0F">
      <w:pPr>
        <w:ind w:firstLine="284"/>
        <w:jc w:val="both"/>
        <w:rPr>
          <w:sz w:val="16"/>
          <w:szCs w:val="16"/>
        </w:rPr>
      </w:pPr>
      <w:r w:rsidRPr="006342C0">
        <w:rPr>
          <w:sz w:val="16"/>
          <w:szCs w:val="16"/>
        </w:rPr>
        <w:t>8.</w:t>
      </w:r>
      <w:r w:rsidR="00384FD4">
        <w:rPr>
          <w:sz w:val="16"/>
          <w:szCs w:val="16"/>
        </w:rPr>
        <w:t> </w:t>
      </w:r>
      <w:r w:rsidRPr="00384FD4">
        <w:rPr>
          <w:spacing w:val="20"/>
          <w:sz w:val="16"/>
          <w:szCs w:val="16"/>
        </w:rPr>
        <w:t>Калицу</w:t>
      </w:r>
      <w:r w:rsidRPr="006342C0">
        <w:rPr>
          <w:sz w:val="16"/>
          <w:szCs w:val="16"/>
        </w:rPr>
        <w:t>н, В.</w:t>
      </w:r>
      <w:r w:rsidR="00384FD4">
        <w:rPr>
          <w:sz w:val="16"/>
          <w:szCs w:val="16"/>
        </w:rPr>
        <w:t> </w:t>
      </w:r>
      <w:r w:rsidRPr="006342C0">
        <w:rPr>
          <w:sz w:val="16"/>
          <w:szCs w:val="16"/>
        </w:rPr>
        <w:t>И. Водоотводящие системы и сооружения / В. И. Калицун. – М.: Стройиздат, 1987. – 336 с.</w:t>
      </w:r>
    </w:p>
    <w:p w:rsidR="00D94CCC" w:rsidRPr="006342C0" w:rsidRDefault="00D94CCC" w:rsidP="001C7B0F">
      <w:pPr>
        <w:ind w:firstLine="284"/>
        <w:jc w:val="both"/>
        <w:rPr>
          <w:sz w:val="16"/>
          <w:szCs w:val="16"/>
        </w:rPr>
      </w:pPr>
      <w:r w:rsidRPr="006342C0">
        <w:rPr>
          <w:sz w:val="16"/>
          <w:szCs w:val="16"/>
        </w:rPr>
        <w:t>9.</w:t>
      </w:r>
      <w:r w:rsidR="00384FD4">
        <w:rPr>
          <w:sz w:val="16"/>
          <w:szCs w:val="16"/>
        </w:rPr>
        <w:t> </w:t>
      </w:r>
      <w:r w:rsidRPr="006342C0">
        <w:rPr>
          <w:sz w:val="16"/>
          <w:szCs w:val="16"/>
        </w:rPr>
        <w:t>Канализация населенных мест и промышленных предприятий: справочник прое</w:t>
      </w:r>
      <w:r w:rsidRPr="006342C0">
        <w:rPr>
          <w:sz w:val="16"/>
          <w:szCs w:val="16"/>
        </w:rPr>
        <w:t>к</w:t>
      </w:r>
      <w:r w:rsidRPr="006342C0">
        <w:rPr>
          <w:sz w:val="16"/>
          <w:szCs w:val="16"/>
        </w:rPr>
        <w:t>тировщика / под общ. ред. В.</w:t>
      </w:r>
      <w:r w:rsidR="00384FD4">
        <w:rPr>
          <w:sz w:val="16"/>
          <w:szCs w:val="16"/>
        </w:rPr>
        <w:t> </w:t>
      </w:r>
      <w:r w:rsidRPr="006342C0">
        <w:rPr>
          <w:sz w:val="16"/>
          <w:szCs w:val="16"/>
        </w:rPr>
        <w:t>Н. Самохина</w:t>
      </w:r>
      <w:r w:rsidR="00384FD4">
        <w:rPr>
          <w:sz w:val="16"/>
          <w:szCs w:val="16"/>
        </w:rPr>
        <w:t>. –</w:t>
      </w:r>
      <w:r w:rsidRPr="006342C0">
        <w:rPr>
          <w:sz w:val="16"/>
          <w:szCs w:val="16"/>
        </w:rPr>
        <w:t xml:space="preserve"> 2-е изд. – М.: Стройиздат, 1981. – 639 с.</w:t>
      </w:r>
    </w:p>
    <w:p w:rsidR="00D94CCC" w:rsidRPr="006342C0" w:rsidRDefault="00D94CCC" w:rsidP="001C7B0F">
      <w:pPr>
        <w:pStyle w:val="af7"/>
        <w:ind w:firstLine="284"/>
        <w:jc w:val="both"/>
        <w:rPr>
          <w:rFonts w:ascii="Times New Roman" w:hAnsi="Times New Roman"/>
          <w:sz w:val="16"/>
          <w:szCs w:val="16"/>
        </w:rPr>
      </w:pPr>
      <w:r w:rsidRPr="006342C0">
        <w:rPr>
          <w:rFonts w:ascii="Times New Roman" w:hAnsi="Times New Roman"/>
          <w:sz w:val="16"/>
          <w:szCs w:val="16"/>
        </w:rPr>
        <w:t>10.</w:t>
      </w:r>
      <w:r w:rsidR="00384FD4">
        <w:rPr>
          <w:rFonts w:ascii="Times New Roman" w:hAnsi="Times New Roman"/>
          <w:sz w:val="16"/>
          <w:szCs w:val="16"/>
        </w:rPr>
        <w:t> </w:t>
      </w:r>
      <w:r w:rsidRPr="00384FD4">
        <w:rPr>
          <w:rFonts w:ascii="Times New Roman" w:hAnsi="Times New Roman"/>
          <w:spacing w:val="20"/>
          <w:sz w:val="16"/>
          <w:szCs w:val="16"/>
        </w:rPr>
        <w:t>Кургано</w:t>
      </w:r>
      <w:r w:rsidRPr="006342C0">
        <w:rPr>
          <w:rFonts w:ascii="Times New Roman" w:hAnsi="Times New Roman"/>
          <w:sz w:val="16"/>
          <w:szCs w:val="16"/>
        </w:rPr>
        <w:t>в, А.</w:t>
      </w:r>
      <w:r w:rsidR="00384FD4">
        <w:rPr>
          <w:rFonts w:ascii="Times New Roman" w:hAnsi="Times New Roman"/>
          <w:sz w:val="16"/>
          <w:szCs w:val="16"/>
        </w:rPr>
        <w:t> </w:t>
      </w:r>
      <w:r w:rsidRPr="006342C0">
        <w:rPr>
          <w:rFonts w:ascii="Times New Roman" w:hAnsi="Times New Roman"/>
          <w:sz w:val="16"/>
          <w:szCs w:val="16"/>
        </w:rPr>
        <w:t>М. Справочник по гидравлическим расчетам сис</w:t>
      </w:r>
      <w:r w:rsidR="00E306AC" w:rsidRPr="006342C0">
        <w:rPr>
          <w:rFonts w:ascii="Times New Roman" w:hAnsi="Times New Roman"/>
          <w:sz w:val="16"/>
          <w:szCs w:val="16"/>
        </w:rPr>
        <w:t>тем водоснаб</w:t>
      </w:r>
      <w:r w:rsidRPr="006342C0">
        <w:rPr>
          <w:rFonts w:ascii="Times New Roman" w:hAnsi="Times New Roman"/>
          <w:sz w:val="16"/>
          <w:szCs w:val="16"/>
        </w:rPr>
        <w:t>ж</w:t>
      </w:r>
      <w:r w:rsidRPr="006342C0">
        <w:rPr>
          <w:rFonts w:ascii="Times New Roman" w:hAnsi="Times New Roman"/>
          <w:sz w:val="16"/>
          <w:szCs w:val="16"/>
        </w:rPr>
        <w:t>е</w:t>
      </w:r>
      <w:r w:rsidRPr="006342C0">
        <w:rPr>
          <w:rFonts w:ascii="Times New Roman" w:hAnsi="Times New Roman"/>
          <w:sz w:val="16"/>
          <w:szCs w:val="16"/>
        </w:rPr>
        <w:t>ния и канализации / А.</w:t>
      </w:r>
      <w:r w:rsidR="00384FD4">
        <w:rPr>
          <w:rFonts w:ascii="Times New Roman" w:hAnsi="Times New Roman"/>
          <w:sz w:val="16"/>
          <w:szCs w:val="16"/>
        </w:rPr>
        <w:t> </w:t>
      </w:r>
      <w:r w:rsidRPr="006342C0">
        <w:rPr>
          <w:rFonts w:ascii="Times New Roman" w:hAnsi="Times New Roman"/>
          <w:sz w:val="16"/>
          <w:szCs w:val="16"/>
        </w:rPr>
        <w:t>М. Курганов, Н.</w:t>
      </w:r>
      <w:r w:rsidR="00384FD4">
        <w:rPr>
          <w:rFonts w:ascii="Times New Roman" w:hAnsi="Times New Roman"/>
          <w:sz w:val="16"/>
          <w:szCs w:val="16"/>
        </w:rPr>
        <w:t> </w:t>
      </w:r>
      <w:r w:rsidRPr="006342C0">
        <w:rPr>
          <w:rFonts w:ascii="Times New Roman" w:hAnsi="Times New Roman"/>
          <w:sz w:val="16"/>
          <w:szCs w:val="16"/>
        </w:rPr>
        <w:t xml:space="preserve">Ф. Федоров. </w:t>
      </w:r>
      <w:r w:rsidR="00384FD4">
        <w:rPr>
          <w:rFonts w:ascii="Times New Roman" w:hAnsi="Times New Roman"/>
          <w:sz w:val="16"/>
          <w:szCs w:val="16"/>
        </w:rPr>
        <w:t xml:space="preserve">– </w:t>
      </w:r>
      <w:r w:rsidRPr="006342C0">
        <w:rPr>
          <w:rFonts w:ascii="Times New Roman" w:hAnsi="Times New Roman"/>
          <w:sz w:val="16"/>
          <w:szCs w:val="16"/>
        </w:rPr>
        <w:t xml:space="preserve">2-е изд. </w:t>
      </w:r>
      <w:r w:rsidR="003122A4">
        <w:rPr>
          <w:rFonts w:ascii="Times New Roman" w:hAnsi="Times New Roman"/>
          <w:sz w:val="16"/>
          <w:szCs w:val="16"/>
        </w:rPr>
        <w:t xml:space="preserve">– </w:t>
      </w:r>
      <w:r w:rsidR="003122A4" w:rsidRPr="003122A4">
        <w:rPr>
          <w:rStyle w:val="Arial"/>
          <w:rFonts w:eastAsia="Arial"/>
          <w:iCs/>
          <w:spacing w:val="0"/>
          <w:sz w:val="16"/>
          <w:szCs w:val="16"/>
        </w:rPr>
        <w:t>Л.</w:t>
      </w:r>
      <w:r w:rsidRPr="003122A4">
        <w:rPr>
          <w:rStyle w:val="Arial"/>
          <w:rFonts w:eastAsia="Arial"/>
          <w:iCs/>
          <w:spacing w:val="0"/>
          <w:sz w:val="16"/>
          <w:szCs w:val="16"/>
        </w:rPr>
        <w:t>:</w:t>
      </w:r>
      <w:r w:rsidRPr="006342C0">
        <w:rPr>
          <w:rFonts w:ascii="Times New Roman" w:hAnsi="Times New Roman"/>
          <w:sz w:val="16"/>
          <w:szCs w:val="16"/>
        </w:rPr>
        <w:t xml:space="preserve"> Стройиздат, 1978. </w:t>
      </w:r>
      <w:r w:rsidR="00384FD4">
        <w:rPr>
          <w:rFonts w:ascii="Times New Roman" w:hAnsi="Times New Roman"/>
          <w:sz w:val="16"/>
          <w:szCs w:val="16"/>
        </w:rPr>
        <w:t xml:space="preserve">– </w:t>
      </w:r>
      <w:r w:rsidRPr="006342C0">
        <w:rPr>
          <w:rFonts w:ascii="Times New Roman" w:hAnsi="Times New Roman"/>
          <w:sz w:val="16"/>
          <w:szCs w:val="16"/>
        </w:rPr>
        <w:t>424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11.</w:t>
      </w:r>
      <w:r w:rsidR="00384FD4">
        <w:rPr>
          <w:rFonts w:ascii="Times New Roman" w:hAnsi="Times New Roman"/>
          <w:sz w:val="16"/>
          <w:szCs w:val="16"/>
        </w:rPr>
        <w:t> </w:t>
      </w:r>
      <w:r w:rsidRPr="00384FD4">
        <w:rPr>
          <w:rFonts w:ascii="Times New Roman" w:hAnsi="Times New Roman"/>
          <w:spacing w:val="20"/>
          <w:sz w:val="16"/>
          <w:szCs w:val="16"/>
        </w:rPr>
        <w:t>Колобано</w:t>
      </w:r>
      <w:r w:rsidRPr="006342C0">
        <w:rPr>
          <w:rFonts w:ascii="Times New Roman" w:hAnsi="Times New Roman"/>
          <w:sz w:val="16"/>
          <w:szCs w:val="16"/>
        </w:rPr>
        <w:t>в, С.</w:t>
      </w:r>
      <w:r w:rsidR="00384FD4">
        <w:rPr>
          <w:rFonts w:ascii="Times New Roman" w:hAnsi="Times New Roman"/>
          <w:sz w:val="16"/>
          <w:szCs w:val="16"/>
        </w:rPr>
        <w:t> </w:t>
      </w:r>
      <w:r w:rsidRPr="006342C0">
        <w:rPr>
          <w:rFonts w:ascii="Times New Roman" w:hAnsi="Times New Roman"/>
          <w:sz w:val="16"/>
          <w:szCs w:val="16"/>
        </w:rPr>
        <w:t>К. Проектирование очистных сооружений канализации / С.</w:t>
      </w:r>
      <w:r w:rsidR="00384FD4">
        <w:rPr>
          <w:rFonts w:ascii="Times New Roman" w:hAnsi="Times New Roman"/>
          <w:sz w:val="16"/>
          <w:szCs w:val="16"/>
        </w:rPr>
        <w:t> </w:t>
      </w:r>
      <w:r w:rsidRPr="006342C0">
        <w:rPr>
          <w:rFonts w:ascii="Times New Roman" w:hAnsi="Times New Roman"/>
          <w:sz w:val="16"/>
          <w:szCs w:val="16"/>
        </w:rPr>
        <w:t>К.</w:t>
      </w:r>
      <w:r w:rsidR="00384FD4">
        <w:rPr>
          <w:rFonts w:ascii="Times New Roman" w:hAnsi="Times New Roman"/>
          <w:sz w:val="16"/>
          <w:szCs w:val="16"/>
        </w:rPr>
        <w:t> </w:t>
      </w:r>
      <w:r w:rsidRPr="006342C0">
        <w:rPr>
          <w:rFonts w:ascii="Times New Roman" w:hAnsi="Times New Roman"/>
          <w:sz w:val="16"/>
          <w:szCs w:val="16"/>
        </w:rPr>
        <w:t>Колобанов, А.</w:t>
      </w:r>
      <w:r w:rsidR="00384FD4">
        <w:rPr>
          <w:rFonts w:ascii="Times New Roman" w:hAnsi="Times New Roman"/>
          <w:sz w:val="16"/>
          <w:szCs w:val="16"/>
        </w:rPr>
        <w:t> </w:t>
      </w:r>
      <w:r w:rsidRPr="006342C0">
        <w:rPr>
          <w:rFonts w:ascii="Times New Roman" w:hAnsi="Times New Roman"/>
          <w:sz w:val="16"/>
          <w:szCs w:val="16"/>
        </w:rPr>
        <w:t>В. Ершов, М.</w:t>
      </w:r>
      <w:r w:rsidR="00384FD4">
        <w:rPr>
          <w:rFonts w:ascii="Times New Roman" w:hAnsi="Times New Roman"/>
          <w:sz w:val="16"/>
          <w:szCs w:val="16"/>
        </w:rPr>
        <w:t> </w:t>
      </w:r>
      <w:r w:rsidRPr="006342C0">
        <w:rPr>
          <w:rFonts w:ascii="Times New Roman" w:hAnsi="Times New Roman"/>
          <w:sz w:val="16"/>
          <w:szCs w:val="16"/>
        </w:rPr>
        <w:t>Е. Кигель. – Киев: Буд</w:t>
      </w:r>
      <w:r w:rsidRPr="006342C0">
        <w:rPr>
          <w:rFonts w:ascii="Times New Roman" w:hAnsi="Times New Roman"/>
          <w:sz w:val="16"/>
          <w:szCs w:val="16"/>
          <w:lang w:val="en-US"/>
        </w:rPr>
        <w:t>i</w:t>
      </w:r>
      <w:r w:rsidRPr="006342C0">
        <w:rPr>
          <w:rFonts w:ascii="Times New Roman" w:hAnsi="Times New Roman"/>
          <w:sz w:val="16"/>
          <w:szCs w:val="16"/>
        </w:rPr>
        <w:t>вельн</w:t>
      </w:r>
      <w:r w:rsidRPr="006342C0">
        <w:rPr>
          <w:rFonts w:ascii="Times New Roman" w:hAnsi="Times New Roman"/>
          <w:sz w:val="16"/>
          <w:szCs w:val="16"/>
          <w:lang w:val="en-US"/>
        </w:rPr>
        <w:t>i</w:t>
      </w:r>
      <w:r w:rsidRPr="006342C0">
        <w:rPr>
          <w:rFonts w:ascii="Times New Roman" w:hAnsi="Times New Roman"/>
          <w:sz w:val="16"/>
          <w:szCs w:val="16"/>
        </w:rPr>
        <w:t>к, 1977. – 224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12.</w:t>
      </w:r>
      <w:r w:rsidR="00384FD4">
        <w:rPr>
          <w:rFonts w:ascii="Times New Roman" w:hAnsi="Times New Roman"/>
          <w:sz w:val="16"/>
          <w:szCs w:val="16"/>
        </w:rPr>
        <w:t> </w:t>
      </w:r>
      <w:r w:rsidRPr="00384FD4">
        <w:rPr>
          <w:rFonts w:ascii="Times New Roman" w:hAnsi="Times New Roman"/>
          <w:spacing w:val="20"/>
          <w:sz w:val="16"/>
          <w:szCs w:val="16"/>
        </w:rPr>
        <w:t>Карели</w:t>
      </w:r>
      <w:r w:rsidRPr="006342C0">
        <w:rPr>
          <w:rFonts w:ascii="Times New Roman" w:hAnsi="Times New Roman"/>
          <w:sz w:val="16"/>
          <w:szCs w:val="16"/>
        </w:rPr>
        <w:t>н, В. Я. Насосы и насосные станции / В.</w:t>
      </w:r>
      <w:r w:rsidR="00384FD4">
        <w:rPr>
          <w:rFonts w:ascii="Times New Roman" w:hAnsi="Times New Roman"/>
          <w:sz w:val="16"/>
          <w:szCs w:val="16"/>
        </w:rPr>
        <w:t> </w:t>
      </w:r>
      <w:r w:rsidRPr="006342C0">
        <w:rPr>
          <w:rFonts w:ascii="Times New Roman" w:hAnsi="Times New Roman"/>
          <w:sz w:val="16"/>
          <w:szCs w:val="16"/>
        </w:rPr>
        <w:t xml:space="preserve">Я. Карелин, А. В. Минаев. </w:t>
      </w:r>
      <w:r w:rsidR="00384FD4">
        <w:rPr>
          <w:rFonts w:ascii="Times New Roman" w:hAnsi="Times New Roman"/>
          <w:sz w:val="16"/>
          <w:szCs w:val="16"/>
        </w:rPr>
        <w:t xml:space="preserve">– </w:t>
      </w:r>
      <w:r w:rsidRPr="006342C0">
        <w:rPr>
          <w:rFonts w:ascii="Times New Roman" w:hAnsi="Times New Roman"/>
          <w:sz w:val="16"/>
          <w:szCs w:val="16"/>
        </w:rPr>
        <w:t xml:space="preserve">М.: Стройиздат, 1986. </w:t>
      </w:r>
      <w:r w:rsidR="00384FD4">
        <w:rPr>
          <w:rFonts w:ascii="Times New Roman" w:hAnsi="Times New Roman"/>
          <w:sz w:val="16"/>
          <w:szCs w:val="16"/>
        </w:rPr>
        <w:t xml:space="preserve">– </w:t>
      </w:r>
      <w:r w:rsidRPr="006342C0">
        <w:rPr>
          <w:rFonts w:ascii="Times New Roman" w:hAnsi="Times New Roman"/>
          <w:sz w:val="16"/>
          <w:szCs w:val="16"/>
        </w:rPr>
        <w:t>320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13.</w:t>
      </w:r>
      <w:r w:rsidR="00384FD4">
        <w:rPr>
          <w:rFonts w:ascii="Times New Roman" w:hAnsi="Times New Roman"/>
          <w:sz w:val="16"/>
          <w:szCs w:val="16"/>
        </w:rPr>
        <w:t> </w:t>
      </w:r>
      <w:r w:rsidRPr="00384FD4">
        <w:rPr>
          <w:rFonts w:ascii="Times New Roman" w:hAnsi="Times New Roman"/>
          <w:spacing w:val="20"/>
          <w:sz w:val="16"/>
          <w:szCs w:val="16"/>
        </w:rPr>
        <w:t>Усаковски</w:t>
      </w:r>
      <w:r w:rsidRPr="006342C0">
        <w:rPr>
          <w:rFonts w:ascii="Times New Roman" w:hAnsi="Times New Roman"/>
          <w:sz w:val="16"/>
          <w:szCs w:val="16"/>
        </w:rPr>
        <w:t>й, В.</w:t>
      </w:r>
      <w:r w:rsidR="00384FD4">
        <w:rPr>
          <w:rFonts w:ascii="Times New Roman" w:hAnsi="Times New Roman"/>
          <w:sz w:val="16"/>
          <w:szCs w:val="16"/>
        </w:rPr>
        <w:t> </w:t>
      </w:r>
      <w:r w:rsidRPr="006342C0">
        <w:rPr>
          <w:rFonts w:ascii="Times New Roman" w:hAnsi="Times New Roman"/>
          <w:sz w:val="16"/>
          <w:szCs w:val="16"/>
        </w:rPr>
        <w:t>М. Водоснабжение и водоотведение в сельском хозяйстве / В.</w:t>
      </w:r>
      <w:r w:rsidR="00384FD4">
        <w:rPr>
          <w:rFonts w:ascii="Times New Roman" w:hAnsi="Times New Roman"/>
          <w:sz w:val="16"/>
          <w:szCs w:val="16"/>
        </w:rPr>
        <w:t> </w:t>
      </w:r>
      <w:r w:rsidRPr="006342C0">
        <w:rPr>
          <w:rFonts w:ascii="Times New Roman" w:hAnsi="Times New Roman"/>
          <w:sz w:val="16"/>
          <w:szCs w:val="16"/>
        </w:rPr>
        <w:t xml:space="preserve">М. Усаковский. – М.: Колос, 2002. – 328 с. </w:t>
      </w:r>
    </w:p>
    <w:p w:rsidR="00D94CCC" w:rsidRPr="006342C0" w:rsidRDefault="00D94CCC" w:rsidP="001C7B0F">
      <w:pPr>
        <w:ind w:firstLine="284"/>
        <w:jc w:val="both"/>
        <w:rPr>
          <w:sz w:val="16"/>
          <w:szCs w:val="16"/>
        </w:rPr>
      </w:pPr>
      <w:r w:rsidRPr="006342C0">
        <w:rPr>
          <w:sz w:val="16"/>
          <w:szCs w:val="16"/>
        </w:rPr>
        <w:t>14.</w:t>
      </w:r>
      <w:r w:rsidR="00384FD4">
        <w:rPr>
          <w:sz w:val="16"/>
          <w:szCs w:val="16"/>
        </w:rPr>
        <w:t> </w:t>
      </w:r>
      <w:r w:rsidRPr="006342C0">
        <w:rPr>
          <w:sz w:val="16"/>
          <w:szCs w:val="16"/>
        </w:rPr>
        <w:t>Водоотводящие системы промышленных предприятий: учебник для вузов / С.</w:t>
      </w:r>
      <w:r w:rsidR="00384FD4">
        <w:rPr>
          <w:sz w:val="16"/>
          <w:szCs w:val="16"/>
        </w:rPr>
        <w:t> </w:t>
      </w:r>
      <w:r w:rsidRPr="006342C0">
        <w:rPr>
          <w:sz w:val="16"/>
          <w:szCs w:val="16"/>
        </w:rPr>
        <w:t>В.</w:t>
      </w:r>
      <w:r w:rsidR="00384FD4">
        <w:rPr>
          <w:sz w:val="16"/>
          <w:szCs w:val="16"/>
        </w:rPr>
        <w:t> </w:t>
      </w:r>
      <w:r w:rsidRPr="006342C0">
        <w:rPr>
          <w:sz w:val="16"/>
          <w:szCs w:val="16"/>
        </w:rPr>
        <w:t xml:space="preserve">Яковлев </w:t>
      </w:r>
      <w:r w:rsidR="00384FD4" w:rsidRPr="00384FD4">
        <w:rPr>
          <w:sz w:val="16"/>
          <w:szCs w:val="16"/>
        </w:rPr>
        <w:t>[</w:t>
      </w:r>
      <w:r w:rsidRPr="006342C0">
        <w:rPr>
          <w:sz w:val="16"/>
          <w:szCs w:val="16"/>
        </w:rPr>
        <w:t>и др.</w:t>
      </w:r>
      <w:r w:rsidR="00384FD4" w:rsidRPr="00384FD4">
        <w:rPr>
          <w:sz w:val="16"/>
          <w:szCs w:val="16"/>
        </w:rPr>
        <w:t>]</w:t>
      </w:r>
      <w:r w:rsidR="00384FD4">
        <w:rPr>
          <w:sz w:val="16"/>
          <w:szCs w:val="16"/>
        </w:rPr>
        <w:t>;</w:t>
      </w:r>
      <w:r w:rsidRPr="006342C0">
        <w:rPr>
          <w:sz w:val="16"/>
          <w:szCs w:val="16"/>
        </w:rPr>
        <w:t xml:space="preserve"> под общ</w:t>
      </w:r>
      <w:r w:rsidR="00384FD4">
        <w:rPr>
          <w:sz w:val="16"/>
          <w:szCs w:val="16"/>
        </w:rPr>
        <w:t>.</w:t>
      </w:r>
      <w:r w:rsidRPr="006342C0">
        <w:rPr>
          <w:sz w:val="16"/>
          <w:szCs w:val="16"/>
        </w:rPr>
        <w:t xml:space="preserve"> ред. С.</w:t>
      </w:r>
      <w:r w:rsidR="00BD2742">
        <w:rPr>
          <w:sz w:val="16"/>
          <w:szCs w:val="16"/>
        </w:rPr>
        <w:t> </w:t>
      </w:r>
      <w:r w:rsidRPr="006342C0">
        <w:rPr>
          <w:sz w:val="16"/>
          <w:szCs w:val="16"/>
        </w:rPr>
        <w:t>В. Яковлева. – М.: Стройиздат, 1990. – 511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15.</w:t>
      </w:r>
      <w:r w:rsidR="005B464C">
        <w:rPr>
          <w:rFonts w:ascii="Times New Roman" w:hAnsi="Times New Roman"/>
          <w:sz w:val="16"/>
          <w:szCs w:val="16"/>
        </w:rPr>
        <w:t> </w:t>
      </w:r>
      <w:r w:rsidRPr="00FF7BFE">
        <w:rPr>
          <w:rFonts w:ascii="Times New Roman" w:hAnsi="Times New Roman"/>
          <w:spacing w:val="20"/>
          <w:sz w:val="16"/>
          <w:szCs w:val="16"/>
        </w:rPr>
        <w:t>Зацепи</w:t>
      </w:r>
      <w:r w:rsidRPr="006342C0">
        <w:rPr>
          <w:rFonts w:ascii="Times New Roman" w:hAnsi="Times New Roman"/>
          <w:sz w:val="16"/>
          <w:szCs w:val="16"/>
        </w:rPr>
        <w:t>н,</w:t>
      </w:r>
      <w:r w:rsidR="00FF7BFE">
        <w:rPr>
          <w:rFonts w:ascii="Times New Roman" w:hAnsi="Times New Roman"/>
          <w:sz w:val="16"/>
          <w:szCs w:val="16"/>
        </w:rPr>
        <w:t> </w:t>
      </w:r>
      <w:r w:rsidRPr="006342C0">
        <w:rPr>
          <w:rFonts w:ascii="Times New Roman" w:hAnsi="Times New Roman"/>
          <w:sz w:val="16"/>
          <w:szCs w:val="16"/>
        </w:rPr>
        <w:t>В.</w:t>
      </w:r>
      <w:r w:rsidR="00FF7BFE">
        <w:rPr>
          <w:rFonts w:ascii="Times New Roman" w:hAnsi="Times New Roman"/>
          <w:sz w:val="16"/>
          <w:szCs w:val="16"/>
        </w:rPr>
        <w:t> </w:t>
      </w:r>
      <w:r w:rsidRPr="006342C0">
        <w:rPr>
          <w:rFonts w:ascii="Times New Roman" w:hAnsi="Times New Roman"/>
          <w:sz w:val="16"/>
          <w:szCs w:val="16"/>
        </w:rPr>
        <w:t>Н. Канализация</w:t>
      </w:r>
      <w:r w:rsidR="00FF7BFE">
        <w:rPr>
          <w:rFonts w:ascii="Times New Roman" w:hAnsi="Times New Roman"/>
          <w:sz w:val="16"/>
          <w:szCs w:val="16"/>
        </w:rPr>
        <w:t>:</w:t>
      </w:r>
      <w:r w:rsidRPr="006342C0">
        <w:rPr>
          <w:rFonts w:ascii="Times New Roman" w:hAnsi="Times New Roman"/>
          <w:sz w:val="16"/>
          <w:szCs w:val="16"/>
        </w:rPr>
        <w:t xml:space="preserve"> </w:t>
      </w:r>
      <w:r w:rsidR="00FF7BFE">
        <w:rPr>
          <w:rFonts w:ascii="Times New Roman" w:hAnsi="Times New Roman"/>
          <w:sz w:val="16"/>
          <w:szCs w:val="16"/>
        </w:rPr>
        <w:t>у</w:t>
      </w:r>
      <w:r w:rsidRPr="006342C0">
        <w:rPr>
          <w:rFonts w:ascii="Times New Roman" w:hAnsi="Times New Roman"/>
          <w:sz w:val="16"/>
          <w:szCs w:val="16"/>
        </w:rPr>
        <w:t>чебник для техникумов /</w:t>
      </w:r>
      <w:r w:rsidR="00FF7BFE">
        <w:rPr>
          <w:rFonts w:ascii="Times New Roman" w:hAnsi="Times New Roman"/>
          <w:sz w:val="16"/>
          <w:szCs w:val="16"/>
        </w:rPr>
        <w:t xml:space="preserve"> </w:t>
      </w:r>
      <w:r w:rsidRPr="006342C0">
        <w:rPr>
          <w:rFonts w:ascii="Times New Roman" w:hAnsi="Times New Roman"/>
          <w:sz w:val="16"/>
          <w:szCs w:val="16"/>
        </w:rPr>
        <w:t>В.</w:t>
      </w:r>
      <w:r w:rsidR="00FF7BFE">
        <w:rPr>
          <w:rFonts w:ascii="Times New Roman" w:hAnsi="Times New Roman"/>
          <w:sz w:val="16"/>
          <w:szCs w:val="16"/>
        </w:rPr>
        <w:t> </w:t>
      </w:r>
      <w:r w:rsidRPr="006342C0">
        <w:rPr>
          <w:rFonts w:ascii="Times New Roman" w:hAnsi="Times New Roman"/>
          <w:sz w:val="16"/>
          <w:szCs w:val="16"/>
        </w:rPr>
        <w:t>Н.</w:t>
      </w:r>
      <w:r w:rsidR="003122A4">
        <w:rPr>
          <w:rFonts w:ascii="Times New Roman" w:hAnsi="Times New Roman"/>
          <w:sz w:val="16"/>
          <w:szCs w:val="16"/>
        </w:rPr>
        <w:t> </w:t>
      </w:r>
      <w:r w:rsidRPr="006342C0">
        <w:rPr>
          <w:rFonts w:ascii="Times New Roman" w:hAnsi="Times New Roman"/>
          <w:sz w:val="16"/>
          <w:szCs w:val="16"/>
        </w:rPr>
        <w:t>Зацепин, Г.</w:t>
      </w:r>
      <w:r w:rsidR="00FF7BFE">
        <w:rPr>
          <w:rFonts w:ascii="Times New Roman" w:hAnsi="Times New Roman"/>
          <w:sz w:val="16"/>
          <w:szCs w:val="16"/>
        </w:rPr>
        <w:t> </w:t>
      </w:r>
      <w:r w:rsidRPr="006342C0">
        <w:rPr>
          <w:rFonts w:ascii="Times New Roman" w:hAnsi="Times New Roman"/>
          <w:sz w:val="16"/>
          <w:szCs w:val="16"/>
        </w:rPr>
        <w:t>Г.</w:t>
      </w:r>
      <w:r w:rsidR="00FF7BFE">
        <w:rPr>
          <w:rFonts w:ascii="Times New Roman" w:hAnsi="Times New Roman"/>
          <w:sz w:val="16"/>
          <w:szCs w:val="16"/>
        </w:rPr>
        <w:t> </w:t>
      </w:r>
      <w:r w:rsidRPr="006342C0">
        <w:rPr>
          <w:rFonts w:ascii="Times New Roman" w:hAnsi="Times New Roman"/>
          <w:sz w:val="16"/>
          <w:szCs w:val="16"/>
        </w:rPr>
        <w:t>Шигорин, М.</w:t>
      </w:r>
      <w:r w:rsidR="00FF7BFE">
        <w:rPr>
          <w:rFonts w:ascii="Times New Roman" w:hAnsi="Times New Roman"/>
          <w:sz w:val="16"/>
          <w:szCs w:val="16"/>
        </w:rPr>
        <w:t> </w:t>
      </w:r>
      <w:r w:rsidRPr="006342C0">
        <w:rPr>
          <w:rFonts w:ascii="Times New Roman" w:hAnsi="Times New Roman"/>
          <w:sz w:val="16"/>
          <w:szCs w:val="16"/>
        </w:rPr>
        <w:t>В.</w:t>
      </w:r>
      <w:r w:rsidR="00FF7BFE">
        <w:rPr>
          <w:rFonts w:ascii="Times New Roman" w:hAnsi="Times New Roman"/>
          <w:sz w:val="16"/>
          <w:szCs w:val="16"/>
        </w:rPr>
        <w:t> </w:t>
      </w:r>
      <w:r w:rsidRPr="006342C0">
        <w:rPr>
          <w:rFonts w:ascii="Times New Roman" w:hAnsi="Times New Roman"/>
          <w:sz w:val="16"/>
          <w:szCs w:val="16"/>
        </w:rPr>
        <w:t>Зацепина. – Л.</w:t>
      </w:r>
      <w:r w:rsidR="003122A4">
        <w:rPr>
          <w:rFonts w:ascii="Times New Roman" w:hAnsi="Times New Roman"/>
          <w:sz w:val="16"/>
          <w:szCs w:val="16"/>
        </w:rPr>
        <w:t>: </w:t>
      </w:r>
      <w:r w:rsidRPr="006342C0">
        <w:rPr>
          <w:rFonts w:ascii="Times New Roman" w:hAnsi="Times New Roman"/>
          <w:sz w:val="16"/>
          <w:szCs w:val="16"/>
        </w:rPr>
        <w:t>Стройиздат (Ленингр. отд-ние), 1976</w:t>
      </w:r>
      <w:r w:rsidR="003122A4">
        <w:rPr>
          <w:rFonts w:ascii="Times New Roman" w:hAnsi="Times New Roman"/>
          <w:sz w:val="16"/>
          <w:szCs w:val="16"/>
        </w:rPr>
        <w:t>.</w:t>
      </w:r>
      <w:r w:rsidRPr="006342C0">
        <w:rPr>
          <w:rFonts w:ascii="Times New Roman" w:hAnsi="Times New Roman"/>
          <w:sz w:val="16"/>
          <w:szCs w:val="16"/>
        </w:rPr>
        <w:t xml:space="preserve"> </w:t>
      </w:r>
      <w:r w:rsidR="00560BC3">
        <w:rPr>
          <w:rFonts w:ascii="Times New Roman" w:hAnsi="Times New Roman"/>
          <w:sz w:val="16"/>
          <w:szCs w:val="16"/>
        </w:rPr>
        <w:t xml:space="preserve">– </w:t>
      </w:r>
      <w:r w:rsidRPr="006342C0">
        <w:rPr>
          <w:rFonts w:ascii="Times New Roman" w:hAnsi="Times New Roman"/>
          <w:sz w:val="16"/>
          <w:szCs w:val="16"/>
        </w:rPr>
        <w:t>272</w:t>
      </w:r>
      <w:r w:rsidR="00560BC3">
        <w:rPr>
          <w:rFonts w:ascii="Times New Roman" w:hAnsi="Times New Roman"/>
          <w:sz w:val="16"/>
          <w:szCs w:val="16"/>
        </w:rPr>
        <w:t xml:space="preserve">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w:t>
      </w:r>
      <w:r w:rsidR="00560BC3">
        <w:rPr>
          <w:rFonts w:ascii="Times New Roman" w:hAnsi="Times New Roman"/>
          <w:sz w:val="16"/>
          <w:szCs w:val="16"/>
        </w:rPr>
        <w:t>6</w:t>
      </w:r>
      <w:r w:rsidRPr="006342C0">
        <w:rPr>
          <w:rFonts w:ascii="Times New Roman" w:hAnsi="Times New Roman"/>
          <w:sz w:val="16"/>
          <w:szCs w:val="16"/>
        </w:rPr>
        <w:t>.</w:t>
      </w:r>
      <w:r w:rsidR="00560BC3">
        <w:rPr>
          <w:rFonts w:ascii="Times New Roman" w:hAnsi="Times New Roman"/>
          <w:sz w:val="16"/>
          <w:szCs w:val="16"/>
        </w:rPr>
        <w:t> </w:t>
      </w:r>
      <w:r w:rsidRPr="00560BC3">
        <w:rPr>
          <w:rFonts w:ascii="Times New Roman" w:hAnsi="Times New Roman"/>
          <w:spacing w:val="20"/>
          <w:sz w:val="16"/>
          <w:szCs w:val="16"/>
        </w:rPr>
        <w:t>Ласко</w:t>
      </w:r>
      <w:r w:rsidRPr="006342C0">
        <w:rPr>
          <w:rFonts w:ascii="Times New Roman" w:hAnsi="Times New Roman"/>
          <w:sz w:val="16"/>
          <w:szCs w:val="16"/>
        </w:rPr>
        <w:t>в, Ю.</w:t>
      </w:r>
      <w:r w:rsidR="00560BC3">
        <w:rPr>
          <w:rFonts w:ascii="Times New Roman" w:hAnsi="Times New Roman"/>
          <w:sz w:val="16"/>
          <w:szCs w:val="16"/>
        </w:rPr>
        <w:t> </w:t>
      </w:r>
      <w:r w:rsidRPr="006342C0">
        <w:rPr>
          <w:rFonts w:ascii="Times New Roman" w:hAnsi="Times New Roman"/>
          <w:sz w:val="16"/>
          <w:szCs w:val="16"/>
        </w:rPr>
        <w:t>М. Примеры расчетов канализационных сооружений / Ю.</w:t>
      </w:r>
      <w:r w:rsidR="00560BC3">
        <w:rPr>
          <w:rFonts w:ascii="Times New Roman" w:hAnsi="Times New Roman"/>
          <w:sz w:val="16"/>
          <w:szCs w:val="16"/>
        </w:rPr>
        <w:t> </w:t>
      </w:r>
      <w:r w:rsidRPr="006342C0">
        <w:rPr>
          <w:rFonts w:ascii="Times New Roman" w:hAnsi="Times New Roman"/>
          <w:sz w:val="16"/>
          <w:szCs w:val="16"/>
        </w:rPr>
        <w:t>М. Ла</w:t>
      </w:r>
      <w:r w:rsidRPr="006342C0">
        <w:rPr>
          <w:rFonts w:ascii="Times New Roman" w:hAnsi="Times New Roman"/>
          <w:sz w:val="16"/>
          <w:szCs w:val="16"/>
        </w:rPr>
        <w:t>с</w:t>
      </w:r>
      <w:r w:rsidRPr="006342C0">
        <w:rPr>
          <w:rFonts w:ascii="Times New Roman" w:hAnsi="Times New Roman"/>
          <w:sz w:val="16"/>
          <w:szCs w:val="16"/>
        </w:rPr>
        <w:t>ков, Ю.</w:t>
      </w:r>
      <w:r w:rsidR="00560BC3">
        <w:rPr>
          <w:rFonts w:ascii="Times New Roman" w:hAnsi="Times New Roman"/>
          <w:sz w:val="16"/>
          <w:szCs w:val="16"/>
        </w:rPr>
        <w:t> </w:t>
      </w:r>
      <w:r w:rsidRPr="006342C0">
        <w:rPr>
          <w:rFonts w:ascii="Times New Roman" w:hAnsi="Times New Roman"/>
          <w:sz w:val="16"/>
          <w:szCs w:val="16"/>
        </w:rPr>
        <w:t>В. Воронов, В.</w:t>
      </w:r>
      <w:r w:rsidR="00560BC3">
        <w:rPr>
          <w:rFonts w:ascii="Times New Roman" w:hAnsi="Times New Roman"/>
          <w:sz w:val="16"/>
          <w:szCs w:val="16"/>
        </w:rPr>
        <w:t> </w:t>
      </w:r>
      <w:r w:rsidRPr="006342C0">
        <w:rPr>
          <w:rFonts w:ascii="Times New Roman" w:hAnsi="Times New Roman"/>
          <w:sz w:val="16"/>
          <w:szCs w:val="16"/>
        </w:rPr>
        <w:t xml:space="preserve">И. Калицун. </w:t>
      </w:r>
      <w:r w:rsidR="00560BC3">
        <w:rPr>
          <w:rFonts w:ascii="Times New Roman" w:hAnsi="Times New Roman"/>
          <w:sz w:val="16"/>
          <w:szCs w:val="16"/>
        </w:rPr>
        <w:t xml:space="preserve">– </w:t>
      </w:r>
      <w:r w:rsidRPr="006342C0">
        <w:rPr>
          <w:rFonts w:ascii="Times New Roman" w:hAnsi="Times New Roman"/>
          <w:sz w:val="16"/>
          <w:szCs w:val="16"/>
        </w:rPr>
        <w:t>2-е изд., перераб. и доп. – М.: Стройиздат, 1987. – 255 с.</w:t>
      </w:r>
    </w:p>
    <w:p w:rsidR="00D94CCC" w:rsidRPr="006342C0" w:rsidRDefault="00D94CCC" w:rsidP="001C7B0F">
      <w:pPr>
        <w:pStyle w:val="af8"/>
        <w:spacing w:after="0" w:line="240" w:lineRule="auto"/>
        <w:ind w:left="0" w:firstLine="284"/>
        <w:jc w:val="both"/>
        <w:rPr>
          <w:rFonts w:ascii="Times New Roman" w:hAnsi="Times New Roman"/>
          <w:sz w:val="16"/>
          <w:szCs w:val="16"/>
        </w:rPr>
      </w:pPr>
      <w:r w:rsidRPr="006342C0">
        <w:rPr>
          <w:rFonts w:ascii="Times New Roman" w:hAnsi="Times New Roman"/>
          <w:sz w:val="16"/>
          <w:szCs w:val="16"/>
        </w:rPr>
        <w:t>1</w:t>
      </w:r>
      <w:r w:rsidR="00560BC3">
        <w:rPr>
          <w:rFonts w:ascii="Times New Roman" w:hAnsi="Times New Roman"/>
          <w:sz w:val="16"/>
          <w:szCs w:val="16"/>
        </w:rPr>
        <w:t>7</w:t>
      </w:r>
      <w:r w:rsidRPr="006342C0">
        <w:rPr>
          <w:rFonts w:ascii="Times New Roman" w:hAnsi="Times New Roman"/>
          <w:sz w:val="16"/>
          <w:szCs w:val="16"/>
        </w:rPr>
        <w:t>.</w:t>
      </w:r>
      <w:r w:rsidR="00560BC3">
        <w:rPr>
          <w:rFonts w:ascii="Times New Roman" w:hAnsi="Times New Roman"/>
          <w:sz w:val="16"/>
          <w:szCs w:val="16"/>
        </w:rPr>
        <w:t> </w:t>
      </w:r>
      <w:r w:rsidRPr="00560BC3">
        <w:rPr>
          <w:rFonts w:ascii="Times New Roman" w:hAnsi="Times New Roman"/>
          <w:spacing w:val="20"/>
          <w:sz w:val="16"/>
          <w:szCs w:val="16"/>
        </w:rPr>
        <w:t>Лукины</w:t>
      </w:r>
      <w:r w:rsidRPr="006342C0">
        <w:rPr>
          <w:rFonts w:ascii="Times New Roman" w:hAnsi="Times New Roman"/>
          <w:sz w:val="16"/>
          <w:szCs w:val="16"/>
        </w:rPr>
        <w:t>х, А.</w:t>
      </w:r>
      <w:r w:rsidR="00560BC3">
        <w:rPr>
          <w:rFonts w:ascii="Times New Roman" w:hAnsi="Times New Roman"/>
          <w:sz w:val="16"/>
          <w:szCs w:val="16"/>
        </w:rPr>
        <w:t> </w:t>
      </w:r>
      <w:r w:rsidRPr="006342C0">
        <w:rPr>
          <w:rFonts w:ascii="Times New Roman" w:hAnsi="Times New Roman"/>
          <w:sz w:val="16"/>
          <w:szCs w:val="16"/>
        </w:rPr>
        <w:t>А. Таблицы для гидравлического расчета канализационных сетей и дюкеров по формуле академика Н.</w:t>
      </w:r>
      <w:r w:rsidR="00560BC3">
        <w:rPr>
          <w:rFonts w:ascii="Times New Roman" w:hAnsi="Times New Roman"/>
          <w:sz w:val="16"/>
          <w:szCs w:val="16"/>
        </w:rPr>
        <w:t> </w:t>
      </w:r>
      <w:r w:rsidRPr="006342C0">
        <w:rPr>
          <w:rFonts w:ascii="Times New Roman" w:hAnsi="Times New Roman"/>
          <w:sz w:val="16"/>
          <w:szCs w:val="16"/>
        </w:rPr>
        <w:t>Н. Павловского: справ. пособие / А. А</w:t>
      </w:r>
      <w:r w:rsidR="00560BC3">
        <w:rPr>
          <w:rFonts w:ascii="Times New Roman" w:hAnsi="Times New Roman"/>
          <w:sz w:val="16"/>
          <w:szCs w:val="16"/>
        </w:rPr>
        <w:t>.</w:t>
      </w:r>
      <w:r w:rsidRPr="006342C0">
        <w:rPr>
          <w:rFonts w:ascii="Times New Roman" w:hAnsi="Times New Roman"/>
          <w:sz w:val="16"/>
          <w:szCs w:val="16"/>
        </w:rPr>
        <w:t xml:space="preserve"> Лукиных, Н.</w:t>
      </w:r>
      <w:r w:rsidR="00560BC3">
        <w:rPr>
          <w:rFonts w:ascii="Times New Roman" w:hAnsi="Times New Roman"/>
          <w:sz w:val="16"/>
          <w:szCs w:val="16"/>
        </w:rPr>
        <w:t> </w:t>
      </w:r>
      <w:r w:rsidRPr="006342C0">
        <w:rPr>
          <w:rFonts w:ascii="Times New Roman" w:hAnsi="Times New Roman"/>
          <w:sz w:val="16"/>
          <w:szCs w:val="16"/>
        </w:rPr>
        <w:t xml:space="preserve">А. Лукиных. </w:t>
      </w:r>
      <w:r w:rsidR="00560BC3">
        <w:rPr>
          <w:rFonts w:ascii="Times New Roman" w:hAnsi="Times New Roman"/>
          <w:sz w:val="16"/>
          <w:szCs w:val="16"/>
        </w:rPr>
        <w:t xml:space="preserve">– </w:t>
      </w:r>
      <w:r w:rsidRPr="006342C0">
        <w:rPr>
          <w:rFonts w:ascii="Times New Roman" w:hAnsi="Times New Roman"/>
          <w:sz w:val="16"/>
          <w:szCs w:val="16"/>
        </w:rPr>
        <w:t xml:space="preserve">5-е изд. </w:t>
      </w:r>
      <w:r w:rsidR="00560BC3">
        <w:rPr>
          <w:rFonts w:ascii="Times New Roman" w:hAnsi="Times New Roman"/>
          <w:sz w:val="16"/>
          <w:szCs w:val="16"/>
        </w:rPr>
        <w:t xml:space="preserve">– </w:t>
      </w:r>
      <w:r w:rsidRPr="006342C0">
        <w:rPr>
          <w:rFonts w:ascii="Times New Roman" w:hAnsi="Times New Roman"/>
          <w:sz w:val="16"/>
          <w:szCs w:val="16"/>
        </w:rPr>
        <w:t xml:space="preserve">М.: Стройиздат, 1987. </w:t>
      </w:r>
      <w:r w:rsidR="00560BC3">
        <w:rPr>
          <w:rFonts w:ascii="Times New Roman" w:hAnsi="Times New Roman"/>
          <w:sz w:val="16"/>
          <w:szCs w:val="16"/>
        </w:rPr>
        <w:t xml:space="preserve">– </w:t>
      </w:r>
      <w:r w:rsidRPr="006342C0">
        <w:rPr>
          <w:rFonts w:ascii="Times New Roman" w:hAnsi="Times New Roman"/>
          <w:sz w:val="16"/>
          <w:szCs w:val="16"/>
        </w:rPr>
        <w:t>152</w:t>
      </w:r>
      <w:r w:rsidR="00560BC3">
        <w:rPr>
          <w:rFonts w:ascii="Times New Roman" w:hAnsi="Times New Roman"/>
          <w:sz w:val="16"/>
          <w:szCs w:val="16"/>
        </w:rPr>
        <w:t xml:space="preserve"> </w:t>
      </w:r>
      <w:r w:rsidRPr="006342C0">
        <w:rPr>
          <w:rFonts w:ascii="Times New Roman" w:hAnsi="Times New Roman"/>
          <w:sz w:val="16"/>
          <w:szCs w:val="16"/>
        </w:rPr>
        <w:t>с.</w:t>
      </w:r>
    </w:p>
    <w:p w:rsidR="00D94CCC" w:rsidRPr="006342C0" w:rsidRDefault="00D94CCC" w:rsidP="001C7B0F">
      <w:pPr>
        <w:tabs>
          <w:tab w:val="left" w:pos="0"/>
        </w:tabs>
        <w:ind w:firstLine="284"/>
        <w:jc w:val="both"/>
        <w:rPr>
          <w:sz w:val="16"/>
          <w:szCs w:val="16"/>
        </w:rPr>
      </w:pPr>
      <w:r w:rsidRPr="006342C0">
        <w:rPr>
          <w:sz w:val="16"/>
          <w:szCs w:val="16"/>
        </w:rPr>
        <w:t>1</w:t>
      </w:r>
      <w:r w:rsidR="00560BC3">
        <w:rPr>
          <w:sz w:val="16"/>
          <w:szCs w:val="16"/>
        </w:rPr>
        <w:t>8</w:t>
      </w:r>
      <w:r w:rsidRPr="006342C0">
        <w:rPr>
          <w:sz w:val="16"/>
          <w:szCs w:val="16"/>
        </w:rPr>
        <w:t>.</w:t>
      </w:r>
      <w:r w:rsidR="00560BC3">
        <w:rPr>
          <w:sz w:val="16"/>
          <w:szCs w:val="16"/>
        </w:rPr>
        <w:t> </w:t>
      </w:r>
      <w:r w:rsidRPr="006342C0">
        <w:rPr>
          <w:sz w:val="16"/>
          <w:szCs w:val="16"/>
        </w:rPr>
        <w:t>ТКП 45-4.01-53</w:t>
      </w:r>
      <w:r w:rsidR="00560BC3">
        <w:rPr>
          <w:sz w:val="16"/>
          <w:szCs w:val="16"/>
        </w:rPr>
        <w:t>–</w:t>
      </w:r>
      <w:r w:rsidRPr="006342C0">
        <w:rPr>
          <w:sz w:val="16"/>
          <w:szCs w:val="16"/>
        </w:rPr>
        <w:t>2012 «Системы канализации населенных пунктов. Основные положения и общие требования. Стр</w:t>
      </w:r>
      <w:r w:rsidR="00E306AC" w:rsidRPr="006342C0">
        <w:rPr>
          <w:sz w:val="16"/>
          <w:szCs w:val="16"/>
        </w:rPr>
        <w:t>оительные нормы проектирования»</w:t>
      </w:r>
      <w:r w:rsidR="00560BC3">
        <w:rPr>
          <w:sz w:val="16"/>
          <w:szCs w:val="16"/>
        </w:rPr>
        <w:t>.</w:t>
      </w:r>
      <w:r w:rsidRPr="006342C0">
        <w:rPr>
          <w:sz w:val="16"/>
          <w:szCs w:val="16"/>
        </w:rPr>
        <w:t xml:space="preserve"> – Минск: М</w:t>
      </w:r>
      <w:r w:rsidR="00560BC3">
        <w:rPr>
          <w:sz w:val="16"/>
          <w:szCs w:val="16"/>
        </w:rPr>
        <w:t>-</w:t>
      </w:r>
      <w:r w:rsidRPr="006342C0">
        <w:rPr>
          <w:sz w:val="16"/>
          <w:szCs w:val="16"/>
        </w:rPr>
        <w:t>во архитектуры, 2012. – 24</w:t>
      </w:r>
      <w:r w:rsidR="00560BC3">
        <w:rPr>
          <w:sz w:val="16"/>
          <w:szCs w:val="16"/>
        </w:rPr>
        <w:t xml:space="preserve"> </w:t>
      </w:r>
      <w:r w:rsidRPr="006342C0">
        <w:rPr>
          <w:sz w:val="16"/>
          <w:szCs w:val="16"/>
        </w:rPr>
        <w:t>с.</w:t>
      </w:r>
    </w:p>
    <w:p w:rsidR="00D94CCC" w:rsidRPr="006342C0" w:rsidRDefault="00560BC3" w:rsidP="001C7B0F">
      <w:pPr>
        <w:tabs>
          <w:tab w:val="left" w:pos="0"/>
        </w:tabs>
        <w:ind w:firstLine="284"/>
        <w:jc w:val="both"/>
        <w:rPr>
          <w:sz w:val="16"/>
          <w:szCs w:val="16"/>
        </w:rPr>
      </w:pPr>
      <w:r>
        <w:rPr>
          <w:sz w:val="16"/>
          <w:szCs w:val="16"/>
        </w:rPr>
        <w:t>19</w:t>
      </w:r>
      <w:r w:rsidR="00D94CCC" w:rsidRPr="006342C0">
        <w:rPr>
          <w:sz w:val="16"/>
          <w:szCs w:val="16"/>
        </w:rPr>
        <w:t>.</w:t>
      </w:r>
      <w:r>
        <w:rPr>
          <w:sz w:val="16"/>
          <w:szCs w:val="16"/>
        </w:rPr>
        <w:t> </w:t>
      </w:r>
      <w:r w:rsidR="00D94CCC" w:rsidRPr="006342C0">
        <w:rPr>
          <w:sz w:val="16"/>
          <w:szCs w:val="16"/>
        </w:rPr>
        <w:t>ТКП 45-4.01-56</w:t>
      </w:r>
      <w:r>
        <w:rPr>
          <w:sz w:val="16"/>
          <w:szCs w:val="16"/>
        </w:rPr>
        <w:t>–</w:t>
      </w:r>
      <w:r w:rsidR="00D94CCC" w:rsidRPr="006342C0">
        <w:rPr>
          <w:sz w:val="16"/>
          <w:szCs w:val="16"/>
        </w:rPr>
        <w:t>2012 «Системы наружной канализации. Сети и сооружения на них. Строительные нормы проектирования»</w:t>
      </w:r>
      <w:r>
        <w:rPr>
          <w:sz w:val="16"/>
          <w:szCs w:val="16"/>
        </w:rPr>
        <w:t>.</w:t>
      </w:r>
      <w:r w:rsidR="00D94CCC" w:rsidRPr="006342C0">
        <w:rPr>
          <w:sz w:val="16"/>
          <w:szCs w:val="16"/>
        </w:rPr>
        <w:t xml:space="preserve"> – Минск: М</w:t>
      </w:r>
      <w:r>
        <w:rPr>
          <w:sz w:val="16"/>
          <w:szCs w:val="16"/>
        </w:rPr>
        <w:t>-</w:t>
      </w:r>
      <w:r w:rsidR="00D94CCC" w:rsidRPr="006342C0">
        <w:rPr>
          <w:sz w:val="16"/>
          <w:szCs w:val="16"/>
        </w:rPr>
        <w:t>во архитектуры, 2012. – 32</w:t>
      </w:r>
      <w:r>
        <w:rPr>
          <w:sz w:val="16"/>
          <w:szCs w:val="16"/>
        </w:rPr>
        <w:t xml:space="preserve"> </w:t>
      </w:r>
      <w:r w:rsidR="00D94CCC" w:rsidRPr="006342C0">
        <w:rPr>
          <w:sz w:val="16"/>
          <w:szCs w:val="16"/>
        </w:rPr>
        <w:t>с.</w:t>
      </w:r>
    </w:p>
    <w:p w:rsidR="00D94CCC" w:rsidRPr="006342C0" w:rsidRDefault="00560BC3" w:rsidP="001C7B0F">
      <w:pPr>
        <w:tabs>
          <w:tab w:val="left" w:pos="0"/>
        </w:tabs>
        <w:ind w:firstLine="284"/>
        <w:jc w:val="both"/>
        <w:rPr>
          <w:sz w:val="16"/>
          <w:szCs w:val="16"/>
        </w:rPr>
      </w:pPr>
      <w:r>
        <w:rPr>
          <w:sz w:val="16"/>
          <w:szCs w:val="16"/>
        </w:rPr>
        <w:lastRenderedPageBreak/>
        <w:t>20</w:t>
      </w:r>
      <w:r w:rsidR="00D94CCC" w:rsidRPr="006342C0">
        <w:rPr>
          <w:sz w:val="16"/>
          <w:szCs w:val="16"/>
        </w:rPr>
        <w:t>.</w:t>
      </w:r>
      <w:r>
        <w:rPr>
          <w:sz w:val="16"/>
          <w:szCs w:val="16"/>
        </w:rPr>
        <w:t> </w:t>
      </w:r>
      <w:r w:rsidR="00D94CCC" w:rsidRPr="006342C0">
        <w:rPr>
          <w:sz w:val="16"/>
          <w:szCs w:val="16"/>
        </w:rPr>
        <w:t>ТКП 45-4.01-202</w:t>
      </w:r>
      <w:r>
        <w:rPr>
          <w:sz w:val="16"/>
          <w:szCs w:val="16"/>
        </w:rPr>
        <w:t>–</w:t>
      </w:r>
      <w:r w:rsidR="00D94CCC" w:rsidRPr="006342C0">
        <w:rPr>
          <w:sz w:val="16"/>
          <w:szCs w:val="16"/>
        </w:rPr>
        <w:t>2010 «Очистные сооружения сточных вод. Строительные но</w:t>
      </w:r>
      <w:r w:rsidR="00D94CCC" w:rsidRPr="006342C0">
        <w:rPr>
          <w:sz w:val="16"/>
          <w:szCs w:val="16"/>
        </w:rPr>
        <w:t>р</w:t>
      </w:r>
      <w:r w:rsidR="00D94CCC" w:rsidRPr="006342C0">
        <w:rPr>
          <w:sz w:val="16"/>
          <w:szCs w:val="16"/>
        </w:rPr>
        <w:t>мы проектирования»</w:t>
      </w:r>
      <w:r>
        <w:rPr>
          <w:sz w:val="16"/>
          <w:szCs w:val="16"/>
        </w:rPr>
        <w:t>.</w:t>
      </w:r>
      <w:r w:rsidR="00D94CCC" w:rsidRPr="006342C0">
        <w:rPr>
          <w:sz w:val="16"/>
          <w:szCs w:val="16"/>
        </w:rPr>
        <w:t xml:space="preserve"> </w:t>
      </w:r>
      <w:r>
        <w:rPr>
          <w:sz w:val="16"/>
          <w:szCs w:val="16"/>
        </w:rPr>
        <w:t>–</w:t>
      </w:r>
      <w:r w:rsidR="00D94CCC" w:rsidRPr="006342C0">
        <w:rPr>
          <w:sz w:val="16"/>
          <w:szCs w:val="16"/>
        </w:rPr>
        <w:t xml:space="preserve"> Минск: М</w:t>
      </w:r>
      <w:r>
        <w:rPr>
          <w:sz w:val="16"/>
          <w:szCs w:val="16"/>
        </w:rPr>
        <w:t>-</w:t>
      </w:r>
      <w:r w:rsidR="00D94CCC" w:rsidRPr="006342C0">
        <w:rPr>
          <w:sz w:val="16"/>
          <w:szCs w:val="16"/>
        </w:rPr>
        <w:t>во архитектуры, 2011. – 108</w:t>
      </w:r>
      <w:r>
        <w:rPr>
          <w:sz w:val="16"/>
          <w:szCs w:val="16"/>
        </w:rPr>
        <w:t xml:space="preserve"> </w:t>
      </w:r>
      <w:r w:rsidR="00D94CCC" w:rsidRPr="006342C0">
        <w:rPr>
          <w:sz w:val="16"/>
          <w:szCs w:val="16"/>
        </w:rPr>
        <w:t>с.</w:t>
      </w:r>
    </w:p>
    <w:p w:rsidR="00D94CCC" w:rsidRPr="006342C0" w:rsidRDefault="00D94CCC" w:rsidP="001C7B0F">
      <w:pPr>
        <w:tabs>
          <w:tab w:val="left" w:pos="0"/>
        </w:tabs>
        <w:ind w:firstLine="284"/>
        <w:jc w:val="both"/>
        <w:rPr>
          <w:sz w:val="16"/>
          <w:szCs w:val="16"/>
        </w:rPr>
      </w:pPr>
      <w:r w:rsidRPr="006342C0">
        <w:rPr>
          <w:sz w:val="16"/>
          <w:szCs w:val="16"/>
        </w:rPr>
        <w:t>21.</w:t>
      </w:r>
      <w:r w:rsidR="00560BC3">
        <w:rPr>
          <w:sz w:val="16"/>
          <w:szCs w:val="16"/>
        </w:rPr>
        <w:t> </w:t>
      </w:r>
      <w:r w:rsidRPr="006342C0">
        <w:rPr>
          <w:sz w:val="16"/>
          <w:szCs w:val="16"/>
        </w:rPr>
        <w:t>ТКП 45-4.01-262</w:t>
      </w:r>
      <w:r w:rsidR="00560BC3">
        <w:rPr>
          <w:sz w:val="16"/>
          <w:szCs w:val="16"/>
        </w:rPr>
        <w:t>–</w:t>
      </w:r>
      <w:r w:rsidRPr="006342C0">
        <w:rPr>
          <w:sz w:val="16"/>
          <w:szCs w:val="16"/>
        </w:rPr>
        <w:t>2012 «Очистные сооружения сточных вод. Правила проектир</w:t>
      </w:r>
      <w:r w:rsidRPr="006342C0">
        <w:rPr>
          <w:sz w:val="16"/>
          <w:szCs w:val="16"/>
        </w:rPr>
        <w:t>о</w:t>
      </w:r>
      <w:r w:rsidRPr="006342C0">
        <w:rPr>
          <w:sz w:val="16"/>
          <w:szCs w:val="16"/>
        </w:rPr>
        <w:t>вания»</w:t>
      </w:r>
      <w:r w:rsidR="00560BC3">
        <w:rPr>
          <w:sz w:val="16"/>
          <w:szCs w:val="16"/>
        </w:rPr>
        <w:t>.</w:t>
      </w:r>
      <w:r w:rsidRPr="006342C0">
        <w:rPr>
          <w:sz w:val="16"/>
          <w:szCs w:val="16"/>
        </w:rPr>
        <w:t xml:space="preserve"> </w:t>
      </w:r>
      <w:r w:rsidR="00560BC3">
        <w:rPr>
          <w:sz w:val="16"/>
          <w:szCs w:val="16"/>
        </w:rPr>
        <w:t>–</w:t>
      </w:r>
      <w:r w:rsidRPr="006342C0">
        <w:rPr>
          <w:sz w:val="16"/>
          <w:szCs w:val="16"/>
        </w:rPr>
        <w:t xml:space="preserve"> Минск: М</w:t>
      </w:r>
      <w:r w:rsidR="00560BC3">
        <w:rPr>
          <w:sz w:val="16"/>
          <w:szCs w:val="16"/>
        </w:rPr>
        <w:t>-</w:t>
      </w:r>
      <w:r w:rsidRPr="006342C0">
        <w:rPr>
          <w:sz w:val="16"/>
          <w:szCs w:val="16"/>
        </w:rPr>
        <w:t>во архитектуры, 2012. – 136</w:t>
      </w:r>
      <w:r w:rsidR="00560BC3">
        <w:rPr>
          <w:sz w:val="16"/>
          <w:szCs w:val="16"/>
        </w:rPr>
        <w:t xml:space="preserve"> </w:t>
      </w:r>
      <w:r w:rsidRPr="006342C0">
        <w:rPr>
          <w:sz w:val="16"/>
          <w:szCs w:val="16"/>
        </w:rPr>
        <w:t xml:space="preserve">с. </w:t>
      </w:r>
    </w:p>
    <w:p w:rsidR="00D94CCC" w:rsidRPr="006342C0" w:rsidRDefault="00D94CCC" w:rsidP="001C7B0F">
      <w:pPr>
        <w:tabs>
          <w:tab w:val="left" w:pos="0"/>
        </w:tabs>
        <w:ind w:firstLine="284"/>
        <w:jc w:val="both"/>
        <w:rPr>
          <w:sz w:val="16"/>
          <w:szCs w:val="16"/>
        </w:rPr>
      </w:pPr>
      <w:r w:rsidRPr="006342C0">
        <w:rPr>
          <w:sz w:val="16"/>
          <w:szCs w:val="16"/>
        </w:rPr>
        <w:t>22.</w:t>
      </w:r>
      <w:r w:rsidR="00560BC3">
        <w:rPr>
          <w:sz w:val="16"/>
          <w:szCs w:val="16"/>
        </w:rPr>
        <w:t> </w:t>
      </w:r>
      <w:r w:rsidRPr="006342C0">
        <w:rPr>
          <w:sz w:val="16"/>
          <w:szCs w:val="16"/>
        </w:rPr>
        <w:t>ТКП 45-4.02-57</w:t>
      </w:r>
      <w:r w:rsidR="00560BC3">
        <w:rPr>
          <w:sz w:val="16"/>
          <w:szCs w:val="16"/>
        </w:rPr>
        <w:t>–</w:t>
      </w:r>
      <w:r w:rsidRPr="006342C0">
        <w:rPr>
          <w:sz w:val="16"/>
          <w:szCs w:val="16"/>
        </w:rPr>
        <w:t>2012 «Системы дождевой канализации. Строительные нормы проектирования»</w:t>
      </w:r>
      <w:r w:rsidR="00560BC3">
        <w:rPr>
          <w:sz w:val="16"/>
          <w:szCs w:val="16"/>
        </w:rPr>
        <w:t>.</w:t>
      </w:r>
      <w:r w:rsidRPr="006342C0">
        <w:rPr>
          <w:sz w:val="16"/>
          <w:szCs w:val="16"/>
        </w:rPr>
        <w:t xml:space="preserve"> </w:t>
      </w:r>
      <w:r w:rsidR="00560BC3">
        <w:rPr>
          <w:sz w:val="16"/>
          <w:szCs w:val="16"/>
        </w:rPr>
        <w:t>–</w:t>
      </w:r>
      <w:r w:rsidRPr="006342C0">
        <w:rPr>
          <w:sz w:val="16"/>
          <w:szCs w:val="16"/>
        </w:rPr>
        <w:t xml:space="preserve"> Минск: М</w:t>
      </w:r>
      <w:r w:rsidR="00560BC3">
        <w:rPr>
          <w:sz w:val="16"/>
          <w:szCs w:val="16"/>
        </w:rPr>
        <w:t>-</w:t>
      </w:r>
      <w:r w:rsidRPr="006342C0">
        <w:rPr>
          <w:sz w:val="16"/>
          <w:szCs w:val="16"/>
        </w:rPr>
        <w:t>во архитектуры и стр</w:t>
      </w:r>
      <w:r w:rsidR="00560BC3">
        <w:rPr>
          <w:sz w:val="16"/>
          <w:szCs w:val="16"/>
        </w:rPr>
        <w:t>оительст</w:t>
      </w:r>
      <w:r w:rsidRPr="006342C0">
        <w:rPr>
          <w:sz w:val="16"/>
          <w:szCs w:val="16"/>
        </w:rPr>
        <w:t>ва,</w:t>
      </w:r>
      <w:r w:rsidR="00560BC3">
        <w:rPr>
          <w:sz w:val="16"/>
          <w:szCs w:val="16"/>
        </w:rPr>
        <w:t xml:space="preserve"> </w:t>
      </w:r>
      <w:r w:rsidRPr="006342C0">
        <w:rPr>
          <w:sz w:val="16"/>
          <w:szCs w:val="16"/>
        </w:rPr>
        <w:t>2012. – 74</w:t>
      </w:r>
      <w:r w:rsidR="00560BC3">
        <w:rPr>
          <w:sz w:val="16"/>
          <w:szCs w:val="16"/>
        </w:rPr>
        <w:t xml:space="preserve"> </w:t>
      </w:r>
      <w:r w:rsidRPr="006342C0">
        <w:rPr>
          <w:sz w:val="16"/>
          <w:szCs w:val="16"/>
        </w:rPr>
        <w:t>с.</w:t>
      </w:r>
    </w:p>
    <w:p w:rsidR="00D94CCC" w:rsidRPr="006342C0" w:rsidRDefault="00D94CCC" w:rsidP="001C7B0F">
      <w:pPr>
        <w:tabs>
          <w:tab w:val="left" w:pos="0"/>
        </w:tabs>
        <w:ind w:firstLine="284"/>
        <w:jc w:val="both"/>
        <w:rPr>
          <w:sz w:val="16"/>
          <w:szCs w:val="16"/>
        </w:rPr>
      </w:pPr>
      <w:r w:rsidRPr="006342C0">
        <w:rPr>
          <w:sz w:val="16"/>
          <w:szCs w:val="16"/>
        </w:rPr>
        <w:t>23.</w:t>
      </w:r>
      <w:r w:rsidR="00560BC3">
        <w:rPr>
          <w:sz w:val="16"/>
          <w:szCs w:val="16"/>
        </w:rPr>
        <w:t> </w:t>
      </w:r>
      <w:r w:rsidRPr="006342C0">
        <w:rPr>
          <w:sz w:val="16"/>
          <w:szCs w:val="16"/>
        </w:rPr>
        <w:t>ТКП 17.06-08</w:t>
      </w:r>
      <w:r w:rsidR="00560BC3">
        <w:rPr>
          <w:sz w:val="16"/>
          <w:szCs w:val="16"/>
        </w:rPr>
        <w:t>–</w:t>
      </w:r>
      <w:r w:rsidRPr="006342C0">
        <w:rPr>
          <w:sz w:val="16"/>
          <w:szCs w:val="16"/>
        </w:rPr>
        <w:t>2012 «Охрана окружающей среды и природопользование. Пор</w:t>
      </w:r>
      <w:r w:rsidRPr="006342C0">
        <w:rPr>
          <w:sz w:val="16"/>
          <w:szCs w:val="16"/>
        </w:rPr>
        <w:t>я</w:t>
      </w:r>
      <w:r w:rsidRPr="006342C0">
        <w:rPr>
          <w:sz w:val="16"/>
          <w:szCs w:val="16"/>
        </w:rPr>
        <w:t>док установления нормативов допустимых сбросов химических и иных веществ в сост</w:t>
      </w:r>
      <w:r w:rsidRPr="006342C0">
        <w:rPr>
          <w:sz w:val="16"/>
          <w:szCs w:val="16"/>
        </w:rPr>
        <w:t>а</w:t>
      </w:r>
      <w:r w:rsidR="00560BC3">
        <w:rPr>
          <w:sz w:val="16"/>
          <w:szCs w:val="16"/>
        </w:rPr>
        <w:t>ве сточных вод /</w:t>
      </w:r>
      <w:r w:rsidRPr="006342C0">
        <w:rPr>
          <w:sz w:val="16"/>
          <w:szCs w:val="16"/>
        </w:rPr>
        <w:t xml:space="preserve"> М</w:t>
      </w:r>
      <w:r w:rsidR="00560BC3">
        <w:rPr>
          <w:sz w:val="16"/>
          <w:szCs w:val="16"/>
        </w:rPr>
        <w:t xml:space="preserve">-во </w:t>
      </w:r>
      <w:r w:rsidRPr="006342C0">
        <w:rPr>
          <w:sz w:val="16"/>
          <w:szCs w:val="16"/>
        </w:rPr>
        <w:t>природы</w:t>
      </w:r>
      <w:r w:rsidR="000635BC">
        <w:rPr>
          <w:sz w:val="16"/>
          <w:szCs w:val="16"/>
        </w:rPr>
        <w:t>. –</w:t>
      </w:r>
      <w:r w:rsidRPr="006342C0">
        <w:rPr>
          <w:sz w:val="16"/>
          <w:szCs w:val="16"/>
        </w:rPr>
        <w:t xml:space="preserve"> Минск: 2012. – 56</w:t>
      </w:r>
      <w:r w:rsidR="00560BC3">
        <w:rPr>
          <w:sz w:val="16"/>
          <w:szCs w:val="16"/>
        </w:rPr>
        <w:t xml:space="preserve"> </w:t>
      </w:r>
      <w:r w:rsidRPr="006342C0">
        <w:rPr>
          <w:sz w:val="16"/>
          <w:szCs w:val="16"/>
        </w:rPr>
        <w:t>с.</w:t>
      </w:r>
    </w:p>
    <w:p w:rsidR="00D94CCC" w:rsidRPr="006342C0" w:rsidRDefault="00D94CCC" w:rsidP="001C7B0F">
      <w:pPr>
        <w:ind w:firstLine="284"/>
        <w:jc w:val="both"/>
        <w:rPr>
          <w:sz w:val="16"/>
          <w:szCs w:val="16"/>
        </w:rPr>
      </w:pPr>
      <w:r w:rsidRPr="006342C0">
        <w:rPr>
          <w:sz w:val="16"/>
          <w:szCs w:val="16"/>
        </w:rPr>
        <w:t>24.</w:t>
      </w:r>
      <w:r w:rsidR="00560BC3">
        <w:rPr>
          <w:sz w:val="16"/>
          <w:szCs w:val="16"/>
        </w:rPr>
        <w:t> </w:t>
      </w:r>
      <w:r w:rsidRPr="006342C0">
        <w:rPr>
          <w:sz w:val="16"/>
          <w:szCs w:val="16"/>
        </w:rPr>
        <w:t>ТКП 45-4.01.</w:t>
      </w:r>
      <w:r w:rsidR="00560BC3">
        <w:rPr>
          <w:sz w:val="16"/>
          <w:szCs w:val="16"/>
        </w:rPr>
        <w:t>-</w:t>
      </w:r>
      <w:r w:rsidRPr="006342C0">
        <w:rPr>
          <w:sz w:val="16"/>
          <w:szCs w:val="16"/>
        </w:rPr>
        <w:t>54</w:t>
      </w:r>
      <w:r w:rsidR="00560BC3">
        <w:rPr>
          <w:sz w:val="16"/>
          <w:szCs w:val="16"/>
        </w:rPr>
        <w:t>–</w:t>
      </w:r>
      <w:r w:rsidRPr="006342C0">
        <w:rPr>
          <w:sz w:val="16"/>
          <w:szCs w:val="16"/>
        </w:rPr>
        <w:t xml:space="preserve">2007. </w:t>
      </w:r>
      <w:r w:rsidR="00560BC3">
        <w:rPr>
          <w:sz w:val="16"/>
          <w:szCs w:val="16"/>
        </w:rPr>
        <w:t>«</w:t>
      </w:r>
      <w:r w:rsidRPr="006342C0">
        <w:rPr>
          <w:sz w:val="16"/>
          <w:szCs w:val="16"/>
        </w:rPr>
        <w:t>Внутренний водопровод и водоотводящие сети</w:t>
      </w:r>
      <w:r w:rsidR="00560BC3">
        <w:rPr>
          <w:sz w:val="16"/>
          <w:szCs w:val="16"/>
        </w:rPr>
        <w:t>» /</w:t>
      </w:r>
      <w:r w:rsidRPr="006342C0">
        <w:rPr>
          <w:sz w:val="16"/>
          <w:szCs w:val="16"/>
        </w:rPr>
        <w:t xml:space="preserve"> М</w:t>
      </w:r>
      <w:r w:rsidR="00560BC3">
        <w:rPr>
          <w:sz w:val="16"/>
          <w:szCs w:val="16"/>
        </w:rPr>
        <w:t>-</w:t>
      </w:r>
      <w:r w:rsidRPr="006342C0">
        <w:rPr>
          <w:sz w:val="16"/>
          <w:szCs w:val="16"/>
        </w:rPr>
        <w:t xml:space="preserve">во архитектуры и строительства Республики Беларусь. </w:t>
      </w:r>
      <w:r w:rsidR="00560BC3">
        <w:rPr>
          <w:sz w:val="16"/>
          <w:szCs w:val="16"/>
        </w:rPr>
        <w:t xml:space="preserve">– </w:t>
      </w:r>
      <w:r w:rsidRPr="006342C0">
        <w:rPr>
          <w:sz w:val="16"/>
          <w:szCs w:val="16"/>
        </w:rPr>
        <w:t>Минск,</w:t>
      </w:r>
      <w:r w:rsidR="00560BC3">
        <w:rPr>
          <w:sz w:val="16"/>
          <w:szCs w:val="16"/>
        </w:rPr>
        <w:t xml:space="preserve"> </w:t>
      </w:r>
      <w:r w:rsidRPr="006342C0">
        <w:rPr>
          <w:sz w:val="16"/>
          <w:szCs w:val="16"/>
        </w:rPr>
        <w:t>2011</w:t>
      </w:r>
      <w:r w:rsidR="00560BC3">
        <w:rPr>
          <w:sz w:val="16"/>
          <w:szCs w:val="16"/>
        </w:rPr>
        <w:t>.</w:t>
      </w:r>
      <w:r w:rsidRPr="006342C0">
        <w:rPr>
          <w:sz w:val="16"/>
          <w:szCs w:val="16"/>
        </w:rPr>
        <w:t xml:space="preserve"> – 100</w:t>
      </w:r>
      <w:r w:rsidR="00560BC3">
        <w:rPr>
          <w:sz w:val="16"/>
          <w:szCs w:val="16"/>
        </w:rPr>
        <w:t xml:space="preserve"> </w:t>
      </w:r>
      <w:r w:rsidRPr="006342C0">
        <w:rPr>
          <w:sz w:val="16"/>
          <w:szCs w:val="16"/>
        </w:rPr>
        <w:t>с.</w:t>
      </w:r>
    </w:p>
    <w:p w:rsidR="00D94CCC" w:rsidRPr="006342C0" w:rsidRDefault="00D94CCC" w:rsidP="001C7B0F">
      <w:pPr>
        <w:ind w:firstLine="284"/>
        <w:jc w:val="both"/>
        <w:rPr>
          <w:sz w:val="16"/>
          <w:szCs w:val="16"/>
        </w:rPr>
      </w:pPr>
      <w:r w:rsidRPr="006342C0">
        <w:rPr>
          <w:sz w:val="16"/>
          <w:szCs w:val="16"/>
        </w:rPr>
        <w:t>25.</w:t>
      </w:r>
      <w:r w:rsidR="00E96FDC">
        <w:rPr>
          <w:sz w:val="16"/>
          <w:szCs w:val="16"/>
        </w:rPr>
        <w:t> </w:t>
      </w:r>
      <w:r w:rsidRPr="006342C0">
        <w:rPr>
          <w:sz w:val="16"/>
          <w:szCs w:val="16"/>
        </w:rPr>
        <w:t xml:space="preserve">Водный кодекс </w:t>
      </w:r>
      <w:r w:rsidR="00E96FDC">
        <w:rPr>
          <w:sz w:val="16"/>
          <w:szCs w:val="16"/>
        </w:rPr>
        <w:t>Республики Беларусь</w:t>
      </w:r>
      <w:r w:rsidRPr="006342C0">
        <w:rPr>
          <w:sz w:val="16"/>
          <w:szCs w:val="16"/>
        </w:rPr>
        <w:t xml:space="preserve">. </w:t>
      </w:r>
      <w:r w:rsidR="000635BC">
        <w:rPr>
          <w:sz w:val="16"/>
          <w:szCs w:val="16"/>
        </w:rPr>
        <w:t xml:space="preserve">– </w:t>
      </w:r>
      <w:r w:rsidRPr="006342C0">
        <w:rPr>
          <w:sz w:val="16"/>
          <w:szCs w:val="16"/>
        </w:rPr>
        <w:t>М</w:t>
      </w:r>
      <w:r w:rsidR="00461E40">
        <w:rPr>
          <w:sz w:val="16"/>
          <w:szCs w:val="16"/>
        </w:rPr>
        <w:t>инск</w:t>
      </w:r>
      <w:r w:rsidRPr="006342C0">
        <w:rPr>
          <w:sz w:val="16"/>
          <w:szCs w:val="16"/>
        </w:rPr>
        <w:t xml:space="preserve">: ЗАО </w:t>
      </w:r>
      <w:r w:rsidR="00461E40">
        <w:rPr>
          <w:sz w:val="16"/>
          <w:szCs w:val="16"/>
        </w:rPr>
        <w:t>«</w:t>
      </w:r>
      <w:r w:rsidRPr="006342C0">
        <w:rPr>
          <w:sz w:val="16"/>
          <w:szCs w:val="16"/>
        </w:rPr>
        <w:t>Белбизнеспресс</w:t>
      </w:r>
      <w:r w:rsidR="00461E40">
        <w:rPr>
          <w:sz w:val="16"/>
          <w:szCs w:val="16"/>
        </w:rPr>
        <w:t>»</w:t>
      </w:r>
      <w:r w:rsidRPr="006342C0">
        <w:rPr>
          <w:sz w:val="16"/>
          <w:szCs w:val="16"/>
        </w:rPr>
        <w:t>, 1998. – 59</w:t>
      </w:r>
      <w:r w:rsidR="00461E40">
        <w:rPr>
          <w:sz w:val="16"/>
          <w:szCs w:val="16"/>
        </w:rPr>
        <w:t> </w:t>
      </w:r>
      <w:r w:rsidRPr="006342C0">
        <w:rPr>
          <w:sz w:val="16"/>
          <w:szCs w:val="16"/>
        </w:rPr>
        <w:t>с.</w:t>
      </w:r>
    </w:p>
    <w:p w:rsidR="00D94CCC" w:rsidRPr="006342C0" w:rsidRDefault="00D94CCC" w:rsidP="001C7B0F">
      <w:pPr>
        <w:ind w:firstLine="284"/>
        <w:jc w:val="both"/>
        <w:rPr>
          <w:sz w:val="16"/>
          <w:szCs w:val="16"/>
        </w:rPr>
      </w:pPr>
      <w:r w:rsidRPr="006342C0">
        <w:rPr>
          <w:sz w:val="16"/>
          <w:szCs w:val="16"/>
        </w:rPr>
        <w:t>26.</w:t>
      </w:r>
      <w:r w:rsidR="00461E40">
        <w:rPr>
          <w:sz w:val="16"/>
          <w:szCs w:val="16"/>
        </w:rPr>
        <w:t> </w:t>
      </w:r>
      <w:r w:rsidRPr="006342C0">
        <w:rPr>
          <w:sz w:val="16"/>
          <w:szCs w:val="16"/>
        </w:rPr>
        <w:t>Санитарные правила и нормы Республики Беларусь. СанПин 2.1.2 12-33</w:t>
      </w:r>
      <w:r w:rsidR="00461E40">
        <w:rPr>
          <w:sz w:val="16"/>
          <w:szCs w:val="16"/>
        </w:rPr>
        <w:t>–</w:t>
      </w:r>
      <w:r w:rsidRPr="006342C0">
        <w:rPr>
          <w:sz w:val="16"/>
          <w:szCs w:val="16"/>
        </w:rPr>
        <w:t>2005</w:t>
      </w:r>
      <w:r w:rsidR="00461E40">
        <w:rPr>
          <w:sz w:val="16"/>
          <w:szCs w:val="16"/>
        </w:rPr>
        <w:t>:</w:t>
      </w:r>
      <w:r w:rsidRPr="006342C0">
        <w:rPr>
          <w:sz w:val="16"/>
          <w:szCs w:val="16"/>
        </w:rPr>
        <w:t xml:space="preserve"> Постановление от 28 ноября 2008</w:t>
      </w:r>
      <w:r w:rsidR="00461E40">
        <w:rPr>
          <w:sz w:val="16"/>
          <w:szCs w:val="16"/>
        </w:rPr>
        <w:t xml:space="preserve"> </w:t>
      </w:r>
      <w:r w:rsidRPr="006342C0">
        <w:rPr>
          <w:sz w:val="16"/>
          <w:szCs w:val="16"/>
        </w:rPr>
        <w:t>г. №</w:t>
      </w:r>
      <w:r w:rsidR="00461E40">
        <w:rPr>
          <w:sz w:val="16"/>
          <w:szCs w:val="16"/>
        </w:rPr>
        <w:t xml:space="preserve"> </w:t>
      </w:r>
      <w:r w:rsidRPr="006342C0">
        <w:rPr>
          <w:sz w:val="16"/>
          <w:szCs w:val="16"/>
        </w:rPr>
        <w:t>198.</w:t>
      </w:r>
    </w:p>
    <w:p w:rsidR="00D94CCC" w:rsidRPr="006342C0" w:rsidRDefault="00D94CCC" w:rsidP="001C7B0F">
      <w:pPr>
        <w:ind w:firstLine="284"/>
        <w:jc w:val="both"/>
        <w:rPr>
          <w:b/>
          <w:sz w:val="16"/>
          <w:szCs w:val="16"/>
        </w:rPr>
      </w:pPr>
      <w:r w:rsidRPr="006342C0">
        <w:rPr>
          <w:sz w:val="16"/>
          <w:szCs w:val="16"/>
        </w:rPr>
        <w:t>27.</w:t>
      </w:r>
      <w:r w:rsidR="00461E40">
        <w:rPr>
          <w:sz w:val="16"/>
          <w:szCs w:val="16"/>
        </w:rPr>
        <w:t> </w:t>
      </w:r>
      <w:r w:rsidRPr="006342C0">
        <w:rPr>
          <w:sz w:val="16"/>
          <w:szCs w:val="16"/>
        </w:rPr>
        <w:t>Проектирование пластмассовых трубопроводов. Справочные материалы /</w:t>
      </w:r>
      <w:r w:rsidR="00461E40">
        <w:rPr>
          <w:sz w:val="16"/>
          <w:szCs w:val="16"/>
        </w:rPr>
        <w:t xml:space="preserve"> </w:t>
      </w:r>
      <w:r w:rsidRPr="006342C0">
        <w:rPr>
          <w:sz w:val="16"/>
          <w:szCs w:val="16"/>
        </w:rPr>
        <w:t>под ред. В. С. Ромейко. – М.: ТОО «Изд</w:t>
      </w:r>
      <w:r w:rsidR="00461E40">
        <w:rPr>
          <w:sz w:val="16"/>
          <w:szCs w:val="16"/>
        </w:rPr>
        <w:t>-во</w:t>
      </w:r>
      <w:r w:rsidRPr="006342C0">
        <w:rPr>
          <w:sz w:val="16"/>
          <w:szCs w:val="16"/>
        </w:rPr>
        <w:t xml:space="preserve"> ВНИИМП», 2001. – 134 с.</w:t>
      </w:r>
    </w:p>
    <w:p w:rsidR="00D94CCC" w:rsidRPr="006342C0" w:rsidRDefault="00D94CCC" w:rsidP="001C7B0F">
      <w:pPr>
        <w:ind w:firstLine="284"/>
        <w:jc w:val="both"/>
        <w:rPr>
          <w:sz w:val="16"/>
          <w:szCs w:val="16"/>
        </w:rPr>
      </w:pPr>
      <w:r w:rsidRPr="006342C0">
        <w:rPr>
          <w:sz w:val="16"/>
          <w:szCs w:val="16"/>
        </w:rPr>
        <w:t>28.</w:t>
      </w:r>
      <w:r w:rsidR="00461E40">
        <w:rPr>
          <w:sz w:val="16"/>
          <w:szCs w:val="16"/>
        </w:rPr>
        <w:t> </w:t>
      </w:r>
      <w:r w:rsidRPr="00461E40">
        <w:rPr>
          <w:spacing w:val="20"/>
          <w:sz w:val="16"/>
          <w:szCs w:val="16"/>
        </w:rPr>
        <w:t>Федоро</w:t>
      </w:r>
      <w:r w:rsidRPr="006342C0">
        <w:rPr>
          <w:sz w:val="16"/>
          <w:szCs w:val="16"/>
        </w:rPr>
        <w:t>в, Н.</w:t>
      </w:r>
      <w:r w:rsidR="00461E40">
        <w:rPr>
          <w:sz w:val="16"/>
          <w:szCs w:val="16"/>
        </w:rPr>
        <w:t> </w:t>
      </w:r>
      <w:r w:rsidRPr="006342C0">
        <w:rPr>
          <w:sz w:val="16"/>
          <w:szCs w:val="16"/>
        </w:rPr>
        <w:t>Ф. Канализационные сети. Примеры расчетов: учеб. пособие для вузов / Н. Ф. Федоров, А. И. Курга</w:t>
      </w:r>
      <w:r w:rsidR="005D0823" w:rsidRPr="006342C0">
        <w:rPr>
          <w:sz w:val="16"/>
          <w:szCs w:val="16"/>
        </w:rPr>
        <w:t>нов, М. И. Алексеев. – Изд. 3-е</w:t>
      </w:r>
      <w:r w:rsidRPr="006342C0">
        <w:rPr>
          <w:sz w:val="16"/>
          <w:szCs w:val="16"/>
        </w:rPr>
        <w:t xml:space="preserve">. – М.: Стройиздат, 1985. – 223 с. </w:t>
      </w:r>
    </w:p>
    <w:p w:rsidR="00D94CCC" w:rsidRPr="006342C0" w:rsidRDefault="00D94CCC" w:rsidP="001C7B0F">
      <w:pPr>
        <w:ind w:firstLine="284"/>
        <w:jc w:val="both"/>
        <w:rPr>
          <w:sz w:val="16"/>
          <w:szCs w:val="16"/>
        </w:rPr>
      </w:pPr>
      <w:r w:rsidRPr="006342C0">
        <w:rPr>
          <w:sz w:val="16"/>
          <w:szCs w:val="16"/>
        </w:rPr>
        <w:t>29.</w:t>
      </w:r>
      <w:r w:rsidR="00461E40">
        <w:rPr>
          <w:sz w:val="16"/>
          <w:szCs w:val="16"/>
        </w:rPr>
        <w:t> </w:t>
      </w:r>
      <w:r w:rsidRPr="00461E40">
        <w:rPr>
          <w:spacing w:val="20"/>
          <w:sz w:val="16"/>
          <w:szCs w:val="16"/>
        </w:rPr>
        <w:t>Яковле</w:t>
      </w:r>
      <w:r w:rsidRPr="006342C0">
        <w:rPr>
          <w:sz w:val="16"/>
          <w:szCs w:val="16"/>
        </w:rPr>
        <w:t>в, С.</w:t>
      </w:r>
      <w:r w:rsidR="00461E40">
        <w:rPr>
          <w:sz w:val="16"/>
          <w:szCs w:val="16"/>
        </w:rPr>
        <w:t> </w:t>
      </w:r>
      <w:r w:rsidRPr="006342C0">
        <w:rPr>
          <w:sz w:val="16"/>
          <w:szCs w:val="16"/>
        </w:rPr>
        <w:t>В. Канализация /</w:t>
      </w:r>
      <w:r w:rsidR="000635BC">
        <w:rPr>
          <w:sz w:val="16"/>
          <w:szCs w:val="16"/>
        </w:rPr>
        <w:t xml:space="preserve"> </w:t>
      </w:r>
      <w:r w:rsidRPr="006342C0">
        <w:rPr>
          <w:sz w:val="16"/>
          <w:szCs w:val="16"/>
        </w:rPr>
        <w:t>С.</w:t>
      </w:r>
      <w:r w:rsidR="00461E40">
        <w:rPr>
          <w:sz w:val="16"/>
          <w:szCs w:val="16"/>
        </w:rPr>
        <w:t> </w:t>
      </w:r>
      <w:r w:rsidRPr="006342C0">
        <w:rPr>
          <w:sz w:val="16"/>
          <w:szCs w:val="16"/>
        </w:rPr>
        <w:t>В.</w:t>
      </w:r>
      <w:r w:rsidR="00461E40">
        <w:rPr>
          <w:sz w:val="16"/>
          <w:szCs w:val="16"/>
        </w:rPr>
        <w:t> </w:t>
      </w:r>
      <w:r w:rsidRPr="006342C0">
        <w:rPr>
          <w:sz w:val="16"/>
          <w:szCs w:val="16"/>
        </w:rPr>
        <w:t>Яковлев, Ю.</w:t>
      </w:r>
      <w:r w:rsidR="00461E40">
        <w:rPr>
          <w:sz w:val="16"/>
          <w:szCs w:val="16"/>
        </w:rPr>
        <w:t> </w:t>
      </w:r>
      <w:r w:rsidRPr="006342C0">
        <w:rPr>
          <w:sz w:val="16"/>
          <w:szCs w:val="16"/>
        </w:rPr>
        <w:t>М. Ласков</w:t>
      </w:r>
      <w:r w:rsidR="00461E40">
        <w:rPr>
          <w:sz w:val="16"/>
          <w:szCs w:val="16"/>
        </w:rPr>
        <w:t>.</w:t>
      </w:r>
      <w:r w:rsidRPr="006342C0">
        <w:rPr>
          <w:sz w:val="16"/>
          <w:szCs w:val="16"/>
        </w:rPr>
        <w:t xml:space="preserve"> – М.</w:t>
      </w:r>
      <w:r w:rsidR="00461E40">
        <w:rPr>
          <w:sz w:val="16"/>
          <w:szCs w:val="16"/>
        </w:rPr>
        <w:t>:</w:t>
      </w:r>
      <w:r w:rsidRPr="006342C0">
        <w:rPr>
          <w:sz w:val="16"/>
          <w:szCs w:val="16"/>
        </w:rPr>
        <w:t xml:space="preserve"> Стройиздат, 1973. – 636</w:t>
      </w:r>
      <w:r w:rsidR="00461E40">
        <w:rPr>
          <w:sz w:val="16"/>
          <w:szCs w:val="16"/>
        </w:rPr>
        <w:t xml:space="preserve"> </w:t>
      </w:r>
      <w:r w:rsidRPr="006342C0">
        <w:rPr>
          <w:sz w:val="16"/>
          <w:szCs w:val="16"/>
        </w:rPr>
        <w:t>с.</w:t>
      </w:r>
    </w:p>
    <w:p w:rsidR="00D94CCC" w:rsidRPr="006342C0" w:rsidRDefault="00215B35" w:rsidP="001C7B0F">
      <w:pPr>
        <w:ind w:firstLine="284"/>
        <w:jc w:val="both"/>
        <w:rPr>
          <w:sz w:val="16"/>
          <w:szCs w:val="16"/>
        </w:rPr>
      </w:pPr>
      <w:r w:rsidRPr="006342C0">
        <w:rPr>
          <w:sz w:val="16"/>
          <w:szCs w:val="16"/>
        </w:rPr>
        <w:t>30.</w:t>
      </w:r>
      <w:r w:rsidR="00461E40">
        <w:rPr>
          <w:sz w:val="16"/>
          <w:szCs w:val="16"/>
        </w:rPr>
        <w:t> </w:t>
      </w:r>
      <w:r w:rsidRPr="00461E40">
        <w:rPr>
          <w:spacing w:val="20"/>
          <w:sz w:val="16"/>
          <w:szCs w:val="16"/>
        </w:rPr>
        <w:t>Яковле</w:t>
      </w:r>
      <w:r w:rsidRPr="006342C0">
        <w:rPr>
          <w:sz w:val="16"/>
          <w:szCs w:val="16"/>
        </w:rPr>
        <w:t>в, С.</w:t>
      </w:r>
      <w:r w:rsidR="00461E40">
        <w:rPr>
          <w:sz w:val="16"/>
          <w:szCs w:val="16"/>
        </w:rPr>
        <w:t> </w:t>
      </w:r>
      <w:r w:rsidRPr="006342C0">
        <w:rPr>
          <w:sz w:val="16"/>
          <w:szCs w:val="16"/>
        </w:rPr>
        <w:t>В. Механическая очистка сточных вод / С.</w:t>
      </w:r>
      <w:r w:rsidR="00461E40">
        <w:rPr>
          <w:sz w:val="16"/>
          <w:szCs w:val="16"/>
        </w:rPr>
        <w:t> </w:t>
      </w:r>
      <w:r w:rsidRPr="006342C0">
        <w:rPr>
          <w:sz w:val="16"/>
          <w:szCs w:val="16"/>
        </w:rPr>
        <w:t>В. Яковлев, В.</w:t>
      </w:r>
      <w:r w:rsidR="00461E40">
        <w:rPr>
          <w:sz w:val="16"/>
          <w:szCs w:val="16"/>
        </w:rPr>
        <w:t> </w:t>
      </w:r>
      <w:r w:rsidRPr="006342C0">
        <w:rPr>
          <w:sz w:val="16"/>
          <w:szCs w:val="16"/>
        </w:rPr>
        <w:t>И. Кал</w:t>
      </w:r>
      <w:r w:rsidRPr="006342C0">
        <w:rPr>
          <w:sz w:val="16"/>
          <w:szCs w:val="16"/>
        </w:rPr>
        <w:t>и</w:t>
      </w:r>
      <w:r w:rsidRPr="006342C0">
        <w:rPr>
          <w:sz w:val="16"/>
          <w:szCs w:val="16"/>
        </w:rPr>
        <w:t xml:space="preserve">цун. </w:t>
      </w:r>
      <w:r w:rsidR="00461E40">
        <w:rPr>
          <w:sz w:val="16"/>
          <w:szCs w:val="16"/>
        </w:rPr>
        <w:t xml:space="preserve">– </w:t>
      </w:r>
      <w:r w:rsidRPr="006342C0">
        <w:rPr>
          <w:sz w:val="16"/>
          <w:szCs w:val="16"/>
        </w:rPr>
        <w:t xml:space="preserve">М.: Стройиздат, 1977. </w:t>
      </w:r>
      <w:r w:rsidR="00461E40">
        <w:rPr>
          <w:sz w:val="16"/>
          <w:szCs w:val="16"/>
        </w:rPr>
        <w:t xml:space="preserve">– </w:t>
      </w:r>
      <w:r w:rsidRPr="006342C0">
        <w:rPr>
          <w:sz w:val="16"/>
          <w:szCs w:val="16"/>
        </w:rPr>
        <w:t>200 с.</w:t>
      </w:r>
    </w:p>
    <w:p w:rsidR="00461E40" w:rsidRDefault="00461E40" w:rsidP="001C7B0F">
      <w:pPr>
        <w:tabs>
          <w:tab w:val="left" w:pos="0"/>
        </w:tabs>
        <w:ind w:firstLine="312"/>
        <w:jc w:val="both"/>
        <w:rPr>
          <w:sz w:val="16"/>
          <w:szCs w:val="16"/>
        </w:rPr>
      </w:pPr>
    </w:p>
    <w:p w:rsidR="00461E40" w:rsidRDefault="00461E40" w:rsidP="001C7B0F">
      <w:pPr>
        <w:rPr>
          <w:sz w:val="16"/>
          <w:szCs w:val="16"/>
        </w:rPr>
      </w:pPr>
      <w:r>
        <w:rPr>
          <w:sz w:val="16"/>
          <w:szCs w:val="16"/>
        </w:rPr>
        <w:br w:type="page"/>
      </w:r>
    </w:p>
    <w:p w:rsidR="00A75A3B" w:rsidRDefault="00090200" w:rsidP="009D2A37">
      <w:pPr>
        <w:tabs>
          <w:tab w:val="left" w:pos="0"/>
        </w:tabs>
        <w:spacing w:line="238" w:lineRule="auto"/>
        <w:jc w:val="center"/>
        <w:rPr>
          <w:sz w:val="16"/>
          <w:szCs w:val="16"/>
        </w:rPr>
      </w:pPr>
      <w:r>
        <w:rPr>
          <w:sz w:val="16"/>
          <w:szCs w:val="16"/>
        </w:rPr>
        <w:lastRenderedPageBreak/>
        <w:t>ОГЛАВЛЕНИЕ</w:t>
      </w:r>
    </w:p>
    <w:p w:rsidR="00461E40" w:rsidRDefault="00461E40" w:rsidP="009D2A37">
      <w:pPr>
        <w:tabs>
          <w:tab w:val="left" w:pos="0"/>
        </w:tabs>
        <w:spacing w:line="238" w:lineRule="auto"/>
        <w:jc w:val="center"/>
        <w:rPr>
          <w:sz w:val="16"/>
          <w:szCs w:val="16"/>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29"/>
        <w:gridCol w:w="329"/>
      </w:tblGrid>
      <w:tr w:rsidR="00461E40" w:rsidTr="00EF2FD7">
        <w:tc>
          <w:tcPr>
            <w:tcW w:w="5829" w:type="dxa"/>
            <w:tcMar>
              <w:left w:w="17" w:type="dxa"/>
              <w:right w:w="17" w:type="dxa"/>
            </w:tcMar>
          </w:tcPr>
          <w:p w:rsidR="00461E40" w:rsidRDefault="00BC5FFE" w:rsidP="00BC5FFE">
            <w:pPr>
              <w:tabs>
                <w:tab w:val="left" w:pos="0"/>
              </w:tabs>
              <w:spacing w:line="238" w:lineRule="auto"/>
              <w:rPr>
                <w:sz w:val="16"/>
                <w:szCs w:val="16"/>
              </w:rPr>
            </w:pPr>
            <w:r>
              <w:rPr>
                <w:sz w:val="16"/>
                <w:szCs w:val="16"/>
              </w:rPr>
              <w:t>ПРЕДИСЛОВИЕ</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3</w:t>
            </w:r>
          </w:p>
        </w:tc>
      </w:tr>
      <w:tr w:rsidR="00461E40" w:rsidTr="00EF2FD7">
        <w:tc>
          <w:tcPr>
            <w:tcW w:w="5829" w:type="dxa"/>
            <w:tcMar>
              <w:left w:w="17" w:type="dxa"/>
              <w:right w:w="17" w:type="dxa"/>
            </w:tcMar>
          </w:tcPr>
          <w:p w:rsidR="00461E40" w:rsidRDefault="00461E40" w:rsidP="00BC5FFE">
            <w:pPr>
              <w:tabs>
                <w:tab w:val="left" w:pos="0"/>
              </w:tabs>
              <w:spacing w:line="238" w:lineRule="auto"/>
              <w:rPr>
                <w:sz w:val="16"/>
                <w:szCs w:val="16"/>
              </w:rPr>
            </w:pPr>
            <w:r w:rsidRPr="00461E40">
              <w:rPr>
                <w:spacing w:val="20"/>
                <w:sz w:val="16"/>
                <w:szCs w:val="16"/>
              </w:rPr>
              <w:t xml:space="preserve">Лекция </w:t>
            </w:r>
            <w:r>
              <w:rPr>
                <w:sz w:val="16"/>
                <w:szCs w:val="16"/>
              </w:rPr>
              <w:t>1.</w:t>
            </w:r>
            <w:r w:rsidR="00090200" w:rsidRPr="00090200">
              <w:rPr>
                <w:sz w:val="16"/>
                <w:szCs w:val="16"/>
              </w:rPr>
              <w:t> </w:t>
            </w:r>
            <w:r w:rsidR="00BC5FFE" w:rsidRPr="00461E40">
              <w:rPr>
                <w:sz w:val="16"/>
                <w:szCs w:val="16"/>
              </w:rPr>
              <w:t>ВВЕДЕНИЕ</w:t>
            </w:r>
            <w:r w:rsidR="006B4DE3">
              <w:rPr>
                <w:sz w:val="16"/>
                <w:szCs w:val="16"/>
              </w:rPr>
              <w:t>……</w:t>
            </w:r>
            <w:r w:rsidR="00BC5FFE">
              <w:rPr>
                <w:sz w:val="16"/>
                <w:szCs w:val="16"/>
              </w:rPr>
              <w:t>…..</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4</w:t>
            </w:r>
          </w:p>
        </w:tc>
      </w:tr>
      <w:tr w:rsidR="00461E40" w:rsidTr="00EF2FD7">
        <w:tc>
          <w:tcPr>
            <w:tcW w:w="5829" w:type="dxa"/>
            <w:tcMar>
              <w:left w:w="17" w:type="dxa"/>
              <w:right w:w="17" w:type="dxa"/>
            </w:tcMar>
          </w:tcPr>
          <w:p w:rsidR="00461E40" w:rsidRPr="00461E40" w:rsidRDefault="00461E40" w:rsidP="009D2A37">
            <w:pPr>
              <w:pStyle w:val="af7"/>
              <w:widowControl w:val="0"/>
              <w:spacing w:line="238" w:lineRule="auto"/>
              <w:ind w:firstLine="142"/>
              <w:rPr>
                <w:spacing w:val="20"/>
                <w:sz w:val="16"/>
                <w:szCs w:val="16"/>
              </w:rPr>
            </w:pPr>
            <w:r w:rsidRPr="00461E40">
              <w:rPr>
                <w:rFonts w:ascii="Times New Roman" w:hAnsi="Times New Roman"/>
                <w:sz w:val="16"/>
                <w:szCs w:val="16"/>
              </w:rPr>
              <w:t>1.1.</w:t>
            </w:r>
            <w:r w:rsidR="00090200">
              <w:rPr>
                <w:rFonts w:ascii="Times New Roman" w:hAnsi="Times New Roman"/>
                <w:sz w:val="16"/>
                <w:szCs w:val="16"/>
              </w:rPr>
              <w:t> </w:t>
            </w:r>
            <w:r w:rsidRPr="00461E40">
              <w:rPr>
                <w:rFonts w:ascii="Times New Roman" w:hAnsi="Times New Roman"/>
                <w:sz w:val="16"/>
                <w:szCs w:val="16"/>
              </w:rPr>
              <w:t>Краткий исторический обзор развития водоотведения</w:t>
            </w:r>
            <w:r w:rsidR="00443302">
              <w:rPr>
                <w:rFonts w:ascii="Times New Roman" w:hAnsi="Times New Roman"/>
                <w:sz w:val="16"/>
                <w:szCs w:val="16"/>
              </w:rPr>
              <w:t xml:space="preserve"> </w:t>
            </w:r>
            <w:r w:rsidRPr="00461E40">
              <w:rPr>
                <w:rFonts w:ascii="Times New Roman" w:hAnsi="Times New Roman"/>
                <w:sz w:val="16"/>
                <w:szCs w:val="16"/>
              </w:rPr>
              <w:t>и очистки сточных вод</w:t>
            </w:r>
            <w:r w:rsidR="006B4DE3">
              <w:rPr>
                <w:rFonts w:ascii="Times New Roman" w:hAnsi="Times New Roman"/>
                <w:sz w:val="16"/>
                <w:szCs w:val="16"/>
              </w:rPr>
              <w:t>..</w:t>
            </w:r>
          </w:p>
        </w:tc>
        <w:tc>
          <w:tcPr>
            <w:tcW w:w="329" w:type="dxa"/>
            <w:tcMar>
              <w:left w:w="17" w:type="dxa"/>
              <w:right w:w="17" w:type="dxa"/>
            </w:tcMar>
          </w:tcPr>
          <w:p w:rsidR="000C3835" w:rsidRDefault="000C3835" w:rsidP="009D2A37">
            <w:pPr>
              <w:tabs>
                <w:tab w:val="left" w:pos="0"/>
              </w:tabs>
              <w:spacing w:line="238" w:lineRule="auto"/>
              <w:jc w:val="right"/>
              <w:rPr>
                <w:sz w:val="16"/>
                <w:szCs w:val="16"/>
              </w:rPr>
            </w:pPr>
            <w:r>
              <w:rPr>
                <w:sz w:val="16"/>
                <w:szCs w:val="16"/>
              </w:rPr>
              <w:t>4</w:t>
            </w:r>
          </w:p>
        </w:tc>
      </w:tr>
      <w:tr w:rsidR="00461E40" w:rsidTr="00EF2FD7">
        <w:tc>
          <w:tcPr>
            <w:tcW w:w="5829" w:type="dxa"/>
            <w:tcMar>
              <w:left w:w="17" w:type="dxa"/>
              <w:right w:w="17" w:type="dxa"/>
            </w:tcMar>
          </w:tcPr>
          <w:p w:rsidR="00461E40" w:rsidRPr="00461E40" w:rsidRDefault="00461E40" w:rsidP="009D2A37">
            <w:pPr>
              <w:pStyle w:val="af7"/>
              <w:widowControl w:val="0"/>
              <w:spacing w:line="238" w:lineRule="auto"/>
              <w:ind w:firstLine="142"/>
              <w:rPr>
                <w:rFonts w:ascii="Times New Roman" w:hAnsi="Times New Roman"/>
                <w:sz w:val="16"/>
                <w:szCs w:val="16"/>
              </w:rPr>
            </w:pPr>
            <w:r w:rsidRPr="00B45CB8">
              <w:rPr>
                <w:rFonts w:ascii="Times New Roman" w:hAnsi="Times New Roman"/>
                <w:sz w:val="16"/>
                <w:szCs w:val="16"/>
              </w:rPr>
              <w:t>1.2.</w:t>
            </w:r>
            <w:r w:rsidR="00090200">
              <w:rPr>
                <w:rFonts w:ascii="Times New Roman" w:hAnsi="Times New Roman"/>
                <w:sz w:val="16"/>
                <w:szCs w:val="16"/>
              </w:rPr>
              <w:t> </w:t>
            </w:r>
            <w:r w:rsidRPr="00B45CB8">
              <w:rPr>
                <w:rFonts w:ascii="Times New Roman" w:hAnsi="Times New Roman"/>
                <w:sz w:val="16"/>
                <w:szCs w:val="16"/>
              </w:rPr>
              <w:t>Экономическое и социальное значение водоотведения</w:t>
            </w:r>
            <w:r w:rsidR="006B4DE3">
              <w:rPr>
                <w:rFonts w:ascii="Times New Roman" w:hAnsi="Times New Roman"/>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7</w:t>
            </w:r>
          </w:p>
        </w:tc>
      </w:tr>
      <w:tr w:rsidR="00461E40" w:rsidTr="00EF2FD7">
        <w:tc>
          <w:tcPr>
            <w:tcW w:w="5829" w:type="dxa"/>
            <w:tcMar>
              <w:left w:w="17" w:type="dxa"/>
              <w:right w:w="17" w:type="dxa"/>
            </w:tcMar>
          </w:tcPr>
          <w:p w:rsidR="00461E40" w:rsidRPr="00B45CB8" w:rsidRDefault="00461E40" w:rsidP="00BC5FFE">
            <w:pPr>
              <w:pStyle w:val="af7"/>
              <w:widowControl w:val="0"/>
              <w:spacing w:line="238" w:lineRule="auto"/>
              <w:ind w:left="142"/>
              <w:jc w:val="both"/>
              <w:rPr>
                <w:rFonts w:ascii="Times New Roman" w:hAnsi="Times New Roman"/>
                <w:sz w:val="16"/>
                <w:szCs w:val="16"/>
              </w:rPr>
            </w:pPr>
            <w:r w:rsidRPr="00B45CB8">
              <w:rPr>
                <w:rFonts w:ascii="Times New Roman" w:hAnsi="Times New Roman"/>
                <w:sz w:val="16"/>
                <w:szCs w:val="16"/>
              </w:rPr>
              <w:t>1.3.</w:t>
            </w:r>
            <w:r w:rsidR="00090200">
              <w:rPr>
                <w:rFonts w:ascii="Times New Roman" w:hAnsi="Times New Roman"/>
                <w:sz w:val="16"/>
                <w:szCs w:val="16"/>
              </w:rPr>
              <w:t> </w:t>
            </w:r>
            <w:r w:rsidRPr="00B45CB8">
              <w:rPr>
                <w:rFonts w:ascii="Times New Roman" w:hAnsi="Times New Roman"/>
                <w:sz w:val="16"/>
                <w:szCs w:val="16"/>
              </w:rPr>
              <w:t>Современное состояние и перспективы развития водоотведения и очистки сточных вод в Республике Беларусь</w:t>
            </w:r>
            <w:r w:rsidR="006B4DE3">
              <w:rPr>
                <w:rFonts w:ascii="Times New Roman" w:hAnsi="Times New Roman"/>
                <w:sz w:val="16"/>
                <w:szCs w:val="16"/>
              </w:rPr>
              <w:t>…………………………………………………...</w:t>
            </w:r>
          </w:p>
        </w:tc>
        <w:tc>
          <w:tcPr>
            <w:tcW w:w="329" w:type="dxa"/>
            <w:tcMar>
              <w:left w:w="17" w:type="dxa"/>
              <w:right w:w="17" w:type="dxa"/>
            </w:tcMar>
          </w:tcPr>
          <w:p w:rsidR="00461E40" w:rsidRDefault="00461E40" w:rsidP="009D2A37">
            <w:pPr>
              <w:tabs>
                <w:tab w:val="left" w:pos="0"/>
              </w:tabs>
              <w:spacing w:line="238" w:lineRule="auto"/>
              <w:jc w:val="right"/>
              <w:rPr>
                <w:sz w:val="16"/>
                <w:szCs w:val="16"/>
              </w:rPr>
            </w:pPr>
          </w:p>
          <w:p w:rsidR="000C3835" w:rsidRDefault="000C3835" w:rsidP="009D2A37">
            <w:pPr>
              <w:tabs>
                <w:tab w:val="left" w:pos="0"/>
              </w:tabs>
              <w:spacing w:line="238" w:lineRule="auto"/>
              <w:jc w:val="right"/>
              <w:rPr>
                <w:sz w:val="16"/>
                <w:szCs w:val="16"/>
              </w:rPr>
            </w:pPr>
            <w:r>
              <w:rPr>
                <w:sz w:val="16"/>
                <w:szCs w:val="16"/>
              </w:rPr>
              <w:t>8</w:t>
            </w:r>
          </w:p>
        </w:tc>
      </w:tr>
      <w:tr w:rsidR="00461E40" w:rsidTr="00EF2FD7">
        <w:tc>
          <w:tcPr>
            <w:tcW w:w="5829" w:type="dxa"/>
            <w:tcMar>
              <w:left w:w="17" w:type="dxa"/>
              <w:right w:w="17" w:type="dxa"/>
            </w:tcMar>
          </w:tcPr>
          <w:p w:rsidR="00461E40" w:rsidRDefault="00461E40" w:rsidP="00BC5FFE">
            <w:pPr>
              <w:tabs>
                <w:tab w:val="left" w:pos="0"/>
              </w:tabs>
              <w:spacing w:line="238" w:lineRule="auto"/>
              <w:rPr>
                <w:sz w:val="16"/>
                <w:szCs w:val="16"/>
              </w:rPr>
            </w:pPr>
            <w:r w:rsidRPr="00461E40">
              <w:rPr>
                <w:spacing w:val="20"/>
                <w:sz w:val="16"/>
                <w:szCs w:val="16"/>
              </w:rPr>
              <w:t xml:space="preserve">Лекция </w:t>
            </w:r>
            <w:r>
              <w:rPr>
                <w:sz w:val="16"/>
                <w:szCs w:val="16"/>
              </w:rPr>
              <w:t>2.</w:t>
            </w:r>
            <w:r w:rsidR="00090200">
              <w:rPr>
                <w:sz w:val="16"/>
                <w:szCs w:val="16"/>
              </w:rPr>
              <w:t> </w:t>
            </w:r>
            <w:r w:rsidR="00BC5FFE" w:rsidRPr="00B45CB8">
              <w:rPr>
                <w:sz w:val="16"/>
                <w:szCs w:val="16"/>
              </w:rPr>
              <w:t>ОБЪЕМЫ И РЕЖИМЫ ВОДООТВЕДЕНИЯ</w:t>
            </w:r>
            <w:r w:rsidR="006B4DE3">
              <w:rPr>
                <w:sz w:val="16"/>
                <w:szCs w:val="16"/>
              </w:rPr>
              <w:t>…</w:t>
            </w:r>
            <w:r w:rsidR="00BC5FFE">
              <w:rPr>
                <w:sz w:val="16"/>
                <w:szCs w:val="16"/>
              </w:rPr>
              <w:t>..</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9</w:t>
            </w:r>
          </w:p>
        </w:tc>
      </w:tr>
      <w:tr w:rsidR="00461E40" w:rsidTr="00EF2FD7">
        <w:tc>
          <w:tcPr>
            <w:tcW w:w="5829" w:type="dxa"/>
            <w:tcMar>
              <w:left w:w="17" w:type="dxa"/>
              <w:right w:w="17" w:type="dxa"/>
            </w:tcMar>
          </w:tcPr>
          <w:p w:rsidR="00461E40" w:rsidRPr="00461E40" w:rsidRDefault="00640556" w:rsidP="009D2A37">
            <w:pPr>
              <w:tabs>
                <w:tab w:val="left" w:pos="0"/>
              </w:tabs>
              <w:spacing w:line="238" w:lineRule="auto"/>
              <w:ind w:firstLine="142"/>
              <w:rPr>
                <w:spacing w:val="20"/>
                <w:sz w:val="16"/>
                <w:szCs w:val="16"/>
              </w:rPr>
            </w:pPr>
            <w:r w:rsidRPr="00B45CB8">
              <w:rPr>
                <w:sz w:val="16"/>
                <w:szCs w:val="16"/>
              </w:rPr>
              <w:t>2.1.</w:t>
            </w:r>
            <w:r w:rsidR="00090200">
              <w:rPr>
                <w:sz w:val="16"/>
                <w:szCs w:val="16"/>
              </w:rPr>
              <w:t> </w:t>
            </w:r>
            <w:r w:rsidRPr="00B45CB8">
              <w:rPr>
                <w:sz w:val="16"/>
                <w:szCs w:val="16"/>
              </w:rPr>
              <w:t>Сточные воды и их классификация</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9</w:t>
            </w:r>
          </w:p>
        </w:tc>
      </w:tr>
      <w:tr w:rsidR="00461E40" w:rsidTr="00EF2FD7">
        <w:tc>
          <w:tcPr>
            <w:tcW w:w="5829" w:type="dxa"/>
            <w:tcMar>
              <w:left w:w="17" w:type="dxa"/>
              <w:right w:w="17" w:type="dxa"/>
            </w:tcMar>
          </w:tcPr>
          <w:p w:rsidR="00461E40" w:rsidRPr="00461E40" w:rsidRDefault="00640556" w:rsidP="009D2A37">
            <w:pPr>
              <w:pStyle w:val="af7"/>
              <w:widowControl w:val="0"/>
              <w:spacing w:line="238" w:lineRule="auto"/>
              <w:ind w:firstLine="142"/>
              <w:jc w:val="both"/>
              <w:rPr>
                <w:spacing w:val="20"/>
                <w:sz w:val="16"/>
                <w:szCs w:val="16"/>
              </w:rPr>
            </w:pPr>
            <w:r w:rsidRPr="00B45CB8">
              <w:rPr>
                <w:rFonts w:ascii="Times New Roman" w:hAnsi="Times New Roman"/>
                <w:sz w:val="16"/>
                <w:szCs w:val="16"/>
              </w:rPr>
              <w:t>2.2.</w:t>
            </w:r>
            <w:r w:rsidR="00090200">
              <w:rPr>
                <w:rFonts w:ascii="Times New Roman" w:hAnsi="Times New Roman"/>
                <w:sz w:val="16"/>
                <w:szCs w:val="16"/>
              </w:rPr>
              <w:t> </w:t>
            </w:r>
            <w:r w:rsidRPr="00B45CB8">
              <w:rPr>
                <w:rFonts w:ascii="Times New Roman" w:hAnsi="Times New Roman"/>
                <w:sz w:val="16"/>
                <w:szCs w:val="16"/>
              </w:rPr>
              <w:t>Факторы, определяющие объем и режим поступления сточных вод</w:t>
            </w:r>
            <w:r w:rsidR="006B4DE3">
              <w:rPr>
                <w:rFonts w:ascii="Times New Roman" w:hAnsi="Times New Roman"/>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11</w:t>
            </w:r>
          </w:p>
        </w:tc>
      </w:tr>
      <w:tr w:rsidR="00461E40" w:rsidTr="00EF2FD7">
        <w:tc>
          <w:tcPr>
            <w:tcW w:w="5829" w:type="dxa"/>
            <w:tcMar>
              <w:left w:w="17" w:type="dxa"/>
              <w:right w:w="17" w:type="dxa"/>
            </w:tcMar>
          </w:tcPr>
          <w:p w:rsidR="00461E40" w:rsidRPr="00461E40" w:rsidRDefault="00640556" w:rsidP="009D2A37">
            <w:pPr>
              <w:tabs>
                <w:tab w:val="left" w:pos="0"/>
              </w:tabs>
              <w:spacing w:line="238" w:lineRule="auto"/>
              <w:ind w:firstLine="142"/>
              <w:rPr>
                <w:spacing w:val="20"/>
                <w:sz w:val="16"/>
                <w:szCs w:val="16"/>
              </w:rPr>
            </w:pPr>
            <w:r w:rsidRPr="00B45CB8">
              <w:rPr>
                <w:sz w:val="16"/>
                <w:szCs w:val="16"/>
              </w:rPr>
              <w:t>2.3.</w:t>
            </w:r>
            <w:r w:rsidR="00090200">
              <w:rPr>
                <w:sz w:val="16"/>
                <w:szCs w:val="16"/>
              </w:rPr>
              <w:t> </w:t>
            </w:r>
            <w:r w:rsidRPr="00B45CB8">
              <w:rPr>
                <w:sz w:val="16"/>
                <w:szCs w:val="16"/>
              </w:rPr>
              <w:t>Нормы водоотведения</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13</w:t>
            </w:r>
          </w:p>
        </w:tc>
      </w:tr>
      <w:tr w:rsidR="00640556" w:rsidTr="00EF2FD7">
        <w:tc>
          <w:tcPr>
            <w:tcW w:w="5829" w:type="dxa"/>
            <w:tcMar>
              <w:left w:w="17" w:type="dxa"/>
              <w:right w:w="17" w:type="dxa"/>
            </w:tcMar>
          </w:tcPr>
          <w:p w:rsidR="00640556" w:rsidRPr="00461E40" w:rsidRDefault="00640556" w:rsidP="009D2A37">
            <w:pPr>
              <w:pStyle w:val="af7"/>
              <w:widowControl w:val="0"/>
              <w:spacing w:line="238" w:lineRule="auto"/>
              <w:ind w:firstLine="142"/>
              <w:rPr>
                <w:spacing w:val="20"/>
                <w:sz w:val="16"/>
                <w:szCs w:val="16"/>
              </w:rPr>
            </w:pPr>
            <w:r w:rsidRPr="00B45CB8">
              <w:rPr>
                <w:rFonts w:ascii="Times New Roman" w:hAnsi="Times New Roman"/>
                <w:sz w:val="16"/>
                <w:szCs w:val="16"/>
              </w:rPr>
              <w:t>2.4. Учет неравномерности водоотведения. Графики водоотведения</w:t>
            </w:r>
            <w:r w:rsidR="006B4DE3">
              <w:rPr>
                <w:rFonts w:ascii="Times New Roman" w:hAnsi="Times New Roman"/>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15</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2.5. Определение расч</w:t>
            </w:r>
            <w:r w:rsidR="00772B02">
              <w:rPr>
                <w:sz w:val="16"/>
                <w:szCs w:val="16"/>
              </w:rPr>
              <w:t>е</w:t>
            </w:r>
            <w:r w:rsidRPr="00B45CB8">
              <w:rPr>
                <w:sz w:val="16"/>
                <w:szCs w:val="16"/>
              </w:rPr>
              <w:t>тных расходов</w:t>
            </w:r>
            <w:r w:rsidR="006B4DE3">
              <w:rPr>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18</w:t>
            </w:r>
          </w:p>
        </w:tc>
      </w:tr>
      <w:tr w:rsidR="00461E40" w:rsidTr="00EF2FD7">
        <w:tc>
          <w:tcPr>
            <w:tcW w:w="5829" w:type="dxa"/>
            <w:tcMar>
              <w:left w:w="17" w:type="dxa"/>
              <w:right w:w="17" w:type="dxa"/>
            </w:tcMar>
          </w:tcPr>
          <w:p w:rsidR="00461E40" w:rsidRDefault="00461E40" w:rsidP="00BC5FFE">
            <w:pPr>
              <w:tabs>
                <w:tab w:val="left" w:pos="0"/>
              </w:tabs>
              <w:spacing w:line="238" w:lineRule="auto"/>
              <w:rPr>
                <w:sz w:val="16"/>
                <w:szCs w:val="16"/>
              </w:rPr>
            </w:pPr>
            <w:r w:rsidRPr="00461E40">
              <w:rPr>
                <w:spacing w:val="20"/>
                <w:sz w:val="16"/>
                <w:szCs w:val="16"/>
              </w:rPr>
              <w:t xml:space="preserve">Лекция </w:t>
            </w:r>
            <w:r>
              <w:rPr>
                <w:sz w:val="16"/>
                <w:szCs w:val="16"/>
              </w:rPr>
              <w:t>3.</w:t>
            </w:r>
            <w:r w:rsidR="00090200">
              <w:rPr>
                <w:sz w:val="16"/>
                <w:szCs w:val="16"/>
              </w:rPr>
              <w:t> </w:t>
            </w:r>
            <w:r w:rsidR="00BC5FFE" w:rsidRPr="00B45CB8">
              <w:rPr>
                <w:sz w:val="16"/>
                <w:szCs w:val="16"/>
              </w:rPr>
              <w:t>СИСТЕМЫ ВОДООТВЕДЕНИЯ</w:t>
            </w:r>
            <w:r w:rsidR="00BC5FFE">
              <w:rPr>
                <w:sz w:val="16"/>
                <w:szCs w:val="16"/>
              </w:rPr>
              <w:t>.</w:t>
            </w:r>
            <w:r w:rsidR="006B4DE3">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23</w:t>
            </w:r>
          </w:p>
        </w:tc>
      </w:tr>
      <w:tr w:rsidR="00640556" w:rsidTr="00EF2FD7">
        <w:tc>
          <w:tcPr>
            <w:tcW w:w="5829" w:type="dxa"/>
            <w:tcMar>
              <w:left w:w="17" w:type="dxa"/>
              <w:right w:w="17" w:type="dxa"/>
            </w:tcMar>
          </w:tcPr>
          <w:p w:rsidR="00640556" w:rsidRPr="00461E40" w:rsidRDefault="00640556" w:rsidP="009D2A37">
            <w:pPr>
              <w:pStyle w:val="af7"/>
              <w:widowControl w:val="0"/>
              <w:spacing w:line="238" w:lineRule="auto"/>
              <w:ind w:firstLine="142"/>
              <w:rPr>
                <w:spacing w:val="20"/>
                <w:sz w:val="16"/>
                <w:szCs w:val="16"/>
              </w:rPr>
            </w:pPr>
            <w:r w:rsidRPr="00B45CB8">
              <w:rPr>
                <w:rFonts w:ascii="Times New Roman" w:hAnsi="Times New Roman"/>
                <w:sz w:val="16"/>
                <w:szCs w:val="16"/>
              </w:rPr>
              <w:t>3.1.</w:t>
            </w:r>
            <w:r w:rsidR="00090200">
              <w:rPr>
                <w:rFonts w:ascii="Times New Roman" w:hAnsi="Times New Roman"/>
                <w:sz w:val="16"/>
                <w:szCs w:val="16"/>
              </w:rPr>
              <w:t> </w:t>
            </w:r>
            <w:r w:rsidRPr="00B45CB8">
              <w:rPr>
                <w:rFonts w:ascii="Times New Roman" w:hAnsi="Times New Roman"/>
                <w:sz w:val="16"/>
                <w:szCs w:val="16"/>
              </w:rPr>
              <w:t>Основные элементы водоотводящих систем</w:t>
            </w:r>
            <w:r w:rsidR="006B4DE3">
              <w:rPr>
                <w:rFonts w:ascii="Times New Roman" w:hAnsi="Times New Roman"/>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23</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3.2</w:t>
            </w:r>
            <w:r w:rsidR="00090200">
              <w:rPr>
                <w:sz w:val="16"/>
                <w:szCs w:val="16"/>
              </w:rPr>
              <w:t>. </w:t>
            </w:r>
            <w:r w:rsidRPr="00B45CB8">
              <w:rPr>
                <w:sz w:val="16"/>
                <w:szCs w:val="16"/>
              </w:rPr>
              <w:t>Системы водоотведения городов</w:t>
            </w:r>
            <w:r w:rsidR="006B4DE3">
              <w:rPr>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27</w:t>
            </w:r>
          </w:p>
        </w:tc>
      </w:tr>
      <w:tr w:rsidR="00640556" w:rsidTr="00EF2FD7">
        <w:tc>
          <w:tcPr>
            <w:tcW w:w="5829" w:type="dxa"/>
            <w:tcMar>
              <w:left w:w="17" w:type="dxa"/>
              <w:right w:w="17" w:type="dxa"/>
            </w:tcMar>
          </w:tcPr>
          <w:p w:rsidR="00640556" w:rsidRPr="00461E40" w:rsidRDefault="00640556" w:rsidP="00BC5FFE">
            <w:pPr>
              <w:tabs>
                <w:tab w:val="left" w:pos="142"/>
              </w:tabs>
              <w:spacing w:line="238" w:lineRule="auto"/>
              <w:ind w:left="142"/>
              <w:rPr>
                <w:spacing w:val="20"/>
                <w:sz w:val="16"/>
                <w:szCs w:val="16"/>
              </w:rPr>
            </w:pPr>
            <w:r w:rsidRPr="00B45CB8">
              <w:rPr>
                <w:sz w:val="16"/>
                <w:szCs w:val="16"/>
              </w:rPr>
              <w:t>3</w:t>
            </w:r>
            <w:r w:rsidRPr="00640556">
              <w:rPr>
                <w:sz w:val="16"/>
                <w:szCs w:val="16"/>
              </w:rPr>
              <w:t>.3.</w:t>
            </w:r>
            <w:r w:rsidR="00090200">
              <w:rPr>
                <w:sz w:val="16"/>
                <w:szCs w:val="16"/>
              </w:rPr>
              <w:t> </w:t>
            </w:r>
            <w:r w:rsidRPr="00640556">
              <w:rPr>
                <w:sz w:val="16"/>
                <w:szCs w:val="16"/>
              </w:rPr>
              <w:t>Системы водоотведения малонаселенных мест и отдельно расположенных объектов</w:t>
            </w:r>
            <w:r w:rsidR="006B4DE3">
              <w:rPr>
                <w:sz w:val="16"/>
                <w:szCs w:val="16"/>
              </w:rPr>
              <w:t>………………………………………………………………………………….</w:t>
            </w:r>
          </w:p>
        </w:tc>
        <w:tc>
          <w:tcPr>
            <w:tcW w:w="329" w:type="dxa"/>
            <w:tcMar>
              <w:left w:w="17" w:type="dxa"/>
              <w:right w:w="17" w:type="dxa"/>
            </w:tcMar>
          </w:tcPr>
          <w:p w:rsidR="00640556" w:rsidRDefault="00640556" w:rsidP="009D2A37">
            <w:pPr>
              <w:tabs>
                <w:tab w:val="left" w:pos="0"/>
              </w:tabs>
              <w:spacing w:line="238" w:lineRule="auto"/>
              <w:jc w:val="right"/>
              <w:rPr>
                <w:sz w:val="16"/>
                <w:szCs w:val="16"/>
              </w:rPr>
            </w:pPr>
          </w:p>
          <w:p w:rsidR="000C3835" w:rsidRDefault="000C3835" w:rsidP="009D2A37">
            <w:pPr>
              <w:tabs>
                <w:tab w:val="left" w:pos="0"/>
              </w:tabs>
              <w:spacing w:line="238" w:lineRule="auto"/>
              <w:jc w:val="right"/>
              <w:rPr>
                <w:sz w:val="16"/>
                <w:szCs w:val="16"/>
              </w:rPr>
            </w:pPr>
            <w:r>
              <w:rPr>
                <w:sz w:val="16"/>
                <w:szCs w:val="16"/>
              </w:rPr>
              <w:t>32</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3.4.</w:t>
            </w:r>
            <w:r w:rsidR="00090200">
              <w:rPr>
                <w:sz w:val="16"/>
                <w:szCs w:val="16"/>
              </w:rPr>
              <w:t> </w:t>
            </w:r>
            <w:r w:rsidRPr="00B45CB8">
              <w:rPr>
                <w:sz w:val="16"/>
                <w:szCs w:val="16"/>
              </w:rPr>
              <w:t>Системы водоотведения промышленных предприятий</w:t>
            </w:r>
            <w:r w:rsidR="006B4DE3">
              <w:rPr>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33</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3.5.</w:t>
            </w:r>
            <w:r w:rsidR="00090200">
              <w:rPr>
                <w:sz w:val="16"/>
                <w:szCs w:val="16"/>
              </w:rPr>
              <w:t> </w:t>
            </w:r>
            <w:r w:rsidRPr="00B45CB8">
              <w:rPr>
                <w:sz w:val="16"/>
                <w:szCs w:val="16"/>
              </w:rPr>
              <w:t>Экологическая и технико-экономическая оценка систем водоотведения</w:t>
            </w:r>
            <w:r w:rsidR="006B4DE3">
              <w:rPr>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36</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3.6.</w:t>
            </w:r>
            <w:r w:rsidR="00090200">
              <w:rPr>
                <w:sz w:val="16"/>
                <w:szCs w:val="16"/>
              </w:rPr>
              <w:t> </w:t>
            </w:r>
            <w:r w:rsidRPr="00B45CB8">
              <w:rPr>
                <w:sz w:val="16"/>
                <w:szCs w:val="16"/>
              </w:rPr>
              <w:t>Охрана поверхностных и подземных вод от загрязнения сточными водами</w:t>
            </w:r>
            <w:r w:rsidR="006B4DE3">
              <w:rPr>
                <w:sz w:val="16"/>
                <w:szCs w:val="16"/>
              </w:rPr>
              <w:t>…..</w:t>
            </w:r>
          </w:p>
        </w:tc>
        <w:tc>
          <w:tcPr>
            <w:tcW w:w="329" w:type="dxa"/>
            <w:tcMar>
              <w:left w:w="17" w:type="dxa"/>
              <w:right w:w="17" w:type="dxa"/>
            </w:tcMar>
          </w:tcPr>
          <w:p w:rsidR="00640556" w:rsidRDefault="000C3835" w:rsidP="009D2A37">
            <w:pPr>
              <w:tabs>
                <w:tab w:val="left" w:pos="0"/>
              </w:tabs>
              <w:spacing w:line="238" w:lineRule="auto"/>
              <w:jc w:val="right"/>
              <w:rPr>
                <w:sz w:val="16"/>
                <w:szCs w:val="16"/>
              </w:rPr>
            </w:pPr>
            <w:r>
              <w:rPr>
                <w:sz w:val="16"/>
                <w:szCs w:val="16"/>
              </w:rPr>
              <w:t>39</w:t>
            </w:r>
          </w:p>
        </w:tc>
      </w:tr>
      <w:tr w:rsidR="00461E40" w:rsidTr="00EF2FD7">
        <w:tc>
          <w:tcPr>
            <w:tcW w:w="5829" w:type="dxa"/>
            <w:tcMar>
              <w:left w:w="17" w:type="dxa"/>
              <w:right w:w="17" w:type="dxa"/>
            </w:tcMar>
          </w:tcPr>
          <w:p w:rsidR="00461E40" w:rsidRDefault="00461E40" w:rsidP="00BC5FFE">
            <w:pPr>
              <w:tabs>
                <w:tab w:val="left" w:pos="0"/>
              </w:tabs>
              <w:spacing w:line="238" w:lineRule="auto"/>
              <w:rPr>
                <w:sz w:val="16"/>
                <w:szCs w:val="16"/>
              </w:rPr>
            </w:pPr>
            <w:r w:rsidRPr="00461E40">
              <w:rPr>
                <w:spacing w:val="20"/>
                <w:sz w:val="16"/>
                <w:szCs w:val="16"/>
              </w:rPr>
              <w:t xml:space="preserve">Лекция </w:t>
            </w:r>
            <w:r>
              <w:rPr>
                <w:sz w:val="16"/>
                <w:szCs w:val="16"/>
              </w:rPr>
              <w:t>4.</w:t>
            </w:r>
            <w:r w:rsidR="00090200">
              <w:rPr>
                <w:sz w:val="16"/>
                <w:szCs w:val="16"/>
              </w:rPr>
              <w:t> </w:t>
            </w:r>
            <w:r w:rsidR="00BC5FFE" w:rsidRPr="00B45CB8">
              <w:rPr>
                <w:sz w:val="16"/>
                <w:szCs w:val="16"/>
              </w:rPr>
              <w:t>ВОДООТВОДЯЩИЕ СЕТИ</w:t>
            </w:r>
            <w:r w:rsidR="00BC5FFE">
              <w:rPr>
                <w:sz w:val="16"/>
                <w:szCs w:val="16"/>
              </w:rPr>
              <w:t>……</w:t>
            </w:r>
            <w:r w:rsidR="006B4DE3">
              <w:rPr>
                <w:sz w:val="16"/>
                <w:szCs w:val="16"/>
              </w:rPr>
              <w:t>…………………………………………</w:t>
            </w:r>
            <w:r w:rsidR="00BC5FFE">
              <w:rPr>
                <w:sz w:val="16"/>
                <w:szCs w:val="16"/>
              </w:rPr>
              <w:t>..</w:t>
            </w:r>
          </w:p>
        </w:tc>
        <w:tc>
          <w:tcPr>
            <w:tcW w:w="329" w:type="dxa"/>
            <w:tcMar>
              <w:left w:w="17" w:type="dxa"/>
              <w:right w:w="17" w:type="dxa"/>
            </w:tcMar>
          </w:tcPr>
          <w:p w:rsidR="00461E40" w:rsidRDefault="000C3835" w:rsidP="009D2A37">
            <w:pPr>
              <w:tabs>
                <w:tab w:val="left" w:pos="0"/>
              </w:tabs>
              <w:spacing w:line="238" w:lineRule="auto"/>
              <w:jc w:val="right"/>
              <w:rPr>
                <w:sz w:val="16"/>
                <w:szCs w:val="16"/>
              </w:rPr>
            </w:pPr>
            <w:r>
              <w:rPr>
                <w:sz w:val="16"/>
                <w:szCs w:val="16"/>
              </w:rPr>
              <w:t>41</w:t>
            </w:r>
          </w:p>
        </w:tc>
      </w:tr>
      <w:tr w:rsidR="00640556" w:rsidTr="00EF2FD7">
        <w:tc>
          <w:tcPr>
            <w:tcW w:w="5829" w:type="dxa"/>
            <w:tcMar>
              <w:left w:w="17" w:type="dxa"/>
              <w:right w:w="17" w:type="dxa"/>
            </w:tcMar>
          </w:tcPr>
          <w:p w:rsidR="00640556" w:rsidRPr="00461E40" w:rsidRDefault="00640556" w:rsidP="009D2A37">
            <w:pPr>
              <w:pStyle w:val="af7"/>
              <w:widowControl w:val="0"/>
              <w:spacing w:line="238" w:lineRule="auto"/>
              <w:ind w:firstLine="142"/>
              <w:jc w:val="both"/>
              <w:rPr>
                <w:spacing w:val="20"/>
                <w:sz w:val="16"/>
                <w:szCs w:val="16"/>
              </w:rPr>
            </w:pPr>
            <w:r w:rsidRPr="00B45CB8">
              <w:rPr>
                <w:rFonts w:ascii="Times New Roman" w:hAnsi="Times New Roman"/>
                <w:sz w:val="16"/>
                <w:szCs w:val="16"/>
              </w:rPr>
              <w:t>4.1</w:t>
            </w:r>
            <w:r w:rsidR="00090200">
              <w:rPr>
                <w:rFonts w:ascii="Times New Roman" w:hAnsi="Times New Roman"/>
                <w:sz w:val="16"/>
                <w:szCs w:val="16"/>
              </w:rPr>
              <w:t>. </w:t>
            </w:r>
            <w:r w:rsidRPr="00B45CB8">
              <w:rPr>
                <w:rFonts w:ascii="Times New Roman" w:hAnsi="Times New Roman"/>
                <w:sz w:val="16"/>
                <w:szCs w:val="16"/>
              </w:rPr>
              <w:t>Водоотводящая сеть населенных пунктов</w:t>
            </w:r>
            <w:r w:rsidR="006B4DE3">
              <w:rPr>
                <w:rFonts w:ascii="Times New Roman" w:hAnsi="Times New Roman"/>
                <w:sz w:val="16"/>
                <w:szCs w:val="16"/>
              </w:rPr>
              <w:t>………………………………………..</w:t>
            </w:r>
          </w:p>
        </w:tc>
        <w:tc>
          <w:tcPr>
            <w:tcW w:w="329" w:type="dxa"/>
            <w:tcMar>
              <w:left w:w="17" w:type="dxa"/>
              <w:right w:w="17" w:type="dxa"/>
            </w:tcMar>
          </w:tcPr>
          <w:p w:rsidR="00640556" w:rsidRDefault="0001747C" w:rsidP="009D2A37">
            <w:pPr>
              <w:tabs>
                <w:tab w:val="left" w:pos="0"/>
              </w:tabs>
              <w:spacing w:line="238" w:lineRule="auto"/>
              <w:jc w:val="right"/>
              <w:rPr>
                <w:sz w:val="16"/>
                <w:szCs w:val="16"/>
              </w:rPr>
            </w:pPr>
            <w:r>
              <w:rPr>
                <w:sz w:val="16"/>
                <w:szCs w:val="16"/>
              </w:rPr>
              <w:t>41</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4.1.1.</w:t>
            </w:r>
            <w:r w:rsidR="00090200">
              <w:rPr>
                <w:sz w:val="16"/>
                <w:szCs w:val="16"/>
              </w:rPr>
              <w:t> </w:t>
            </w:r>
            <w:r w:rsidRPr="00B45CB8">
              <w:rPr>
                <w:sz w:val="16"/>
                <w:szCs w:val="16"/>
              </w:rPr>
              <w:t>Особенности движения сточных вод в водоотводящей сети</w:t>
            </w:r>
            <w:r w:rsidR="006B4DE3">
              <w:rPr>
                <w:sz w:val="16"/>
                <w:szCs w:val="16"/>
              </w:rPr>
              <w:t>……………….</w:t>
            </w:r>
          </w:p>
        </w:tc>
        <w:tc>
          <w:tcPr>
            <w:tcW w:w="329" w:type="dxa"/>
            <w:tcMar>
              <w:left w:w="17" w:type="dxa"/>
              <w:right w:w="17" w:type="dxa"/>
            </w:tcMar>
          </w:tcPr>
          <w:p w:rsidR="00640556" w:rsidRDefault="0001747C" w:rsidP="009D2A37">
            <w:pPr>
              <w:tabs>
                <w:tab w:val="left" w:pos="0"/>
              </w:tabs>
              <w:spacing w:line="238" w:lineRule="auto"/>
              <w:jc w:val="right"/>
              <w:rPr>
                <w:sz w:val="16"/>
                <w:szCs w:val="16"/>
              </w:rPr>
            </w:pPr>
            <w:r>
              <w:rPr>
                <w:sz w:val="16"/>
                <w:szCs w:val="16"/>
              </w:rPr>
              <w:t>41</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4.1.2.</w:t>
            </w:r>
            <w:r w:rsidR="00090200">
              <w:rPr>
                <w:sz w:val="16"/>
                <w:szCs w:val="16"/>
              </w:rPr>
              <w:t> </w:t>
            </w:r>
            <w:r w:rsidRPr="00B45CB8">
              <w:rPr>
                <w:sz w:val="16"/>
                <w:szCs w:val="16"/>
              </w:rPr>
              <w:t>Формы поперечных сечений труб и их гидравлическая характеристика</w:t>
            </w:r>
            <w:r w:rsidR="006B4DE3">
              <w:rPr>
                <w:sz w:val="16"/>
                <w:szCs w:val="16"/>
              </w:rPr>
              <w:t>…..</w:t>
            </w:r>
          </w:p>
        </w:tc>
        <w:tc>
          <w:tcPr>
            <w:tcW w:w="329" w:type="dxa"/>
            <w:tcMar>
              <w:left w:w="17" w:type="dxa"/>
              <w:right w:w="17" w:type="dxa"/>
            </w:tcMar>
          </w:tcPr>
          <w:p w:rsidR="0001747C" w:rsidRDefault="0001747C" w:rsidP="009D2A37">
            <w:pPr>
              <w:tabs>
                <w:tab w:val="left" w:pos="0"/>
              </w:tabs>
              <w:spacing w:line="238" w:lineRule="auto"/>
              <w:jc w:val="right"/>
              <w:rPr>
                <w:sz w:val="16"/>
                <w:szCs w:val="16"/>
              </w:rPr>
            </w:pPr>
            <w:r>
              <w:rPr>
                <w:sz w:val="16"/>
                <w:szCs w:val="16"/>
              </w:rPr>
              <w:t>43</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4.1.3.</w:t>
            </w:r>
            <w:r w:rsidR="00090200">
              <w:rPr>
                <w:sz w:val="16"/>
                <w:szCs w:val="16"/>
              </w:rPr>
              <w:t> </w:t>
            </w:r>
            <w:r w:rsidRPr="00B45CB8">
              <w:rPr>
                <w:sz w:val="16"/>
                <w:szCs w:val="16"/>
              </w:rPr>
              <w:t>Схемы водоотводящих сетей городов и малых населенных пунктов</w:t>
            </w:r>
            <w:r w:rsidR="006B4DE3">
              <w:rPr>
                <w:sz w:val="16"/>
                <w:szCs w:val="16"/>
              </w:rPr>
              <w:t>……..</w:t>
            </w:r>
            <w:r w:rsidR="00772B02">
              <w:rPr>
                <w:sz w:val="16"/>
                <w:szCs w:val="16"/>
              </w:rPr>
              <w:t>.</w:t>
            </w:r>
            <w:r w:rsidR="006B4DE3">
              <w:rPr>
                <w:sz w:val="16"/>
                <w:szCs w:val="16"/>
              </w:rPr>
              <w:t>.</w:t>
            </w:r>
          </w:p>
        </w:tc>
        <w:tc>
          <w:tcPr>
            <w:tcW w:w="329" w:type="dxa"/>
            <w:tcMar>
              <w:left w:w="17" w:type="dxa"/>
              <w:right w:w="17" w:type="dxa"/>
            </w:tcMar>
          </w:tcPr>
          <w:p w:rsidR="00640556" w:rsidRDefault="0001747C" w:rsidP="009D2A37">
            <w:pPr>
              <w:tabs>
                <w:tab w:val="left" w:pos="0"/>
              </w:tabs>
              <w:spacing w:line="238" w:lineRule="auto"/>
              <w:jc w:val="right"/>
              <w:rPr>
                <w:sz w:val="16"/>
                <w:szCs w:val="16"/>
              </w:rPr>
            </w:pPr>
            <w:r>
              <w:rPr>
                <w:sz w:val="16"/>
                <w:szCs w:val="16"/>
              </w:rPr>
              <w:t>46</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4.1.4.</w:t>
            </w:r>
            <w:r w:rsidR="00090200">
              <w:rPr>
                <w:sz w:val="16"/>
                <w:szCs w:val="16"/>
              </w:rPr>
              <w:t> </w:t>
            </w:r>
            <w:r w:rsidRPr="00B45CB8">
              <w:rPr>
                <w:sz w:val="16"/>
                <w:szCs w:val="16"/>
              </w:rPr>
              <w:t>Схемы трассировки уличной сети</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50</w:t>
            </w:r>
          </w:p>
        </w:tc>
      </w:tr>
      <w:tr w:rsidR="00640556" w:rsidTr="00EF2FD7">
        <w:tc>
          <w:tcPr>
            <w:tcW w:w="5829" w:type="dxa"/>
            <w:tcMar>
              <w:left w:w="17" w:type="dxa"/>
              <w:right w:w="17" w:type="dxa"/>
            </w:tcMar>
          </w:tcPr>
          <w:p w:rsidR="00640556" w:rsidRPr="00461E40" w:rsidRDefault="00640556" w:rsidP="00BC5FFE">
            <w:pPr>
              <w:tabs>
                <w:tab w:val="left" w:pos="0"/>
              </w:tabs>
              <w:spacing w:line="238" w:lineRule="auto"/>
              <w:ind w:firstLine="284"/>
              <w:rPr>
                <w:spacing w:val="20"/>
                <w:sz w:val="16"/>
                <w:szCs w:val="16"/>
              </w:rPr>
            </w:pPr>
            <w:r w:rsidRPr="00B45CB8">
              <w:rPr>
                <w:sz w:val="16"/>
                <w:szCs w:val="16"/>
              </w:rPr>
              <w:t>4.1.5.</w:t>
            </w:r>
            <w:r w:rsidR="00090200">
              <w:rPr>
                <w:sz w:val="16"/>
                <w:szCs w:val="16"/>
              </w:rPr>
              <w:t> </w:t>
            </w:r>
            <w:r w:rsidRPr="00B45CB8">
              <w:rPr>
                <w:sz w:val="16"/>
                <w:szCs w:val="16"/>
              </w:rPr>
              <w:t xml:space="preserve">Основные элементы внутренней водоотводящей </w:t>
            </w:r>
            <w:r w:rsidR="00BC5FFE">
              <w:rPr>
                <w:sz w:val="16"/>
                <w:szCs w:val="16"/>
              </w:rPr>
              <w:t>сети</w:t>
            </w:r>
            <w:r w:rsidR="00B16E31">
              <w:rPr>
                <w:sz w:val="16"/>
                <w:szCs w:val="16"/>
              </w:rPr>
              <w:t>..</w:t>
            </w:r>
            <w:r w:rsidR="00BC5FFE">
              <w:rPr>
                <w:sz w:val="16"/>
                <w:szCs w:val="16"/>
              </w:rPr>
              <w:t>………</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51</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4.1.6.</w:t>
            </w:r>
            <w:r w:rsidR="00090200">
              <w:rPr>
                <w:sz w:val="16"/>
                <w:szCs w:val="16"/>
              </w:rPr>
              <w:t> </w:t>
            </w:r>
            <w:r w:rsidRPr="00B45CB8">
              <w:rPr>
                <w:sz w:val="16"/>
                <w:szCs w:val="16"/>
              </w:rPr>
              <w:t>Гидравлический расчет самотечных трубопроводов</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58</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4.1.7.</w:t>
            </w:r>
            <w:r w:rsidR="00090200">
              <w:rPr>
                <w:sz w:val="16"/>
                <w:szCs w:val="16"/>
              </w:rPr>
              <w:t> </w:t>
            </w:r>
            <w:r w:rsidRPr="00B45CB8">
              <w:rPr>
                <w:sz w:val="16"/>
                <w:szCs w:val="16"/>
              </w:rPr>
              <w:t>Проектирование водоотводящих сетей</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62</w:t>
            </w:r>
          </w:p>
        </w:tc>
      </w:tr>
      <w:tr w:rsidR="00640556" w:rsidTr="00EF2FD7">
        <w:tc>
          <w:tcPr>
            <w:tcW w:w="5829" w:type="dxa"/>
            <w:tcMar>
              <w:left w:w="17" w:type="dxa"/>
              <w:right w:w="17" w:type="dxa"/>
            </w:tcMar>
          </w:tcPr>
          <w:p w:rsidR="00640556" w:rsidRPr="00461E40" w:rsidRDefault="00640556" w:rsidP="00B16E31">
            <w:pPr>
              <w:tabs>
                <w:tab w:val="left" w:pos="284"/>
              </w:tabs>
              <w:spacing w:line="238" w:lineRule="auto"/>
              <w:ind w:left="284"/>
              <w:rPr>
                <w:spacing w:val="20"/>
                <w:sz w:val="16"/>
                <w:szCs w:val="16"/>
              </w:rPr>
            </w:pPr>
            <w:r w:rsidRPr="00B45CB8">
              <w:rPr>
                <w:sz w:val="16"/>
                <w:szCs w:val="16"/>
              </w:rPr>
              <w:t>4.1.8.</w:t>
            </w:r>
            <w:r w:rsidR="00090200">
              <w:rPr>
                <w:sz w:val="16"/>
                <w:szCs w:val="16"/>
              </w:rPr>
              <w:t> </w:t>
            </w:r>
            <w:r w:rsidRPr="00B45CB8">
              <w:rPr>
                <w:sz w:val="16"/>
                <w:szCs w:val="16"/>
              </w:rPr>
              <w:t xml:space="preserve">Пересечение </w:t>
            </w:r>
            <w:r w:rsidR="00772B02">
              <w:rPr>
                <w:sz w:val="16"/>
                <w:szCs w:val="16"/>
              </w:rPr>
              <w:t xml:space="preserve">самотечных </w:t>
            </w:r>
            <w:r w:rsidRPr="00B45CB8">
              <w:rPr>
                <w:sz w:val="16"/>
                <w:szCs w:val="16"/>
              </w:rPr>
              <w:t>трубопроводов с естественными и искусстве</w:t>
            </w:r>
            <w:r w:rsidRPr="00B45CB8">
              <w:rPr>
                <w:sz w:val="16"/>
                <w:szCs w:val="16"/>
              </w:rPr>
              <w:t>н</w:t>
            </w:r>
            <w:r w:rsidRPr="00B45CB8">
              <w:rPr>
                <w:sz w:val="16"/>
                <w:szCs w:val="16"/>
              </w:rPr>
              <w:t>ными препятствиями (дюкеры, эстакады, переходы)</w:t>
            </w:r>
            <w:r w:rsidR="00B16E31">
              <w:rPr>
                <w:sz w:val="16"/>
                <w:szCs w:val="16"/>
              </w:rPr>
              <w:t>..</w:t>
            </w:r>
            <w:r w:rsidR="006B4DE3">
              <w:rPr>
                <w:sz w:val="16"/>
                <w:szCs w:val="16"/>
              </w:rPr>
              <w:t>…………………………….</w:t>
            </w:r>
          </w:p>
        </w:tc>
        <w:tc>
          <w:tcPr>
            <w:tcW w:w="329" w:type="dxa"/>
            <w:tcMar>
              <w:left w:w="17" w:type="dxa"/>
              <w:right w:w="17" w:type="dxa"/>
            </w:tcMar>
          </w:tcPr>
          <w:p w:rsidR="00FE04AF" w:rsidRDefault="00FE04AF" w:rsidP="009D2A37">
            <w:pPr>
              <w:tabs>
                <w:tab w:val="left" w:pos="0"/>
              </w:tabs>
              <w:spacing w:line="238" w:lineRule="auto"/>
              <w:jc w:val="right"/>
              <w:rPr>
                <w:sz w:val="16"/>
                <w:szCs w:val="16"/>
              </w:rPr>
            </w:pPr>
          </w:p>
          <w:p w:rsidR="00640556" w:rsidRDefault="00FE04AF" w:rsidP="009D2A37">
            <w:pPr>
              <w:tabs>
                <w:tab w:val="left" w:pos="0"/>
              </w:tabs>
              <w:spacing w:line="238" w:lineRule="auto"/>
              <w:jc w:val="right"/>
              <w:rPr>
                <w:sz w:val="16"/>
                <w:szCs w:val="16"/>
              </w:rPr>
            </w:pPr>
            <w:r>
              <w:rPr>
                <w:sz w:val="16"/>
                <w:szCs w:val="16"/>
              </w:rPr>
              <w:t>66</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4.2.</w:t>
            </w:r>
            <w:r w:rsidR="00090200">
              <w:rPr>
                <w:sz w:val="16"/>
                <w:szCs w:val="16"/>
              </w:rPr>
              <w:t> </w:t>
            </w:r>
            <w:r w:rsidRPr="00B45CB8">
              <w:rPr>
                <w:sz w:val="16"/>
                <w:szCs w:val="16"/>
              </w:rPr>
              <w:t>Водоотводящая сеть промышленных предприятий</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73</w:t>
            </w:r>
          </w:p>
        </w:tc>
      </w:tr>
      <w:tr w:rsidR="00640556" w:rsidTr="00EF2FD7">
        <w:tc>
          <w:tcPr>
            <w:tcW w:w="5829" w:type="dxa"/>
            <w:tcMar>
              <w:left w:w="17" w:type="dxa"/>
              <w:right w:w="17" w:type="dxa"/>
            </w:tcMar>
          </w:tcPr>
          <w:p w:rsidR="00640556" w:rsidRPr="00461E40" w:rsidRDefault="00640556" w:rsidP="00B16E31">
            <w:pPr>
              <w:tabs>
                <w:tab w:val="left" w:pos="0"/>
              </w:tabs>
              <w:spacing w:line="238" w:lineRule="auto"/>
              <w:ind w:firstLine="284"/>
              <w:rPr>
                <w:spacing w:val="20"/>
                <w:sz w:val="16"/>
                <w:szCs w:val="16"/>
              </w:rPr>
            </w:pPr>
            <w:r w:rsidRPr="00B45CB8">
              <w:rPr>
                <w:sz w:val="16"/>
                <w:szCs w:val="16"/>
              </w:rPr>
              <w:t>4.2.1.</w:t>
            </w:r>
            <w:r w:rsidR="00090200">
              <w:rPr>
                <w:sz w:val="16"/>
                <w:szCs w:val="16"/>
              </w:rPr>
              <w:t> </w:t>
            </w:r>
            <w:r w:rsidRPr="00B45CB8">
              <w:rPr>
                <w:sz w:val="16"/>
                <w:szCs w:val="16"/>
              </w:rPr>
              <w:t xml:space="preserve">Схемы </w:t>
            </w:r>
            <w:r w:rsidR="00B16E31">
              <w:rPr>
                <w:sz w:val="16"/>
                <w:szCs w:val="16"/>
              </w:rPr>
              <w:t>водоотводящих сетей………..</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73</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4.2.2.</w:t>
            </w:r>
            <w:r w:rsidR="00090200">
              <w:rPr>
                <w:sz w:val="16"/>
                <w:szCs w:val="16"/>
              </w:rPr>
              <w:t> </w:t>
            </w:r>
            <w:r w:rsidRPr="00B45CB8">
              <w:rPr>
                <w:sz w:val="16"/>
                <w:szCs w:val="16"/>
              </w:rPr>
              <w:t>Расчет и проектирование водоотводящих сетей</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76</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4.2.3.</w:t>
            </w:r>
            <w:r w:rsidR="00090200">
              <w:rPr>
                <w:sz w:val="16"/>
                <w:szCs w:val="16"/>
              </w:rPr>
              <w:t> </w:t>
            </w:r>
            <w:r w:rsidRPr="00B45CB8">
              <w:rPr>
                <w:sz w:val="16"/>
                <w:szCs w:val="16"/>
              </w:rPr>
              <w:t>Конструирование водоотводящ</w:t>
            </w:r>
            <w:r w:rsidR="00325738">
              <w:rPr>
                <w:sz w:val="16"/>
                <w:szCs w:val="16"/>
              </w:rPr>
              <w:t>ей</w:t>
            </w:r>
            <w:r w:rsidRPr="00B45CB8">
              <w:rPr>
                <w:sz w:val="16"/>
                <w:szCs w:val="16"/>
              </w:rPr>
              <w:t xml:space="preserve"> сет</w:t>
            </w:r>
            <w:r w:rsidR="00325738">
              <w:rPr>
                <w:sz w:val="16"/>
                <w:szCs w:val="16"/>
              </w:rPr>
              <w:t>и..</w:t>
            </w:r>
            <w:r w:rsidR="006B4DE3">
              <w:rPr>
                <w:sz w:val="16"/>
                <w:szCs w:val="16"/>
              </w:rPr>
              <w:t>……………………………………...</w:t>
            </w:r>
          </w:p>
        </w:tc>
        <w:tc>
          <w:tcPr>
            <w:tcW w:w="329" w:type="dxa"/>
            <w:tcMar>
              <w:left w:w="17" w:type="dxa"/>
              <w:right w:w="17" w:type="dxa"/>
            </w:tcMar>
          </w:tcPr>
          <w:p w:rsidR="00640556" w:rsidRDefault="00FE04AF" w:rsidP="009D2A37">
            <w:pPr>
              <w:tabs>
                <w:tab w:val="left" w:pos="0"/>
              </w:tabs>
              <w:spacing w:line="238" w:lineRule="auto"/>
              <w:jc w:val="right"/>
              <w:rPr>
                <w:sz w:val="16"/>
                <w:szCs w:val="16"/>
              </w:rPr>
            </w:pPr>
            <w:r>
              <w:rPr>
                <w:sz w:val="16"/>
                <w:szCs w:val="16"/>
              </w:rPr>
              <w:t>78</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142"/>
              <w:rPr>
                <w:spacing w:val="20"/>
                <w:sz w:val="16"/>
                <w:szCs w:val="16"/>
              </w:rPr>
            </w:pPr>
            <w:r w:rsidRPr="00B45CB8">
              <w:rPr>
                <w:sz w:val="16"/>
                <w:szCs w:val="16"/>
              </w:rPr>
              <w:t>4.3.</w:t>
            </w:r>
            <w:r w:rsidR="00090200">
              <w:rPr>
                <w:sz w:val="16"/>
                <w:szCs w:val="16"/>
              </w:rPr>
              <w:t> </w:t>
            </w:r>
            <w:r w:rsidRPr="00B45CB8">
              <w:rPr>
                <w:sz w:val="16"/>
                <w:szCs w:val="16"/>
              </w:rPr>
              <w:t>Водоотводящие сети атмосферных осадков (водостоки)</w:t>
            </w:r>
            <w:r w:rsidR="006B4DE3">
              <w:rPr>
                <w:sz w:val="16"/>
                <w:szCs w:val="16"/>
              </w:rPr>
              <w:t>………………………..</w:t>
            </w:r>
          </w:p>
        </w:tc>
        <w:tc>
          <w:tcPr>
            <w:tcW w:w="329" w:type="dxa"/>
            <w:tcMar>
              <w:left w:w="17" w:type="dxa"/>
              <w:right w:w="17" w:type="dxa"/>
            </w:tcMar>
          </w:tcPr>
          <w:p w:rsidR="00640556" w:rsidRDefault="004B6029" w:rsidP="009D2A37">
            <w:pPr>
              <w:tabs>
                <w:tab w:val="left" w:pos="0"/>
              </w:tabs>
              <w:spacing w:line="238" w:lineRule="auto"/>
              <w:jc w:val="right"/>
              <w:rPr>
                <w:sz w:val="16"/>
                <w:szCs w:val="16"/>
              </w:rPr>
            </w:pPr>
            <w:r>
              <w:rPr>
                <w:sz w:val="16"/>
                <w:szCs w:val="16"/>
              </w:rPr>
              <w:t>79</w:t>
            </w:r>
          </w:p>
        </w:tc>
      </w:tr>
      <w:tr w:rsidR="00640556" w:rsidTr="00EF2FD7">
        <w:tc>
          <w:tcPr>
            <w:tcW w:w="5829" w:type="dxa"/>
            <w:tcMar>
              <w:left w:w="17" w:type="dxa"/>
              <w:right w:w="17" w:type="dxa"/>
            </w:tcMar>
          </w:tcPr>
          <w:p w:rsidR="00640556" w:rsidRPr="00461E40" w:rsidRDefault="00640556" w:rsidP="00B16E31">
            <w:pPr>
              <w:tabs>
                <w:tab w:val="left" w:pos="0"/>
              </w:tabs>
              <w:spacing w:line="238" w:lineRule="auto"/>
              <w:ind w:firstLine="284"/>
              <w:rPr>
                <w:spacing w:val="20"/>
                <w:sz w:val="16"/>
                <w:szCs w:val="16"/>
              </w:rPr>
            </w:pPr>
            <w:r>
              <w:rPr>
                <w:sz w:val="16"/>
                <w:szCs w:val="16"/>
              </w:rPr>
              <w:t>4</w:t>
            </w:r>
            <w:r w:rsidRPr="00B45CB8">
              <w:rPr>
                <w:sz w:val="16"/>
                <w:szCs w:val="16"/>
              </w:rPr>
              <w:t>.3.1.</w:t>
            </w:r>
            <w:r w:rsidR="00090200">
              <w:rPr>
                <w:sz w:val="16"/>
                <w:szCs w:val="16"/>
              </w:rPr>
              <w:t> </w:t>
            </w:r>
            <w:r w:rsidRPr="00B45CB8">
              <w:rPr>
                <w:sz w:val="16"/>
                <w:szCs w:val="16"/>
              </w:rPr>
              <w:t>Внутренние водостоки и наружная дождевая водо</w:t>
            </w:r>
            <w:r w:rsidR="00B16E31">
              <w:rPr>
                <w:sz w:val="16"/>
                <w:szCs w:val="16"/>
              </w:rPr>
              <w:t>отводящая</w:t>
            </w:r>
            <w:r w:rsidRPr="00B45CB8">
              <w:rPr>
                <w:sz w:val="16"/>
                <w:szCs w:val="16"/>
              </w:rPr>
              <w:t xml:space="preserve"> сеть</w:t>
            </w:r>
            <w:r w:rsidR="00B16E31">
              <w:rPr>
                <w:sz w:val="16"/>
                <w:szCs w:val="16"/>
              </w:rPr>
              <w:t>…..</w:t>
            </w:r>
            <w:r w:rsidR="006B4DE3">
              <w:rPr>
                <w:sz w:val="16"/>
                <w:szCs w:val="16"/>
              </w:rPr>
              <w:t>……</w:t>
            </w:r>
          </w:p>
        </w:tc>
        <w:tc>
          <w:tcPr>
            <w:tcW w:w="329" w:type="dxa"/>
            <w:tcMar>
              <w:left w:w="17" w:type="dxa"/>
              <w:right w:w="17" w:type="dxa"/>
            </w:tcMar>
          </w:tcPr>
          <w:p w:rsidR="00640556" w:rsidRDefault="004B6029" w:rsidP="009D2A37">
            <w:pPr>
              <w:tabs>
                <w:tab w:val="left" w:pos="0"/>
              </w:tabs>
              <w:spacing w:line="238" w:lineRule="auto"/>
              <w:jc w:val="right"/>
              <w:rPr>
                <w:sz w:val="16"/>
                <w:szCs w:val="16"/>
              </w:rPr>
            </w:pPr>
            <w:r>
              <w:rPr>
                <w:sz w:val="16"/>
                <w:szCs w:val="16"/>
              </w:rPr>
              <w:t>79</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4.3.2.</w:t>
            </w:r>
            <w:r w:rsidR="00090200">
              <w:rPr>
                <w:sz w:val="16"/>
                <w:szCs w:val="16"/>
              </w:rPr>
              <w:t> </w:t>
            </w:r>
            <w:r w:rsidRPr="00B45CB8">
              <w:rPr>
                <w:sz w:val="16"/>
                <w:szCs w:val="16"/>
              </w:rPr>
              <w:t>Трассировка дождевой сети</w:t>
            </w:r>
            <w:r w:rsidR="006B4DE3">
              <w:rPr>
                <w:sz w:val="16"/>
                <w:szCs w:val="16"/>
              </w:rPr>
              <w:t>……………………………………………………</w:t>
            </w:r>
          </w:p>
        </w:tc>
        <w:tc>
          <w:tcPr>
            <w:tcW w:w="329" w:type="dxa"/>
            <w:tcMar>
              <w:left w:w="17" w:type="dxa"/>
              <w:right w:w="17" w:type="dxa"/>
            </w:tcMar>
          </w:tcPr>
          <w:p w:rsidR="00640556" w:rsidRDefault="004B6029" w:rsidP="009D2A37">
            <w:pPr>
              <w:tabs>
                <w:tab w:val="left" w:pos="0"/>
              </w:tabs>
              <w:spacing w:line="238" w:lineRule="auto"/>
              <w:jc w:val="right"/>
              <w:rPr>
                <w:sz w:val="16"/>
                <w:szCs w:val="16"/>
              </w:rPr>
            </w:pPr>
            <w:r>
              <w:rPr>
                <w:sz w:val="16"/>
                <w:szCs w:val="16"/>
              </w:rPr>
              <w:t>80</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4.3.3.</w:t>
            </w:r>
            <w:r w:rsidR="00090200">
              <w:rPr>
                <w:sz w:val="16"/>
                <w:szCs w:val="16"/>
              </w:rPr>
              <w:t> </w:t>
            </w:r>
            <w:r w:rsidRPr="00B45CB8">
              <w:rPr>
                <w:sz w:val="16"/>
                <w:szCs w:val="16"/>
              </w:rPr>
              <w:t>Расчетная интенсивность, продолжительность и повторяемость дождя</w:t>
            </w:r>
            <w:r w:rsidR="006B4DE3">
              <w:rPr>
                <w:sz w:val="16"/>
                <w:szCs w:val="16"/>
              </w:rPr>
              <w:t>…...</w:t>
            </w:r>
          </w:p>
        </w:tc>
        <w:tc>
          <w:tcPr>
            <w:tcW w:w="329" w:type="dxa"/>
            <w:tcMar>
              <w:left w:w="17" w:type="dxa"/>
              <w:right w:w="17" w:type="dxa"/>
            </w:tcMar>
          </w:tcPr>
          <w:p w:rsidR="00640556" w:rsidRDefault="0055678A" w:rsidP="009D2A37">
            <w:pPr>
              <w:tabs>
                <w:tab w:val="left" w:pos="0"/>
              </w:tabs>
              <w:spacing w:line="238" w:lineRule="auto"/>
              <w:jc w:val="right"/>
              <w:rPr>
                <w:sz w:val="16"/>
                <w:szCs w:val="16"/>
              </w:rPr>
            </w:pPr>
            <w:r>
              <w:rPr>
                <w:sz w:val="16"/>
                <w:szCs w:val="16"/>
              </w:rPr>
              <w:t>84</w:t>
            </w:r>
          </w:p>
        </w:tc>
      </w:tr>
      <w:tr w:rsidR="00640556" w:rsidTr="00EF2FD7">
        <w:tc>
          <w:tcPr>
            <w:tcW w:w="5829" w:type="dxa"/>
            <w:tcMar>
              <w:left w:w="17" w:type="dxa"/>
              <w:right w:w="17" w:type="dxa"/>
            </w:tcMar>
          </w:tcPr>
          <w:p w:rsidR="00640556" w:rsidRPr="00461E40" w:rsidRDefault="00640556" w:rsidP="009D2A37">
            <w:pPr>
              <w:tabs>
                <w:tab w:val="left" w:pos="0"/>
              </w:tabs>
              <w:spacing w:line="238" w:lineRule="auto"/>
              <w:ind w:firstLine="284"/>
              <w:rPr>
                <w:spacing w:val="20"/>
                <w:sz w:val="16"/>
                <w:szCs w:val="16"/>
              </w:rPr>
            </w:pPr>
            <w:r w:rsidRPr="00B45CB8">
              <w:rPr>
                <w:sz w:val="16"/>
                <w:szCs w:val="16"/>
              </w:rPr>
              <w:t>4.3.4.</w:t>
            </w:r>
            <w:r w:rsidR="00090200">
              <w:rPr>
                <w:sz w:val="16"/>
                <w:szCs w:val="16"/>
              </w:rPr>
              <w:t> </w:t>
            </w:r>
            <w:r w:rsidRPr="00B45CB8">
              <w:rPr>
                <w:sz w:val="16"/>
                <w:szCs w:val="16"/>
              </w:rPr>
              <w:t>Коэффициены стока и покрова</w:t>
            </w:r>
            <w:r w:rsidR="006B4DE3">
              <w:rPr>
                <w:sz w:val="16"/>
                <w:szCs w:val="16"/>
              </w:rPr>
              <w:t>………………………………………………...</w:t>
            </w:r>
          </w:p>
        </w:tc>
        <w:tc>
          <w:tcPr>
            <w:tcW w:w="329" w:type="dxa"/>
            <w:tcMar>
              <w:left w:w="17" w:type="dxa"/>
              <w:right w:w="17" w:type="dxa"/>
            </w:tcMar>
          </w:tcPr>
          <w:p w:rsidR="00640556" w:rsidRDefault="0055678A" w:rsidP="009D2A37">
            <w:pPr>
              <w:tabs>
                <w:tab w:val="left" w:pos="0"/>
              </w:tabs>
              <w:spacing w:line="238" w:lineRule="auto"/>
              <w:jc w:val="right"/>
              <w:rPr>
                <w:sz w:val="16"/>
                <w:szCs w:val="16"/>
              </w:rPr>
            </w:pPr>
            <w:r>
              <w:rPr>
                <w:sz w:val="16"/>
                <w:szCs w:val="16"/>
              </w:rPr>
              <w:t>86</w:t>
            </w:r>
          </w:p>
        </w:tc>
      </w:tr>
      <w:tr w:rsidR="00325738" w:rsidTr="00EF2FD7">
        <w:tc>
          <w:tcPr>
            <w:tcW w:w="5829" w:type="dxa"/>
            <w:tcMar>
              <w:left w:w="17" w:type="dxa"/>
              <w:right w:w="17" w:type="dxa"/>
            </w:tcMar>
          </w:tcPr>
          <w:p w:rsidR="00325738" w:rsidRPr="00461E40" w:rsidRDefault="00325738" w:rsidP="009D2A37">
            <w:pPr>
              <w:tabs>
                <w:tab w:val="left" w:pos="0"/>
              </w:tabs>
              <w:spacing w:line="238" w:lineRule="auto"/>
              <w:ind w:firstLine="284"/>
              <w:rPr>
                <w:spacing w:val="20"/>
                <w:sz w:val="16"/>
                <w:szCs w:val="16"/>
              </w:rPr>
            </w:pPr>
            <w:r w:rsidRPr="00B45CB8">
              <w:rPr>
                <w:sz w:val="16"/>
                <w:szCs w:val="16"/>
              </w:rPr>
              <w:t>4.3.</w:t>
            </w:r>
            <w:r>
              <w:rPr>
                <w:sz w:val="16"/>
                <w:szCs w:val="16"/>
              </w:rPr>
              <w:t>5</w:t>
            </w:r>
            <w:r w:rsidRPr="00B45CB8">
              <w:rPr>
                <w:sz w:val="16"/>
                <w:szCs w:val="16"/>
              </w:rPr>
              <w:t>.</w:t>
            </w:r>
            <w:r>
              <w:rPr>
                <w:sz w:val="16"/>
                <w:szCs w:val="16"/>
              </w:rPr>
              <w:t> </w:t>
            </w:r>
            <w:r w:rsidRPr="00B45CB8">
              <w:rPr>
                <w:sz w:val="16"/>
                <w:szCs w:val="16"/>
              </w:rPr>
              <w:t>Сток талых и поливомоечных вод</w:t>
            </w:r>
            <w:r>
              <w:rPr>
                <w:sz w:val="16"/>
                <w:szCs w:val="16"/>
              </w:rPr>
              <w:t>…………………………………………….</w:t>
            </w:r>
          </w:p>
        </w:tc>
        <w:tc>
          <w:tcPr>
            <w:tcW w:w="329" w:type="dxa"/>
            <w:tcMar>
              <w:left w:w="17" w:type="dxa"/>
              <w:right w:w="17" w:type="dxa"/>
            </w:tcMar>
          </w:tcPr>
          <w:p w:rsidR="00325738" w:rsidRDefault="00325738" w:rsidP="009D2A37">
            <w:pPr>
              <w:tabs>
                <w:tab w:val="left" w:pos="0"/>
              </w:tabs>
              <w:spacing w:line="238" w:lineRule="auto"/>
              <w:jc w:val="right"/>
              <w:rPr>
                <w:sz w:val="16"/>
                <w:szCs w:val="16"/>
              </w:rPr>
            </w:pPr>
            <w:r>
              <w:rPr>
                <w:sz w:val="16"/>
                <w:szCs w:val="16"/>
              </w:rPr>
              <w:t>88</w:t>
            </w:r>
          </w:p>
        </w:tc>
      </w:tr>
      <w:tr w:rsidR="00640556" w:rsidTr="00EF2FD7">
        <w:tc>
          <w:tcPr>
            <w:tcW w:w="5829" w:type="dxa"/>
            <w:tcMar>
              <w:left w:w="17" w:type="dxa"/>
              <w:right w:w="17" w:type="dxa"/>
            </w:tcMar>
          </w:tcPr>
          <w:p w:rsidR="00640556" w:rsidRPr="00461E40" w:rsidRDefault="00640556" w:rsidP="00B16E31">
            <w:pPr>
              <w:tabs>
                <w:tab w:val="left" w:pos="0"/>
              </w:tabs>
              <w:spacing w:line="238" w:lineRule="auto"/>
              <w:ind w:firstLine="284"/>
              <w:rPr>
                <w:spacing w:val="20"/>
                <w:sz w:val="16"/>
                <w:szCs w:val="16"/>
              </w:rPr>
            </w:pPr>
            <w:r w:rsidRPr="00B45CB8">
              <w:rPr>
                <w:sz w:val="16"/>
                <w:szCs w:val="16"/>
              </w:rPr>
              <w:t>4.3.</w:t>
            </w:r>
            <w:r w:rsidR="00325738">
              <w:rPr>
                <w:sz w:val="16"/>
                <w:szCs w:val="16"/>
              </w:rPr>
              <w:t>6</w:t>
            </w:r>
            <w:r w:rsidRPr="00B45CB8">
              <w:rPr>
                <w:sz w:val="16"/>
                <w:szCs w:val="16"/>
              </w:rPr>
              <w:t>.</w:t>
            </w:r>
            <w:r w:rsidR="00090200">
              <w:rPr>
                <w:sz w:val="16"/>
                <w:szCs w:val="16"/>
              </w:rPr>
              <w:t> </w:t>
            </w:r>
            <w:r w:rsidRPr="00B45CB8">
              <w:rPr>
                <w:sz w:val="16"/>
                <w:szCs w:val="16"/>
              </w:rPr>
              <w:t xml:space="preserve">Расчетные участки и </w:t>
            </w:r>
            <w:r w:rsidR="00B16E31">
              <w:rPr>
                <w:sz w:val="16"/>
                <w:szCs w:val="16"/>
              </w:rPr>
              <w:t xml:space="preserve">их </w:t>
            </w:r>
            <w:r w:rsidRPr="00B45CB8">
              <w:rPr>
                <w:sz w:val="16"/>
                <w:szCs w:val="16"/>
              </w:rPr>
              <w:t>расходы</w:t>
            </w:r>
            <w:r w:rsidR="00B16E31">
              <w:rPr>
                <w:sz w:val="16"/>
                <w:szCs w:val="16"/>
              </w:rPr>
              <w:t>.</w:t>
            </w:r>
            <w:r w:rsidR="006B4DE3">
              <w:rPr>
                <w:sz w:val="16"/>
                <w:szCs w:val="16"/>
              </w:rPr>
              <w:t>…………………………………………….</w:t>
            </w:r>
          </w:p>
        </w:tc>
        <w:tc>
          <w:tcPr>
            <w:tcW w:w="329" w:type="dxa"/>
            <w:tcMar>
              <w:left w:w="17" w:type="dxa"/>
              <w:right w:w="17" w:type="dxa"/>
            </w:tcMar>
          </w:tcPr>
          <w:p w:rsidR="00640556" w:rsidRDefault="0055678A" w:rsidP="009D2A37">
            <w:pPr>
              <w:tabs>
                <w:tab w:val="left" w:pos="0"/>
              </w:tabs>
              <w:spacing w:line="238" w:lineRule="auto"/>
              <w:jc w:val="right"/>
              <w:rPr>
                <w:sz w:val="16"/>
                <w:szCs w:val="16"/>
              </w:rPr>
            </w:pPr>
            <w:r>
              <w:rPr>
                <w:sz w:val="16"/>
                <w:szCs w:val="16"/>
              </w:rPr>
              <w:t>88</w:t>
            </w:r>
          </w:p>
        </w:tc>
      </w:tr>
      <w:tr w:rsidR="00640556" w:rsidTr="00EF2FD7">
        <w:tc>
          <w:tcPr>
            <w:tcW w:w="5829" w:type="dxa"/>
            <w:tcMar>
              <w:left w:w="17" w:type="dxa"/>
              <w:right w:w="17" w:type="dxa"/>
            </w:tcMar>
          </w:tcPr>
          <w:p w:rsidR="00640556" w:rsidRPr="00461E40" w:rsidRDefault="00640556" w:rsidP="009D2A37">
            <w:pPr>
              <w:pStyle w:val="af7"/>
              <w:widowControl w:val="0"/>
              <w:spacing w:line="238" w:lineRule="auto"/>
              <w:ind w:firstLine="284"/>
              <w:jc w:val="both"/>
              <w:rPr>
                <w:spacing w:val="20"/>
                <w:sz w:val="16"/>
                <w:szCs w:val="16"/>
              </w:rPr>
            </w:pPr>
            <w:r w:rsidRPr="00B45CB8">
              <w:rPr>
                <w:rFonts w:ascii="Times New Roman" w:hAnsi="Times New Roman"/>
                <w:sz w:val="16"/>
                <w:szCs w:val="16"/>
              </w:rPr>
              <w:t>4.3.7.</w:t>
            </w:r>
            <w:r w:rsidR="00090200">
              <w:rPr>
                <w:rFonts w:ascii="Times New Roman" w:hAnsi="Times New Roman"/>
                <w:sz w:val="16"/>
                <w:szCs w:val="16"/>
              </w:rPr>
              <w:t> </w:t>
            </w:r>
            <w:r w:rsidRPr="00B45CB8">
              <w:rPr>
                <w:rFonts w:ascii="Times New Roman" w:hAnsi="Times New Roman"/>
                <w:sz w:val="16"/>
                <w:szCs w:val="16"/>
              </w:rPr>
              <w:t>Гидравлический расчет дождевой сети</w:t>
            </w:r>
            <w:r w:rsidR="006B4DE3">
              <w:rPr>
                <w:rFonts w:ascii="Times New Roman" w:hAnsi="Times New Roman"/>
                <w:sz w:val="16"/>
                <w:szCs w:val="16"/>
              </w:rPr>
              <w:t>………………………………………</w:t>
            </w:r>
          </w:p>
        </w:tc>
        <w:tc>
          <w:tcPr>
            <w:tcW w:w="329" w:type="dxa"/>
            <w:tcMar>
              <w:left w:w="17" w:type="dxa"/>
              <w:right w:w="17" w:type="dxa"/>
            </w:tcMar>
          </w:tcPr>
          <w:p w:rsidR="00640556" w:rsidRDefault="0055678A" w:rsidP="009D2A37">
            <w:pPr>
              <w:tabs>
                <w:tab w:val="left" w:pos="0"/>
              </w:tabs>
              <w:spacing w:line="238" w:lineRule="auto"/>
              <w:jc w:val="right"/>
              <w:rPr>
                <w:sz w:val="16"/>
                <w:szCs w:val="16"/>
              </w:rPr>
            </w:pPr>
            <w:r>
              <w:rPr>
                <w:sz w:val="16"/>
                <w:szCs w:val="16"/>
              </w:rPr>
              <w:t>90</w:t>
            </w:r>
          </w:p>
        </w:tc>
      </w:tr>
      <w:tr w:rsidR="00640556" w:rsidTr="00EF2FD7">
        <w:tc>
          <w:tcPr>
            <w:tcW w:w="5829" w:type="dxa"/>
            <w:tcMar>
              <w:left w:w="17" w:type="dxa"/>
              <w:right w:w="17" w:type="dxa"/>
            </w:tcMar>
          </w:tcPr>
          <w:p w:rsidR="00640556" w:rsidRPr="00461E40" w:rsidRDefault="00640556" w:rsidP="00B16E31">
            <w:pPr>
              <w:pStyle w:val="af7"/>
              <w:widowControl w:val="0"/>
              <w:spacing w:line="238" w:lineRule="auto"/>
              <w:ind w:left="284"/>
              <w:jc w:val="both"/>
              <w:rPr>
                <w:spacing w:val="20"/>
                <w:sz w:val="16"/>
                <w:szCs w:val="16"/>
              </w:rPr>
            </w:pPr>
            <w:r w:rsidRPr="00B45CB8">
              <w:rPr>
                <w:rFonts w:ascii="Times New Roman" w:hAnsi="Times New Roman"/>
                <w:sz w:val="16"/>
                <w:szCs w:val="16"/>
              </w:rPr>
              <w:t>4.3.8.</w:t>
            </w:r>
            <w:r w:rsidR="00090200">
              <w:rPr>
                <w:rFonts w:ascii="Times New Roman" w:hAnsi="Times New Roman"/>
                <w:sz w:val="16"/>
                <w:szCs w:val="16"/>
              </w:rPr>
              <w:t> </w:t>
            </w:r>
            <w:r w:rsidRPr="00B45CB8">
              <w:rPr>
                <w:rFonts w:ascii="Times New Roman" w:hAnsi="Times New Roman"/>
                <w:sz w:val="16"/>
                <w:szCs w:val="16"/>
              </w:rPr>
              <w:t>Очистные сооружения на водосточных сетях</w:t>
            </w:r>
            <w:r w:rsidR="00085F70">
              <w:rPr>
                <w:rFonts w:ascii="Times New Roman" w:hAnsi="Times New Roman"/>
                <w:sz w:val="16"/>
                <w:szCs w:val="16"/>
              </w:rPr>
              <w:t>.</w:t>
            </w:r>
            <w:r w:rsidR="00085F70" w:rsidRPr="00B45CB8">
              <w:rPr>
                <w:sz w:val="16"/>
                <w:szCs w:val="16"/>
              </w:rPr>
              <w:t xml:space="preserve"> </w:t>
            </w:r>
            <w:r w:rsidR="00085F70" w:rsidRPr="00085F70">
              <w:rPr>
                <w:rFonts w:ascii="Times New Roman" w:hAnsi="Times New Roman"/>
                <w:sz w:val="16"/>
                <w:szCs w:val="16"/>
              </w:rPr>
              <w:t>Использование водоотв</w:t>
            </w:r>
            <w:r w:rsidR="00085F70" w:rsidRPr="00085F70">
              <w:rPr>
                <w:rFonts w:ascii="Times New Roman" w:hAnsi="Times New Roman"/>
                <w:sz w:val="16"/>
                <w:szCs w:val="16"/>
              </w:rPr>
              <w:t>о</w:t>
            </w:r>
            <w:r w:rsidR="00085F70" w:rsidRPr="00085F70">
              <w:rPr>
                <w:rFonts w:ascii="Times New Roman" w:hAnsi="Times New Roman"/>
                <w:sz w:val="16"/>
                <w:szCs w:val="16"/>
              </w:rPr>
              <w:t xml:space="preserve">дящих сетей для удаления снега </w:t>
            </w:r>
            <w:r w:rsidR="006B4DE3" w:rsidRPr="00085F70">
              <w:rPr>
                <w:rFonts w:ascii="Times New Roman" w:hAnsi="Times New Roman"/>
                <w:sz w:val="16"/>
                <w:szCs w:val="16"/>
              </w:rPr>
              <w:t>…………………………</w:t>
            </w:r>
            <w:r w:rsidR="00085F70">
              <w:rPr>
                <w:rFonts w:ascii="Times New Roman" w:hAnsi="Times New Roman"/>
                <w:sz w:val="16"/>
                <w:szCs w:val="16"/>
              </w:rPr>
              <w:t>………………………...</w:t>
            </w:r>
            <w:r w:rsidR="006B4DE3" w:rsidRPr="00085F70">
              <w:rPr>
                <w:rFonts w:ascii="Times New Roman" w:hAnsi="Times New Roman"/>
                <w:sz w:val="16"/>
                <w:szCs w:val="16"/>
              </w:rPr>
              <w:t>.</w:t>
            </w:r>
          </w:p>
        </w:tc>
        <w:tc>
          <w:tcPr>
            <w:tcW w:w="329" w:type="dxa"/>
            <w:tcMar>
              <w:left w:w="17" w:type="dxa"/>
              <w:right w:w="17" w:type="dxa"/>
            </w:tcMar>
          </w:tcPr>
          <w:p w:rsidR="00B16E31" w:rsidRDefault="00B16E31" w:rsidP="009D2A37">
            <w:pPr>
              <w:tabs>
                <w:tab w:val="left" w:pos="0"/>
              </w:tabs>
              <w:spacing w:line="238" w:lineRule="auto"/>
              <w:jc w:val="right"/>
              <w:rPr>
                <w:sz w:val="16"/>
                <w:szCs w:val="16"/>
              </w:rPr>
            </w:pPr>
          </w:p>
          <w:p w:rsidR="00640556" w:rsidRDefault="006B4DE3" w:rsidP="009D2A37">
            <w:pPr>
              <w:tabs>
                <w:tab w:val="left" w:pos="0"/>
              </w:tabs>
              <w:spacing w:line="238" w:lineRule="auto"/>
              <w:jc w:val="right"/>
              <w:rPr>
                <w:sz w:val="16"/>
                <w:szCs w:val="16"/>
              </w:rPr>
            </w:pPr>
            <w:r>
              <w:rPr>
                <w:sz w:val="16"/>
                <w:szCs w:val="16"/>
              </w:rPr>
              <w:t>94</w:t>
            </w:r>
          </w:p>
        </w:tc>
      </w:tr>
      <w:tr w:rsidR="00640556" w:rsidTr="00EF2FD7">
        <w:tc>
          <w:tcPr>
            <w:tcW w:w="5829" w:type="dxa"/>
            <w:tcMar>
              <w:left w:w="17" w:type="dxa"/>
              <w:right w:w="17" w:type="dxa"/>
            </w:tcMar>
          </w:tcPr>
          <w:p w:rsidR="00640556" w:rsidRPr="00461E40" w:rsidRDefault="00085F70" w:rsidP="009D2A37">
            <w:pPr>
              <w:tabs>
                <w:tab w:val="left" w:pos="0"/>
              </w:tabs>
              <w:spacing w:line="238" w:lineRule="auto"/>
              <w:ind w:firstLine="284"/>
              <w:rPr>
                <w:spacing w:val="20"/>
                <w:sz w:val="16"/>
                <w:szCs w:val="16"/>
              </w:rPr>
            </w:pPr>
            <w:r>
              <w:rPr>
                <w:sz w:val="16"/>
                <w:szCs w:val="16"/>
              </w:rPr>
              <w:t>4.3.9</w:t>
            </w:r>
            <w:r w:rsidR="00640556" w:rsidRPr="00B45CB8">
              <w:rPr>
                <w:sz w:val="16"/>
                <w:szCs w:val="16"/>
              </w:rPr>
              <w:t>.</w:t>
            </w:r>
            <w:r w:rsidR="00090200">
              <w:rPr>
                <w:sz w:val="16"/>
                <w:szCs w:val="16"/>
              </w:rPr>
              <w:t> </w:t>
            </w:r>
            <w:r w:rsidR="00640556" w:rsidRPr="00B45CB8">
              <w:rPr>
                <w:sz w:val="16"/>
                <w:szCs w:val="16"/>
              </w:rPr>
              <w:t>Особенности конструирования водосточных сетей</w:t>
            </w:r>
            <w:r w:rsidR="006B4DE3">
              <w:rPr>
                <w:sz w:val="16"/>
                <w:szCs w:val="16"/>
              </w:rPr>
              <w:t>………………………...</w:t>
            </w:r>
          </w:p>
        </w:tc>
        <w:tc>
          <w:tcPr>
            <w:tcW w:w="329" w:type="dxa"/>
            <w:tcMar>
              <w:left w:w="17" w:type="dxa"/>
              <w:right w:w="17" w:type="dxa"/>
            </w:tcMar>
          </w:tcPr>
          <w:p w:rsidR="00640556" w:rsidRDefault="00085F70" w:rsidP="009D2A37">
            <w:pPr>
              <w:tabs>
                <w:tab w:val="left" w:pos="0"/>
              </w:tabs>
              <w:spacing w:line="238" w:lineRule="auto"/>
              <w:jc w:val="right"/>
              <w:rPr>
                <w:sz w:val="16"/>
                <w:szCs w:val="16"/>
              </w:rPr>
            </w:pPr>
            <w:r>
              <w:rPr>
                <w:sz w:val="16"/>
                <w:szCs w:val="16"/>
              </w:rPr>
              <w:t>100</w:t>
            </w:r>
          </w:p>
        </w:tc>
      </w:tr>
      <w:tr w:rsidR="00461E40" w:rsidTr="00EF2FD7">
        <w:tc>
          <w:tcPr>
            <w:tcW w:w="5829" w:type="dxa"/>
            <w:tcMar>
              <w:left w:w="17" w:type="dxa"/>
              <w:right w:w="17" w:type="dxa"/>
            </w:tcMar>
          </w:tcPr>
          <w:p w:rsidR="00EB7160" w:rsidRDefault="00461E40" w:rsidP="009D2A37">
            <w:pPr>
              <w:pStyle w:val="af7"/>
              <w:widowControl w:val="0"/>
              <w:spacing w:line="238" w:lineRule="auto"/>
              <w:rPr>
                <w:sz w:val="16"/>
                <w:szCs w:val="16"/>
              </w:rPr>
            </w:pPr>
            <w:r w:rsidRPr="00EB7160">
              <w:rPr>
                <w:rFonts w:ascii="Times New Roman" w:hAnsi="Times New Roman"/>
                <w:spacing w:val="20"/>
                <w:sz w:val="16"/>
                <w:szCs w:val="16"/>
              </w:rPr>
              <w:t xml:space="preserve">Лекция </w:t>
            </w:r>
            <w:r w:rsidRPr="00EB7160">
              <w:rPr>
                <w:rFonts w:ascii="Times New Roman" w:hAnsi="Times New Roman"/>
                <w:sz w:val="16"/>
                <w:szCs w:val="16"/>
              </w:rPr>
              <w:t>5.</w:t>
            </w:r>
            <w:r w:rsidR="00EB7160" w:rsidRPr="00EB7160">
              <w:rPr>
                <w:rFonts w:ascii="Times New Roman" w:hAnsi="Times New Roman"/>
                <w:sz w:val="16"/>
                <w:szCs w:val="16"/>
              </w:rPr>
              <w:t xml:space="preserve"> </w:t>
            </w:r>
            <w:r w:rsidR="00B16E31">
              <w:rPr>
                <w:rFonts w:ascii="Times New Roman" w:hAnsi="Times New Roman"/>
                <w:sz w:val="16"/>
                <w:szCs w:val="16"/>
              </w:rPr>
              <w:t>П</w:t>
            </w:r>
            <w:r w:rsidR="00B16E31" w:rsidRPr="00EB7160">
              <w:rPr>
                <w:rFonts w:ascii="Times New Roman" w:hAnsi="Times New Roman"/>
                <w:sz w:val="16"/>
                <w:szCs w:val="16"/>
              </w:rPr>
              <w:t>ЕРЕКАЧКА СТОЧНЫХ ВОД</w:t>
            </w:r>
            <w:r w:rsidR="006B4DE3">
              <w:rPr>
                <w:rFonts w:ascii="Times New Roman" w:hAnsi="Times New Roman"/>
                <w:sz w:val="16"/>
                <w:szCs w:val="16"/>
              </w:rPr>
              <w:t>……………………………………………</w:t>
            </w:r>
          </w:p>
        </w:tc>
        <w:tc>
          <w:tcPr>
            <w:tcW w:w="329" w:type="dxa"/>
            <w:tcMar>
              <w:left w:w="17" w:type="dxa"/>
              <w:right w:w="17" w:type="dxa"/>
            </w:tcMar>
          </w:tcPr>
          <w:p w:rsidR="00461E40" w:rsidRDefault="00085F70" w:rsidP="009D2A37">
            <w:pPr>
              <w:tabs>
                <w:tab w:val="left" w:pos="0"/>
              </w:tabs>
              <w:spacing w:line="238" w:lineRule="auto"/>
              <w:jc w:val="right"/>
              <w:rPr>
                <w:sz w:val="16"/>
                <w:szCs w:val="16"/>
              </w:rPr>
            </w:pPr>
            <w:r>
              <w:rPr>
                <w:sz w:val="16"/>
                <w:szCs w:val="16"/>
              </w:rPr>
              <w:t>102</w:t>
            </w:r>
          </w:p>
        </w:tc>
      </w:tr>
      <w:tr w:rsidR="00461E40" w:rsidTr="00EF2FD7">
        <w:tc>
          <w:tcPr>
            <w:tcW w:w="5829" w:type="dxa"/>
            <w:tcMar>
              <w:left w:w="17" w:type="dxa"/>
              <w:right w:w="17" w:type="dxa"/>
            </w:tcMar>
          </w:tcPr>
          <w:p w:rsidR="00461E40" w:rsidRDefault="00EB7160" w:rsidP="009D2A37">
            <w:pPr>
              <w:tabs>
                <w:tab w:val="left" w:pos="0"/>
              </w:tabs>
              <w:spacing w:line="238" w:lineRule="auto"/>
              <w:ind w:firstLine="142"/>
              <w:rPr>
                <w:sz w:val="16"/>
                <w:szCs w:val="16"/>
              </w:rPr>
            </w:pPr>
            <w:r w:rsidRPr="00D7287F">
              <w:rPr>
                <w:sz w:val="16"/>
                <w:szCs w:val="16"/>
              </w:rPr>
              <w:t>5.1.</w:t>
            </w:r>
            <w:r w:rsidR="00090200">
              <w:rPr>
                <w:sz w:val="16"/>
                <w:szCs w:val="16"/>
              </w:rPr>
              <w:t> </w:t>
            </w:r>
            <w:r w:rsidRPr="00D7287F">
              <w:rPr>
                <w:sz w:val="16"/>
                <w:szCs w:val="16"/>
              </w:rPr>
              <w:t>Типы и схемы насосных станций для перекачки сточных вод</w:t>
            </w:r>
            <w:r w:rsidR="006B4DE3">
              <w:rPr>
                <w:sz w:val="16"/>
                <w:szCs w:val="16"/>
              </w:rPr>
              <w:t>…………………..</w:t>
            </w:r>
          </w:p>
        </w:tc>
        <w:tc>
          <w:tcPr>
            <w:tcW w:w="329" w:type="dxa"/>
            <w:tcMar>
              <w:left w:w="17" w:type="dxa"/>
              <w:right w:w="17" w:type="dxa"/>
            </w:tcMar>
          </w:tcPr>
          <w:p w:rsidR="00461E40" w:rsidRDefault="00085F70" w:rsidP="009D2A37">
            <w:pPr>
              <w:tabs>
                <w:tab w:val="left" w:pos="0"/>
              </w:tabs>
              <w:spacing w:line="238" w:lineRule="auto"/>
              <w:jc w:val="right"/>
              <w:rPr>
                <w:sz w:val="16"/>
                <w:szCs w:val="16"/>
              </w:rPr>
            </w:pPr>
            <w:r>
              <w:rPr>
                <w:sz w:val="16"/>
                <w:szCs w:val="16"/>
              </w:rPr>
              <w:t>102</w:t>
            </w:r>
          </w:p>
        </w:tc>
      </w:tr>
      <w:tr w:rsidR="00EB7160" w:rsidTr="00EF2FD7">
        <w:tc>
          <w:tcPr>
            <w:tcW w:w="5829" w:type="dxa"/>
            <w:tcMar>
              <w:left w:w="17" w:type="dxa"/>
              <w:right w:w="17" w:type="dxa"/>
            </w:tcMar>
          </w:tcPr>
          <w:p w:rsidR="00EB7160" w:rsidRDefault="00EB7160" w:rsidP="009D2A37">
            <w:pPr>
              <w:tabs>
                <w:tab w:val="left" w:pos="0"/>
              </w:tabs>
              <w:spacing w:line="238" w:lineRule="auto"/>
              <w:ind w:firstLine="142"/>
              <w:rPr>
                <w:sz w:val="16"/>
                <w:szCs w:val="16"/>
              </w:rPr>
            </w:pPr>
            <w:r w:rsidRPr="00D7287F">
              <w:rPr>
                <w:sz w:val="16"/>
                <w:szCs w:val="16"/>
              </w:rPr>
              <w:lastRenderedPageBreak/>
              <w:t>5.2.</w:t>
            </w:r>
            <w:r w:rsidR="00090200">
              <w:rPr>
                <w:sz w:val="16"/>
                <w:szCs w:val="16"/>
              </w:rPr>
              <w:t> </w:t>
            </w:r>
            <w:r w:rsidRPr="00D7287F">
              <w:rPr>
                <w:sz w:val="16"/>
                <w:szCs w:val="16"/>
              </w:rPr>
              <w:t>Расчет и проектирование насосных станций</w:t>
            </w:r>
            <w:r w:rsidR="006B4DE3">
              <w:rPr>
                <w:sz w:val="16"/>
                <w:szCs w:val="16"/>
              </w:rPr>
              <w:t>……………………………………...</w:t>
            </w:r>
          </w:p>
        </w:tc>
        <w:tc>
          <w:tcPr>
            <w:tcW w:w="329" w:type="dxa"/>
            <w:tcMar>
              <w:left w:w="17" w:type="dxa"/>
              <w:right w:w="17" w:type="dxa"/>
            </w:tcMar>
          </w:tcPr>
          <w:p w:rsidR="00EB7160" w:rsidRDefault="00085F70" w:rsidP="009D2A37">
            <w:pPr>
              <w:tabs>
                <w:tab w:val="left" w:pos="0"/>
              </w:tabs>
              <w:spacing w:line="238" w:lineRule="auto"/>
              <w:jc w:val="right"/>
              <w:rPr>
                <w:sz w:val="16"/>
                <w:szCs w:val="16"/>
              </w:rPr>
            </w:pPr>
            <w:r>
              <w:rPr>
                <w:sz w:val="16"/>
                <w:szCs w:val="16"/>
              </w:rPr>
              <w:t>105</w:t>
            </w:r>
          </w:p>
        </w:tc>
      </w:tr>
      <w:tr w:rsidR="00EB7160" w:rsidTr="00EF2FD7">
        <w:tc>
          <w:tcPr>
            <w:tcW w:w="5829" w:type="dxa"/>
            <w:tcMar>
              <w:left w:w="17" w:type="dxa"/>
              <w:right w:w="17" w:type="dxa"/>
            </w:tcMar>
          </w:tcPr>
          <w:p w:rsidR="00EB7160" w:rsidRDefault="00EB7160" w:rsidP="00F25F65">
            <w:pPr>
              <w:tabs>
                <w:tab w:val="left" w:pos="142"/>
              </w:tabs>
              <w:spacing w:line="238" w:lineRule="auto"/>
              <w:ind w:left="142"/>
              <w:rPr>
                <w:sz w:val="16"/>
                <w:szCs w:val="16"/>
              </w:rPr>
            </w:pPr>
            <w:r w:rsidRPr="00D7287F">
              <w:rPr>
                <w:sz w:val="16"/>
                <w:szCs w:val="16"/>
              </w:rPr>
              <w:t>5.3.</w:t>
            </w:r>
            <w:r w:rsidR="00090200">
              <w:rPr>
                <w:sz w:val="16"/>
                <w:szCs w:val="16"/>
              </w:rPr>
              <w:t> </w:t>
            </w:r>
            <w:r w:rsidRPr="00D7287F">
              <w:rPr>
                <w:sz w:val="16"/>
                <w:szCs w:val="16"/>
              </w:rPr>
              <w:t>Определение вместимости приемных резервуаров и особенности их устро</w:t>
            </w:r>
            <w:r w:rsidRPr="00D7287F">
              <w:rPr>
                <w:sz w:val="16"/>
                <w:szCs w:val="16"/>
              </w:rPr>
              <w:t>й</w:t>
            </w:r>
            <w:r w:rsidRPr="00D7287F">
              <w:rPr>
                <w:sz w:val="16"/>
                <w:szCs w:val="16"/>
              </w:rPr>
              <w:t>ства</w:t>
            </w:r>
            <w:r w:rsidR="006B4DE3">
              <w:rPr>
                <w:sz w:val="16"/>
                <w:szCs w:val="16"/>
              </w:rPr>
              <w:t>………………………………………………………………………………………</w:t>
            </w:r>
          </w:p>
        </w:tc>
        <w:tc>
          <w:tcPr>
            <w:tcW w:w="329" w:type="dxa"/>
            <w:tcMar>
              <w:left w:w="17" w:type="dxa"/>
              <w:right w:w="17" w:type="dxa"/>
            </w:tcMar>
          </w:tcPr>
          <w:p w:rsidR="00EB7160" w:rsidRDefault="00EB7160" w:rsidP="009D2A37">
            <w:pPr>
              <w:tabs>
                <w:tab w:val="left" w:pos="0"/>
              </w:tabs>
              <w:spacing w:line="238" w:lineRule="auto"/>
              <w:jc w:val="right"/>
              <w:rPr>
                <w:sz w:val="16"/>
                <w:szCs w:val="16"/>
              </w:rPr>
            </w:pPr>
          </w:p>
          <w:p w:rsidR="00391002" w:rsidRDefault="00391002" w:rsidP="009D2A37">
            <w:pPr>
              <w:tabs>
                <w:tab w:val="left" w:pos="0"/>
              </w:tabs>
              <w:spacing w:line="238" w:lineRule="auto"/>
              <w:jc w:val="right"/>
              <w:rPr>
                <w:sz w:val="16"/>
                <w:szCs w:val="16"/>
              </w:rPr>
            </w:pPr>
            <w:r>
              <w:rPr>
                <w:sz w:val="16"/>
                <w:szCs w:val="16"/>
              </w:rPr>
              <w:t>113</w:t>
            </w:r>
          </w:p>
        </w:tc>
      </w:tr>
      <w:tr w:rsidR="00EB7160" w:rsidTr="00EF2FD7">
        <w:tc>
          <w:tcPr>
            <w:tcW w:w="5829" w:type="dxa"/>
            <w:tcMar>
              <w:left w:w="17" w:type="dxa"/>
              <w:right w:w="17" w:type="dxa"/>
            </w:tcMar>
          </w:tcPr>
          <w:p w:rsidR="00EB7160" w:rsidRDefault="00EB7160" w:rsidP="009D2A37">
            <w:pPr>
              <w:tabs>
                <w:tab w:val="left" w:pos="0"/>
              </w:tabs>
              <w:spacing w:line="238" w:lineRule="auto"/>
              <w:ind w:firstLine="142"/>
              <w:rPr>
                <w:sz w:val="16"/>
                <w:szCs w:val="16"/>
              </w:rPr>
            </w:pPr>
            <w:r w:rsidRPr="00D7287F">
              <w:rPr>
                <w:sz w:val="16"/>
                <w:szCs w:val="16"/>
              </w:rPr>
              <w:t>5.4.</w:t>
            </w:r>
            <w:r w:rsidR="00090200">
              <w:rPr>
                <w:sz w:val="16"/>
                <w:szCs w:val="16"/>
              </w:rPr>
              <w:t> </w:t>
            </w:r>
            <w:r w:rsidRPr="00D7287F">
              <w:rPr>
                <w:sz w:val="16"/>
                <w:szCs w:val="16"/>
              </w:rPr>
              <w:t>Напорные трубопроводы и аварийные выпуски</w:t>
            </w:r>
            <w:r w:rsidR="001F0E80">
              <w:rPr>
                <w:sz w:val="16"/>
                <w:szCs w:val="16"/>
              </w:rPr>
              <w:t>………………………………….</w:t>
            </w:r>
          </w:p>
        </w:tc>
        <w:tc>
          <w:tcPr>
            <w:tcW w:w="329" w:type="dxa"/>
            <w:tcMar>
              <w:left w:w="17" w:type="dxa"/>
              <w:right w:w="17" w:type="dxa"/>
            </w:tcMar>
          </w:tcPr>
          <w:p w:rsidR="00EB7160" w:rsidRDefault="00391002" w:rsidP="009D2A37">
            <w:pPr>
              <w:tabs>
                <w:tab w:val="left" w:pos="0"/>
              </w:tabs>
              <w:spacing w:line="238" w:lineRule="auto"/>
              <w:jc w:val="right"/>
              <w:rPr>
                <w:sz w:val="16"/>
                <w:szCs w:val="16"/>
              </w:rPr>
            </w:pPr>
            <w:r>
              <w:rPr>
                <w:sz w:val="16"/>
                <w:szCs w:val="16"/>
              </w:rPr>
              <w:t>117</w:t>
            </w:r>
          </w:p>
        </w:tc>
      </w:tr>
      <w:tr w:rsidR="00EB7160" w:rsidTr="00EF2FD7">
        <w:tc>
          <w:tcPr>
            <w:tcW w:w="5829" w:type="dxa"/>
            <w:tcMar>
              <w:left w:w="17" w:type="dxa"/>
              <w:right w:w="17" w:type="dxa"/>
            </w:tcMar>
          </w:tcPr>
          <w:p w:rsidR="00EB7160" w:rsidRDefault="00EB7160" w:rsidP="009D2A37">
            <w:pPr>
              <w:tabs>
                <w:tab w:val="left" w:pos="0"/>
              </w:tabs>
              <w:spacing w:line="238" w:lineRule="auto"/>
              <w:ind w:firstLine="142"/>
              <w:rPr>
                <w:sz w:val="16"/>
                <w:szCs w:val="16"/>
              </w:rPr>
            </w:pPr>
            <w:r w:rsidRPr="00D7287F">
              <w:rPr>
                <w:sz w:val="16"/>
                <w:szCs w:val="16"/>
              </w:rPr>
              <w:t>5.5.</w:t>
            </w:r>
            <w:r w:rsidR="00090200">
              <w:rPr>
                <w:sz w:val="16"/>
                <w:szCs w:val="16"/>
              </w:rPr>
              <w:t> </w:t>
            </w:r>
            <w:r w:rsidRPr="00D7287F">
              <w:rPr>
                <w:sz w:val="16"/>
                <w:szCs w:val="16"/>
              </w:rPr>
              <w:t>Аварийно-регулирующие резервуары</w:t>
            </w:r>
            <w:r w:rsidR="001F0E80">
              <w:rPr>
                <w:sz w:val="16"/>
                <w:szCs w:val="16"/>
              </w:rPr>
              <w:t>…………………………………………….</w:t>
            </w:r>
          </w:p>
        </w:tc>
        <w:tc>
          <w:tcPr>
            <w:tcW w:w="329" w:type="dxa"/>
            <w:tcMar>
              <w:left w:w="17" w:type="dxa"/>
              <w:right w:w="17" w:type="dxa"/>
            </w:tcMar>
          </w:tcPr>
          <w:p w:rsidR="00EB7160" w:rsidRDefault="00391002" w:rsidP="009D2A37">
            <w:pPr>
              <w:tabs>
                <w:tab w:val="left" w:pos="0"/>
              </w:tabs>
              <w:spacing w:line="238" w:lineRule="auto"/>
              <w:jc w:val="right"/>
              <w:rPr>
                <w:sz w:val="16"/>
                <w:szCs w:val="16"/>
              </w:rPr>
            </w:pPr>
            <w:r>
              <w:rPr>
                <w:sz w:val="16"/>
                <w:szCs w:val="16"/>
              </w:rPr>
              <w:t>118</w:t>
            </w:r>
          </w:p>
        </w:tc>
      </w:tr>
      <w:tr w:rsidR="00EB7160" w:rsidTr="00EF2FD7">
        <w:tc>
          <w:tcPr>
            <w:tcW w:w="5829" w:type="dxa"/>
            <w:tcMar>
              <w:left w:w="17" w:type="dxa"/>
              <w:right w:w="17" w:type="dxa"/>
            </w:tcMar>
          </w:tcPr>
          <w:p w:rsidR="00EB7160" w:rsidRPr="00461E40" w:rsidRDefault="00EB7160" w:rsidP="009D2A37">
            <w:pPr>
              <w:tabs>
                <w:tab w:val="left" w:pos="0"/>
              </w:tabs>
              <w:spacing w:line="238" w:lineRule="auto"/>
              <w:rPr>
                <w:spacing w:val="20"/>
                <w:sz w:val="16"/>
                <w:szCs w:val="16"/>
              </w:rPr>
            </w:pPr>
            <w:r w:rsidRPr="00461E40">
              <w:rPr>
                <w:spacing w:val="20"/>
                <w:sz w:val="16"/>
                <w:szCs w:val="16"/>
              </w:rPr>
              <w:t xml:space="preserve">Лекция </w:t>
            </w:r>
            <w:r>
              <w:rPr>
                <w:sz w:val="16"/>
                <w:szCs w:val="16"/>
              </w:rPr>
              <w:t>6.</w:t>
            </w:r>
            <w:r w:rsidRPr="00D7287F">
              <w:rPr>
                <w:sz w:val="16"/>
                <w:szCs w:val="16"/>
              </w:rPr>
              <w:t xml:space="preserve"> </w:t>
            </w:r>
            <w:r w:rsidR="00F25F65" w:rsidRPr="00D7287F">
              <w:rPr>
                <w:sz w:val="16"/>
                <w:szCs w:val="16"/>
              </w:rPr>
              <w:t>ОЧИСТКА СТОЧНЫХ ВОД</w:t>
            </w:r>
            <w:r w:rsidR="001F0E80">
              <w:rPr>
                <w:sz w:val="16"/>
                <w:szCs w:val="16"/>
              </w:rPr>
              <w:t>………………………………………………</w:t>
            </w:r>
            <w:r w:rsidR="00F25F65">
              <w:rPr>
                <w:sz w:val="16"/>
                <w:szCs w:val="16"/>
              </w:rPr>
              <w:t>.</w:t>
            </w:r>
          </w:p>
        </w:tc>
        <w:tc>
          <w:tcPr>
            <w:tcW w:w="329" w:type="dxa"/>
            <w:tcMar>
              <w:left w:w="17" w:type="dxa"/>
              <w:right w:w="17" w:type="dxa"/>
            </w:tcMar>
          </w:tcPr>
          <w:p w:rsidR="00EB7160" w:rsidRDefault="00541833" w:rsidP="009D2A37">
            <w:pPr>
              <w:tabs>
                <w:tab w:val="left" w:pos="0"/>
              </w:tabs>
              <w:spacing w:line="238" w:lineRule="auto"/>
              <w:jc w:val="right"/>
              <w:rPr>
                <w:sz w:val="16"/>
                <w:szCs w:val="16"/>
              </w:rPr>
            </w:pPr>
            <w:r>
              <w:rPr>
                <w:sz w:val="16"/>
                <w:szCs w:val="16"/>
              </w:rPr>
              <w:t>122</w:t>
            </w:r>
          </w:p>
        </w:tc>
      </w:tr>
      <w:tr w:rsidR="00EB7160" w:rsidTr="00EF2FD7">
        <w:tc>
          <w:tcPr>
            <w:tcW w:w="5829" w:type="dxa"/>
            <w:tcMar>
              <w:left w:w="17" w:type="dxa"/>
              <w:right w:w="17" w:type="dxa"/>
            </w:tcMar>
          </w:tcPr>
          <w:p w:rsidR="00EB7160" w:rsidRPr="00461E40" w:rsidRDefault="00EB7160" w:rsidP="009D2A37">
            <w:pPr>
              <w:pStyle w:val="af7"/>
              <w:widowControl w:val="0"/>
              <w:spacing w:line="238" w:lineRule="auto"/>
              <w:ind w:firstLine="142"/>
              <w:jc w:val="both"/>
              <w:rPr>
                <w:spacing w:val="20"/>
                <w:sz w:val="16"/>
                <w:szCs w:val="16"/>
              </w:rPr>
            </w:pPr>
            <w:r w:rsidRPr="00D7287F">
              <w:rPr>
                <w:rFonts w:ascii="Times New Roman" w:hAnsi="Times New Roman"/>
                <w:sz w:val="16"/>
                <w:szCs w:val="16"/>
              </w:rPr>
              <w:t>6.1.</w:t>
            </w:r>
            <w:r w:rsidR="00090200">
              <w:rPr>
                <w:rFonts w:ascii="Times New Roman" w:hAnsi="Times New Roman"/>
                <w:sz w:val="16"/>
                <w:szCs w:val="16"/>
              </w:rPr>
              <w:t> </w:t>
            </w:r>
            <w:r w:rsidRPr="00D7287F">
              <w:rPr>
                <w:rFonts w:ascii="Times New Roman" w:hAnsi="Times New Roman"/>
                <w:sz w:val="16"/>
                <w:szCs w:val="16"/>
              </w:rPr>
              <w:t>Общие технологические схемы очистки сточных вод</w:t>
            </w:r>
            <w:r w:rsidR="001F0E80">
              <w:rPr>
                <w:rFonts w:ascii="Times New Roman" w:hAnsi="Times New Roman"/>
                <w:sz w:val="16"/>
                <w:szCs w:val="16"/>
              </w:rPr>
              <w:t>…………………………..</w:t>
            </w:r>
          </w:p>
        </w:tc>
        <w:tc>
          <w:tcPr>
            <w:tcW w:w="329" w:type="dxa"/>
            <w:tcMar>
              <w:left w:w="17" w:type="dxa"/>
              <w:right w:w="17" w:type="dxa"/>
            </w:tcMar>
          </w:tcPr>
          <w:p w:rsidR="00EB7160" w:rsidRDefault="00541833" w:rsidP="009D2A37">
            <w:pPr>
              <w:tabs>
                <w:tab w:val="left" w:pos="0"/>
              </w:tabs>
              <w:spacing w:line="238" w:lineRule="auto"/>
              <w:jc w:val="right"/>
              <w:rPr>
                <w:sz w:val="16"/>
                <w:szCs w:val="16"/>
              </w:rPr>
            </w:pPr>
            <w:r>
              <w:rPr>
                <w:sz w:val="16"/>
                <w:szCs w:val="16"/>
              </w:rPr>
              <w:t>122</w:t>
            </w:r>
          </w:p>
        </w:tc>
      </w:tr>
      <w:tr w:rsidR="00EB7160" w:rsidTr="00EF2FD7">
        <w:tc>
          <w:tcPr>
            <w:tcW w:w="5829" w:type="dxa"/>
            <w:tcMar>
              <w:left w:w="17" w:type="dxa"/>
              <w:right w:w="17" w:type="dxa"/>
            </w:tcMar>
          </w:tcPr>
          <w:p w:rsidR="00EB7160" w:rsidRPr="00D7287F" w:rsidRDefault="00EB7160" w:rsidP="00F25F65">
            <w:pPr>
              <w:pStyle w:val="af7"/>
              <w:widowControl w:val="0"/>
              <w:spacing w:line="238" w:lineRule="auto"/>
              <w:ind w:left="284"/>
              <w:jc w:val="both"/>
              <w:rPr>
                <w:rFonts w:ascii="Times New Roman" w:hAnsi="Times New Roman"/>
                <w:sz w:val="16"/>
                <w:szCs w:val="16"/>
              </w:rPr>
            </w:pPr>
            <w:r w:rsidRPr="00D7287F">
              <w:rPr>
                <w:rFonts w:ascii="Times New Roman" w:hAnsi="Times New Roman"/>
                <w:sz w:val="16"/>
                <w:szCs w:val="16"/>
              </w:rPr>
              <w:t>6.1.1.</w:t>
            </w:r>
            <w:r w:rsidR="00090200">
              <w:rPr>
                <w:rFonts w:ascii="Times New Roman" w:hAnsi="Times New Roman"/>
                <w:sz w:val="16"/>
                <w:szCs w:val="16"/>
              </w:rPr>
              <w:t> </w:t>
            </w:r>
            <w:r w:rsidRPr="00D7287F">
              <w:rPr>
                <w:rFonts w:ascii="Times New Roman" w:hAnsi="Times New Roman"/>
                <w:sz w:val="16"/>
                <w:szCs w:val="16"/>
              </w:rPr>
              <w:t>Состав и свойства сточных вод. Условия растворения и потребления к</w:t>
            </w:r>
            <w:r w:rsidRPr="00D7287F">
              <w:rPr>
                <w:rFonts w:ascii="Times New Roman" w:hAnsi="Times New Roman"/>
                <w:sz w:val="16"/>
                <w:szCs w:val="16"/>
              </w:rPr>
              <w:t>и</w:t>
            </w:r>
            <w:r w:rsidRPr="00D7287F">
              <w:rPr>
                <w:rFonts w:ascii="Times New Roman" w:hAnsi="Times New Roman"/>
                <w:sz w:val="16"/>
                <w:szCs w:val="16"/>
              </w:rPr>
              <w:t>слорода</w:t>
            </w:r>
            <w:r w:rsidR="001F0E80">
              <w:rPr>
                <w:rFonts w:ascii="Times New Roman" w:hAnsi="Times New Roman"/>
                <w:sz w:val="16"/>
                <w:szCs w:val="16"/>
              </w:rPr>
              <w:t>…………………………………………………………………………………</w:t>
            </w:r>
          </w:p>
        </w:tc>
        <w:tc>
          <w:tcPr>
            <w:tcW w:w="329" w:type="dxa"/>
            <w:tcMar>
              <w:left w:w="17" w:type="dxa"/>
              <w:right w:w="17" w:type="dxa"/>
            </w:tcMar>
          </w:tcPr>
          <w:p w:rsidR="00EB7160" w:rsidRDefault="00EB7160" w:rsidP="009D2A37">
            <w:pPr>
              <w:tabs>
                <w:tab w:val="left" w:pos="0"/>
              </w:tabs>
              <w:spacing w:line="238" w:lineRule="auto"/>
              <w:jc w:val="right"/>
              <w:rPr>
                <w:sz w:val="16"/>
                <w:szCs w:val="16"/>
              </w:rPr>
            </w:pPr>
          </w:p>
          <w:p w:rsidR="00541833" w:rsidRDefault="00541833" w:rsidP="009D2A37">
            <w:pPr>
              <w:tabs>
                <w:tab w:val="left" w:pos="0"/>
              </w:tabs>
              <w:spacing w:line="238" w:lineRule="auto"/>
              <w:jc w:val="right"/>
              <w:rPr>
                <w:sz w:val="16"/>
                <w:szCs w:val="16"/>
              </w:rPr>
            </w:pPr>
            <w:r>
              <w:rPr>
                <w:sz w:val="16"/>
                <w:szCs w:val="16"/>
              </w:rPr>
              <w:t>122</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6.1.2.</w:t>
            </w:r>
            <w:r w:rsidR="00090200">
              <w:rPr>
                <w:rFonts w:ascii="Times New Roman" w:hAnsi="Times New Roman"/>
                <w:sz w:val="16"/>
                <w:szCs w:val="16"/>
              </w:rPr>
              <w:t> </w:t>
            </w:r>
            <w:r w:rsidRPr="00D7287F">
              <w:rPr>
                <w:rFonts w:ascii="Times New Roman" w:hAnsi="Times New Roman"/>
                <w:sz w:val="16"/>
                <w:szCs w:val="16"/>
              </w:rPr>
              <w:t>Биохимическая (БПК) и химическая (ХПК) потребность в кислороде</w:t>
            </w:r>
            <w:r w:rsidR="001F0E80">
              <w:rPr>
                <w:rFonts w:ascii="Times New Roman" w:hAnsi="Times New Roman"/>
                <w:sz w:val="16"/>
                <w:szCs w:val="16"/>
              </w:rPr>
              <w:t>……</w:t>
            </w:r>
          </w:p>
        </w:tc>
        <w:tc>
          <w:tcPr>
            <w:tcW w:w="329" w:type="dxa"/>
            <w:tcMar>
              <w:left w:w="17" w:type="dxa"/>
              <w:right w:w="17" w:type="dxa"/>
            </w:tcMar>
          </w:tcPr>
          <w:p w:rsidR="00EB7160" w:rsidRDefault="00541833" w:rsidP="009D2A37">
            <w:pPr>
              <w:tabs>
                <w:tab w:val="left" w:pos="0"/>
              </w:tabs>
              <w:spacing w:line="238" w:lineRule="auto"/>
              <w:jc w:val="right"/>
              <w:rPr>
                <w:sz w:val="16"/>
                <w:szCs w:val="16"/>
              </w:rPr>
            </w:pPr>
            <w:r>
              <w:rPr>
                <w:sz w:val="16"/>
                <w:szCs w:val="16"/>
              </w:rPr>
              <w:t>124</w:t>
            </w:r>
          </w:p>
        </w:tc>
      </w:tr>
      <w:tr w:rsidR="00EB7160" w:rsidTr="00EF2FD7">
        <w:tc>
          <w:tcPr>
            <w:tcW w:w="5829" w:type="dxa"/>
            <w:tcMar>
              <w:left w:w="17" w:type="dxa"/>
              <w:right w:w="17" w:type="dxa"/>
            </w:tcMar>
          </w:tcPr>
          <w:p w:rsidR="00EB7160" w:rsidRPr="00D7287F" w:rsidRDefault="00EB7160" w:rsidP="00F25F65">
            <w:pPr>
              <w:pStyle w:val="af7"/>
              <w:widowControl w:val="0"/>
              <w:spacing w:line="238" w:lineRule="auto"/>
              <w:ind w:left="284"/>
              <w:jc w:val="both"/>
              <w:rPr>
                <w:rFonts w:ascii="Times New Roman" w:hAnsi="Times New Roman"/>
                <w:sz w:val="16"/>
                <w:szCs w:val="16"/>
              </w:rPr>
            </w:pPr>
            <w:r w:rsidRPr="00D7287F">
              <w:rPr>
                <w:rFonts w:ascii="Times New Roman" w:hAnsi="Times New Roman"/>
                <w:sz w:val="16"/>
                <w:szCs w:val="16"/>
              </w:rPr>
              <w:t>6.1.3.</w:t>
            </w:r>
            <w:r w:rsidR="00090200">
              <w:rPr>
                <w:rFonts w:ascii="Times New Roman" w:hAnsi="Times New Roman"/>
                <w:sz w:val="16"/>
                <w:szCs w:val="16"/>
              </w:rPr>
              <w:t> </w:t>
            </w:r>
            <w:r w:rsidRPr="00D7287F">
              <w:rPr>
                <w:rFonts w:ascii="Times New Roman" w:hAnsi="Times New Roman"/>
                <w:sz w:val="16"/>
                <w:szCs w:val="16"/>
              </w:rPr>
              <w:t>Санитарно-химические показатели загрязнения сточных вод. Влияние сточных вод на водоем</w:t>
            </w:r>
            <w:r w:rsidR="001F0E80">
              <w:rPr>
                <w:rFonts w:ascii="Times New Roman" w:hAnsi="Times New Roman"/>
                <w:sz w:val="16"/>
                <w:szCs w:val="16"/>
              </w:rPr>
              <w:t>………………………………………………………………</w:t>
            </w:r>
          </w:p>
        </w:tc>
        <w:tc>
          <w:tcPr>
            <w:tcW w:w="329" w:type="dxa"/>
            <w:tcMar>
              <w:left w:w="17" w:type="dxa"/>
              <w:right w:w="17" w:type="dxa"/>
            </w:tcMar>
          </w:tcPr>
          <w:p w:rsidR="00EB7160" w:rsidRDefault="00EB7160" w:rsidP="009D2A37">
            <w:pPr>
              <w:tabs>
                <w:tab w:val="left" w:pos="0"/>
              </w:tabs>
              <w:spacing w:line="238" w:lineRule="auto"/>
              <w:jc w:val="right"/>
              <w:rPr>
                <w:sz w:val="16"/>
                <w:szCs w:val="16"/>
              </w:rPr>
            </w:pPr>
          </w:p>
          <w:p w:rsidR="00541833" w:rsidRDefault="00541833" w:rsidP="009D2A37">
            <w:pPr>
              <w:tabs>
                <w:tab w:val="left" w:pos="0"/>
              </w:tabs>
              <w:spacing w:line="238" w:lineRule="auto"/>
              <w:jc w:val="right"/>
              <w:rPr>
                <w:sz w:val="16"/>
                <w:szCs w:val="16"/>
              </w:rPr>
            </w:pPr>
            <w:r>
              <w:rPr>
                <w:sz w:val="16"/>
                <w:szCs w:val="16"/>
              </w:rPr>
              <w:t>127</w:t>
            </w:r>
          </w:p>
        </w:tc>
      </w:tr>
      <w:tr w:rsidR="00EB7160" w:rsidTr="00EF2FD7">
        <w:tc>
          <w:tcPr>
            <w:tcW w:w="5829" w:type="dxa"/>
            <w:tcMar>
              <w:left w:w="17" w:type="dxa"/>
              <w:right w:w="17" w:type="dxa"/>
            </w:tcMar>
          </w:tcPr>
          <w:p w:rsidR="00EB7160" w:rsidRPr="00D7287F" w:rsidRDefault="00EB7160" w:rsidP="00F25F65">
            <w:pPr>
              <w:pStyle w:val="af7"/>
              <w:widowControl w:val="0"/>
              <w:spacing w:line="238" w:lineRule="auto"/>
              <w:ind w:left="284"/>
              <w:jc w:val="both"/>
              <w:rPr>
                <w:rFonts w:ascii="Times New Roman" w:hAnsi="Times New Roman"/>
                <w:sz w:val="16"/>
                <w:szCs w:val="16"/>
              </w:rPr>
            </w:pPr>
            <w:r w:rsidRPr="00D7287F">
              <w:rPr>
                <w:rFonts w:ascii="Times New Roman" w:hAnsi="Times New Roman"/>
                <w:sz w:val="16"/>
                <w:szCs w:val="16"/>
              </w:rPr>
              <w:t>6.1.4.</w:t>
            </w:r>
            <w:r w:rsidR="00090200">
              <w:rPr>
                <w:rFonts w:ascii="Times New Roman" w:hAnsi="Times New Roman"/>
                <w:sz w:val="16"/>
                <w:szCs w:val="16"/>
              </w:rPr>
              <w:t> </w:t>
            </w:r>
            <w:r w:rsidRPr="00D7287F">
              <w:rPr>
                <w:rFonts w:ascii="Times New Roman" w:hAnsi="Times New Roman"/>
                <w:sz w:val="16"/>
                <w:szCs w:val="16"/>
              </w:rPr>
              <w:t>Условия сброса сточных вод в городскую водоотводящую сеть. Условия сброса сточных вод в водоем</w:t>
            </w:r>
            <w:r w:rsidR="001F0E80">
              <w:rPr>
                <w:rFonts w:ascii="Times New Roman" w:hAnsi="Times New Roman"/>
                <w:sz w:val="16"/>
                <w:szCs w:val="16"/>
              </w:rPr>
              <w:t>…………………………………………………………</w:t>
            </w:r>
          </w:p>
        </w:tc>
        <w:tc>
          <w:tcPr>
            <w:tcW w:w="329" w:type="dxa"/>
            <w:tcMar>
              <w:left w:w="17" w:type="dxa"/>
              <w:right w:w="17" w:type="dxa"/>
            </w:tcMar>
          </w:tcPr>
          <w:p w:rsidR="00EB7160" w:rsidRDefault="00EB7160" w:rsidP="009D2A37">
            <w:pPr>
              <w:tabs>
                <w:tab w:val="left" w:pos="0"/>
              </w:tabs>
              <w:spacing w:line="238" w:lineRule="auto"/>
              <w:jc w:val="right"/>
              <w:rPr>
                <w:sz w:val="16"/>
                <w:szCs w:val="16"/>
              </w:rPr>
            </w:pPr>
          </w:p>
          <w:p w:rsidR="00541833" w:rsidRDefault="00541833" w:rsidP="009D2A37">
            <w:pPr>
              <w:tabs>
                <w:tab w:val="left" w:pos="0"/>
              </w:tabs>
              <w:spacing w:line="238" w:lineRule="auto"/>
              <w:jc w:val="right"/>
              <w:rPr>
                <w:sz w:val="16"/>
                <w:szCs w:val="16"/>
              </w:rPr>
            </w:pPr>
            <w:r>
              <w:rPr>
                <w:sz w:val="16"/>
                <w:szCs w:val="16"/>
              </w:rPr>
              <w:t>130</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6.1.5.</w:t>
            </w:r>
            <w:r w:rsidR="00090200">
              <w:rPr>
                <w:rFonts w:ascii="Times New Roman" w:hAnsi="Times New Roman"/>
                <w:sz w:val="16"/>
                <w:szCs w:val="16"/>
              </w:rPr>
              <w:t> </w:t>
            </w:r>
            <w:r w:rsidRPr="00D7287F">
              <w:rPr>
                <w:rFonts w:ascii="Times New Roman" w:hAnsi="Times New Roman"/>
                <w:sz w:val="16"/>
                <w:szCs w:val="16"/>
              </w:rPr>
              <w:t>Определение необходимой степени очистки сточных вод</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132</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6.1.6.</w:t>
            </w:r>
            <w:r w:rsidR="00090200">
              <w:rPr>
                <w:rFonts w:ascii="Times New Roman" w:hAnsi="Times New Roman"/>
                <w:sz w:val="16"/>
                <w:szCs w:val="16"/>
              </w:rPr>
              <w:t> </w:t>
            </w:r>
            <w:r w:rsidRPr="00D7287F">
              <w:rPr>
                <w:rFonts w:ascii="Times New Roman" w:hAnsi="Times New Roman"/>
                <w:sz w:val="16"/>
                <w:szCs w:val="16"/>
              </w:rPr>
              <w:t>Методы очистки сточных вод и обработки осадков</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134</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6.1.7.</w:t>
            </w:r>
            <w:r w:rsidR="00090200">
              <w:rPr>
                <w:rFonts w:ascii="Times New Roman" w:hAnsi="Times New Roman"/>
                <w:sz w:val="16"/>
                <w:szCs w:val="16"/>
              </w:rPr>
              <w:t> </w:t>
            </w:r>
            <w:r w:rsidRPr="00D7287F">
              <w:rPr>
                <w:rFonts w:ascii="Times New Roman" w:hAnsi="Times New Roman"/>
                <w:sz w:val="16"/>
                <w:szCs w:val="16"/>
              </w:rPr>
              <w:t>Технологические схемы очистки сточных вод</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136</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6.1.8.</w:t>
            </w:r>
            <w:r w:rsidR="00090200">
              <w:rPr>
                <w:rFonts w:ascii="Times New Roman" w:hAnsi="Times New Roman"/>
                <w:sz w:val="16"/>
                <w:szCs w:val="16"/>
              </w:rPr>
              <w:t> </w:t>
            </w:r>
            <w:r w:rsidRPr="00D7287F">
              <w:rPr>
                <w:rFonts w:ascii="Times New Roman" w:hAnsi="Times New Roman"/>
                <w:sz w:val="16"/>
                <w:szCs w:val="16"/>
              </w:rPr>
              <w:t>Методы удаления из сточных вод отдельных компонентов</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139</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142"/>
              <w:jc w:val="both"/>
              <w:rPr>
                <w:rFonts w:ascii="Times New Roman" w:hAnsi="Times New Roman"/>
                <w:sz w:val="16"/>
                <w:szCs w:val="16"/>
              </w:rPr>
            </w:pPr>
            <w:r w:rsidRPr="00D7287F">
              <w:rPr>
                <w:rFonts w:ascii="Times New Roman" w:hAnsi="Times New Roman"/>
                <w:sz w:val="16"/>
                <w:szCs w:val="16"/>
              </w:rPr>
              <w:t>6.2. Сооружения механической очистки сточных вод</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141</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6.2.1.</w:t>
            </w:r>
            <w:r w:rsidR="00090200">
              <w:rPr>
                <w:rFonts w:ascii="Times New Roman" w:hAnsi="Times New Roman"/>
                <w:sz w:val="16"/>
                <w:szCs w:val="16"/>
              </w:rPr>
              <w:t> </w:t>
            </w:r>
            <w:r w:rsidRPr="00D7287F">
              <w:rPr>
                <w:rFonts w:ascii="Times New Roman" w:hAnsi="Times New Roman"/>
                <w:sz w:val="16"/>
                <w:szCs w:val="16"/>
              </w:rPr>
              <w:t>Состав сооружений</w:t>
            </w:r>
            <w:r w:rsidR="008D5BD7">
              <w:rPr>
                <w:rFonts w:ascii="Times New Roman" w:hAnsi="Times New Roman"/>
                <w:sz w:val="16"/>
                <w:szCs w:val="16"/>
              </w:rPr>
              <w:t>:</w:t>
            </w:r>
            <w:r w:rsidRPr="00D7287F">
              <w:rPr>
                <w:rFonts w:ascii="Times New Roman" w:hAnsi="Times New Roman"/>
                <w:sz w:val="16"/>
                <w:szCs w:val="16"/>
              </w:rPr>
              <w:t xml:space="preserve"> </w:t>
            </w:r>
            <w:r w:rsidR="008D5BD7">
              <w:rPr>
                <w:rFonts w:ascii="Times New Roman" w:hAnsi="Times New Roman"/>
                <w:sz w:val="16"/>
                <w:szCs w:val="16"/>
              </w:rPr>
              <w:t>р</w:t>
            </w:r>
            <w:r w:rsidRPr="00D7287F">
              <w:rPr>
                <w:rFonts w:ascii="Times New Roman" w:hAnsi="Times New Roman"/>
                <w:sz w:val="16"/>
                <w:szCs w:val="16"/>
              </w:rPr>
              <w:t>ешетки и песколовки</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141</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6.2.2.</w:t>
            </w:r>
            <w:r w:rsidR="00090200">
              <w:rPr>
                <w:rFonts w:ascii="Times New Roman" w:hAnsi="Times New Roman"/>
                <w:sz w:val="16"/>
                <w:szCs w:val="16"/>
              </w:rPr>
              <w:t> </w:t>
            </w:r>
            <w:r w:rsidRPr="00D7287F">
              <w:rPr>
                <w:rFonts w:ascii="Times New Roman" w:hAnsi="Times New Roman"/>
                <w:sz w:val="16"/>
                <w:szCs w:val="16"/>
              </w:rPr>
              <w:t>Горизонтальные, вертикальные и радиальные отстойники</w:t>
            </w:r>
            <w:r w:rsidR="001F0E80">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146</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6.2.3.</w:t>
            </w:r>
            <w:r w:rsidR="00090200">
              <w:rPr>
                <w:rFonts w:ascii="Times New Roman" w:hAnsi="Times New Roman"/>
                <w:sz w:val="16"/>
                <w:szCs w:val="16"/>
              </w:rPr>
              <w:t> </w:t>
            </w:r>
            <w:r w:rsidRPr="00D7287F">
              <w:rPr>
                <w:rFonts w:ascii="Times New Roman" w:hAnsi="Times New Roman"/>
                <w:sz w:val="16"/>
                <w:szCs w:val="16"/>
              </w:rPr>
              <w:t>Преаэраторы,</w:t>
            </w:r>
            <w:r w:rsidR="008D5BD7">
              <w:rPr>
                <w:rFonts w:ascii="Times New Roman" w:hAnsi="Times New Roman"/>
                <w:sz w:val="16"/>
                <w:szCs w:val="16"/>
              </w:rPr>
              <w:t xml:space="preserve"> </w:t>
            </w:r>
            <w:r w:rsidRPr="00D7287F">
              <w:rPr>
                <w:rFonts w:ascii="Times New Roman" w:hAnsi="Times New Roman"/>
                <w:sz w:val="16"/>
                <w:szCs w:val="16"/>
              </w:rPr>
              <w:t>биокоагуляторы, осветлители</w:t>
            </w:r>
            <w:r w:rsidR="001F0E80">
              <w:rPr>
                <w:rFonts w:ascii="Times New Roman" w:hAnsi="Times New Roman"/>
                <w:sz w:val="16"/>
                <w:szCs w:val="16"/>
              </w:rPr>
              <w:t>………………………………</w:t>
            </w:r>
            <w:r w:rsidR="008D5BD7">
              <w:rPr>
                <w:rFonts w:ascii="Times New Roman" w:hAnsi="Times New Roman"/>
                <w:sz w:val="16"/>
                <w:szCs w:val="16"/>
              </w:rPr>
              <w:t>…</w:t>
            </w:r>
          </w:p>
        </w:tc>
        <w:tc>
          <w:tcPr>
            <w:tcW w:w="329" w:type="dxa"/>
            <w:tcMar>
              <w:left w:w="17" w:type="dxa"/>
              <w:right w:w="17" w:type="dxa"/>
            </w:tcMar>
          </w:tcPr>
          <w:p w:rsidR="00EB7160" w:rsidRDefault="008D5BD7" w:rsidP="009D2A37">
            <w:pPr>
              <w:tabs>
                <w:tab w:val="left" w:pos="0"/>
              </w:tabs>
              <w:spacing w:line="238" w:lineRule="auto"/>
              <w:jc w:val="right"/>
              <w:rPr>
                <w:sz w:val="16"/>
                <w:szCs w:val="16"/>
              </w:rPr>
            </w:pPr>
            <w:r>
              <w:rPr>
                <w:sz w:val="16"/>
                <w:szCs w:val="16"/>
              </w:rPr>
              <w:t>148</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6.2.4.</w:t>
            </w:r>
            <w:r w:rsidR="00090200">
              <w:rPr>
                <w:rFonts w:ascii="Times New Roman" w:hAnsi="Times New Roman"/>
                <w:sz w:val="16"/>
                <w:szCs w:val="16"/>
              </w:rPr>
              <w:t> </w:t>
            </w:r>
            <w:r w:rsidRPr="00D7287F">
              <w:rPr>
                <w:rFonts w:ascii="Times New Roman" w:hAnsi="Times New Roman"/>
                <w:sz w:val="16"/>
                <w:szCs w:val="16"/>
              </w:rPr>
              <w:t>Основы расчета сооружений для механической очистки сточных вод</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149</w:t>
            </w:r>
          </w:p>
        </w:tc>
      </w:tr>
      <w:tr w:rsidR="00EB7160" w:rsidTr="00EF2FD7">
        <w:tc>
          <w:tcPr>
            <w:tcW w:w="5829" w:type="dxa"/>
            <w:tcMar>
              <w:left w:w="17" w:type="dxa"/>
              <w:right w:w="17" w:type="dxa"/>
            </w:tcMar>
          </w:tcPr>
          <w:p w:rsidR="00EB7160" w:rsidRPr="00D7287F" w:rsidRDefault="00EB7160" w:rsidP="00F25F65">
            <w:pPr>
              <w:pStyle w:val="af7"/>
              <w:widowControl w:val="0"/>
              <w:spacing w:line="238" w:lineRule="auto"/>
              <w:ind w:firstLine="142"/>
              <w:jc w:val="both"/>
              <w:rPr>
                <w:rFonts w:ascii="Times New Roman" w:hAnsi="Times New Roman"/>
                <w:sz w:val="16"/>
                <w:szCs w:val="16"/>
              </w:rPr>
            </w:pPr>
            <w:r w:rsidRPr="00D7287F">
              <w:rPr>
                <w:rFonts w:ascii="Times New Roman" w:hAnsi="Times New Roman"/>
                <w:sz w:val="16"/>
                <w:szCs w:val="16"/>
              </w:rPr>
              <w:t>6.3.</w:t>
            </w:r>
            <w:r w:rsidR="00090200">
              <w:rPr>
                <w:rFonts w:ascii="Times New Roman" w:hAnsi="Times New Roman"/>
                <w:sz w:val="16"/>
                <w:szCs w:val="16"/>
              </w:rPr>
              <w:t> </w:t>
            </w:r>
            <w:r w:rsidRPr="00D7287F">
              <w:rPr>
                <w:rFonts w:ascii="Times New Roman" w:hAnsi="Times New Roman"/>
                <w:sz w:val="16"/>
                <w:szCs w:val="16"/>
              </w:rPr>
              <w:t>Сооружения биологической очистки</w:t>
            </w:r>
            <w:r w:rsidR="00F25F65">
              <w:rPr>
                <w:rFonts w:ascii="Times New Roman" w:hAnsi="Times New Roman"/>
                <w:sz w:val="16"/>
                <w:szCs w:val="16"/>
              </w:rPr>
              <w:t>.</w:t>
            </w:r>
            <w:r w:rsidR="003F044B">
              <w:rPr>
                <w:rFonts w:ascii="Times New Roman" w:hAnsi="Times New Roman"/>
                <w:sz w:val="16"/>
                <w:szCs w:val="16"/>
              </w:rPr>
              <w:t>……………..</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152</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6.3.1.</w:t>
            </w:r>
            <w:r w:rsidR="00090200">
              <w:rPr>
                <w:rFonts w:ascii="Times New Roman" w:hAnsi="Times New Roman"/>
                <w:sz w:val="16"/>
                <w:szCs w:val="16"/>
              </w:rPr>
              <w:t> </w:t>
            </w:r>
            <w:r w:rsidRPr="00D7287F">
              <w:rPr>
                <w:rFonts w:ascii="Times New Roman" w:hAnsi="Times New Roman"/>
                <w:sz w:val="16"/>
                <w:szCs w:val="16"/>
              </w:rPr>
              <w:t xml:space="preserve">Биохимические основы методов биологической очистки </w:t>
            </w:r>
            <w:r w:rsidR="003F044B">
              <w:rPr>
                <w:rFonts w:ascii="Times New Roman" w:hAnsi="Times New Roman"/>
                <w:sz w:val="16"/>
                <w:szCs w:val="16"/>
              </w:rPr>
              <w:t>…………….</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152</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6.3.2.</w:t>
            </w:r>
            <w:r w:rsidR="00090200">
              <w:rPr>
                <w:rFonts w:ascii="Times New Roman" w:hAnsi="Times New Roman"/>
                <w:sz w:val="16"/>
                <w:szCs w:val="16"/>
              </w:rPr>
              <w:t> </w:t>
            </w:r>
            <w:r w:rsidRPr="00D7287F">
              <w:rPr>
                <w:rFonts w:ascii="Times New Roman" w:hAnsi="Times New Roman"/>
                <w:sz w:val="16"/>
                <w:szCs w:val="16"/>
              </w:rPr>
              <w:t>Биологические фильтры</w:t>
            </w:r>
            <w:r w:rsidR="003F044B">
              <w:rPr>
                <w:rFonts w:ascii="Times New Roman" w:hAnsi="Times New Roman"/>
                <w:sz w:val="16"/>
                <w:szCs w:val="16"/>
              </w:rPr>
              <w:t xml:space="preserve"> и</w:t>
            </w:r>
            <w:r w:rsidRPr="00D7287F">
              <w:rPr>
                <w:rFonts w:ascii="Times New Roman" w:hAnsi="Times New Roman"/>
                <w:sz w:val="16"/>
                <w:szCs w:val="16"/>
              </w:rPr>
              <w:t xml:space="preserve"> </w:t>
            </w:r>
            <w:r w:rsidR="003F044B">
              <w:rPr>
                <w:rFonts w:ascii="Times New Roman" w:hAnsi="Times New Roman"/>
                <w:sz w:val="16"/>
                <w:szCs w:val="16"/>
              </w:rPr>
              <w:t>а</w:t>
            </w:r>
            <w:r w:rsidRPr="00D7287F">
              <w:rPr>
                <w:rFonts w:ascii="Times New Roman" w:hAnsi="Times New Roman"/>
                <w:sz w:val="16"/>
                <w:szCs w:val="16"/>
              </w:rPr>
              <w:t>эротенки</w:t>
            </w:r>
            <w:r w:rsidR="001F0E80">
              <w:rPr>
                <w:rFonts w:ascii="Times New Roman" w:hAnsi="Times New Roman"/>
                <w:sz w:val="16"/>
                <w:szCs w:val="16"/>
              </w:rPr>
              <w:t>…………</w:t>
            </w:r>
            <w:r w:rsidR="003F044B">
              <w:rPr>
                <w:rFonts w:ascii="Times New Roman" w:hAnsi="Times New Roman"/>
                <w:sz w:val="16"/>
                <w:szCs w:val="16"/>
              </w:rPr>
              <w:t>…..</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154</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6.3.3.</w:t>
            </w:r>
            <w:r w:rsidR="00090200">
              <w:rPr>
                <w:rFonts w:ascii="Times New Roman" w:hAnsi="Times New Roman"/>
                <w:sz w:val="16"/>
                <w:szCs w:val="16"/>
              </w:rPr>
              <w:t> </w:t>
            </w:r>
            <w:r w:rsidRPr="00D7287F">
              <w:rPr>
                <w:rFonts w:ascii="Times New Roman" w:hAnsi="Times New Roman"/>
                <w:sz w:val="16"/>
                <w:szCs w:val="16"/>
              </w:rPr>
              <w:t>Основы расчета сооружений биологической очистки</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158</w:t>
            </w:r>
          </w:p>
        </w:tc>
      </w:tr>
      <w:tr w:rsidR="00EB7160" w:rsidTr="00EF2FD7">
        <w:tc>
          <w:tcPr>
            <w:tcW w:w="5829" w:type="dxa"/>
            <w:tcMar>
              <w:left w:w="17" w:type="dxa"/>
              <w:right w:w="17" w:type="dxa"/>
            </w:tcMar>
          </w:tcPr>
          <w:p w:rsidR="00EB7160" w:rsidRPr="00D7287F" w:rsidRDefault="00EB7160" w:rsidP="009D2A37">
            <w:pPr>
              <w:pStyle w:val="af7"/>
              <w:widowControl w:val="0"/>
              <w:spacing w:line="238" w:lineRule="auto"/>
              <w:ind w:firstLine="284"/>
              <w:jc w:val="both"/>
              <w:rPr>
                <w:rFonts w:ascii="Times New Roman" w:hAnsi="Times New Roman"/>
                <w:sz w:val="16"/>
                <w:szCs w:val="16"/>
              </w:rPr>
            </w:pPr>
            <w:r w:rsidRPr="00D7287F">
              <w:rPr>
                <w:rFonts w:ascii="Times New Roman" w:hAnsi="Times New Roman"/>
                <w:sz w:val="16"/>
                <w:szCs w:val="16"/>
              </w:rPr>
              <w:t>6.3.4.</w:t>
            </w:r>
            <w:r w:rsidR="00090200">
              <w:rPr>
                <w:rFonts w:ascii="Times New Roman" w:hAnsi="Times New Roman"/>
                <w:sz w:val="16"/>
                <w:szCs w:val="16"/>
              </w:rPr>
              <w:t> </w:t>
            </w:r>
            <w:r w:rsidRPr="00D7287F">
              <w:rPr>
                <w:rFonts w:ascii="Times New Roman" w:hAnsi="Times New Roman"/>
                <w:sz w:val="16"/>
                <w:szCs w:val="16"/>
              </w:rPr>
              <w:t>Теоретические основы методов глубокой очистки</w:t>
            </w:r>
            <w:r w:rsidR="001F0E80">
              <w:rPr>
                <w:rFonts w:ascii="Times New Roman" w:hAnsi="Times New Roman"/>
                <w:sz w:val="16"/>
                <w:szCs w:val="16"/>
              </w:rPr>
              <w:t>……</w:t>
            </w:r>
            <w:r w:rsidR="003F044B">
              <w:rPr>
                <w:rFonts w:ascii="Times New Roman" w:hAnsi="Times New Roman"/>
                <w:sz w:val="16"/>
                <w:szCs w:val="16"/>
              </w:rPr>
              <w:t>.</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161</w:t>
            </w:r>
          </w:p>
        </w:tc>
      </w:tr>
      <w:tr w:rsidR="00140CF0" w:rsidTr="00EF2FD7">
        <w:tc>
          <w:tcPr>
            <w:tcW w:w="5829" w:type="dxa"/>
            <w:tcMar>
              <w:left w:w="17" w:type="dxa"/>
              <w:right w:w="17" w:type="dxa"/>
            </w:tcMar>
          </w:tcPr>
          <w:p w:rsidR="00140CF0" w:rsidRPr="00D7287F" w:rsidRDefault="00140CF0" w:rsidP="00140CF0">
            <w:pPr>
              <w:pStyle w:val="af7"/>
              <w:widowControl w:val="0"/>
              <w:spacing w:line="238" w:lineRule="auto"/>
              <w:ind w:left="284"/>
              <w:jc w:val="both"/>
              <w:rPr>
                <w:rFonts w:ascii="Times New Roman" w:hAnsi="Times New Roman"/>
                <w:sz w:val="16"/>
                <w:szCs w:val="16"/>
              </w:rPr>
            </w:pPr>
            <w:r w:rsidRPr="00D7287F">
              <w:rPr>
                <w:rFonts w:ascii="Times New Roman" w:hAnsi="Times New Roman"/>
                <w:sz w:val="16"/>
                <w:szCs w:val="16"/>
              </w:rPr>
              <w:t>6.3.5.</w:t>
            </w:r>
            <w:r>
              <w:rPr>
                <w:rFonts w:ascii="Times New Roman" w:hAnsi="Times New Roman"/>
                <w:sz w:val="16"/>
                <w:szCs w:val="16"/>
              </w:rPr>
              <w:t> </w:t>
            </w:r>
            <w:r w:rsidRPr="00D7287F">
              <w:rPr>
                <w:rFonts w:ascii="Times New Roman" w:hAnsi="Times New Roman"/>
                <w:sz w:val="16"/>
                <w:szCs w:val="16"/>
              </w:rPr>
              <w:t xml:space="preserve">Методы глубокой очистки от органических </w:t>
            </w:r>
            <w:r>
              <w:rPr>
                <w:rFonts w:ascii="Times New Roman" w:hAnsi="Times New Roman"/>
                <w:sz w:val="16"/>
                <w:szCs w:val="16"/>
              </w:rPr>
              <w:t xml:space="preserve">загрязнений и взвешенных </w:t>
            </w:r>
            <w:r w:rsidRPr="00D7287F">
              <w:rPr>
                <w:rFonts w:ascii="Times New Roman" w:hAnsi="Times New Roman"/>
                <w:sz w:val="16"/>
                <w:szCs w:val="16"/>
              </w:rPr>
              <w:t>веществ</w:t>
            </w:r>
            <w:r>
              <w:rPr>
                <w:rFonts w:ascii="Times New Roman" w:hAnsi="Times New Roman"/>
                <w:sz w:val="16"/>
                <w:szCs w:val="16"/>
              </w:rPr>
              <w:t>………………………………………………………………………………..</w:t>
            </w:r>
          </w:p>
        </w:tc>
        <w:tc>
          <w:tcPr>
            <w:tcW w:w="329" w:type="dxa"/>
            <w:tcMar>
              <w:left w:w="17" w:type="dxa"/>
              <w:right w:w="17" w:type="dxa"/>
            </w:tcMar>
          </w:tcPr>
          <w:p w:rsidR="00140CF0" w:rsidRDefault="00140CF0" w:rsidP="009D2A37">
            <w:pPr>
              <w:tabs>
                <w:tab w:val="left" w:pos="0"/>
              </w:tabs>
              <w:spacing w:line="238" w:lineRule="auto"/>
              <w:jc w:val="right"/>
              <w:rPr>
                <w:sz w:val="16"/>
                <w:szCs w:val="16"/>
              </w:rPr>
            </w:pPr>
          </w:p>
          <w:p w:rsidR="00140CF0" w:rsidRDefault="00140CF0" w:rsidP="009D2A37">
            <w:pPr>
              <w:tabs>
                <w:tab w:val="left" w:pos="0"/>
              </w:tabs>
              <w:spacing w:line="238" w:lineRule="auto"/>
              <w:jc w:val="right"/>
              <w:rPr>
                <w:sz w:val="16"/>
                <w:szCs w:val="16"/>
              </w:rPr>
            </w:pPr>
            <w:r>
              <w:rPr>
                <w:sz w:val="16"/>
                <w:szCs w:val="16"/>
              </w:rPr>
              <w:t>162</w:t>
            </w:r>
          </w:p>
        </w:tc>
      </w:tr>
      <w:tr w:rsidR="00EB7160" w:rsidTr="00EF2FD7">
        <w:tc>
          <w:tcPr>
            <w:tcW w:w="5829" w:type="dxa"/>
            <w:tcMar>
              <w:left w:w="17" w:type="dxa"/>
              <w:right w:w="17" w:type="dxa"/>
            </w:tcMar>
          </w:tcPr>
          <w:p w:rsidR="00EB7160" w:rsidRPr="00461E40" w:rsidRDefault="00EB7160" w:rsidP="009D2A37">
            <w:pPr>
              <w:tabs>
                <w:tab w:val="left" w:pos="0"/>
              </w:tabs>
              <w:spacing w:line="238" w:lineRule="auto"/>
              <w:ind w:firstLine="284"/>
              <w:rPr>
                <w:spacing w:val="20"/>
                <w:sz w:val="16"/>
                <w:szCs w:val="16"/>
              </w:rPr>
            </w:pPr>
            <w:r w:rsidRPr="00D7287F">
              <w:rPr>
                <w:sz w:val="16"/>
                <w:szCs w:val="16"/>
              </w:rPr>
              <w:t>6.3.6.</w:t>
            </w:r>
            <w:r w:rsidR="00090200">
              <w:rPr>
                <w:sz w:val="16"/>
                <w:szCs w:val="16"/>
              </w:rPr>
              <w:t> </w:t>
            </w:r>
            <w:r w:rsidRPr="00D7287F">
              <w:rPr>
                <w:sz w:val="16"/>
                <w:szCs w:val="16"/>
              </w:rPr>
              <w:t>Методы глубокой очистки от биогенных элементов</w:t>
            </w:r>
            <w:r w:rsidR="001F0E80">
              <w:rPr>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163</w:t>
            </w:r>
          </w:p>
        </w:tc>
      </w:tr>
      <w:tr w:rsidR="00EB7160" w:rsidTr="00EF2FD7">
        <w:tc>
          <w:tcPr>
            <w:tcW w:w="5829" w:type="dxa"/>
            <w:tcMar>
              <w:left w:w="17" w:type="dxa"/>
              <w:right w:w="17" w:type="dxa"/>
            </w:tcMar>
          </w:tcPr>
          <w:p w:rsidR="00EB7160" w:rsidRPr="00461E40" w:rsidRDefault="00EB7160" w:rsidP="009D2A37">
            <w:pPr>
              <w:pStyle w:val="af7"/>
              <w:widowControl w:val="0"/>
              <w:spacing w:line="238" w:lineRule="auto"/>
              <w:ind w:firstLine="142"/>
              <w:jc w:val="both"/>
              <w:rPr>
                <w:spacing w:val="20"/>
                <w:sz w:val="16"/>
                <w:szCs w:val="16"/>
              </w:rPr>
            </w:pPr>
            <w:r w:rsidRPr="00D7287F">
              <w:rPr>
                <w:rFonts w:ascii="Times New Roman" w:hAnsi="Times New Roman"/>
                <w:sz w:val="16"/>
                <w:szCs w:val="16"/>
              </w:rPr>
              <w:t>6.4.</w:t>
            </w:r>
            <w:r w:rsidR="00090200">
              <w:rPr>
                <w:rFonts w:ascii="Times New Roman" w:hAnsi="Times New Roman"/>
                <w:sz w:val="16"/>
                <w:szCs w:val="16"/>
              </w:rPr>
              <w:t> </w:t>
            </w:r>
            <w:r w:rsidRPr="00D7287F">
              <w:rPr>
                <w:rFonts w:ascii="Times New Roman" w:hAnsi="Times New Roman"/>
                <w:sz w:val="16"/>
                <w:szCs w:val="16"/>
              </w:rPr>
              <w:t>Обработка, обеззараживание и утилизация осадков сточных вод</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166</w:t>
            </w:r>
          </w:p>
        </w:tc>
      </w:tr>
      <w:tr w:rsidR="00EB7160" w:rsidTr="00EF2FD7">
        <w:tc>
          <w:tcPr>
            <w:tcW w:w="5829" w:type="dxa"/>
            <w:tcMar>
              <w:left w:w="17" w:type="dxa"/>
              <w:right w:w="17" w:type="dxa"/>
            </w:tcMar>
          </w:tcPr>
          <w:p w:rsidR="00EB7160" w:rsidRPr="00461E40" w:rsidRDefault="00EB7160" w:rsidP="009D2A37">
            <w:pPr>
              <w:pStyle w:val="af7"/>
              <w:widowControl w:val="0"/>
              <w:spacing w:line="238" w:lineRule="auto"/>
              <w:ind w:firstLine="284"/>
              <w:jc w:val="both"/>
              <w:rPr>
                <w:spacing w:val="20"/>
                <w:sz w:val="16"/>
                <w:szCs w:val="16"/>
              </w:rPr>
            </w:pPr>
            <w:r w:rsidRPr="00D7287F">
              <w:rPr>
                <w:rFonts w:ascii="Times New Roman" w:hAnsi="Times New Roman"/>
                <w:sz w:val="16"/>
                <w:szCs w:val="16"/>
              </w:rPr>
              <w:t>6.4.1.</w:t>
            </w:r>
            <w:r w:rsidR="00090200">
              <w:rPr>
                <w:rFonts w:ascii="Times New Roman" w:hAnsi="Times New Roman"/>
                <w:sz w:val="16"/>
                <w:szCs w:val="16"/>
              </w:rPr>
              <w:t> </w:t>
            </w:r>
            <w:r w:rsidRPr="00D7287F">
              <w:rPr>
                <w:rFonts w:ascii="Times New Roman" w:hAnsi="Times New Roman"/>
                <w:sz w:val="16"/>
                <w:szCs w:val="16"/>
              </w:rPr>
              <w:t>Состав и свойства осадков сточных вод и способы их обработки</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166</w:t>
            </w:r>
          </w:p>
        </w:tc>
      </w:tr>
      <w:tr w:rsidR="00EB7160" w:rsidTr="00EF2FD7">
        <w:tc>
          <w:tcPr>
            <w:tcW w:w="5829" w:type="dxa"/>
            <w:tcMar>
              <w:left w:w="17" w:type="dxa"/>
              <w:right w:w="17" w:type="dxa"/>
            </w:tcMar>
          </w:tcPr>
          <w:p w:rsidR="00EB7160" w:rsidRPr="00461E40" w:rsidRDefault="00EB7160" w:rsidP="009D2A37">
            <w:pPr>
              <w:tabs>
                <w:tab w:val="left" w:pos="0"/>
              </w:tabs>
              <w:spacing w:line="238" w:lineRule="auto"/>
              <w:ind w:firstLine="284"/>
              <w:rPr>
                <w:spacing w:val="20"/>
                <w:sz w:val="16"/>
                <w:szCs w:val="16"/>
              </w:rPr>
            </w:pPr>
            <w:r w:rsidRPr="00D7287F">
              <w:rPr>
                <w:sz w:val="16"/>
                <w:szCs w:val="16"/>
              </w:rPr>
              <w:t>6.4.2.</w:t>
            </w:r>
            <w:r w:rsidR="00090200">
              <w:rPr>
                <w:sz w:val="16"/>
                <w:szCs w:val="16"/>
              </w:rPr>
              <w:t> </w:t>
            </w:r>
            <w:r w:rsidRPr="00D7287F">
              <w:rPr>
                <w:sz w:val="16"/>
                <w:szCs w:val="16"/>
              </w:rPr>
              <w:t>Типы сооружений для обработки осадков</w:t>
            </w:r>
            <w:r w:rsidR="001F0E80">
              <w:rPr>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169</w:t>
            </w:r>
          </w:p>
        </w:tc>
      </w:tr>
      <w:tr w:rsidR="00EB7160" w:rsidTr="00EF2FD7">
        <w:tc>
          <w:tcPr>
            <w:tcW w:w="5829" w:type="dxa"/>
            <w:tcMar>
              <w:left w:w="17" w:type="dxa"/>
              <w:right w:w="17" w:type="dxa"/>
            </w:tcMar>
          </w:tcPr>
          <w:p w:rsidR="00EB7160" w:rsidRPr="00461E40" w:rsidRDefault="00EB7160" w:rsidP="009D2A37">
            <w:pPr>
              <w:tabs>
                <w:tab w:val="left" w:pos="0"/>
              </w:tabs>
              <w:spacing w:line="238" w:lineRule="auto"/>
              <w:ind w:firstLine="284"/>
              <w:rPr>
                <w:spacing w:val="20"/>
                <w:sz w:val="16"/>
                <w:szCs w:val="16"/>
              </w:rPr>
            </w:pPr>
            <w:r w:rsidRPr="00D7287F">
              <w:rPr>
                <w:sz w:val="16"/>
                <w:szCs w:val="16"/>
              </w:rPr>
              <w:t>6.4.3.</w:t>
            </w:r>
            <w:r w:rsidR="00090200">
              <w:rPr>
                <w:sz w:val="16"/>
                <w:szCs w:val="16"/>
              </w:rPr>
              <w:t> </w:t>
            </w:r>
            <w:r w:rsidRPr="00D7287F">
              <w:rPr>
                <w:sz w:val="16"/>
                <w:szCs w:val="16"/>
              </w:rPr>
              <w:t>Индивидуальные очистные сооружения</w:t>
            </w:r>
            <w:r w:rsidR="001F0E80">
              <w:rPr>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178</w:t>
            </w:r>
          </w:p>
        </w:tc>
      </w:tr>
      <w:tr w:rsidR="00EB7160" w:rsidTr="00EF2FD7">
        <w:tc>
          <w:tcPr>
            <w:tcW w:w="5829" w:type="dxa"/>
            <w:tcMar>
              <w:left w:w="17" w:type="dxa"/>
              <w:right w:w="17" w:type="dxa"/>
            </w:tcMar>
          </w:tcPr>
          <w:p w:rsidR="00EB7160" w:rsidRPr="00461E40" w:rsidRDefault="00EB7160" w:rsidP="009D2A37">
            <w:pPr>
              <w:pStyle w:val="af7"/>
              <w:widowControl w:val="0"/>
              <w:spacing w:line="238" w:lineRule="auto"/>
              <w:ind w:firstLine="284"/>
              <w:jc w:val="both"/>
              <w:rPr>
                <w:spacing w:val="20"/>
                <w:sz w:val="16"/>
                <w:szCs w:val="16"/>
              </w:rPr>
            </w:pPr>
            <w:r w:rsidRPr="00D7287F">
              <w:rPr>
                <w:rFonts w:ascii="Times New Roman" w:hAnsi="Times New Roman"/>
                <w:sz w:val="16"/>
                <w:szCs w:val="16"/>
              </w:rPr>
              <w:t>6.4.4.</w:t>
            </w:r>
            <w:r w:rsidR="00090200">
              <w:rPr>
                <w:rFonts w:ascii="Times New Roman" w:hAnsi="Times New Roman"/>
                <w:sz w:val="16"/>
                <w:szCs w:val="16"/>
              </w:rPr>
              <w:t> </w:t>
            </w:r>
            <w:r w:rsidRPr="00D7287F">
              <w:rPr>
                <w:rFonts w:ascii="Times New Roman" w:hAnsi="Times New Roman"/>
                <w:sz w:val="16"/>
                <w:szCs w:val="16"/>
              </w:rPr>
              <w:t xml:space="preserve">Обеззараживание </w:t>
            </w:r>
            <w:r w:rsidR="003F044B">
              <w:rPr>
                <w:rFonts w:ascii="Times New Roman" w:hAnsi="Times New Roman"/>
                <w:sz w:val="16"/>
                <w:szCs w:val="16"/>
              </w:rPr>
              <w:t xml:space="preserve">осадков и </w:t>
            </w:r>
            <w:r w:rsidRPr="00D7287F">
              <w:rPr>
                <w:rFonts w:ascii="Times New Roman" w:hAnsi="Times New Roman"/>
                <w:sz w:val="16"/>
                <w:szCs w:val="16"/>
              </w:rPr>
              <w:t>сточных вод</w:t>
            </w:r>
            <w:r w:rsidR="001F0E80">
              <w:rPr>
                <w:rFonts w:ascii="Times New Roman" w:hAnsi="Times New Roman"/>
                <w:sz w:val="16"/>
                <w:szCs w:val="16"/>
              </w:rPr>
              <w:t>……</w:t>
            </w:r>
            <w:r w:rsidR="003F044B">
              <w:rPr>
                <w:rFonts w:ascii="Times New Roman" w:hAnsi="Times New Roman"/>
                <w:sz w:val="16"/>
                <w:szCs w:val="16"/>
              </w:rPr>
              <w:t>..</w:t>
            </w:r>
            <w:r w:rsidR="001F0E80">
              <w:rPr>
                <w:rFonts w:ascii="Times New Roman" w:hAnsi="Times New Roman"/>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191</w:t>
            </w:r>
          </w:p>
        </w:tc>
      </w:tr>
      <w:tr w:rsidR="00EB7160" w:rsidTr="00EF2FD7">
        <w:tc>
          <w:tcPr>
            <w:tcW w:w="5829" w:type="dxa"/>
            <w:tcMar>
              <w:left w:w="17" w:type="dxa"/>
              <w:right w:w="17" w:type="dxa"/>
            </w:tcMar>
          </w:tcPr>
          <w:p w:rsidR="00EB7160" w:rsidRPr="00461E40" w:rsidRDefault="00EB7160" w:rsidP="009D2A37">
            <w:pPr>
              <w:tabs>
                <w:tab w:val="left" w:pos="0"/>
              </w:tabs>
              <w:spacing w:line="238" w:lineRule="auto"/>
              <w:ind w:firstLine="284"/>
              <w:rPr>
                <w:spacing w:val="20"/>
                <w:sz w:val="16"/>
                <w:szCs w:val="16"/>
              </w:rPr>
            </w:pPr>
            <w:r w:rsidRPr="00D7287F">
              <w:rPr>
                <w:sz w:val="16"/>
                <w:szCs w:val="16"/>
              </w:rPr>
              <w:t>6.4.5.</w:t>
            </w:r>
            <w:r w:rsidR="00090200">
              <w:rPr>
                <w:sz w:val="16"/>
                <w:szCs w:val="16"/>
              </w:rPr>
              <w:t> </w:t>
            </w:r>
            <w:r w:rsidRPr="00D7287F">
              <w:rPr>
                <w:sz w:val="16"/>
                <w:szCs w:val="16"/>
              </w:rPr>
              <w:t>Утилизация осадков бытовых сточных вод</w:t>
            </w:r>
            <w:r w:rsidR="001F0E80">
              <w:rPr>
                <w:sz w:val="16"/>
                <w:szCs w:val="16"/>
              </w:rPr>
              <w:t>…………………………………..</w:t>
            </w:r>
          </w:p>
        </w:tc>
        <w:tc>
          <w:tcPr>
            <w:tcW w:w="329" w:type="dxa"/>
            <w:tcMar>
              <w:left w:w="17" w:type="dxa"/>
              <w:right w:w="17" w:type="dxa"/>
            </w:tcMar>
          </w:tcPr>
          <w:p w:rsidR="00EB7160" w:rsidRDefault="003F044B" w:rsidP="009D2A37">
            <w:pPr>
              <w:tabs>
                <w:tab w:val="left" w:pos="0"/>
              </w:tabs>
              <w:spacing w:line="238" w:lineRule="auto"/>
              <w:jc w:val="right"/>
              <w:rPr>
                <w:sz w:val="16"/>
                <w:szCs w:val="16"/>
              </w:rPr>
            </w:pPr>
            <w:r>
              <w:rPr>
                <w:sz w:val="16"/>
                <w:szCs w:val="16"/>
              </w:rPr>
              <w:t>198</w:t>
            </w:r>
          </w:p>
        </w:tc>
      </w:tr>
      <w:tr w:rsidR="00461E40" w:rsidTr="00EF2FD7">
        <w:tc>
          <w:tcPr>
            <w:tcW w:w="5829" w:type="dxa"/>
            <w:tcMar>
              <w:left w:w="17" w:type="dxa"/>
              <w:right w:w="17" w:type="dxa"/>
            </w:tcMar>
          </w:tcPr>
          <w:p w:rsidR="00461E40" w:rsidRDefault="00461E40" w:rsidP="009D2A37">
            <w:pPr>
              <w:pStyle w:val="af7"/>
              <w:widowControl w:val="0"/>
              <w:spacing w:line="238" w:lineRule="auto"/>
              <w:rPr>
                <w:sz w:val="16"/>
                <w:szCs w:val="16"/>
              </w:rPr>
            </w:pPr>
            <w:r w:rsidRPr="004A5D78">
              <w:rPr>
                <w:rFonts w:ascii="Times New Roman" w:hAnsi="Times New Roman"/>
                <w:spacing w:val="20"/>
                <w:sz w:val="16"/>
                <w:szCs w:val="16"/>
              </w:rPr>
              <w:t xml:space="preserve">Лекция </w:t>
            </w:r>
            <w:r w:rsidRPr="004A5D78">
              <w:rPr>
                <w:rFonts w:ascii="Times New Roman" w:hAnsi="Times New Roman"/>
                <w:sz w:val="16"/>
                <w:szCs w:val="16"/>
              </w:rPr>
              <w:t>7.</w:t>
            </w:r>
            <w:r w:rsidR="00090200">
              <w:rPr>
                <w:rFonts w:ascii="Times New Roman" w:hAnsi="Times New Roman"/>
                <w:sz w:val="16"/>
                <w:szCs w:val="16"/>
              </w:rPr>
              <w:t> </w:t>
            </w:r>
            <w:r w:rsidR="00F25F65" w:rsidRPr="00D7287F">
              <w:rPr>
                <w:rFonts w:ascii="Times New Roman" w:hAnsi="Times New Roman"/>
                <w:sz w:val="16"/>
                <w:szCs w:val="16"/>
              </w:rPr>
              <w:t>ИЗЫСКАНИЯ И ОСНОВЫ ПРОЕКТИРОВАНИЯ ВОДООТВОД</w:t>
            </w:r>
            <w:r w:rsidR="00F25F65" w:rsidRPr="00D7287F">
              <w:rPr>
                <w:rFonts w:ascii="Times New Roman" w:hAnsi="Times New Roman"/>
                <w:sz w:val="16"/>
                <w:szCs w:val="16"/>
              </w:rPr>
              <w:t>Я</w:t>
            </w:r>
            <w:r w:rsidR="00F25F65" w:rsidRPr="00D7287F">
              <w:rPr>
                <w:rFonts w:ascii="Times New Roman" w:hAnsi="Times New Roman"/>
                <w:sz w:val="16"/>
                <w:szCs w:val="16"/>
              </w:rPr>
              <w:t>ЩИХ СИСТЕМ И СТАНЦИЙ ОЧИСТКИ СТОЧНЫХ ВОД</w:t>
            </w:r>
            <w:r w:rsidR="001F0E80">
              <w:rPr>
                <w:rFonts w:ascii="Times New Roman" w:hAnsi="Times New Roman"/>
                <w:sz w:val="16"/>
                <w:szCs w:val="16"/>
              </w:rPr>
              <w:t>…………………………</w:t>
            </w:r>
            <w:r w:rsidR="00F25F65">
              <w:rPr>
                <w:rFonts w:ascii="Times New Roman" w:hAnsi="Times New Roman"/>
                <w:sz w:val="16"/>
                <w:szCs w:val="16"/>
              </w:rPr>
              <w:t>..</w:t>
            </w:r>
          </w:p>
        </w:tc>
        <w:tc>
          <w:tcPr>
            <w:tcW w:w="329" w:type="dxa"/>
            <w:tcMar>
              <w:left w:w="17" w:type="dxa"/>
              <w:right w:w="17" w:type="dxa"/>
            </w:tcMar>
          </w:tcPr>
          <w:p w:rsidR="00461E40" w:rsidRDefault="00461E40" w:rsidP="009D2A37">
            <w:pPr>
              <w:tabs>
                <w:tab w:val="left" w:pos="0"/>
              </w:tabs>
              <w:spacing w:line="238" w:lineRule="auto"/>
              <w:jc w:val="right"/>
              <w:rPr>
                <w:sz w:val="16"/>
                <w:szCs w:val="16"/>
              </w:rPr>
            </w:pPr>
          </w:p>
          <w:p w:rsidR="003F044B" w:rsidRDefault="003F044B" w:rsidP="009D2A37">
            <w:pPr>
              <w:tabs>
                <w:tab w:val="left" w:pos="0"/>
              </w:tabs>
              <w:spacing w:line="238" w:lineRule="auto"/>
              <w:jc w:val="right"/>
              <w:rPr>
                <w:sz w:val="16"/>
                <w:szCs w:val="16"/>
              </w:rPr>
            </w:pPr>
            <w:r>
              <w:rPr>
                <w:sz w:val="16"/>
                <w:szCs w:val="16"/>
              </w:rPr>
              <w:t>201</w:t>
            </w:r>
          </w:p>
        </w:tc>
      </w:tr>
      <w:tr w:rsidR="00461E40" w:rsidTr="00EF2FD7">
        <w:tc>
          <w:tcPr>
            <w:tcW w:w="5829" w:type="dxa"/>
            <w:tcMar>
              <w:left w:w="17" w:type="dxa"/>
              <w:right w:w="17" w:type="dxa"/>
            </w:tcMar>
          </w:tcPr>
          <w:p w:rsidR="00461E40" w:rsidRDefault="004A5D78" w:rsidP="009D2A37">
            <w:pPr>
              <w:pStyle w:val="af7"/>
              <w:widowControl w:val="0"/>
              <w:spacing w:line="238" w:lineRule="auto"/>
              <w:ind w:firstLine="142"/>
              <w:jc w:val="both"/>
              <w:rPr>
                <w:sz w:val="16"/>
                <w:szCs w:val="16"/>
              </w:rPr>
            </w:pPr>
            <w:r w:rsidRPr="00D7287F">
              <w:rPr>
                <w:rFonts w:ascii="Times New Roman" w:hAnsi="Times New Roman"/>
                <w:sz w:val="16"/>
                <w:szCs w:val="16"/>
              </w:rPr>
              <w:t>7.1.</w:t>
            </w:r>
            <w:r w:rsidR="00090200">
              <w:rPr>
                <w:rFonts w:ascii="Times New Roman" w:hAnsi="Times New Roman"/>
                <w:sz w:val="16"/>
                <w:szCs w:val="16"/>
              </w:rPr>
              <w:t> </w:t>
            </w:r>
            <w:r w:rsidRPr="00D7287F">
              <w:rPr>
                <w:rFonts w:ascii="Times New Roman" w:hAnsi="Times New Roman"/>
                <w:sz w:val="16"/>
                <w:szCs w:val="16"/>
              </w:rPr>
              <w:t>Инженерные изыскания</w:t>
            </w:r>
            <w:r w:rsidR="001F0E80">
              <w:rPr>
                <w:rFonts w:ascii="Times New Roman" w:hAnsi="Times New Roman"/>
                <w:sz w:val="16"/>
                <w:szCs w:val="16"/>
              </w:rPr>
              <w:t>……………………………………………………………</w:t>
            </w:r>
          </w:p>
        </w:tc>
        <w:tc>
          <w:tcPr>
            <w:tcW w:w="329" w:type="dxa"/>
            <w:tcMar>
              <w:left w:w="17" w:type="dxa"/>
              <w:right w:w="17" w:type="dxa"/>
            </w:tcMar>
          </w:tcPr>
          <w:p w:rsidR="00461E40" w:rsidRDefault="003F044B" w:rsidP="009D2A37">
            <w:pPr>
              <w:tabs>
                <w:tab w:val="left" w:pos="0"/>
              </w:tabs>
              <w:spacing w:line="238" w:lineRule="auto"/>
              <w:jc w:val="right"/>
              <w:rPr>
                <w:sz w:val="16"/>
                <w:szCs w:val="16"/>
              </w:rPr>
            </w:pPr>
            <w:r>
              <w:rPr>
                <w:sz w:val="16"/>
                <w:szCs w:val="16"/>
              </w:rPr>
              <w:t>201</w:t>
            </w:r>
          </w:p>
        </w:tc>
      </w:tr>
      <w:tr w:rsidR="00461E40" w:rsidTr="00EF2FD7">
        <w:tc>
          <w:tcPr>
            <w:tcW w:w="5829" w:type="dxa"/>
            <w:tcMar>
              <w:left w:w="17" w:type="dxa"/>
              <w:right w:w="17" w:type="dxa"/>
            </w:tcMar>
          </w:tcPr>
          <w:p w:rsidR="00461E40" w:rsidRDefault="00443302" w:rsidP="009D2A37">
            <w:pPr>
              <w:tabs>
                <w:tab w:val="left" w:pos="0"/>
              </w:tabs>
              <w:spacing w:line="238" w:lineRule="auto"/>
              <w:ind w:firstLine="142"/>
              <w:rPr>
                <w:sz w:val="16"/>
                <w:szCs w:val="16"/>
              </w:rPr>
            </w:pPr>
            <w:r w:rsidRPr="00D7287F">
              <w:rPr>
                <w:sz w:val="16"/>
                <w:szCs w:val="16"/>
              </w:rPr>
              <w:t>7.2.</w:t>
            </w:r>
            <w:r w:rsidR="00090200">
              <w:rPr>
                <w:sz w:val="16"/>
                <w:szCs w:val="16"/>
              </w:rPr>
              <w:t> </w:t>
            </w:r>
            <w:r w:rsidRPr="00D7287F">
              <w:rPr>
                <w:sz w:val="16"/>
                <w:szCs w:val="16"/>
              </w:rPr>
              <w:t>Проектные работы</w:t>
            </w:r>
            <w:r w:rsidR="001F0E80">
              <w:rPr>
                <w:sz w:val="16"/>
                <w:szCs w:val="16"/>
              </w:rPr>
              <w:t>…………………………………………………………………..</w:t>
            </w:r>
          </w:p>
        </w:tc>
        <w:tc>
          <w:tcPr>
            <w:tcW w:w="329" w:type="dxa"/>
            <w:tcMar>
              <w:left w:w="17" w:type="dxa"/>
              <w:right w:w="17" w:type="dxa"/>
            </w:tcMar>
          </w:tcPr>
          <w:p w:rsidR="00461E40" w:rsidRDefault="003F044B" w:rsidP="009D2A37">
            <w:pPr>
              <w:tabs>
                <w:tab w:val="left" w:pos="0"/>
              </w:tabs>
              <w:spacing w:line="238" w:lineRule="auto"/>
              <w:jc w:val="right"/>
              <w:rPr>
                <w:sz w:val="16"/>
                <w:szCs w:val="16"/>
              </w:rPr>
            </w:pPr>
            <w:r>
              <w:rPr>
                <w:sz w:val="16"/>
                <w:szCs w:val="16"/>
              </w:rPr>
              <w:t>202</w:t>
            </w:r>
          </w:p>
        </w:tc>
      </w:tr>
      <w:tr w:rsidR="00461E40" w:rsidTr="00EF2FD7">
        <w:tc>
          <w:tcPr>
            <w:tcW w:w="5829" w:type="dxa"/>
            <w:tcMar>
              <w:left w:w="17" w:type="dxa"/>
              <w:right w:w="17" w:type="dxa"/>
            </w:tcMar>
          </w:tcPr>
          <w:p w:rsidR="00461E40" w:rsidRDefault="00443302" w:rsidP="009D2A37">
            <w:pPr>
              <w:tabs>
                <w:tab w:val="left" w:pos="0"/>
              </w:tabs>
              <w:spacing w:line="238" w:lineRule="auto"/>
              <w:ind w:firstLine="142"/>
              <w:rPr>
                <w:sz w:val="16"/>
                <w:szCs w:val="16"/>
              </w:rPr>
            </w:pPr>
            <w:r w:rsidRPr="00D7287F">
              <w:rPr>
                <w:sz w:val="16"/>
                <w:szCs w:val="16"/>
              </w:rPr>
              <w:t>7.3.</w:t>
            </w:r>
            <w:r w:rsidR="00090200">
              <w:rPr>
                <w:sz w:val="16"/>
                <w:szCs w:val="16"/>
              </w:rPr>
              <w:t> </w:t>
            </w:r>
            <w:r w:rsidRPr="00D7287F">
              <w:rPr>
                <w:sz w:val="16"/>
                <w:szCs w:val="16"/>
              </w:rPr>
              <w:t>Проектирование водоотводящих сетей и комплексов очистных сооружений</w:t>
            </w:r>
            <w:r w:rsidR="001F0E80">
              <w:rPr>
                <w:sz w:val="16"/>
                <w:szCs w:val="16"/>
              </w:rPr>
              <w:t>…</w:t>
            </w:r>
          </w:p>
        </w:tc>
        <w:tc>
          <w:tcPr>
            <w:tcW w:w="329" w:type="dxa"/>
            <w:tcMar>
              <w:left w:w="17" w:type="dxa"/>
              <w:right w:w="17" w:type="dxa"/>
            </w:tcMar>
          </w:tcPr>
          <w:p w:rsidR="00461E40" w:rsidRDefault="003F044B" w:rsidP="009D2A37">
            <w:pPr>
              <w:tabs>
                <w:tab w:val="left" w:pos="0"/>
              </w:tabs>
              <w:spacing w:line="238" w:lineRule="auto"/>
              <w:jc w:val="right"/>
              <w:rPr>
                <w:sz w:val="16"/>
                <w:szCs w:val="16"/>
              </w:rPr>
            </w:pPr>
            <w:r>
              <w:rPr>
                <w:sz w:val="16"/>
                <w:szCs w:val="16"/>
              </w:rPr>
              <w:t>206</w:t>
            </w:r>
          </w:p>
        </w:tc>
      </w:tr>
      <w:tr w:rsidR="00461E40" w:rsidTr="00EF2FD7">
        <w:tc>
          <w:tcPr>
            <w:tcW w:w="5829" w:type="dxa"/>
            <w:tcMar>
              <w:left w:w="17" w:type="dxa"/>
              <w:right w:w="17" w:type="dxa"/>
            </w:tcMar>
          </w:tcPr>
          <w:p w:rsidR="00461E40" w:rsidRDefault="00443302" w:rsidP="009D2A37">
            <w:pPr>
              <w:tabs>
                <w:tab w:val="left" w:pos="0"/>
              </w:tabs>
              <w:spacing w:line="238" w:lineRule="auto"/>
              <w:ind w:firstLine="142"/>
              <w:rPr>
                <w:sz w:val="16"/>
                <w:szCs w:val="16"/>
              </w:rPr>
            </w:pPr>
            <w:r w:rsidRPr="00D7287F">
              <w:rPr>
                <w:sz w:val="16"/>
                <w:szCs w:val="16"/>
              </w:rPr>
              <w:t>7.4.</w:t>
            </w:r>
            <w:r w:rsidR="00090200">
              <w:rPr>
                <w:sz w:val="16"/>
                <w:szCs w:val="16"/>
              </w:rPr>
              <w:t> </w:t>
            </w:r>
            <w:r w:rsidRPr="00D7287F">
              <w:rPr>
                <w:sz w:val="16"/>
                <w:szCs w:val="16"/>
              </w:rPr>
              <w:t>Санитарное обследование водоприемника сточных вод</w:t>
            </w:r>
            <w:r w:rsidR="001F0E80">
              <w:rPr>
                <w:sz w:val="16"/>
                <w:szCs w:val="16"/>
              </w:rPr>
              <w:t>…………………………</w:t>
            </w:r>
          </w:p>
        </w:tc>
        <w:tc>
          <w:tcPr>
            <w:tcW w:w="329" w:type="dxa"/>
            <w:tcMar>
              <w:left w:w="17" w:type="dxa"/>
              <w:right w:w="17" w:type="dxa"/>
            </w:tcMar>
          </w:tcPr>
          <w:p w:rsidR="00461E40" w:rsidRDefault="003F044B" w:rsidP="009D2A37">
            <w:pPr>
              <w:tabs>
                <w:tab w:val="left" w:pos="0"/>
              </w:tabs>
              <w:spacing w:line="238" w:lineRule="auto"/>
              <w:jc w:val="right"/>
              <w:rPr>
                <w:sz w:val="16"/>
                <w:szCs w:val="16"/>
              </w:rPr>
            </w:pPr>
            <w:r>
              <w:rPr>
                <w:sz w:val="16"/>
                <w:szCs w:val="16"/>
              </w:rPr>
              <w:t>207</w:t>
            </w:r>
          </w:p>
        </w:tc>
      </w:tr>
      <w:tr w:rsidR="00461E40" w:rsidTr="00EF2FD7">
        <w:tc>
          <w:tcPr>
            <w:tcW w:w="5829" w:type="dxa"/>
            <w:tcMar>
              <w:left w:w="17" w:type="dxa"/>
              <w:right w:w="17" w:type="dxa"/>
            </w:tcMar>
          </w:tcPr>
          <w:p w:rsidR="00461E40" w:rsidRDefault="00443302" w:rsidP="00E425C2">
            <w:pPr>
              <w:tabs>
                <w:tab w:val="left" w:pos="142"/>
              </w:tabs>
              <w:spacing w:line="238" w:lineRule="auto"/>
              <w:ind w:left="142"/>
              <w:rPr>
                <w:sz w:val="16"/>
                <w:szCs w:val="16"/>
              </w:rPr>
            </w:pPr>
            <w:r w:rsidRPr="00D7287F">
              <w:rPr>
                <w:sz w:val="16"/>
                <w:szCs w:val="16"/>
              </w:rPr>
              <w:t>7.5.</w:t>
            </w:r>
            <w:r w:rsidR="00090200">
              <w:rPr>
                <w:sz w:val="16"/>
                <w:szCs w:val="16"/>
              </w:rPr>
              <w:t> </w:t>
            </w:r>
            <w:r w:rsidRPr="00D7287F">
              <w:rPr>
                <w:sz w:val="16"/>
                <w:szCs w:val="16"/>
              </w:rPr>
              <w:t>Особенности проектирования при реконструкции водоотводящих сетей и с</w:t>
            </w:r>
            <w:r w:rsidRPr="00D7287F">
              <w:rPr>
                <w:sz w:val="16"/>
                <w:szCs w:val="16"/>
              </w:rPr>
              <w:t>о</w:t>
            </w:r>
            <w:r w:rsidRPr="00D7287F">
              <w:rPr>
                <w:sz w:val="16"/>
                <w:szCs w:val="16"/>
              </w:rPr>
              <w:t>оружений</w:t>
            </w:r>
            <w:r w:rsidR="001F0E80">
              <w:rPr>
                <w:sz w:val="16"/>
                <w:szCs w:val="16"/>
              </w:rPr>
              <w:t>…………………………………………………………………………………</w:t>
            </w:r>
          </w:p>
        </w:tc>
        <w:tc>
          <w:tcPr>
            <w:tcW w:w="329" w:type="dxa"/>
            <w:tcMar>
              <w:left w:w="17" w:type="dxa"/>
              <w:right w:w="17" w:type="dxa"/>
            </w:tcMar>
          </w:tcPr>
          <w:p w:rsidR="00461E40" w:rsidRDefault="00461E40" w:rsidP="009D2A37">
            <w:pPr>
              <w:tabs>
                <w:tab w:val="left" w:pos="0"/>
              </w:tabs>
              <w:spacing w:line="238" w:lineRule="auto"/>
              <w:jc w:val="right"/>
              <w:rPr>
                <w:sz w:val="16"/>
                <w:szCs w:val="16"/>
              </w:rPr>
            </w:pPr>
          </w:p>
          <w:p w:rsidR="003F044B" w:rsidRDefault="003F044B" w:rsidP="009D2A37">
            <w:pPr>
              <w:tabs>
                <w:tab w:val="left" w:pos="0"/>
              </w:tabs>
              <w:spacing w:line="238" w:lineRule="auto"/>
              <w:jc w:val="right"/>
              <w:rPr>
                <w:sz w:val="16"/>
                <w:szCs w:val="16"/>
              </w:rPr>
            </w:pPr>
            <w:r>
              <w:rPr>
                <w:sz w:val="16"/>
                <w:szCs w:val="16"/>
              </w:rPr>
              <w:t>209</w:t>
            </w:r>
          </w:p>
        </w:tc>
      </w:tr>
      <w:tr w:rsidR="00461E40" w:rsidTr="00EF2FD7">
        <w:tc>
          <w:tcPr>
            <w:tcW w:w="5829" w:type="dxa"/>
            <w:tcMar>
              <w:left w:w="17" w:type="dxa"/>
              <w:right w:w="17" w:type="dxa"/>
            </w:tcMar>
          </w:tcPr>
          <w:p w:rsidR="00461E40" w:rsidRDefault="00443302" w:rsidP="00E425C2">
            <w:pPr>
              <w:tabs>
                <w:tab w:val="left" w:pos="0"/>
              </w:tabs>
              <w:spacing w:line="238" w:lineRule="auto"/>
              <w:ind w:firstLine="142"/>
              <w:rPr>
                <w:sz w:val="16"/>
                <w:szCs w:val="16"/>
              </w:rPr>
            </w:pPr>
            <w:r w:rsidRPr="00D7287F">
              <w:rPr>
                <w:sz w:val="16"/>
                <w:szCs w:val="16"/>
              </w:rPr>
              <w:t>7.6.</w:t>
            </w:r>
            <w:r w:rsidR="00090200">
              <w:rPr>
                <w:sz w:val="16"/>
                <w:szCs w:val="16"/>
              </w:rPr>
              <w:t> </w:t>
            </w:r>
            <w:r w:rsidRPr="00D7287F">
              <w:rPr>
                <w:sz w:val="16"/>
                <w:szCs w:val="16"/>
              </w:rPr>
              <w:t>Сравнение и технико-экономическая оценка вариантов проектных решений.</w:t>
            </w:r>
          </w:p>
        </w:tc>
        <w:tc>
          <w:tcPr>
            <w:tcW w:w="329" w:type="dxa"/>
            <w:tcMar>
              <w:left w:w="17" w:type="dxa"/>
              <w:right w:w="17" w:type="dxa"/>
            </w:tcMar>
          </w:tcPr>
          <w:p w:rsidR="00461E40" w:rsidRDefault="003F044B" w:rsidP="009D2A37">
            <w:pPr>
              <w:tabs>
                <w:tab w:val="left" w:pos="0"/>
              </w:tabs>
              <w:spacing w:line="238" w:lineRule="auto"/>
              <w:jc w:val="right"/>
              <w:rPr>
                <w:sz w:val="16"/>
                <w:szCs w:val="16"/>
              </w:rPr>
            </w:pPr>
            <w:r>
              <w:rPr>
                <w:sz w:val="16"/>
                <w:szCs w:val="16"/>
              </w:rPr>
              <w:t>211</w:t>
            </w:r>
          </w:p>
        </w:tc>
      </w:tr>
      <w:tr w:rsidR="00461E40" w:rsidTr="00EF2FD7">
        <w:tc>
          <w:tcPr>
            <w:tcW w:w="5829" w:type="dxa"/>
            <w:tcMar>
              <w:left w:w="17" w:type="dxa"/>
              <w:right w:w="17" w:type="dxa"/>
            </w:tcMar>
          </w:tcPr>
          <w:p w:rsidR="00461E40" w:rsidRDefault="00443302" w:rsidP="00E425C2">
            <w:pPr>
              <w:tabs>
                <w:tab w:val="left" w:pos="0"/>
              </w:tabs>
              <w:spacing w:line="238" w:lineRule="auto"/>
              <w:ind w:firstLine="142"/>
              <w:rPr>
                <w:sz w:val="16"/>
                <w:szCs w:val="16"/>
              </w:rPr>
            </w:pPr>
            <w:r w:rsidRPr="00D7287F">
              <w:rPr>
                <w:sz w:val="16"/>
                <w:szCs w:val="16"/>
              </w:rPr>
              <w:t>7.7.</w:t>
            </w:r>
            <w:r w:rsidR="00090200">
              <w:rPr>
                <w:sz w:val="16"/>
                <w:szCs w:val="16"/>
              </w:rPr>
              <w:t> </w:t>
            </w:r>
            <w:r w:rsidRPr="00D7287F">
              <w:rPr>
                <w:sz w:val="16"/>
                <w:szCs w:val="16"/>
              </w:rPr>
              <w:t>Эксплуатационная стоимость отведения и очистки сточных вод</w:t>
            </w:r>
            <w:r w:rsidR="001F0E80">
              <w:rPr>
                <w:sz w:val="16"/>
                <w:szCs w:val="16"/>
              </w:rPr>
              <w:t>……………</w:t>
            </w:r>
          </w:p>
        </w:tc>
        <w:tc>
          <w:tcPr>
            <w:tcW w:w="329" w:type="dxa"/>
            <w:tcMar>
              <w:left w:w="17" w:type="dxa"/>
              <w:right w:w="17" w:type="dxa"/>
            </w:tcMar>
          </w:tcPr>
          <w:p w:rsidR="00461E40" w:rsidRDefault="009D2A37" w:rsidP="009D2A37">
            <w:pPr>
              <w:tabs>
                <w:tab w:val="left" w:pos="0"/>
              </w:tabs>
              <w:spacing w:line="238" w:lineRule="auto"/>
              <w:jc w:val="right"/>
              <w:rPr>
                <w:sz w:val="16"/>
                <w:szCs w:val="16"/>
              </w:rPr>
            </w:pPr>
            <w:r>
              <w:rPr>
                <w:sz w:val="16"/>
                <w:szCs w:val="16"/>
              </w:rPr>
              <w:t>213</w:t>
            </w:r>
          </w:p>
        </w:tc>
      </w:tr>
      <w:tr w:rsidR="009D2A37" w:rsidTr="00EF2FD7">
        <w:tc>
          <w:tcPr>
            <w:tcW w:w="5829" w:type="dxa"/>
            <w:tcMar>
              <w:left w:w="17" w:type="dxa"/>
              <w:right w:w="17" w:type="dxa"/>
            </w:tcMar>
          </w:tcPr>
          <w:p w:rsidR="009D2A37" w:rsidRPr="00D7287F" w:rsidRDefault="00E425C2" w:rsidP="009D2A37">
            <w:pPr>
              <w:tabs>
                <w:tab w:val="left" w:pos="0"/>
              </w:tabs>
              <w:spacing w:line="238" w:lineRule="auto"/>
              <w:rPr>
                <w:sz w:val="16"/>
                <w:szCs w:val="16"/>
              </w:rPr>
            </w:pPr>
            <w:r>
              <w:rPr>
                <w:sz w:val="16"/>
                <w:szCs w:val="16"/>
              </w:rPr>
              <w:t>ЛИТЕРАТУРА</w:t>
            </w:r>
            <w:r w:rsidR="009D2A37">
              <w:rPr>
                <w:sz w:val="16"/>
                <w:szCs w:val="16"/>
              </w:rPr>
              <w:t>……………………………………………………………………………</w:t>
            </w:r>
          </w:p>
        </w:tc>
        <w:tc>
          <w:tcPr>
            <w:tcW w:w="329" w:type="dxa"/>
            <w:tcMar>
              <w:left w:w="17" w:type="dxa"/>
              <w:right w:w="17" w:type="dxa"/>
            </w:tcMar>
          </w:tcPr>
          <w:p w:rsidR="009D2A37" w:rsidRDefault="009D2A37" w:rsidP="009D2A37">
            <w:pPr>
              <w:tabs>
                <w:tab w:val="left" w:pos="0"/>
              </w:tabs>
              <w:spacing w:line="238" w:lineRule="auto"/>
              <w:jc w:val="right"/>
              <w:rPr>
                <w:sz w:val="16"/>
                <w:szCs w:val="16"/>
              </w:rPr>
            </w:pPr>
            <w:r>
              <w:rPr>
                <w:sz w:val="16"/>
                <w:szCs w:val="16"/>
              </w:rPr>
              <w:t>215</w:t>
            </w:r>
          </w:p>
        </w:tc>
      </w:tr>
    </w:tbl>
    <w:p w:rsidR="00461E40" w:rsidRDefault="00461E40" w:rsidP="001C7B0F">
      <w:pPr>
        <w:tabs>
          <w:tab w:val="left" w:pos="0"/>
        </w:tabs>
        <w:rPr>
          <w:sz w:val="16"/>
          <w:szCs w:val="16"/>
        </w:rPr>
      </w:pPr>
    </w:p>
    <w:p w:rsidR="009B5BF1" w:rsidRDefault="009B5BF1" w:rsidP="001C7B0F">
      <w:pPr>
        <w:tabs>
          <w:tab w:val="left" w:pos="0"/>
        </w:tabs>
        <w:rPr>
          <w:sz w:val="16"/>
          <w:szCs w:val="16"/>
        </w:rPr>
      </w:pPr>
    </w:p>
    <w:p w:rsidR="009B5BF1" w:rsidRDefault="009B5BF1" w:rsidP="009B5BF1">
      <w:pPr>
        <w:pStyle w:val="6"/>
        <w:spacing w:before="0" w:after="0" w:line="216" w:lineRule="auto"/>
        <w:jc w:val="center"/>
        <w:rPr>
          <w:b w:val="0"/>
          <w:sz w:val="16"/>
          <w:szCs w:val="16"/>
        </w:rPr>
      </w:pPr>
    </w:p>
    <w:p w:rsidR="009B5BF1" w:rsidRPr="00A33F69" w:rsidRDefault="009B5BF1" w:rsidP="009B5BF1">
      <w:pPr>
        <w:jc w:val="center"/>
      </w:pPr>
    </w:p>
    <w:p w:rsidR="009B5BF1" w:rsidRDefault="009B5BF1" w:rsidP="009B5BF1">
      <w:pPr>
        <w:jc w:val="center"/>
      </w:pPr>
    </w:p>
    <w:p w:rsidR="009B5BF1" w:rsidRDefault="009B5BF1" w:rsidP="009B5BF1">
      <w:pPr>
        <w:jc w:val="center"/>
      </w:pPr>
    </w:p>
    <w:p w:rsidR="009B5BF1" w:rsidRDefault="009B5BF1" w:rsidP="009B5BF1">
      <w:pPr>
        <w:jc w:val="center"/>
      </w:pPr>
    </w:p>
    <w:p w:rsidR="009B5BF1" w:rsidRDefault="009B5BF1" w:rsidP="009B5BF1">
      <w:pPr>
        <w:jc w:val="center"/>
      </w:pPr>
    </w:p>
    <w:p w:rsidR="009B5BF1" w:rsidRDefault="009B5BF1" w:rsidP="009B5BF1">
      <w:pPr>
        <w:jc w:val="center"/>
      </w:pPr>
    </w:p>
    <w:p w:rsidR="009B5BF1" w:rsidRDefault="009B5BF1" w:rsidP="009B5BF1">
      <w:pPr>
        <w:jc w:val="center"/>
      </w:pPr>
    </w:p>
    <w:p w:rsidR="009B5BF1" w:rsidRDefault="009B5BF1" w:rsidP="009B5BF1">
      <w:pPr>
        <w:jc w:val="center"/>
      </w:pPr>
    </w:p>
    <w:p w:rsidR="009B5BF1" w:rsidRPr="001F0A99" w:rsidRDefault="009B5BF1" w:rsidP="009B5BF1">
      <w:pPr>
        <w:jc w:val="center"/>
        <w:rPr>
          <w:sz w:val="16"/>
          <w:szCs w:val="16"/>
        </w:rPr>
      </w:pPr>
    </w:p>
    <w:p w:rsidR="009B5BF1" w:rsidRPr="001F0A99" w:rsidRDefault="009B5BF1" w:rsidP="009B5BF1">
      <w:pPr>
        <w:jc w:val="center"/>
        <w:rPr>
          <w:sz w:val="16"/>
          <w:szCs w:val="16"/>
        </w:rPr>
      </w:pPr>
    </w:p>
    <w:p w:rsidR="009B5BF1" w:rsidRPr="00480453" w:rsidRDefault="009B5BF1" w:rsidP="009B5BF1">
      <w:pPr>
        <w:jc w:val="center"/>
        <w:rPr>
          <w:sz w:val="16"/>
          <w:szCs w:val="16"/>
        </w:rPr>
      </w:pPr>
    </w:p>
    <w:p w:rsidR="009B5BF1" w:rsidRDefault="009B5BF1" w:rsidP="009B5BF1">
      <w:pPr>
        <w:jc w:val="center"/>
      </w:pPr>
    </w:p>
    <w:p w:rsidR="009B5BF1" w:rsidRDefault="009B5BF1" w:rsidP="009B5BF1">
      <w:pPr>
        <w:jc w:val="center"/>
      </w:pPr>
    </w:p>
    <w:p w:rsidR="009B5BF1" w:rsidRPr="009B5BF1" w:rsidRDefault="009B5BF1" w:rsidP="009B5BF1">
      <w:pPr>
        <w:jc w:val="center"/>
        <w:rPr>
          <w:spacing w:val="26"/>
          <w:sz w:val="20"/>
          <w:szCs w:val="20"/>
        </w:rPr>
      </w:pPr>
      <w:r w:rsidRPr="009B5BF1">
        <w:rPr>
          <w:spacing w:val="26"/>
          <w:sz w:val="20"/>
          <w:szCs w:val="20"/>
        </w:rPr>
        <w:t>Учебное издание</w:t>
      </w:r>
    </w:p>
    <w:p w:rsidR="009B5BF1" w:rsidRPr="009B5BF1" w:rsidRDefault="009B5BF1" w:rsidP="009B5BF1">
      <w:pPr>
        <w:jc w:val="center"/>
        <w:rPr>
          <w:spacing w:val="26"/>
          <w:sz w:val="20"/>
          <w:szCs w:val="20"/>
        </w:rPr>
      </w:pPr>
    </w:p>
    <w:p w:rsidR="009B5BF1" w:rsidRPr="009B5BF1" w:rsidRDefault="009B5BF1" w:rsidP="009B5BF1">
      <w:pPr>
        <w:jc w:val="center"/>
        <w:rPr>
          <w:sz w:val="20"/>
          <w:szCs w:val="20"/>
        </w:rPr>
      </w:pPr>
      <w:r w:rsidRPr="009B5BF1">
        <w:rPr>
          <w:b/>
          <w:sz w:val="20"/>
          <w:szCs w:val="20"/>
        </w:rPr>
        <w:t xml:space="preserve">Васильева </w:t>
      </w:r>
      <w:r w:rsidRPr="009B5BF1">
        <w:rPr>
          <w:sz w:val="20"/>
          <w:szCs w:val="20"/>
        </w:rPr>
        <w:t>Наталья Васильевна</w:t>
      </w:r>
    </w:p>
    <w:p w:rsidR="009B5BF1" w:rsidRPr="009B5BF1" w:rsidRDefault="009B5BF1" w:rsidP="009B5BF1">
      <w:pPr>
        <w:jc w:val="center"/>
        <w:rPr>
          <w:sz w:val="20"/>
          <w:szCs w:val="20"/>
        </w:rPr>
      </w:pPr>
    </w:p>
    <w:p w:rsidR="009B5BF1" w:rsidRPr="009B5BF1" w:rsidRDefault="009B5BF1" w:rsidP="009B5BF1">
      <w:pPr>
        <w:jc w:val="center"/>
        <w:rPr>
          <w:caps/>
          <w:sz w:val="20"/>
          <w:szCs w:val="20"/>
        </w:rPr>
      </w:pPr>
      <w:r w:rsidRPr="009B5BF1">
        <w:rPr>
          <w:caps/>
          <w:sz w:val="20"/>
          <w:szCs w:val="20"/>
        </w:rPr>
        <w:t>Водоотведение и очистка сточных вод</w:t>
      </w:r>
    </w:p>
    <w:p w:rsidR="009B5BF1" w:rsidRPr="009B5BF1" w:rsidRDefault="009B5BF1" w:rsidP="009B5BF1">
      <w:pPr>
        <w:jc w:val="center"/>
        <w:rPr>
          <w:caps/>
          <w:sz w:val="20"/>
          <w:szCs w:val="20"/>
        </w:rPr>
      </w:pPr>
    </w:p>
    <w:p w:rsidR="009B5BF1" w:rsidRPr="009B5BF1" w:rsidRDefault="009B5BF1" w:rsidP="009B5BF1">
      <w:pPr>
        <w:jc w:val="center"/>
        <w:rPr>
          <w:sz w:val="20"/>
          <w:szCs w:val="20"/>
        </w:rPr>
      </w:pPr>
      <w:r w:rsidRPr="009B5BF1">
        <w:rPr>
          <w:sz w:val="20"/>
          <w:szCs w:val="20"/>
        </w:rPr>
        <w:t>Курс лекций</w:t>
      </w:r>
    </w:p>
    <w:p w:rsidR="009B5BF1" w:rsidRDefault="009B5BF1" w:rsidP="009B5BF1">
      <w:pPr>
        <w:jc w:val="center"/>
        <w:rPr>
          <w:caps/>
          <w:sz w:val="16"/>
          <w:szCs w:val="16"/>
        </w:rPr>
      </w:pPr>
    </w:p>
    <w:p w:rsidR="009B5BF1" w:rsidRDefault="009B5BF1" w:rsidP="009B5BF1">
      <w:pPr>
        <w:jc w:val="center"/>
        <w:rPr>
          <w:caps/>
          <w:sz w:val="16"/>
          <w:szCs w:val="16"/>
        </w:rPr>
      </w:pPr>
    </w:p>
    <w:p w:rsidR="009B5BF1" w:rsidRPr="00BA6E33" w:rsidRDefault="009B5BF1" w:rsidP="009B5BF1">
      <w:pPr>
        <w:jc w:val="center"/>
        <w:rPr>
          <w:sz w:val="16"/>
          <w:szCs w:val="16"/>
        </w:rPr>
      </w:pPr>
      <w:r w:rsidRPr="00BA6E33">
        <w:rPr>
          <w:sz w:val="16"/>
          <w:szCs w:val="16"/>
        </w:rPr>
        <w:t>Редактор</w:t>
      </w:r>
      <w:r>
        <w:rPr>
          <w:sz w:val="16"/>
          <w:szCs w:val="16"/>
        </w:rPr>
        <w:t xml:space="preserve"> </w:t>
      </w:r>
      <w:r w:rsidRPr="001F0A99">
        <w:rPr>
          <w:i/>
          <w:sz w:val="16"/>
          <w:szCs w:val="16"/>
        </w:rPr>
        <w:t>Н. А. Матасёва</w:t>
      </w:r>
    </w:p>
    <w:p w:rsidR="009B5BF1" w:rsidRDefault="009B5BF1" w:rsidP="009B5BF1">
      <w:pPr>
        <w:jc w:val="center"/>
        <w:rPr>
          <w:sz w:val="16"/>
          <w:szCs w:val="16"/>
        </w:rPr>
      </w:pPr>
      <w:r w:rsidRPr="00BA6E33">
        <w:rPr>
          <w:sz w:val="16"/>
          <w:szCs w:val="16"/>
        </w:rPr>
        <w:t>Техн</w:t>
      </w:r>
      <w:r>
        <w:rPr>
          <w:sz w:val="16"/>
          <w:szCs w:val="16"/>
        </w:rPr>
        <w:t>ический</w:t>
      </w:r>
      <w:r w:rsidRPr="00BA6E33">
        <w:rPr>
          <w:sz w:val="16"/>
          <w:szCs w:val="16"/>
        </w:rPr>
        <w:t xml:space="preserve"> редактор </w:t>
      </w:r>
      <w:r w:rsidRPr="001F0A99">
        <w:rPr>
          <w:i/>
          <w:sz w:val="16"/>
          <w:szCs w:val="16"/>
        </w:rPr>
        <w:t>Н. Л. Якубовская</w:t>
      </w:r>
    </w:p>
    <w:p w:rsidR="009B5BF1" w:rsidRPr="00BA6E33" w:rsidRDefault="009B5BF1" w:rsidP="009B5BF1">
      <w:pPr>
        <w:jc w:val="center"/>
        <w:rPr>
          <w:sz w:val="16"/>
          <w:szCs w:val="16"/>
        </w:rPr>
      </w:pPr>
    </w:p>
    <w:p w:rsidR="009B5BF1" w:rsidRPr="005D433A" w:rsidRDefault="009B5BF1" w:rsidP="009B5BF1">
      <w:pPr>
        <w:pStyle w:val="33"/>
        <w:spacing w:after="0"/>
        <w:ind w:left="0"/>
        <w:jc w:val="center"/>
        <w:outlineLvl w:val="0"/>
      </w:pPr>
      <w:r w:rsidRPr="005D433A">
        <w:t>Подписано в печать</w:t>
      </w:r>
      <w:r>
        <w:t xml:space="preserve"> 16.09.2014</w:t>
      </w:r>
      <w:r w:rsidRPr="005D433A">
        <w:t>.</w:t>
      </w:r>
      <w:r>
        <w:t xml:space="preserve"> </w:t>
      </w:r>
      <w:r w:rsidRPr="005D433A">
        <w:t>Формат 60×84</w:t>
      </w:r>
      <w:r w:rsidRPr="005D433A">
        <w:rPr>
          <w:vertAlign w:val="superscript"/>
        </w:rPr>
        <w:t>1</w:t>
      </w:r>
      <w:r w:rsidRPr="005D433A">
        <w:t>/</w:t>
      </w:r>
      <w:r w:rsidRPr="005D433A">
        <w:rPr>
          <w:vertAlign w:val="subscript"/>
        </w:rPr>
        <w:t>16</w:t>
      </w:r>
      <w:r w:rsidRPr="005D433A">
        <w:t>. Б</w:t>
      </w:r>
      <w:r>
        <w:t>умага офсетная</w:t>
      </w:r>
      <w:r w:rsidRPr="005D433A">
        <w:t>.</w:t>
      </w:r>
    </w:p>
    <w:p w:rsidR="009B5BF1" w:rsidRPr="005D433A" w:rsidRDefault="009B5BF1" w:rsidP="009B5BF1">
      <w:pPr>
        <w:pStyle w:val="33"/>
        <w:spacing w:after="0"/>
        <w:ind w:left="0" w:firstLine="142"/>
        <w:jc w:val="center"/>
        <w:outlineLvl w:val="0"/>
      </w:pPr>
      <w:r>
        <w:t>Ризография</w:t>
      </w:r>
      <w:r w:rsidRPr="005D433A">
        <w:t>. Гарнитура «Таймс».</w:t>
      </w:r>
      <w:r>
        <w:t xml:space="preserve"> </w:t>
      </w:r>
      <w:r w:rsidRPr="005D433A">
        <w:t xml:space="preserve">Усл. печ. л. </w:t>
      </w:r>
      <w:r>
        <w:t>12,79</w:t>
      </w:r>
      <w:r w:rsidRPr="005D433A">
        <w:t xml:space="preserve">. Уч.-изд. л. </w:t>
      </w:r>
      <w:r>
        <w:t>11,81</w:t>
      </w:r>
      <w:r w:rsidRPr="005D433A">
        <w:t>.</w:t>
      </w:r>
    </w:p>
    <w:p w:rsidR="009B5BF1" w:rsidRPr="005D433A" w:rsidRDefault="009B5BF1" w:rsidP="009B5BF1">
      <w:pPr>
        <w:pStyle w:val="33"/>
        <w:spacing w:after="0"/>
        <w:ind w:left="0"/>
        <w:jc w:val="center"/>
        <w:outlineLvl w:val="0"/>
      </w:pPr>
      <w:r w:rsidRPr="005D433A">
        <w:t xml:space="preserve">Тираж </w:t>
      </w:r>
      <w:r>
        <w:t xml:space="preserve">75 </w:t>
      </w:r>
      <w:r w:rsidRPr="005D433A">
        <w:t xml:space="preserve">экз. Заказ      </w:t>
      </w:r>
    </w:p>
    <w:p w:rsidR="009B5BF1" w:rsidRDefault="009B5BF1" w:rsidP="009B5BF1">
      <w:pPr>
        <w:pStyle w:val="33"/>
        <w:spacing w:after="0"/>
        <w:ind w:left="0" w:firstLine="480"/>
        <w:jc w:val="center"/>
        <w:outlineLvl w:val="0"/>
      </w:pPr>
    </w:p>
    <w:p w:rsidR="009B5BF1" w:rsidRPr="005D433A" w:rsidRDefault="009B5BF1" w:rsidP="009B5BF1">
      <w:pPr>
        <w:pStyle w:val="33"/>
        <w:spacing w:after="0"/>
        <w:ind w:left="0" w:firstLine="480"/>
        <w:jc w:val="center"/>
        <w:outlineLvl w:val="0"/>
      </w:pPr>
    </w:p>
    <w:p w:rsidR="009B5BF1" w:rsidRDefault="009B5BF1" w:rsidP="009B5BF1">
      <w:pPr>
        <w:pStyle w:val="33"/>
        <w:spacing w:after="0"/>
        <w:ind w:left="0" w:firstLine="480"/>
        <w:jc w:val="center"/>
        <w:outlineLvl w:val="0"/>
      </w:pPr>
      <w:r>
        <w:t>УО «Белорусская государственная сельскохозяйственная академия».</w:t>
      </w:r>
    </w:p>
    <w:p w:rsidR="009B5BF1" w:rsidRDefault="009B5BF1" w:rsidP="009B5BF1">
      <w:pPr>
        <w:pStyle w:val="33"/>
        <w:spacing w:after="0"/>
        <w:ind w:left="0" w:firstLine="480"/>
        <w:jc w:val="center"/>
        <w:outlineLvl w:val="0"/>
      </w:pPr>
      <w:r>
        <w:t>Свидетельство ГРИИРПИ № 1/52 от 09.10.2013.</w:t>
      </w:r>
    </w:p>
    <w:p w:rsidR="009B5BF1" w:rsidRDefault="009B5BF1" w:rsidP="009B5BF1">
      <w:pPr>
        <w:pStyle w:val="33"/>
        <w:spacing w:after="0"/>
        <w:ind w:left="0" w:firstLine="480"/>
        <w:jc w:val="center"/>
        <w:outlineLvl w:val="0"/>
      </w:pPr>
      <w:r>
        <w:t xml:space="preserve">Ул. Мичурина, 13, </w:t>
      </w:r>
      <w:smartTag w:uri="urn:schemas-microsoft-com:office:smarttags" w:element="metricconverter">
        <w:smartTagPr>
          <w:attr w:name="ProductID" w:val="213407, г"/>
        </w:smartTagPr>
        <w:r>
          <w:t>213407, г</w:t>
        </w:r>
      </w:smartTag>
      <w:r>
        <w:t>. Горки.</w:t>
      </w:r>
    </w:p>
    <w:p w:rsidR="009B5BF1" w:rsidRDefault="009B5BF1" w:rsidP="009B5BF1">
      <w:pPr>
        <w:pStyle w:val="33"/>
        <w:spacing w:after="0"/>
        <w:ind w:left="0"/>
        <w:jc w:val="center"/>
        <w:outlineLvl w:val="0"/>
      </w:pPr>
    </w:p>
    <w:p w:rsidR="009B5BF1" w:rsidRDefault="009B5BF1" w:rsidP="009B5BF1">
      <w:pPr>
        <w:pStyle w:val="33"/>
        <w:spacing w:after="0"/>
        <w:ind w:left="0"/>
        <w:jc w:val="center"/>
        <w:outlineLvl w:val="0"/>
      </w:pPr>
      <w:r w:rsidRPr="005D433A">
        <w:t xml:space="preserve">Отпечатано в </w:t>
      </w:r>
      <w:r>
        <w:t>УО «Белорусская государственная сельскохозяйственная академия».</w:t>
      </w:r>
    </w:p>
    <w:p w:rsidR="009B5BF1" w:rsidRDefault="009B5BF1" w:rsidP="009B5BF1">
      <w:pPr>
        <w:pStyle w:val="33"/>
        <w:spacing w:after="0"/>
        <w:ind w:left="0"/>
        <w:jc w:val="center"/>
        <w:outlineLvl w:val="0"/>
      </w:pPr>
      <w:r>
        <w:t xml:space="preserve">Ул. Мичурина, 5, </w:t>
      </w:r>
      <w:smartTag w:uri="urn:schemas-microsoft-com:office:smarttags" w:element="metricconverter">
        <w:smartTagPr>
          <w:attr w:name="ProductID" w:val="213407, г"/>
        </w:smartTagPr>
        <w:r>
          <w:t xml:space="preserve">213407, </w:t>
        </w:r>
        <w:r w:rsidRPr="005D433A">
          <w:t>г</w:t>
        </w:r>
      </w:smartTag>
      <w:r>
        <w:t>. Горки.</w:t>
      </w:r>
    </w:p>
    <w:p w:rsidR="009B5BF1" w:rsidRPr="006342C0" w:rsidRDefault="009B5BF1" w:rsidP="001C7B0F">
      <w:pPr>
        <w:tabs>
          <w:tab w:val="left" w:pos="0"/>
        </w:tabs>
        <w:rPr>
          <w:sz w:val="16"/>
          <w:szCs w:val="16"/>
        </w:rPr>
      </w:pPr>
    </w:p>
    <w:sectPr w:rsidR="009B5BF1" w:rsidRPr="006342C0" w:rsidSect="00DD3822">
      <w:footerReference w:type="even" r:id="rId295"/>
      <w:footerReference w:type="default" r:id="rId296"/>
      <w:pgSz w:w="8392" w:h="11907" w:code="11"/>
      <w:pgMar w:top="1247" w:right="1134" w:bottom="1474" w:left="1134" w:header="709" w:footer="113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DE5" w:rsidRDefault="00736DE5">
      <w:r>
        <w:separator/>
      </w:r>
    </w:p>
  </w:endnote>
  <w:endnote w:type="continuationSeparator" w:id="0">
    <w:p w:rsidR="00736DE5" w:rsidRDefault="00736D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AB3" w:rsidRDefault="00FF58A2" w:rsidP="00A67CFD">
    <w:pPr>
      <w:pStyle w:val="a7"/>
      <w:framePr w:wrap="around" w:vAnchor="text" w:hAnchor="margin" w:xAlign="center" w:y="1"/>
      <w:rPr>
        <w:rStyle w:val="a9"/>
      </w:rPr>
    </w:pPr>
    <w:r>
      <w:rPr>
        <w:rStyle w:val="a9"/>
      </w:rPr>
      <w:fldChar w:fldCharType="begin"/>
    </w:r>
    <w:r w:rsidR="00B41AB3">
      <w:rPr>
        <w:rStyle w:val="a9"/>
      </w:rPr>
      <w:instrText xml:space="preserve">PAGE  </w:instrText>
    </w:r>
    <w:r>
      <w:rPr>
        <w:rStyle w:val="a9"/>
      </w:rPr>
      <w:fldChar w:fldCharType="separate"/>
    </w:r>
    <w:r w:rsidR="00B41AB3">
      <w:rPr>
        <w:rStyle w:val="a9"/>
        <w:noProof/>
      </w:rPr>
      <w:t>25</w:t>
    </w:r>
    <w:r>
      <w:rPr>
        <w:rStyle w:val="a9"/>
      </w:rPr>
      <w:fldChar w:fldCharType="end"/>
    </w:r>
  </w:p>
  <w:p w:rsidR="00B41AB3" w:rsidRDefault="00B41AB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AB3" w:rsidRPr="00AE0CF0" w:rsidRDefault="00FF58A2" w:rsidP="00A67CFD">
    <w:pPr>
      <w:pStyle w:val="a7"/>
      <w:framePr w:wrap="around" w:vAnchor="text" w:hAnchor="margin" w:xAlign="center" w:y="1"/>
      <w:rPr>
        <w:rStyle w:val="a9"/>
        <w:sz w:val="16"/>
        <w:szCs w:val="16"/>
      </w:rPr>
    </w:pPr>
    <w:r w:rsidRPr="00AE0CF0">
      <w:rPr>
        <w:rStyle w:val="a9"/>
        <w:sz w:val="16"/>
        <w:szCs w:val="16"/>
      </w:rPr>
      <w:fldChar w:fldCharType="begin"/>
    </w:r>
    <w:r w:rsidR="00B41AB3" w:rsidRPr="00AE0CF0">
      <w:rPr>
        <w:rStyle w:val="a9"/>
        <w:sz w:val="16"/>
        <w:szCs w:val="16"/>
      </w:rPr>
      <w:instrText xml:space="preserve">PAGE  </w:instrText>
    </w:r>
    <w:r w:rsidRPr="00AE0CF0">
      <w:rPr>
        <w:rStyle w:val="a9"/>
        <w:sz w:val="16"/>
        <w:szCs w:val="16"/>
      </w:rPr>
      <w:fldChar w:fldCharType="separate"/>
    </w:r>
    <w:r w:rsidR="009B5BF1">
      <w:rPr>
        <w:rStyle w:val="a9"/>
        <w:noProof/>
        <w:sz w:val="16"/>
        <w:szCs w:val="16"/>
      </w:rPr>
      <w:t>4</w:t>
    </w:r>
    <w:r w:rsidRPr="00AE0CF0">
      <w:rPr>
        <w:rStyle w:val="a9"/>
        <w:sz w:val="16"/>
        <w:szCs w:val="16"/>
      </w:rPr>
      <w:fldChar w:fldCharType="end"/>
    </w:r>
  </w:p>
  <w:p w:rsidR="00B41AB3" w:rsidRDefault="00B41AB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DE5" w:rsidRDefault="00736DE5">
      <w:r>
        <w:separator/>
      </w:r>
    </w:p>
  </w:footnote>
  <w:footnote w:type="continuationSeparator" w:id="0">
    <w:p w:rsidR="00736DE5" w:rsidRDefault="00736D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F4F5E"/>
    <w:multiLevelType w:val="hybridMultilevel"/>
    <w:tmpl w:val="173CA1C2"/>
    <w:lvl w:ilvl="0" w:tplc="70CA4F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83E6405"/>
    <w:multiLevelType w:val="hybridMultilevel"/>
    <w:tmpl w:val="722A4C9E"/>
    <w:lvl w:ilvl="0" w:tplc="018CB926">
      <w:start w:val="5"/>
      <w:numFmt w:val="decimal"/>
      <w:lvlText w:val="%1."/>
      <w:lvlJc w:val="left"/>
      <w:pPr>
        <w:ind w:left="177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86D309A"/>
    <w:multiLevelType w:val="hybridMultilevel"/>
    <w:tmpl w:val="D8BE8ABA"/>
    <w:lvl w:ilvl="0" w:tplc="180E1A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7E63CD8"/>
    <w:multiLevelType w:val="hybridMultilevel"/>
    <w:tmpl w:val="9FCE3724"/>
    <w:lvl w:ilvl="0" w:tplc="61AA494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48A76A9C"/>
    <w:multiLevelType w:val="hybridMultilevel"/>
    <w:tmpl w:val="6C4E4474"/>
    <w:lvl w:ilvl="0" w:tplc="FB50BE9A">
      <w:start w:val="22"/>
      <w:numFmt w:val="decimal"/>
      <w:lvlText w:val="%1."/>
      <w:lvlJc w:val="left"/>
      <w:pPr>
        <w:ind w:left="801"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6E0680"/>
    <w:multiLevelType w:val="hybridMultilevel"/>
    <w:tmpl w:val="416AE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961DAB"/>
    <w:multiLevelType w:val="hybridMultilevel"/>
    <w:tmpl w:val="7C788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autoHyphenation/>
  <w:hyphenationZone w:val="357"/>
  <w:noPunctuationKerning/>
  <w:characterSpacingControl w:val="doNotCompress"/>
  <w:footnotePr>
    <w:footnote w:id="-1"/>
    <w:footnote w:id="0"/>
  </w:footnotePr>
  <w:endnotePr>
    <w:endnote w:id="-1"/>
    <w:endnote w:id="0"/>
  </w:endnotePr>
  <w:compat/>
  <w:rsids>
    <w:rsidRoot w:val="004B1E06"/>
    <w:rsid w:val="00002BE9"/>
    <w:rsid w:val="00003AFC"/>
    <w:rsid w:val="0000598B"/>
    <w:rsid w:val="00007535"/>
    <w:rsid w:val="00013425"/>
    <w:rsid w:val="0001361B"/>
    <w:rsid w:val="00013B07"/>
    <w:rsid w:val="00015ABD"/>
    <w:rsid w:val="00016048"/>
    <w:rsid w:val="000171EC"/>
    <w:rsid w:val="0001747C"/>
    <w:rsid w:val="00022460"/>
    <w:rsid w:val="00022A8D"/>
    <w:rsid w:val="00022C6B"/>
    <w:rsid w:val="00023D97"/>
    <w:rsid w:val="000257AA"/>
    <w:rsid w:val="0002586D"/>
    <w:rsid w:val="00026A8F"/>
    <w:rsid w:val="0003030E"/>
    <w:rsid w:val="00030976"/>
    <w:rsid w:val="000332C5"/>
    <w:rsid w:val="00035E4D"/>
    <w:rsid w:val="000416F8"/>
    <w:rsid w:val="000442B4"/>
    <w:rsid w:val="00046312"/>
    <w:rsid w:val="00047037"/>
    <w:rsid w:val="00047142"/>
    <w:rsid w:val="0005070A"/>
    <w:rsid w:val="0005216B"/>
    <w:rsid w:val="000533DD"/>
    <w:rsid w:val="00053F1A"/>
    <w:rsid w:val="000540E2"/>
    <w:rsid w:val="00054108"/>
    <w:rsid w:val="00056C66"/>
    <w:rsid w:val="0006003F"/>
    <w:rsid w:val="00060575"/>
    <w:rsid w:val="000619B6"/>
    <w:rsid w:val="00062805"/>
    <w:rsid w:val="000635BC"/>
    <w:rsid w:val="00065787"/>
    <w:rsid w:val="00067DDF"/>
    <w:rsid w:val="000734C1"/>
    <w:rsid w:val="00074EB0"/>
    <w:rsid w:val="00075821"/>
    <w:rsid w:val="00077F30"/>
    <w:rsid w:val="00085F70"/>
    <w:rsid w:val="00090200"/>
    <w:rsid w:val="00091662"/>
    <w:rsid w:val="0009207C"/>
    <w:rsid w:val="00092CEB"/>
    <w:rsid w:val="00095B8F"/>
    <w:rsid w:val="00096970"/>
    <w:rsid w:val="00097A08"/>
    <w:rsid w:val="000A114E"/>
    <w:rsid w:val="000A159B"/>
    <w:rsid w:val="000A24A8"/>
    <w:rsid w:val="000B0204"/>
    <w:rsid w:val="000B1AC4"/>
    <w:rsid w:val="000B3DBF"/>
    <w:rsid w:val="000B4E50"/>
    <w:rsid w:val="000B58F5"/>
    <w:rsid w:val="000B5E47"/>
    <w:rsid w:val="000B605D"/>
    <w:rsid w:val="000B6D25"/>
    <w:rsid w:val="000C00D9"/>
    <w:rsid w:val="000C046B"/>
    <w:rsid w:val="000C0A62"/>
    <w:rsid w:val="000C11C6"/>
    <w:rsid w:val="000C1F00"/>
    <w:rsid w:val="000C3835"/>
    <w:rsid w:val="000C4397"/>
    <w:rsid w:val="000C5B5B"/>
    <w:rsid w:val="000C66B5"/>
    <w:rsid w:val="000C68F1"/>
    <w:rsid w:val="000C6D69"/>
    <w:rsid w:val="000D0010"/>
    <w:rsid w:val="000D03BF"/>
    <w:rsid w:val="000D20AC"/>
    <w:rsid w:val="000D49E8"/>
    <w:rsid w:val="000D5C25"/>
    <w:rsid w:val="000E0708"/>
    <w:rsid w:val="000E0DBB"/>
    <w:rsid w:val="000E1F37"/>
    <w:rsid w:val="000E261B"/>
    <w:rsid w:val="000E312E"/>
    <w:rsid w:val="000E3593"/>
    <w:rsid w:val="000F070F"/>
    <w:rsid w:val="000F2666"/>
    <w:rsid w:val="0010026A"/>
    <w:rsid w:val="0010239D"/>
    <w:rsid w:val="00103FCA"/>
    <w:rsid w:val="00104AF7"/>
    <w:rsid w:val="001066AE"/>
    <w:rsid w:val="00106C13"/>
    <w:rsid w:val="001078C7"/>
    <w:rsid w:val="00110448"/>
    <w:rsid w:val="00110C4E"/>
    <w:rsid w:val="001113B0"/>
    <w:rsid w:val="00115779"/>
    <w:rsid w:val="001160B1"/>
    <w:rsid w:val="00117F3C"/>
    <w:rsid w:val="00120CCD"/>
    <w:rsid w:val="001250F4"/>
    <w:rsid w:val="00125163"/>
    <w:rsid w:val="001273D1"/>
    <w:rsid w:val="00127D31"/>
    <w:rsid w:val="001301E2"/>
    <w:rsid w:val="00130934"/>
    <w:rsid w:val="00130A4C"/>
    <w:rsid w:val="00130DE3"/>
    <w:rsid w:val="001316AB"/>
    <w:rsid w:val="001338BA"/>
    <w:rsid w:val="00133F4F"/>
    <w:rsid w:val="00134746"/>
    <w:rsid w:val="00140CF0"/>
    <w:rsid w:val="00141024"/>
    <w:rsid w:val="001428E8"/>
    <w:rsid w:val="00143B64"/>
    <w:rsid w:val="001478D6"/>
    <w:rsid w:val="00147E57"/>
    <w:rsid w:val="0015219C"/>
    <w:rsid w:val="00152E94"/>
    <w:rsid w:val="00153600"/>
    <w:rsid w:val="00156CAB"/>
    <w:rsid w:val="00164581"/>
    <w:rsid w:val="00164C2D"/>
    <w:rsid w:val="00165505"/>
    <w:rsid w:val="00166123"/>
    <w:rsid w:val="001717D6"/>
    <w:rsid w:val="001761E8"/>
    <w:rsid w:val="00180F61"/>
    <w:rsid w:val="00181924"/>
    <w:rsid w:val="00183A70"/>
    <w:rsid w:val="00183FBE"/>
    <w:rsid w:val="001906BA"/>
    <w:rsid w:val="001932A1"/>
    <w:rsid w:val="001933E4"/>
    <w:rsid w:val="00196831"/>
    <w:rsid w:val="001979B7"/>
    <w:rsid w:val="001A1713"/>
    <w:rsid w:val="001A3F47"/>
    <w:rsid w:val="001A6007"/>
    <w:rsid w:val="001A6B0F"/>
    <w:rsid w:val="001B033A"/>
    <w:rsid w:val="001B1AE2"/>
    <w:rsid w:val="001B5A12"/>
    <w:rsid w:val="001B5BC7"/>
    <w:rsid w:val="001B5FA5"/>
    <w:rsid w:val="001C2D48"/>
    <w:rsid w:val="001C3EAB"/>
    <w:rsid w:val="001C3FAA"/>
    <w:rsid w:val="001C4D1A"/>
    <w:rsid w:val="001C52C3"/>
    <w:rsid w:val="001C5E91"/>
    <w:rsid w:val="001C61FF"/>
    <w:rsid w:val="001C7B0F"/>
    <w:rsid w:val="001C7E56"/>
    <w:rsid w:val="001D0750"/>
    <w:rsid w:val="001D23C6"/>
    <w:rsid w:val="001D7235"/>
    <w:rsid w:val="001E238C"/>
    <w:rsid w:val="001E34D6"/>
    <w:rsid w:val="001E492C"/>
    <w:rsid w:val="001E4DBC"/>
    <w:rsid w:val="001E7CA6"/>
    <w:rsid w:val="001F034A"/>
    <w:rsid w:val="001F0E80"/>
    <w:rsid w:val="001F1507"/>
    <w:rsid w:val="001F484E"/>
    <w:rsid w:val="001F534A"/>
    <w:rsid w:val="001F6DD0"/>
    <w:rsid w:val="001F7A0E"/>
    <w:rsid w:val="00200C24"/>
    <w:rsid w:val="00200C64"/>
    <w:rsid w:val="0020242B"/>
    <w:rsid w:val="0020412B"/>
    <w:rsid w:val="0020538D"/>
    <w:rsid w:val="00207111"/>
    <w:rsid w:val="00210492"/>
    <w:rsid w:val="00210EE2"/>
    <w:rsid w:val="00213759"/>
    <w:rsid w:val="00214B95"/>
    <w:rsid w:val="00215B35"/>
    <w:rsid w:val="00216538"/>
    <w:rsid w:val="00217E11"/>
    <w:rsid w:val="00221D7D"/>
    <w:rsid w:val="00223122"/>
    <w:rsid w:val="002234C9"/>
    <w:rsid w:val="0022766F"/>
    <w:rsid w:val="002355C8"/>
    <w:rsid w:val="00235C4A"/>
    <w:rsid w:val="00236857"/>
    <w:rsid w:val="00240C2F"/>
    <w:rsid w:val="002425A5"/>
    <w:rsid w:val="00247E65"/>
    <w:rsid w:val="00247E8F"/>
    <w:rsid w:val="00250DB8"/>
    <w:rsid w:val="002520F6"/>
    <w:rsid w:val="002539C5"/>
    <w:rsid w:val="0025414E"/>
    <w:rsid w:val="00257096"/>
    <w:rsid w:val="002571C9"/>
    <w:rsid w:val="00260488"/>
    <w:rsid w:val="00261A7B"/>
    <w:rsid w:val="00261AFD"/>
    <w:rsid w:val="002654DC"/>
    <w:rsid w:val="00265923"/>
    <w:rsid w:val="00266A35"/>
    <w:rsid w:val="00270A91"/>
    <w:rsid w:val="00271080"/>
    <w:rsid w:val="00271EBE"/>
    <w:rsid w:val="00275B4A"/>
    <w:rsid w:val="00276430"/>
    <w:rsid w:val="00276EAA"/>
    <w:rsid w:val="0027713E"/>
    <w:rsid w:val="0028012E"/>
    <w:rsid w:val="002815F3"/>
    <w:rsid w:val="002817F2"/>
    <w:rsid w:val="00281B65"/>
    <w:rsid w:val="002841DE"/>
    <w:rsid w:val="00287B2A"/>
    <w:rsid w:val="00290244"/>
    <w:rsid w:val="002913D1"/>
    <w:rsid w:val="00293C1C"/>
    <w:rsid w:val="002A01FC"/>
    <w:rsid w:val="002A1DBD"/>
    <w:rsid w:val="002A3109"/>
    <w:rsid w:val="002A4810"/>
    <w:rsid w:val="002A5635"/>
    <w:rsid w:val="002A752E"/>
    <w:rsid w:val="002B21F3"/>
    <w:rsid w:val="002B2A2E"/>
    <w:rsid w:val="002B3681"/>
    <w:rsid w:val="002B381B"/>
    <w:rsid w:val="002B4B83"/>
    <w:rsid w:val="002B563B"/>
    <w:rsid w:val="002C472B"/>
    <w:rsid w:val="002C6261"/>
    <w:rsid w:val="002C6DF4"/>
    <w:rsid w:val="002C6F15"/>
    <w:rsid w:val="002D26A5"/>
    <w:rsid w:val="002D456F"/>
    <w:rsid w:val="002D7DDC"/>
    <w:rsid w:val="002E0A9D"/>
    <w:rsid w:val="002E175C"/>
    <w:rsid w:val="002E3418"/>
    <w:rsid w:val="002E5A86"/>
    <w:rsid w:val="002F05FC"/>
    <w:rsid w:val="002F171E"/>
    <w:rsid w:val="002F1726"/>
    <w:rsid w:val="002F423C"/>
    <w:rsid w:val="002F5E48"/>
    <w:rsid w:val="003012D6"/>
    <w:rsid w:val="00302A22"/>
    <w:rsid w:val="003037C0"/>
    <w:rsid w:val="003046BC"/>
    <w:rsid w:val="00304CA0"/>
    <w:rsid w:val="00311AD5"/>
    <w:rsid w:val="003122A4"/>
    <w:rsid w:val="0031470D"/>
    <w:rsid w:val="003234C9"/>
    <w:rsid w:val="00324009"/>
    <w:rsid w:val="0032486A"/>
    <w:rsid w:val="00325738"/>
    <w:rsid w:val="00326FE8"/>
    <w:rsid w:val="00327AA7"/>
    <w:rsid w:val="00330621"/>
    <w:rsid w:val="00331B6B"/>
    <w:rsid w:val="003343AC"/>
    <w:rsid w:val="003349FC"/>
    <w:rsid w:val="00334AD8"/>
    <w:rsid w:val="00336033"/>
    <w:rsid w:val="00340623"/>
    <w:rsid w:val="003408CD"/>
    <w:rsid w:val="003410F3"/>
    <w:rsid w:val="003435FC"/>
    <w:rsid w:val="00350563"/>
    <w:rsid w:val="003506CF"/>
    <w:rsid w:val="00350851"/>
    <w:rsid w:val="00351813"/>
    <w:rsid w:val="003526A8"/>
    <w:rsid w:val="00352A07"/>
    <w:rsid w:val="00352A96"/>
    <w:rsid w:val="00354589"/>
    <w:rsid w:val="00355E59"/>
    <w:rsid w:val="003572CA"/>
    <w:rsid w:val="003620D1"/>
    <w:rsid w:val="00362403"/>
    <w:rsid w:val="00362EC0"/>
    <w:rsid w:val="00363A66"/>
    <w:rsid w:val="00364419"/>
    <w:rsid w:val="00365357"/>
    <w:rsid w:val="003708C1"/>
    <w:rsid w:val="00370E1F"/>
    <w:rsid w:val="003738F9"/>
    <w:rsid w:val="00374F83"/>
    <w:rsid w:val="00376550"/>
    <w:rsid w:val="00382E2B"/>
    <w:rsid w:val="0038441A"/>
    <w:rsid w:val="00384B97"/>
    <w:rsid w:val="00384FD4"/>
    <w:rsid w:val="003853C5"/>
    <w:rsid w:val="00385F17"/>
    <w:rsid w:val="00386F7A"/>
    <w:rsid w:val="0039044B"/>
    <w:rsid w:val="00391002"/>
    <w:rsid w:val="00391C93"/>
    <w:rsid w:val="00394E6F"/>
    <w:rsid w:val="003A2745"/>
    <w:rsid w:val="003A3804"/>
    <w:rsid w:val="003B05B0"/>
    <w:rsid w:val="003B11E4"/>
    <w:rsid w:val="003B3E7F"/>
    <w:rsid w:val="003C0613"/>
    <w:rsid w:val="003C08BC"/>
    <w:rsid w:val="003C0988"/>
    <w:rsid w:val="003C2BB0"/>
    <w:rsid w:val="003C368A"/>
    <w:rsid w:val="003C4D05"/>
    <w:rsid w:val="003C5FA4"/>
    <w:rsid w:val="003C7883"/>
    <w:rsid w:val="003D06D0"/>
    <w:rsid w:val="003D21C3"/>
    <w:rsid w:val="003D4149"/>
    <w:rsid w:val="003D64A4"/>
    <w:rsid w:val="003E1035"/>
    <w:rsid w:val="003E1B77"/>
    <w:rsid w:val="003E22CC"/>
    <w:rsid w:val="003E246C"/>
    <w:rsid w:val="003E31AC"/>
    <w:rsid w:val="003E3241"/>
    <w:rsid w:val="003E3A11"/>
    <w:rsid w:val="003E6608"/>
    <w:rsid w:val="003E7E6F"/>
    <w:rsid w:val="003F044B"/>
    <w:rsid w:val="003F09E1"/>
    <w:rsid w:val="003F211A"/>
    <w:rsid w:val="003F47D4"/>
    <w:rsid w:val="004048D3"/>
    <w:rsid w:val="004103FD"/>
    <w:rsid w:val="00414474"/>
    <w:rsid w:val="00415DCB"/>
    <w:rsid w:val="0041686A"/>
    <w:rsid w:val="00421DA5"/>
    <w:rsid w:val="004227DF"/>
    <w:rsid w:val="0042451A"/>
    <w:rsid w:val="004276F6"/>
    <w:rsid w:val="00431C7D"/>
    <w:rsid w:val="004326EA"/>
    <w:rsid w:val="00432836"/>
    <w:rsid w:val="004358CC"/>
    <w:rsid w:val="00440A3A"/>
    <w:rsid w:val="00441F71"/>
    <w:rsid w:val="00442352"/>
    <w:rsid w:val="004428EC"/>
    <w:rsid w:val="00443302"/>
    <w:rsid w:val="004446BC"/>
    <w:rsid w:val="004449F1"/>
    <w:rsid w:val="00446B8A"/>
    <w:rsid w:val="00452891"/>
    <w:rsid w:val="00453F06"/>
    <w:rsid w:val="004542AF"/>
    <w:rsid w:val="00455E77"/>
    <w:rsid w:val="00456347"/>
    <w:rsid w:val="00456599"/>
    <w:rsid w:val="00457020"/>
    <w:rsid w:val="00460252"/>
    <w:rsid w:val="00461E40"/>
    <w:rsid w:val="00462C13"/>
    <w:rsid w:val="00463252"/>
    <w:rsid w:val="0046772C"/>
    <w:rsid w:val="00467746"/>
    <w:rsid w:val="00470832"/>
    <w:rsid w:val="00471006"/>
    <w:rsid w:val="0047536F"/>
    <w:rsid w:val="00477256"/>
    <w:rsid w:val="0048063F"/>
    <w:rsid w:val="00480665"/>
    <w:rsid w:val="00481861"/>
    <w:rsid w:val="00481F34"/>
    <w:rsid w:val="0048310A"/>
    <w:rsid w:val="00484D19"/>
    <w:rsid w:val="00485540"/>
    <w:rsid w:val="004861E2"/>
    <w:rsid w:val="004921DD"/>
    <w:rsid w:val="00494F6A"/>
    <w:rsid w:val="00495EEF"/>
    <w:rsid w:val="004A3FA2"/>
    <w:rsid w:val="004A4AE4"/>
    <w:rsid w:val="004A5B89"/>
    <w:rsid w:val="004A5D78"/>
    <w:rsid w:val="004B1B04"/>
    <w:rsid w:val="004B1E06"/>
    <w:rsid w:val="004B24AF"/>
    <w:rsid w:val="004B582C"/>
    <w:rsid w:val="004B6029"/>
    <w:rsid w:val="004B710F"/>
    <w:rsid w:val="004B7252"/>
    <w:rsid w:val="004B770C"/>
    <w:rsid w:val="004C0614"/>
    <w:rsid w:val="004C1749"/>
    <w:rsid w:val="004C3026"/>
    <w:rsid w:val="004C3397"/>
    <w:rsid w:val="004C3446"/>
    <w:rsid w:val="004C71B8"/>
    <w:rsid w:val="004D239F"/>
    <w:rsid w:val="004D2B0F"/>
    <w:rsid w:val="004D7BA4"/>
    <w:rsid w:val="004D7CBE"/>
    <w:rsid w:val="004E2A45"/>
    <w:rsid w:val="004E2B4F"/>
    <w:rsid w:val="004E2D50"/>
    <w:rsid w:val="004E472F"/>
    <w:rsid w:val="004F1214"/>
    <w:rsid w:val="004F16CC"/>
    <w:rsid w:val="004F2449"/>
    <w:rsid w:val="004F3BB1"/>
    <w:rsid w:val="004F66B3"/>
    <w:rsid w:val="004F7B10"/>
    <w:rsid w:val="0050154C"/>
    <w:rsid w:val="0050407E"/>
    <w:rsid w:val="00505781"/>
    <w:rsid w:val="005064FF"/>
    <w:rsid w:val="00506B3C"/>
    <w:rsid w:val="00510DAF"/>
    <w:rsid w:val="00513EE6"/>
    <w:rsid w:val="00515E63"/>
    <w:rsid w:val="00515F69"/>
    <w:rsid w:val="00517C08"/>
    <w:rsid w:val="00521A01"/>
    <w:rsid w:val="0052376D"/>
    <w:rsid w:val="005244D0"/>
    <w:rsid w:val="00524615"/>
    <w:rsid w:val="005255EC"/>
    <w:rsid w:val="005263CC"/>
    <w:rsid w:val="0052727C"/>
    <w:rsid w:val="005315E6"/>
    <w:rsid w:val="00532F26"/>
    <w:rsid w:val="005362E3"/>
    <w:rsid w:val="005401A0"/>
    <w:rsid w:val="00540A49"/>
    <w:rsid w:val="00541833"/>
    <w:rsid w:val="00542087"/>
    <w:rsid w:val="00543EAB"/>
    <w:rsid w:val="00547388"/>
    <w:rsid w:val="0054793C"/>
    <w:rsid w:val="00547998"/>
    <w:rsid w:val="00552286"/>
    <w:rsid w:val="00552352"/>
    <w:rsid w:val="00554867"/>
    <w:rsid w:val="0055678A"/>
    <w:rsid w:val="00557D3E"/>
    <w:rsid w:val="0056028F"/>
    <w:rsid w:val="00560A97"/>
    <w:rsid w:val="00560BC3"/>
    <w:rsid w:val="005632DB"/>
    <w:rsid w:val="005647E4"/>
    <w:rsid w:val="005648E1"/>
    <w:rsid w:val="00564FB2"/>
    <w:rsid w:val="00572159"/>
    <w:rsid w:val="00572D95"/>
    <w:rsid w:val="00573657"/>
    <w:rsid w:val="00573739"/>
    <w:rsid w:val="00573E96"/>
    <w:rsid w:val="00575AE8"/>
    <w:rsid w:val="00576532"/>
    <w:rsid w:val="005879F8"/>
    <w:rsid w:val="00591B24"/>
    <w:rsid w:val="00592313"/>
    <w:rsid w:val="00592799"/>
    <w:rsid w:val="00592803"/>
    <w:rsid w:val="00593142"/>
    <w:rsid w:val="0059316F"/>
    <w:rsid w:val="0059372A"/>
    <w:rsid w:val="0059491D"/>
    <w:rsid w:val="005970AD"/>
    <w:rsid w:val="005A07EC"/>
    <w:rsid w:val="005A20FF"/>
    <w:rsid w:val="005A34A5"/>
    <w:rsid w:val="005A35A2"/>
    <w:rsid w:val="005A35FB"/>
    <w:rsid w:val="005A52FF"/>
    <w:rsid w:val="005B079D"/>
    <w:rsid w:val="005B162D"/>
    <w:rsid w:val="005B464C"/>
    <w:rsid w:val="005B6C16"/>
    <w:rsid w:val="005C51DC"/>
    <w:rsid w:val="005C5B4E"/>
    <w:rsid w:val="005C5FE5"/>
    <w:rsid w:val="005C7BFD"/>
    <w:rsid w:val="005D0337"/>
    <w:rsid w:val="005D0823"/>
    <w:rsid w:val="005D196B"/>
    <w:rsid w:val="005D779F"/>
    <w:rsid w:val="005E3956"/>
    <w:rsid w:val="005E47F3"/>
    <w:rsid w:val="005E6235"/>
    <w:rsid w:val="005F13A6"/>
    <w:rsid w:val="005F1F45"/>
    <w:rsid w:val="005F21D6"/>
    <w:rsid w:val="005F261A"/>
    <w:rsid w:val="00603D59"/>
    <w:rsid w:val="00603E77"/>
    <w:rsid w:val="006058EE"/>
    <w:rsid w:val="0061282C"/>
    <w:rsid w:val="00613C78"/>
    <w:rsid w:val="0061511B"/>
    <w:rsid w:val="00616526"/>
    <w:rsid w:val="006171F1"/>
    <w:rsid w:val="00620C71"/>
    <w:rsid w:val="00621819"/>
    <w:rsid w:val="00621CFC"/>
    <w:rsid w:val="00622F65"/>
    <w:rsid w:val="006251ED"/>
    <w:rsid w:val="00626301"/>
    <w:rsid w:val="0062734D"/>
    <w:rsid w:val="00627824"/>
    <w:rsid w:val="00630A18"/>
    <w:rsid w:val="00630C7A"/>
    <w:rsid w:val="0063110D"/>
    <w:rsid w:val="00633FDF"/>
    <w:rsid w:val="006342C0"/>
    <w:rsid w:val="00637CBA"/>
    <w:rsid w:val="00640556"/>
    <w:rsid w:val="00640B16"/>
    <w:rsid w:val="0064660D"/>
    <w:rsid w:val="006506D1"/>
    <w:rsid w:val="006518C0"/>
    <w:rsid w:val="00651F4B"/>
    <w:rsid w:val="00652EBF"/>
    <w:rsid w:val="006531A4"/>
    <w:rsid w:val="00654E95"/>
    <w:rsid w:val="006552A1"/>
    <w:rsid w:val="0066164F"/>
    <w:rsid w:val="00662353"/>
    <w:rsid w:val="00662CE5"/>
    <w:rsid w:val="00663C4B"/>
    <w:rsid w:val="00665334"/>
    <w:rsid w:val="006657E5"/>
    <w:rsid w:val="0066760B"/>
    <w:rsid w:val="00671706"/>
    <w:rsid w:val="00672C1C"/>
    <w:rsid w:val="0067424F"/>
    <w:rsid w:val="00674817"/>
    <w:rsid w:val="00676394"/>
    <w:rsid w:val="00676729"/>
    <w:rsid w:val="0068016C"/>
    <w:rsid w:val="00683E6E"/>
    <w:rsid w:val="00687EEB"/>
    <w:rsid w:val="00690F87"/>
    <w:rsid w:val="00693324"/>
    <w:rsid w:val="006934FE"/>
    <w:rsid w:val="00695C18"/>
    <w:rsid w:val="006968EF"/>
    <w:rsid w:val="006A0133"/>
    <w:rsid w:val="006A0D4A"/>
    <w:rsid w:val="006A2B90"/>
    <w:rsid w:val="006A311F"/>
    <w:rsid w:val="006A567D"/>
    <w:rsid w:val="006B4DE3"/>
    <w:rsid w:val="006B653B"/>
    <w:rsid w:val="006C2352"/>
    <w:rsid w:val="006C23EC"/>
    <w:rsid w:val="006C2BF3"/>
    <w:rsid w:val="006C4B14"/>
    <w:rsid w:val="006C4C09"/>
    <w:rsid w:val="006C74F6"/>
    <w:rsid w:val="006D150B"/>
    <w:rsid w:val="006D25B3"/>
    <w:rsid w:val="006D7247"/>
    <w:rsid w:val="006E1BCB"/>
    <w:rsid w:val="006E1D74"/>
    <w:rsid w:val="006E2F60"/>
    <w:rsid w:val="006E3209"/>
    <w:rsid w:val="006E54D2"/>
    <w:rsid w:val="006E6122"/>
    <w:rsid w:val="006E6325"/>
    <w:rsid w:val="006E733F"/>
    <w:rsid w:val="006E75B4"/>
    <w:rsid w:val="006F0DB8"/>
    <w:rsid w:val="006F3107"/>
    <w:rsid w:val="006F73C5"/>
    <w:rsid w:val="006F7C3F"/>
    <w:rsid w:val="006F7F0E"/>
    <w:rsid w:val="00703999"/>
    <w:rsid w:val="0070470E"/>
    <w:rsid w:val="00705F61"/>
    <w:rsid w:val="007065BC"/>
    <w:rsid w:val="007113F4"/>
    <w:rsid w:val="00716238"/>
    <w:rsid w:val="00716EC0"/>
    <w:rsid w:val="007200C5"/>
    <w:rsid w:val="00723A04"/>
    <w:rsid w:val="00724234"/>
    <w:rsid w:val="007245D2"/>
    <w:rsid w:val="00725456"/>
    <w:rsid w:val="0072664E"/>
    <w:rsid w:val="00726C5E"/>
    <w:rsid w:val="00726E71"/>
    <w:rsid w:val="00732B98"/>
    <w:rsid w:val="00735A44"/>
    <w:rsid w:val="00735FC3"/>
    <w:rsid w:val="00736C86"/>
    <w:rsid w:val="00736D96"/>
    <w:rsid w:val="00736DE5"/>
    <w:rsid w:val="00744591"/>
    <w:rsid w:val="00750333"/>
    <w:rsid w:val="007518EA"/>
    <w:rsid w:val="00751F0B"/>
    <w:rsid w:val="007523F2"/>
    <w:rsid w:val="00753236"/>
    <w:rsid w:val="007619EB"/>
    <w:rsid w:val="00761FEF"/>
    <w:rsid w:val="00763612"/>
    <w:rsid w:val="00764391"/>
    <w:rsid w:val="0076662A"/>
    <w:rsid w:val="00766C5F"/>
    <w:rsid w:val="00766D91"/>
    <w:rsid w:val="00772879"/>
    <w:rsid w:val="00772B02"/>
    <w:rsid w:val="00774B97"/>
    <w:rsid w:val="00776EAD"/>
    <w:rsid w:val="0077700E"/>
    <w:rsid w:val="00785837"/>
    <w:rsid w:val="007858CC"/>
    <w:rsid w:val="00786697"/>
    <w:rsid w:val="00786BE4"/>
    <w:rsid w:val="0079062E"/>
    <w:rsid w:val="00792B5C"/>
    <w:rsid w:val="00794AE9"/>
    <w:rsid w:val="007A0227"/>
    <w:rsid w:val="007A2BFE"/>
    <w:rsid w:val="007A4CDD"/>
    <w:rsid w:val="007A5EE1"/>
    <w:rsid w:val="007B1B51"/>
    <w:rsid w:val="007B28B4"/>
    <w:rsid w:val="007B5B6C"/>
    <w:rsid w:val="007C0CBB"/>
    <w:rsid w:val="007C1341"/>
    <w:rsid w:val="007C18C2"/>
    <w:rsid w:val="007C462B"/>
    <w:rsid w:val="007C572E"/>
    <w:rsid w:val="007C5D50"/>
    <w:rsid w:val="007C6388"/>
    <w:rsid w:val="007C696F"/>
    <w:rsid w:val="007D0713"/>
    <w:rsid w:val="007D0796"/>
    <w:rsid w:val="007D10C3"/>
    <w:rsid w:val="007D15F2"/>
    <w:rsid w:val="007D1A41"/>
    <w:rsid w:val="007D3258"/>
    <w:rsid w:val="007D531A"/>
    <w:rsid w:val="007D53A1"/>
    <w:rsid w:val="007D56BB"/>
    <w:rsid w:val="007E07B9"/>
    <w:rsid w:val="007E0BDB"/>
    <w:rsid w:val="007E478E"/>
    <w:rsid w:val="007E4A7E"/>
    <w:rsid w:val="007E4FC2"/>
    <w:rsid w:val="007E66E2"/>
    <w:rsid w:val="007E6EB2"/>
    <w:rsid w:val="007F6BB3"/>
    <w:rsid w:val="007F7F56"/>
    <w:rsid w:val="008007C5"/>
    <w:rsid w:val="00800DB0"/>
    <w:rsid w:val="0080123C"/>
    <w:rsid w:val="00801F8B"/>
    <w:rsid w:val="00802235"/>
    <w:rsid w:val="00803DF7"/>
    <w:rsid w:val="00807493"/>
    <w:rsid w:val="0081133D"/>
    <w:rsid w:val="00820390"/>
    <w:rsid w:val="008250F2"/>
    <w:rsid w:val="00825E2A"/>
    <w:rsid w:val="00826BC7"/>
    <w:rsid w:val="008278F2"/>
    <w:rsid w:val="008315E5"/>
    <w:rsid w:val="00833E7C"/>
    <w:rsid w:val="008346F7"/>
    <w:rsid w:val="008349F0"/>
    <w:rsid w:val="00835CF1"/>
    <w:rsid w:val="00837914"/>
    <w:rsid w:val="0083791A"/>
    <w:rsid w:val="00840240"/>
    <w:rsid w:val="00843969"/>
    <w:rsid w:val="008444B6"/>
    <w:rsid w:val="00844674"/>
    <w:rsid w:val="00844A3E"/>
    <w:rsid w:val="00845763"/>
    <w:rsid w:val="008472A0"/>
    <w:rsid w:val="00851D95"/>
    <w:rsid w:val="00854725"/>
    <w:rsid w:val="008548C4"/>
    <w:rsid w:val="00855AE6"/>
    <w:rsid w:val="008563C3"/>
    <w:rsid w:val="00856F18"/>
    <w:rsid w:val="00856FF2"/>
    <w:rsid w:val="00861361"/>
    <w:rsid w:val="008622A7"/>
    <w:rsid w:val="00862D92"/>
    <w:rsid w:val="00862E26"/>
    <w:rsid w:val="00865FEA"/>
    <w:rsid w:val="00867A20"/>
    <w:rsid w:val="00870A94"/>
    <w:rsid w:val="00871D6D"/>
    <w:rsid w:val="008733EE"/>
    <w:rsid w:val="00873BC4"/>
    <w:rsid w:val="00873FCF"/>
    <w:rsid w:val="008822E1"/>
    <w:rsid w:val="008822E9"/>
    <w:rsid w:val="008823F0"/>
    <w:rsid w:val="0088290B"/>
    <w:rsid w:val="00883821"/>
    <w:rsid w:val="008869EE"/>
    <w:rsid w:val="00892082"/>
    <w:rsid w:val="008A014E"/>
    <w:rsid w:val="008A0225"/>
    <w:rsid w:val="008A0F21"/>
    <w:rsid w:val="008A200A"/>
    <w:rsid w:val="008A40DE"/>
    <w:rsid w:val="008A5E3C"/>
    <w:rsid w:val="008B1E8D"/>
    <w:rsid w:val="008B2922"/>
    <w:rsid w:val="008B3F25"/>
    <w:rsid w:val="008B6642"/>
    <w:rsid w:val="008B7E74"/>
    <w:rsid w:val="008C050B"/>
    <w:rsid w:val="008C057F"/>
    <w:rsid w:val="008C51D3"/>
    <w:rsid w:val="008C5DEC"/>
    <w:rsid w:val="008C5EA7"/>
    <w:rsid w:val="008D03F4"/>
    <w:rsid w:val="008D08AF"/>
    <w:rsid w:val="008D1C29"/>
    <w:rsid w:val="008D2BE0"/>
    <w:rsid w:val="008D562F"/>
    <w:rsid w:val="008D5BD7"/>
    <w:rsid w:val="008D69EC"/>
    <w:rsid w:val="008E4949"/>
    <w:rsid w:val="008E5CB4"/>
    <w:rsid w:val="008E6BC5"/>
    <w:rsid w:val="008F32C0"/>
    <w:rsid w:val="008F36B7"/>
    <w:rsid w:val="008F381C"/>
    <w:rsid w:val="008F54FC"/>
    <w:rsid w:val="008F71F6"/>
    <w:rsid w:val="008F7473"/>
    <w:rsid w:val="009016E7"/>
    <w:rsid w:val="009023F8"/>
    <w:rsid w:val="00904904"/>
    <w:rsid w:val="00904F7F"/>
    <w:rsid w:val="00910DB6"/>
    <w:rsid w:val="00913BDD"/>
    <w:rsid w:val="00916BC5"/>
    <w:rsid w:val="00920EC0"/>
    <w:rsid w:val="0092111B"/>
    <w:rsid w:val="00921509"/>
    <w:rsid w:val="009219B5"/>
    <w:rsid w:val="00923CCB"/>
    <w:rsid w:val="00927DBE"/>
    <w:rsid w:val="00930979"/>
    <w:rsid w:val="00936B02"/>
    <w:rsid w:val="00936E89"/>
    <w:rsid w:val="00937520"/>
    <w:rsid w:val="00937AE7"/>
    <w:rsid w:val="0094459C"/>
    <w:rsid w:val="00945285"/>
    <w:rsid w:val="00945F91"/>
    <w:rsid w:val="0094650F"/>
    <w:rsid w:val="00952AAE"/>
    <w:rsid w:val="009544EE"/>
    <w:rsid w:val="009549B1"/>
    <w:rsid w:val="00954C3D"/>
    <w:rsid w:val="00954E16"/>
    <w:rsid w:val="009559C4"/>
    <w:rsid w:val="0095638E"/>
    <w:rsid w:val="009650D7"/>
    <w:rsid w:val="00967318"/>
    <w:rsid w:val="00967E9B"/>
    <w:rsid w:val="009707B8"/>
    <w:rsid w:val="009710F3"/>
    <w:rsid w:val="00971338"/>
    <w:rsid w:val="00971DFB"/>
    <w:rsid w:val="009721E7"/>
    <w:rsid w:val="00972ED9"/>
    <w:rsid w:val="009743E8"/>
    <w:rsid w:val="009755B9"/>
    <w:rsid w:val="00975608"/>
    <w:rsid w:val="00975C40"/>
    <w:rsid w:val="009812B7"/>
    <w:rsid w:val="0098193B"/>
    <w:rsid w:val="00982C1B"/>
    <w:rsid w:val="00990EDA"/>
    <w:rsid w:val="00991C89"/>
    <w:rsid w:val="00997926"/>
    <w:rsid w:val="009A2160"/>
    <w:rsid w:val="009A3A1F"/>
    <w:rsid w:val="009A5186"/>
    <w:rsid w:val="009A5C21"/>
    <w:rsid w:val="009A6177"/>
    <w:rsid w:val="009A619C"/>
    <w:rsid w:val="009B0BDE"/>
    <w:rsid w:val="009B0CB2"/>
    <w:rsid w:val="009B1F7E"/>
    <w:rsid w:val="009B2C89"/>
    <w:rsid w:val="009B365C"/>
    <w:rsid w:val="009B487C"/>
    <w:rsid w:val="009B5BF1"/>
    <w:rsid w:val="009B5FC1"/>
    <w:rsid w:val="009B697F"/>
    <w:rsid w:val="009C0D09"/>
    <w:rsid w:val="009C2006"/>
    <w:rsid w:val="009C21B4"/>
    <w:rsid w:val="009C4DC5"/>
    <w:rsid w:val="009C6453"/>
    <w:rsid w:val="009D1E5B"/>
    <w:rsid w:val="009D278E"/>
    <w:rsid w:val="009D2A37"/>
    <w:rsid w:val="009D2ED5"/>
    <w:rsid w:val="009D38DA"/>
    <w:rsid w:val="009D5B06"/>
    <w:rsid w:val="009D612D"/>
    <w:rsid w:val="009D7192"/>
    <w:rsid w:val="009E0EDA"/>
    <w:rsid w:val="009E2155"/>
    <w:rsid w:val="009E3E6C"/>
    <w:rsid w:val="009F216B"/>
    <w:rsid w:val="009F3E9F"/>
    <w:rsid w:val="009F5454"/>
    <w:rsid w:val="00A01CE8"/>
    <w:rsid w:val="00A02E4E"/>
    <w:rsid w:val="00A031F8"/>
    <w:rsid w:val="00A037DA"/>
    <w:rsid w:val="00A037F7"/>
    <w:rsid w:val="00A04762"/>
    <w:rsid w:val="00A050FD"/>
    <w:rsid w:val="00A05DB5"/>
    <w:rsid w:val="00A05E14"/>
    <w:rsid w:val="00A07679"/>
    <w:rsid w:val="00A12217"/>
    <w:rsid w:val="00A12395"/>
    <w:rsid w:val="00A1476E"/>
    <w:rsid w:val="00A15685"/>
    <w:rsid w:val="00A16561"/>
    <w:rsid w:val="00A176F7"/>
    <w:rsid w:val="00A178AF"/>
    <w:rsid w:val="00A203C1"/>
    <w:rsid w:val="00A22888"/>
    <w:rsid w:val="00A228BC"/>
    <w:rsid w:val="00A233D0"/>
    <w:rsid w:val="00A25139"/>
    <w:rsid w:val="00A26054"/>
    <w:rsid w:val="00A3138C"/>
    <w:rsid w:val="00A3260B"/>
    <w:rsid w:val="00A32C92"/>
    <w:rsid w:val="00A3436B"/>
    <w:rsid w:val="00A34654"/>
    <w:rsid w:val="00A34E8D"/>
    <w:rsid w:val="00A35AB8"/>
    <w:rsid w:val="00A36B6D"/>
    <w:rsid w:val="00A37012"/>
    <w:rsid w:val="00A418C9"/>
    <w:rsid w:val="00A42AA7"/>
    <w:rsid w:val="00A42CDF"/>
    <w:rsid w:val="00A434E6"/>
    <w:rsid w:val="00A45835"/>
    <w:rsid w:val="00A46856"/>
    <w:rsid w:val="00A514BE"/>
    <w:rsid w:val="00A5539A"/>
    <w:rsid w:val="00A63BB8"/>
    <w:rsid w:val="00A64000"/>
    <w:rsid w:val="00A674E8"/>
    <w:rsid w:val="00A67C45"/>
    <w:rsid w:val="00A67CFD"/>
    <w:rsid w:val="00A7316D"/>
    <w:rsid w:val="00A73BA2"/>
    <w:rsid w:val="00A75A3B"/>
    <w:rsid w:val="00A818A9"/>
    <w:rsid w:val="00A82268"/>
    <w:rsid w:val="00A82DED"/>
    <w:rsid w:val="00A85B0D"/>
    <w:rsid w:val="00A87261"/>
    <w:rsid w:val="00A87A4E"/>
    <w:rsid w:val="00A900DC"/>
    <w:rsid w:val="00A91362"/>
    <w:rsid w:val="00A9144D"/>
    <w:rsid w:val="00A9243F"/>
    <w:rsid w:val="00A95C5F"/>
    <w:rsid w:val="00A95FC8"/>
    <w:rsid w:val="00A97C71"/>
    <w:rsid w:val="00AA0885"/>
    <w:rsid w:val="00AA25FF"/>
    <w:rsid w:val="00AA3EFC"/>
    <w:rsid w:val="00AA4C96"/>
    <w:rsid w:val="00AA5355"/>
    <w:rsid w:val="00AA5A73"/>
    <w:rsid w:val="00AA64EA"/>
    <w:rsid w:val="00AA7A88"/>
    <w:rsid w:val="00AB119C"/>
    <w:rsid w:val="00AB20C8"/>
    <w:rsid w:val="00AB2F9F"/>
    <w:rsid w:val="00AB4E5C"/>
    <w:rsid w:val="00AC147A"/>
    <w:rsid w:val="00AC611F"/>
    <w:rsid w:val="00AC67A1"/>
    <w:rsid w:val="00AD082F"/>
    <w:rsid w:val="00AD119A"/>
    <w:rsid w:val="00AD16FB"/>
    <w:rsid w:val="00AD2501"/>
    <w:rsid w:val="00AD481B"/>
    <w:rsid w:val="00AD5FB1"/>
    <w:rsid w:val="00AD72BB"/>
    <w:rsid w:val="00AE0CF0"/>
    <w:rsid w:val="00AE1F3A"/>
    <w:rsid w:val="00AE24AC"/>
    <w:rsid w:val="00AE56CE"/>
    <w:rsid w:val="00AE7FE6"/>
    <w:rsid w:val="00AF0AEC"/>
    <w:rsid w:val="00AF2D92"/>
    <w:rsid w:val="00AF3356"/>
    <w:rsid w:val="00AF340D"/>
    <w:rsid w:val="00AF4BED"/>
    <w:rsid w:val="00AF5CC8"/>
    <w:rsid w:val="00B042DD"/>
    <w:rsid w:val="00B04DB3"/>
    <w:rsid w:val="00B07439"/>
    <w:rsid w:val="00B10C0F"/>
    <w:rsid w:val="00B11118"/>
    <w:rsid w:val="00B12167"/>
    <w:rsid w:val="00B128CE"/>
    <w:rsid w:val="00B16E31"/>
    <w:rsid w:val="00B2158E"/>
    <w:rsid w:val="00B2190F"/>
    <w:rsid w:val="00B21AB0"/>
    <w:rsid w:val="00B233AA"/>
    <w:rsid w:val="00B24AC3"/>
    <w:rsid w:val="00B27E40"/>
    <w:rsid w:val="00B321AA"/>
    <w:rsid w:val="00B322B9"/>
    <w:rsid w:val="00B32830"/>
    <w:rsid w:val="00B341D4"/>
    <w:rsid w:val="00B368E1"/>
    <w:rsid w:val="00B37D99"/>
    <w:rsid w:val="00B40032"/>
    <w:rsid w:val="00B415C3"/>
    <w:rsid w:val="00B417FC"/>
    <w:rsid w:val="00B41AB3"/>
    <w:rsid w:val="00B4262C"/>
    <w:rsid w:val="00B44BCF"/>
    <w:rsid w:val="00B45253"/>
    <w:rsid w:val="00B46EE7"/>
    <w:rsid w:val="00B46FD1"/>
    <w:rsid w:val="00B47159"/>
    <w:rsid w:val="00B50026"/>
    <w:rsid w:val="00B50D9E"/>
    <w:rsid w:val="00B5515E"/>
    <w:rsid w:val="00B56FDC"/>
    <w:rsid w:val="00B6169B"/>
    <w:rsid w:val="00B63B77"/>
    <w:rsid w:val="00B64A55"/>
    <w:rsid w:val="00B655F7"/>
    <w:rsid w:val="00B669B3"/>
    <w:rsid w:val="00B70382"/>
    <w:rsid w:val="00B70EF7"/>
    <w:rsid w:val="00B76CF0"/>
    <w:rsid w:val="00B81278"/>
    <w:rsid w:val="00B833AE"/>
    <w:rsid w:val="00B835D0"/>
    <w:rsid w:val="00B84151"/>
    <w:rsid w:val="00B8463D"/>
    <w:rsid w:val="00B852FE"/>
    <w:rsid w:val="00B85A28"/>
    <w:rsid w:val="00B87367"/>
    <w:rsid w:val="00B92851"/>
    <w:rsid w:val="00B92CF7"/>
    <w:rsid w:val="00B93E84"/>
    <w:rsid w:val="00B954C7"/>
    <w:rsid w:val="00B95787"/>
    <w:rsid w:val="00B96A95"/>
    <w:rsid w:val="00B972E3"/>
    <w:rsid w:val="00B976D9"/>
    <w:rsid w:val="00BA0663"/>
    <w:rsid w:val="00BA72C2"/>
    <w:rsid w:val="00BB1428"/>
    <w:rsid w:val="00BB1536"/>
    <w:rsid w:val="00BB20BB"/>
    <w:rsid w:val="00BB4981"/>
    <w:rsid w:val="00BB5C2F"/>
    <w:rsid w:val="00BB6C8C"/>
    <w:rsid w:val="00BC05BB"/>
    <w:rsid w:val="00BC1F21"/>
    <w:rsid w:val="00BC38BE"/>
    <w:rsid w:val="00BC49DA"/>
    <w:rsid w:val="00BC4CA7"/>
    <w:rsid w:val="00BC5FFE"/>
    <w:rsid w:val="00BD1C74"/>
    <w:rsid w:val="00BD23A3"/>
    <w:rsid w:val="00BD2742"/>
    <w:rsid w:val="00BD281D"/>
    <w:rsid w:val="00BD4510"/>
    <w:rsid w:val="00BD5B2E"/>
    <w:rsid w:val="00BD6DBC"/>
    <w:rsid w:val="00BD6EC7"/>
    <w:rsid w:val="00BD7B7D"/>
    <w:rsid w:val="00BE0C5A"/>
    <w:rsid w:val="00BE0FE4"/>
    <w:rsid w:val="00BE193E"/>
    <w:rsid w:val="00BE1CA8"/>
    <w:rsid w:val="00BE1FB3"/>
    <w:rsid w:val="00BE339F"/>
    <w:rsid w:val="00BE3484"/>
    <w:rsid w:val="00BE3BF4"/>
    <w:rsid w:val="00BE59BA"/>
    <w:rsid w:val="00BE71C0"/>
    <w:rsid w:val="00BE7AB0"/>
    <w:rsid w:val="00BF24CE"/>
    <w:rsid w:val="00BF4AAA"/>
    <w:rsid w:val="00BF5676"/>
    <w:rsid w:val="00BF59FF"/>
    <w:rsid w:val="00BF5D46"/>
    <w:rsid w:val="00BF6F24"/>
    <w:rsid w:val="00BF7234"/>
    <w:rsid w:val="00BF760D"/>
    <w:rsid w:val="00BF7B63"/>
    <w:rsid w:val="00C01F22"/>
    <w:rsid w:val="00C1160C"/>
    <w:rsid w:val="00C13D66"/>
    <w:rsid w:val="00C144F1"/>
    <w:rsid w:val="00C14CF6"/>
    <w:rsid w:val="00C155D5"/>
    <w:rsid w:val="00C16DB8"/>
    <w:rsid w:val="00C17DFE"/>
    <w:rsid w:val="00C20E09"/>
    <w:rsid w:val="00C2241F"/>
    <w:rsid w:val="00C23BC2"/>
    <w:rsid w:val="00C24B72"/>
    <w:rsid w:val="00C303FF"/>
    <w:rsid w:val="00C30754"/>
    <w:rsid w:val="00C30D58"/>
    <w:rsid w:val="00C3147C"/>
    <w:rsid w:val="00C317B3"/>
    <w:rsid w:val="00C31D58"/>
    <w:rsid w:val="00C33F32"/>
    <w:rsid w:val="00C33F6D"/>
    <w:rsid w:val="00C408D4"/>
    <w:rsid w:val="00C411E7"/>
    <w:rsid w:val="00C441F9"/>
    <w:rsid w:val="00C44EA5"/>
    <w:rsid w:val="00C45043"/>
    <w:rsid w:val="00C479A5"/>
    <w:rsid w:val="00C47CEC"/>
    <w:rsid w:val="00C47D6E"/>
    <w:rsid w:val="00C52759"/>
    <w:rsid w:val="00C53101"/>
    <w:rsid w:val="00C56A65"/>
    <w:rsid w:val="00C60F87"/>
    <w:rsid w:val="00C61819"/>
    <w:rsid w:val="00C62281"/>
    <w:rsid w:val="00C63182"/>
    <w:rsid w:val="00C636A9"/>
    <w:rsid w:val="00C64555"/>
    <w:rsid w:val="00C65CFD"/>
    <w:rsid w:val="00C67811"/>
    <w:rsid w:val="00C71869"/>
    <w:rsid w:val="00C7543F"/>
    <w:rsid w:val="00C77028"/>
    <w:rsid w:val="00C77D2D"/>
    <w:rsid w:val="00C8188E"/>
    <w:rsid w:val="00C84D61"/>
    <w:rsid w:val="00C87EA8"/>
    <w:rsid w:val="00C90F51"/>
    <w:rsid w:val="00C92B6D"/>
    <w:rsid w:val="00C92E03"/>
    <w:rsid w:val="00C92E14"/>
    <w:rsid w:val="00C93382"/>
    <w:rsid w:val="00C94C61"/>
    <w:rsid w:val="00C9735C"/>
    <w:rsid w:val="00C97FDE"/>
    <w:rsid w:val="00CA0911"/>
    <w:rsid w:val="00CA1CCB"/>
    <w:rsid w:val="00CA50D6"/>
    <w:rsid w:val="00CB0953"/>
    <w:rsid w:val="00CB329C"/>
    <w:rsid w:val="00CB3C1E"/>
    <w:rsid w:val="00CB431F"/>
    <w:rsid w:val="00CB4B75"/>
    <w:rsid w:val="00CB4D2A"/>
    <w:rsid w:val="00CB5A2E"/>
    <w:rsid w:val="00CB7B83"/>
    <w:rsid w:val="00CC1B08"/>
    <w:rsid w:val="00CC4DEE"/>
    <w:rsid w:val="00CC74DC"/>
    <w:rsid w:val="00CC7CAD"/>
    <w:rsid w:val="00CD3BA4"/>
    <w:rsid w:val="00CD5BC2"/>
    <w:rsid w:val="00CD5DB0"/>
    <w:rsid w:val="00CE0077"/>
    <w:rsid w:val="00CE4740"/>
    <w:rsid w:val="00CE5170"/>
    <w:rsid w:val="00CE64D7"/>
    <w:rsid w:val="00CE7F29"/>
    <w:rsid w:val="00CF2334"/>
    <w:rsid w:val="00CF3DA4"/>
    <w:rsid w:val="00CF43E8"/>
    <w:rsid w:val="00CF45DA"/>
    <w:rsid w:val="00CF465E"/>
    <w:rsid w:val="00CF4D86"/>
    <w:rsid w:val="00CF6A38"/>
    <w:rsid w:val="00D006B8"/>
    <w:rsid w:val="00D01A72"/>
    <w:rsid w:val="00D052EB"/>
    <w:rsid w:val="00D113B1"/>
    <w:rsid w:val="00D11D37"/>
    <w:rsid w:val="00D134C8"/>
    <w:rsid w:val="00D13B8E"/>
    <w:rsid w:val="00D15C6A"/>
    <w:rsid w:val="00D172C9"/>
    <w:rsid w:val="00D17376"/>
    <w:rsid w:val="00D17A70"/>
    <w:rsid w:val="00D215D6"/>
    <w:rsid w:val="00D228F6"/>
    <w:rsid w:val="00D23FE4"/>
    <w:rsid w:val="00D248EA"/>
    <w:rsid w:val="00D2530F"/>
    <w:rsid w:val="00D25EFF"/>
    <w:rsid w:val="00D27B46"/>
    <w:rsid w:val="00D324B2"/>
    <w:rsid w:val="00D33C82"/>
    <w:rsid w:val="00D358B5"/>
    <w:rsid w:val="00D35B0D"/>
    <w:rsid w:val="00D40F98"/>
    <w:rsid w:val="00D41076"/>
    <w:rsid w:val="00D41F4D"/>
    <w:rsid w:val="00D42224"/>
    <w:rsid w:val="00D4273A"/>
    <w:rsid w:val="00D431BD"/>
    <w:rsid w:val="00D444D2"/>
    <w:rsid w:val="00D46281"/>
    <w:rsid w:val="00D478DD"/>
    <w:rsid w:val="00D506B7"/>
    <w:rsid w:val="00D52988"/>
    <w:rsid w:val="00D53A2D"/>
    <w:rsid w:val="00D53D47"/>
    <w:rsid w:val="00D557A4"/>
    <w:rsid w:val="00D55E78"/>
    <w:rsid w:val="00D63148"/>
    <w:rsid w:val="00D6341F"/>
    <w:rsid w:val="00D65348"/>
    <w:rsid w:val="00D6628C"/>
    <w:rsid w:val="00D669F8"/>
    <w:rsid w:val="00D66C81"/>
    <w:rsid w:val="00D67B3F"/>
    <w:rsid w:val="00D71F8B"/>
    <w:rsid w:val="00D75695"/>
    <w:rsid w:val="00D757C2"/>
    <w:rsid w:val="00D76186"/>
    <w:rsid w:val="00D768EA"/>
    <w:rsid w:val="00D76F5A"/>
    <w:rsid w:val="00D77A56"/>
    <w:rsid w:val="00D826C2"/>
    <w:rsid w:val="00D83740"/>
    <w:rsid w:val="00D851C0"/>
    <w:rsid w:val="00D91654"/>
    <w:rsid w:val="00D9211C"/>
    <w:rsid w:val="00D92A5F"/>
    <w:rsid w:val="00D94ABD"/>
    <w:rsid w:val="00D94CCC"/>
    <w:rsid w:val="00DA0B64"/>
    <w:rsid w:val="00DA376E"/>
    <w:rsid w:val="00DA409A"/>
    <w:rsid w:val="00DA620F"/>
    <w:rsid w:val="00DA6C1B"/>
    <w:rsid w:val="00DB004E"/>
    <w:rsid w:val="00DB06C1"/>
    <w:rsid w:val="00DB1E3D"/>
    <w:rsid w:val="00DB2DFE"/>
    <w:rsid w:val="00DB40C4"/>
    <w:rsid w:val="00DB46E3"/>
    <w:rsid w:val="00DB4EF5"/>
    <w:rsid w:val="00DB5031"/>
    <w:rsid w:val="00DC1428"/>
    <w:rsid w:val="00DC40A1"/>
    <w:rsid w:val="00DC5692"/>
    <w:rsid w:val="00DC6A38"/>
    <w:rsid w:val="00DC79DF"/>
    <w:rsid w:val="00DD273C"/>
    <w:rsid w:val="00DD363D"/>
    <w:rsid w:val="00DD3822"/>
    <w:rsid w:val="00DD3E15"/>
    <w:rsid w:val="00DD420F"/>
    <w:rsid w:val="00DD492F"/>
    <w:rsid w:val="00DD61BB"/>
    <w:rsid w:val="00DD65D8"/>
    <w:rsid w:val="00DE0EC2"/>
    <w:rsid w:val="00DE3C5A"/>
    <w:rsid w:val="00DE51F5"/>
    <w:rsid w:val="00DE781D"/>
    <w:rsid w:val="00DF1144"/>
    <w:rsid w:val="00DF2458"/>
    <w:rsid w:val="00DF38D4"/>
    <w:rsid w:val="00DF57FB"/>
    <w:rsid w:val="00DF6B60"/>
    <w:rsid w:val="00E0079C"/>
    <w:rsid w:val="00E02245"/>
    <w:rsid w:val="00E0433F"/>
    <w:rsid w:val="00E059D4"/>
    <w:rsid w:val="00E06E36"/>
    <w:rsid w:val="00E10F14"/>
    <w:rsid w:val="00E121DD"/>
    <w:rsid w:val="00E12D8C"/>
    <w:rsid w:val="00E15834"/>
    <w:rsid w:val="00E17161"/>
    <w:rsid w:val="00E20B08"/>
    <w:rsid w:val="00E25E39"/>
    <w:rsid w:val="00E26AA3"/>
    <w:rsid w:val="00E26CEA"/>
    <w:rsid w:val="00E272B5"/>
    <w:rsid w:val="00E306AC"/>
    <w:rsid w:val="00E32484"/>
    <w:rsid w:val="00E3369D"/>
    <w:rsid w:val="00E3583E"/>
    <w:rsid w:val="00E365C7"/>
    <w:rsid w:val="00E373DC"/>
    <w:rsid w:val="00E425C2"/>
    <w:rsid w:val="00E434D0"/>
    <w:rsid w:val="00E4509E"/>
    <w:rsid w:val="00E4520F"/>
    <w:rsid w:val="00E45A1E"/>
    <w:rsid w:val="00E45B7C"/>
    <w:rsid w:val="00E46260"/>
    <w:rsid w:val="00E47B8C"/>
    <w:rsid w:val="00E50447"/>
    <w:rsid w:val="00E51BDF"/>
    <w:rsid w:val="00E51C0A"/>
    <w:rsid w:val="00E620E6"/>
    <w:rsid w:val="00E702A9"/>
    <w:rsid w:val="00E71808"/>
    <w:rsid w:val="00E7262B"/>
    <w:rsid w:val="00E72C80"/>
    <w:rsid w:val="00E73759"/>
    <w:rsid w:val="00E7718A"/>
    <w:rsid w:val="00E8165E"/>
    <w:rsid w:val="00E81B65"/>
    <w:rsid w:val="00E8617B"/>
    <w:rsid w:val="00E87764"/>
    <w:rsid w:val="00E9061E"/>
    <w:rsid w:val="00E91D43"/>
    <w:rsid w:val="00E92958"/>
    <w:rsid w:val="00E94C4B"/>
    <w:rsid w:val="00E95446"/>
    <w:rsid w:val="00E957B7"/>
    <w:rsid w:val="00E96847"/>
    <w:rsid w:val="00E96FDC"/>
    <w:rsid w:val="00EA11D8"/>
    <w:rsid w:val="00EA1CE4"/>
    <w:rsid w:val="00EA218D"/>
    <w:rsid w:val="00EA3B12"/>
    <w:rsid w:val="00EA3D9D"/>
    <w:rsid w:val="00EA569F"/>
    <w:rsid w:val="00EA5F17"/>
    <w:rsid w:val="00EA7DEA"/>
    <w:rsid w:val="00EB06CF"/>
    <w:rsid w:val="00EB082A"/>
    <w:rsid w:val="00EB186F"/>
    <w:rsid w:val="00EB1D67"/>
    <w:rsid w:val="00EB21BD"/>
    <w:rsid w:val="00EB3900"/>
    <w:rsid w:val="00EB418B"/>
    <w:rsid w:val="00EB7160"/>
    <w:rsid w:val="00EC2D9D"/>
    <w:rsid w:val="00EC4EB4"/>
    <w:rsid w:val="00EC5F10"/>
    <w:rsid w:val="00ED09E5"/>
    <w:rsid w:val="00ED26EF"/>
    <w:rsid w:val="00ED399F"/>
    <w:rsid w:val="00ED40AC"/>
    <w:rsid w:val="00ED40FC"/>
    <w:rsid w:val="00ED50BA"/>
    <w:rsid w:val="00ED6752"/>
    <w:rsid w:val="00ED69AE"/>
    <w:rsid w:val="00ED75F9"/>
    <w:rsid w:val="00EE1183"/>
    <w:rsid w:val="00EE27DB"/>
    <w:rsid w:val="00EE3257"/>
    <w:rsid w:val="00EE3780"/>
    <w:rsid w:val="00EE401F"/>
    <w:rsid w:val="00EE52C2"/>
    <w:rsid w:val="00EE664D"/>
    <w:rsid w:val="00EF2943"/>
    <w:rsid w:val="00EF2FD7"/>
    <w:rsid w:val="00EF339E"/>
    <w:rsid w:val="00EF34F5"/>
    <w:rsid w:val="00EF5287"/>
    <w:rsid w:val="00F0077B"/>
    <w:rsid w:val="00F04099"/>
    <w:rsid w:val="00F050E2"/>
    <w:rsid w:val="00F07755"/>
    <w:rsid w:val="00F07C63"/>
    <w:rsid w:val="00F119D9"/>
    <w:rsid w:val="00F11AAE"/>
    <w:rsid w:val="00F1571B"/>
    <w:rsid w:val="00F15912"/>
    <w:rsid w:val="00F170E8"/>
    <w:rsid w:val="00F210E7"/>
    <w:rsid w:val="00F22D7F"/>
    <w:rsid w:val="00F25259"/>
    <w:rsid w:val="00F25F65"/>
    <w:rsid w:val="00F321F8"/>
    <w:rsid w:val="00F341E4"/>
    <w:rsid w:val="00F34E29"/>
    <w:rsid w:val="00F352C4"/>
    <w:rsid w:val="00F4183A"/>
    <w:rsid w:val="00F43A65"/>
    <w:rsid w:val="00F44538"/>
    <w:rsid w:val="00F45B6C"/>
    <w:rsid w:val="00F45B96"/>
    <w:rsid w:val="00F46241"/>
    <w:rsid w:val="00F46BB5"/>
    <w:rsid w:val="00F47193"/>
    <w:rsid w:val="00F47AFB"/>
    <w:rsid w:val="00F47EE1"/>
    <w:rsid w:val="00F50D18"/>
    <w:rsid w:val="00F53AA9"/>
    <w:rsid w:val="00F56ED0"/>
    <w:rsid w:val="00F57733"/>
    <w:rsid w:val="00F61AB6"/>
    <w:rsid w:val="00F71708"/>
    <w:rsid w:val="00F74767"/>
    <w:rsid w:val="00F74E4A"/>
    <w:rsid w:val="00F810F9"/>
    <w:rsid w:val="00F81316"/>
    <w:rsid w:val="00F82DDF"/>
    <w:rsid w:val="00F835D8"/>
    <w:rsid w:val="00F844AF"/>
    <w:rsid w:val="00F84BC4"/>
    <w:rsid w:val="00F86077"/>
    <w:rsid w:val="00F8707D"/>
    <w:rsid w:val="00F9086E"/>
    <w:rsid w:val="00F9225A"/>
    <w:rsid w:val="00F92647"/>
    <w:rsid w:val="00F92D03"/>
    <w:rsid w:val="00F94332"/>
    <w:rsid w:val="00F94885"/>
    <w:rsid w:val="00F9512F"/>
    <w:rsid w:val="00F958B1"/>
    <w:rsid w:val="00F96197"/>
    <w:rsid w:val="00FA1310"/>
    <w:rsid w:val="00FA440B"/>
    <w:rsid w:val="00FA7005"/>
    <w:rsid w:val="00FA7050"/>
    <w:rsid w:val="00FA7579"/>
    <w:rsid w:val="00FA7900"/>
    <w:rsid w:val="00FB01E5"/>
    <w:rsid w:val="00FB0CB9"/>
    <w:rsid w:val="00FB2341"/>
    <w:rsid w:val="00FB4904"/>
    <w:rsid w:val="00FB4C6C"/>
    <w:rsid w:val="00FB6302"/>
    <w:rsid w:val="00FC1BC3"/>
    <w:rsid w:val="00FD0E7C"/>
    <w:rsid w:val="00FD1B9F"/>
    <w:rsid w:val="00FD2F26"/>
    <w:rsid w:val="00FD4AE6"/>
    <w:rsid w:val="00FD4B81"/>
    <w:rsid w:val="00FD66BF"/>
    <w:rsid w:val="00FD7A64"/>
    <w:rsid w:val="00FE04AF"/>
    <w:rsid w:val="00FE32D0"/>
    <w:rsid w:val="00FE3775"/>
    <w:rsid w:val="00FE3A12"/>
    <w:rsid w:val="00FE4311"/>
    <w:rsid w:val="00FE5E3A"/>
    <w:rsid w:val="00FF23EB"/>
    <w:rsid w:val="00FF35FC"/>
    <w:rsid w:val="00FF3630"/>
    <w:rsid w:val="00FF4CA5"/>
    <w:rsid w:val="00FF58A2"/>
    <w:rsid w:val="00FF5ED5"/>
    <w:rsid w:val="00FF7BFE"/>
    <w:rsid w:val="00FF7C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421">
      <o:colormenu v:ext="edit" strokecolor="none [3212]"/>
    </o:shapedefaults>
    <o:shapelayout v:ext="edit">
      <o:idmap v:ext="edit" data="1,12"/>
      <o:rules v:ext="edit">
        <o:r id="V:Rule39" type="connector" idref="#_x0000_s1645"/>
        <o:r id="V:Rule40" type="connector" idref="#_x0000_s1828"/>
        <o:r id="V:Rule41" type="connector" idref="#_x0000_s1820"/>
        <o:r id="V:Rule42" type="connector" idref="#_x0000_s1795"/>
        <o:r id="V:Rule43" type="connector" idref="#_x0000_s1821"/>
        <o:r id="V:Rule44" type="connector" idref="#_x0000_s1802"/>
        <o:r id="V:Rule45" type="connector" idref="#_x0000_s1809"/>
        <o:r id="V:Rule46" type="connector" idref="#_x0000_s1823"/>
        <o:r id="V:Rule47" type="connector" idref="#_x0000_s1805"/>
        <o:r id="V:Rule48" type="connector" idref="#_x0000_s1797"/>
        <o:r id="V:Rule49" type="connector" idref="#_x0000_s1650"/>
        <o:r id="V:Rule50" type="connector" idref="#_x0000_s1651"/>
        <o:r id="V:Rule51" type="connector" idref="#_x0000_s1800"/>
        <o:r id="V:Rule52" type="connector" idref="#_x0000_s1657"/>
        <o:r id="V:Rule53" type="connector" idref="#_x0000_s1822"/>
        <o:r id="V:Rule54" type="connector" idref="#_x0000_s1825"/>
        <o:r id="V:Rule55" type="connector" idref="#_x0000_s1804"/>
        <o:r id="V:Rule56" type="connector" idref="#_x0000_s1826"/>
        <o:r id="V:Rule57" type="connector" idref="#_x0000_s1832"/>
        <o:r id="V:Rule58" type="connector" idref="#_x0000_s1819"/>
        <o:r id="V:Rule59" type="connector" idref="#_x0000_s1831"/>
        <o:r id="V:Rule60" type="connector" idref="#_x0000_s1827"/>
        <o:r id="V:Rule61" type="connector" idref="#_x0000_s1796"/>
        <o:r id="V:Rule62" type="connector" idref="#_x0000_s1814"/>
        <o:r id="V:Rule63" type="connector" idref="#_x0000_s1811"/>
        <o:r id="V:Rule64" type="connector" idref="#_x0000_s1824"/>
        <o:r id="V:Rule65" type="connector" idref="#_x0000_s1813"/>
        <o:r id="V:Rule66" type="connector" idref="#_x0000_s1807"/>
        <o:r id="V:Rule67" type="connector" idref="#_x0000_s1798"/>
        <o:r id="V:Rule68" type="connector" idref="#_x0000_s1812"/>
        <o:r id="V:Rule69" type="connector" idref="#_x0000_s1829"/>
        <o:r id="V:Rule70" type="connector" idref="#_x0000_s1810"/>
        <o:r id="V:Rule71" type="connector" idref="#_x0000_s1806"/>
        <o:r id="V:Rule72" type="connector" idref="#_x0000_s1830"/>
        <o:r id="V:Rule73" type="connector" idref="#_x0000_s1799"/>
        <o:r id="V:Rule74" type="connector" idref="#_x0000_s1658"/>
        <o:r id="V:Rule75" type="connector" idref="#_x0000_s1801"/>
        <o:r id="V:Rule76" type="connector" idref="#_x0000_s16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1E06"/>
    <w:rPr>
      <w:sz w:val="28"/>
      <w:szCs w:val="28"/>
    </w:rPr>
  </w:style>
  <w:style w:type="paragraph" w:styleId="1">
    <w:name w:val="heading 1"/>
    <w:basedOn w:val="a"/>
    <w:next w:val="a"/>
    <w:link w:val="10"/>
    <w:qFormat/>
    <w:rsid w:val="00732B98"/>
    <w:pPr>
      <w:keepNext/>
      <w:jc w:val="center"/>
      <w:outlineLvl w:val="0"/>
    </w:pPr>
  </w:style>
  <w:style w:type="paragraph" w:styleId="2">
    <w:name w:val="heading 2"/>
    <w:basedOn w:val="a"/>
    <w:next w:val="a"/>
    <w:link w:val="20"/>
    <w:qFormat/>
    <w:rsid w:val="004B1E06"/>
    <w:pPr>
      <w:keepNext/>
      <w:spacing w:before="240" w:after="60"/>
      <w:outlineLvl w:val="1"/>
    </w:pPr>
    <w:rPr>
      <w:rFonts w:ascii="Cambria" w:hAnsi="Cambria"/>
      <w:b/>
      <w:bCs/>
      <w:i/>
      <w:iCs/>
    </w:rPr>
  </w:style>
  <w:style w:type="paragraph" w:styleId="3">
    <w:name w:val="heading 3"/>
    <w:basedOn w:val="a"/>
    <w:next w:val="a"/>
    <w:link w:val="30"/>
    <w:semiHidden/>
    <w:unhideWhenUsed/>
    <w:qFormat/>
    <w:rsid w:val="00732B98"/>
    <w:pPr>
      <w:keepNext/>
      <w:tabs>
        <w:tab w:val="left" w:pos="993"/>
      </w:tabs>
      <w:ind w:firstLine="720"/>
      <w:jc w:val="center"/>
      <w:outlineLvl w:val="2"/>
    </w:pPr>
    <w:rPr>
      <w:b/>
      <w:sz w:val="16"/>
      <w:szCs w:val="20"/>
      <w:lang w:eastAsia="en-US"/>
    </w:rPr>
  </w:style>
  <w:style w:type="paragraph" w:styleId="4">
    <w:name w:val="heading 4"/>
    <w:basedOn w:val="a"/>
    <w:next w:val="a"/>
    <w:link w:val="40"/>
    <w:qFormat/>
    <w:rsid w:val="004B1E06"/>
    <w:pPr>
      <w:keepNext/>
      <w:jc w:val="center"/>
      <w:outlineLvl w:val="3"/>
    </w:pPr>
    <w:rPr>
      <w:b/>
      <w:sz w:val="16"/>
      <w:szCs w:val="20"/>
    </w:rPr>
  </w:style>
  <w:style w:type="paragraph" w:styleId="5">
    <w:name w:val="heading 5"/>
    <w:basedOn w:val="a"/>
    <w:next w:val="a"/>
    <w:link w:val="50"/>
    <w:semiHidden/>
    <w:unhideWhenUsed/>
    <w:qFormat/>
    <w:rsid w:val="00732B98"/>
    <w:pPr>
      <w:spacing w:before="240" w:after="60" w:line="276" w:lineRule="auto"/>
      <w:outlineLvl w:val="4"/>
    </w:pPr>
    <w:rPr>
      <w:rFonts w:ascii="Calibri" w:hAnsi="Calibri"/>
      <w:b/>
      <w:bCs/>
      <w:i/>
      <w:iCs/>
      <w:sz w:val="26"/>
      <w:szCs w:val="26"/>
      <w:lang w:eastAsia="en-US"/>
    </w:rPr>
  </w:style>
  <w:style w:type="paragraph" w:styleId="6">
    <w:name w:val="heading 6"/>
    <w:basedOn w:val="a"/>
    <w:next w:val="a"/>
    <w:link w:val="60"/>
    <w:semiHidden/>
    <w:unhideWhenUsed/>
    <w:qFormat/>
    <w:rsid w:val="00732B98"/>
    <w:pPr>
      <w:spacing w:before="240" w:after="60" w:line="276" w:lineRule="auto"/>
      <w:outlineLvl w:val="5"/>
    </w:pPr>
    <w:rPr>
      <w:rFonts w:ascii="Calibri" w:hAnsi="Calibri"/>
      <w:b/>
      <w:bCs/>
      <w:sz w:val="22"/>
      <w:szCs w:val="22"/>
      <w:lang w:eastAsia="en-US"/>
    </w:rPr>
  </w:style>
  <w:style w:type="paragraph" w:styleId="7">
    <w:name w:val="heading 7"/>
    <w:basedOn w:val="a"/>
    <w:next w:val="a"/>
    <w:link w:val="70"/>
    <w:semiHidden/>
    <w:unhideWhenUsed/>
    <w:qFormat/>
    <w:rsid w:val="00732B98"/>
    <w:pPr>
      <w:keepNext/>
      <w:tabs>
        <w:tab w:val="left" w:pos="993"/>
      </w:tabs>
      <w:spacing w:line="216" w:lineRule="auto"/>
      <w:ind w:firstLine="284"/>
      <w:jc w:val="both"/>
      <w:outlineLvl w:val="6"/>
    </w:pPr>
    <w:rPr>
      <w:b/>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4B1E06"/>
    <w:rPr>
      <w:rFonts w:ascii="Cambria" w:hAnsi="Cambria"/>
      <w:b/>
      <w:bCs/>
      <w:i/>
      <w:iCs/>
      <w:sz w:val="28"/>
      <w:szCs w:val="28"/>
      <w:lang w:val="ru-RU" w:eastAsia="ru-RU" w:bidi="ar-SA"/>
    </w:rPr>
  </w:style>
  <w:style w:type="paragraph" w:customStyle="1" w:styleId="21">
    <w:name w:val="Основной текст 21"/>
    <w:basedOn w:val="a"/>
    <w:rsid w:val="004B1E06"/>
    <w:pPr>
      <w:ind w:right="49"/>
      <w:jc w:val="center"/>
    </w:pPr>
    <w:rPr>
      <w:b/>
      <w:caps/>
      <w:szCs w:val="20"/>
    </w:rPr>
  </w:style>
  <w:style w:type="paragraph" w:styleId="a3">
    <w:name w:val="Body Text"/>
    <w:basedOn w:val="a"/>
    <w:link w:val="a4"/>
    <w:rsid w:val="004B1E06"/>
    <w:rPr>
      <w:sz w:val="16"/>
      <w:szCs w:val="20"/>
    </w:rPr>
  </w:style>
  <w:style w:type="paragraph" w:styleId="a5">
    <w:name w:val="Title"/>
    <w:basedOn w:val="a"/>
    <w:link w:val="a6"/>
    <w:qFormat/>
    <w:rsid w:val="004B1E06"/>
    <w:pPr>
      <w:jc w:val="center"/>
    </w:pPr>
    <w:rPr>
      <w:b/>
      <w:sz w:val="20"/>
      <w:szCs w:val="20"/>
    </w:rPr>
  </w:style>
  <w:style w:type="paragraph" w:styleId="a7">
    <w:name w:val="footer"/>
    <w:basedOn w:val="a"/>
    <w:link w:val="a8"/>
    <w:uiPriority w:val="99"/>
    <w:rsid w:val="004B1E06"/>
    <w:pPr>
      <w:tabs>
        <w:tab w:val="center" w:pos="4677"/>
        <w:tab w:val="right" w:pos="9355"/>
      </w:tabs>
    </w:pPr>
    <w:rPr>
      <w:sz w:val="20"/>
      <w:szCs w:val="20"/>
    </w:rPr>
  </w:style>
  <w:style w:type="character" w:customStyle="1" w:styleId="a8">
    <w:name w:val="Нижний колонтитул Знак"/>
    <w:basedOn w:val="a0"/>
    <w:link w:val="a7"/>
    <w:uiPriority w:val="99"/>
    <w:rsid w:val="004B1E06"/>
    <w:rPr>
      <w:lang w:val="ru-RU" w:eastAsia="ru-RU" w:bidi="ar-SA"/>
    </w:rPr>
  </w:style>
  <w:style w:type="character" w:styleId="a9">
    <w:name w:val="page number"/>
    <w:basedOn w:val="a0"/>
    <w:rsid w:val="004B1E06"/>
  </w:style>
  <w:style w:type="paragraph" w:styleId="aa">
    <w:name w:val="header"/>
    <w:basedOn w:val="a"/>
    <w:link w:val="ab"/>
    <w:rsid w:val="004B1E06"/>
    <w:pPr>
      <w:tabs>
        <w:tab w:val="center" w:pos="4677"/>
        <w:tab w:val="right" w:pos="9355"/>
      </w:tabs>
    </w:pPr>
    <w:rPr>
      <w:sz w:val="20"/>
      <w:szCs w:val="20"/>
    </w:rPr>
  </w:style>
  <w:style w:type="paragraph" w:styleId="ac">
    <w:name w:val="Document Map"/>
    <w:basedOn w:val="a"/>
    <w:link w:val="ad"/>
    <w:uiPriority w:val="99"/>
    <w:rsid w:val="004B1E06"/>
    <w:rPr>
      <w:rFonts w:ascii="Tahoma" w:hAnsi="Tahoma" w:cs="Tahoma"/>
      <w:sz w:val="16"/>
      <w:szCs w:val="16"/>
    </w:rPr>
  </w:style>
  <w:style w:type="character" w:customStyle="1" w:styleId="ad">
    <w:name w:val="Схема документа Знак"/>
    <w:link w:val="ac"/>
    <w:uiPriority w:val="99"/>
    <w:rsid w:val="004B1E06"/>
    <w:rPr>
      <w:rFonts w:ascii="Tahoma" w:hAnsi="Tahoma" w:cs="Tahoma"/>
      <w:sz w:val="16"/>
      <w:szCs w:val="16"/>
      <w:lang w:val="ru-RU" w:eastAsia="ru-RU" w:bidi="ar-SA"/>
    </w:rPr>
  </w:style>
  <w:style w:type="paragraph" w:styleId="31">
    <w:name w:val="Body Text 3"/>
    <w:basedOn w:val="a"/>
    <w:link w:val="32"/>
    <w:rsid w:val="004B1E06"/>
    <w:pPr>
      <w:jc w:val="both"/>
    </w:pPr>
    <w:rPr>
      <w:sz w:val="20"/>
      <w:szCs w:val="20"/>
    </w:rPr>
  </w:style>
  <w:style w:type="paragraph" w:customStyle="1" w:styleId="11">
    <w:name w:val="Обычный1"/>
    <w:rsid w:val="004B1E06"/>
    <w:pPr>
      <w:widowControl w:val="0"/>
      <w:spacing w:line="300" w:lineRule="auto"/>
      <w:ind w:left="40" w:firstLine="420"/>
      <w:jc w:val="both"/>
    </w:pPr>
    <w:rPr>
      <w:snapToGrid w:val="0"/>
      <w:sz w:val="24"/>
    </w:rPr>
  </w:style>
  <w:style w:type="paragraph" w:styleId="ae">
    <w:name w:val="Body Text Indent"/>
    <w:basedOn w:val="a"/>
    <w:link w:val="af"/>
    <w:rsid w:val="004B1E06"/>
    <w:pPr>
      <w:spacing w:after="120"/>
      <w:ind w:left="283"/>
    </w:pPr>
    <w:rPr>
      <w:sz w:val="20"/>
      <w:szCs w:val="20"/>
    </w:rPr>
  </w:style>
  <w:style w:type="paragraph" w:customStyle="1" w:styleId="310">
    <w:name w:val="Основной текст с отступом 31"/>
    <w:basedOn w:val="a"/>
    <w:rsid w:val="004B1E06"/>
    <w:pPr>
      <w:spacing w:after="222" w:line="360" w:lineRule="auto"/>
      <w:ind w:firstLine="426"/>
      <w:jc w:val="both"/>
    </w:pPr>
    <w:rPr>
      <w:szCs w:val="20"/>
    </w:rPr>
  </w:style>
  <w:style w:type="character" w:customStyle="1" w:styleId="apple-style-span">
    <w:name w:val="apple-style-span"/>
    <w:rsid w:val="004B1E06"/>
  </w:style>
  <w:style w:type="character" w:customStyle="1" w:styleId="apple-converted-space">
    <w:name w:val="apple-converted-space"/>
    <w:rsid w:val="004B1E06"/>
  </w:style>
  <w:style w:type="character" w:styleId="af0">
    <w:name w:val="Strong"/>
    <w:qFormat/>
    <w:rsid w:val="004B1E06"/>
    <w:rPr>
      <w:b/>
      <w:bCs/>
    </w:rPr>
  </w:style>
  <w:style w:type="character" w:styleId="af1">
    <w:name w:val="Emphasis"/>
    <w:qFormat/>
    <w:rsid w:val="004B1E06"/>
    <w:rPr>
      <w:i/>
      <w:iCs/>
    </w:rPr>
  </w:style>
  <w:style w:type="paragraph" w:customStyle="1" w:styleId="af2">
    <w:name w:val="ОСНОВНОЙ"/>
    <w:basedOn w:val="a"/>
    <w:rsid w:val="004B1E06"/>
    <w:pPr>
      <w:ind w:firstLine="720"/>
      <w:jc w:val="both"/>
    </w:pPr>
    <w:rPr>
      <w:sz w:val="26"/>
      <w:szCs w:val="26"/>
    </w:rPr>
  </w:style>
  <w:style w:type="paragraph" w:styleId="af3">
    <w:name w:val="Normal (Web)"/>
    <w:basedOn w:val="a"/>
    <w:unhideWhenUsed/>
    <w:rsid w:val="004B1E06"/>
    <w:pPr>
      <w:spacing w:before="100" w:beforeAutospacing="1" w:after="100" w:afterAutospacing="1"/>
    </w:pPr>
    <w:rPr>
      <w:sz w:val="24"/>
      <w:szCs w:val="24"/>
    </w:rPr>
  </w:style>
  <w:style w:type="table" w:styleId="af4">
    <w:name w:val="Table Grid"/>
    <w:basedOn w:val="a1"/>
    <w:rsid w:val="002E1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
    <w:link w:val="af6"/>
    <w:rsid w:val="00865FEA"/>
    <w:rPr>
      <w:rFonts w:ascii="Tahoma" w:hAnsi="Tahoma" w:cs="Tahoma"/>
      <w:sz w:val="16"/>
      <w:szCs w:val="16"/>
    </w:rPr>
  </w:style>
  <w:style w:type="paragraph" w:styleId="af7">
    <w:name w:val="No Spacing"/>
    <w:uiPriority w:val="1"/>
    <w:qFormat/>
    <w:rsid w:val="00F92D03"/>
    <w:rPr>
      <w:rFonts w:ascii="Calibri" w:eastAsia="Calibri" w:hAnsi="Calibri"/>
      <w:sz w:val="22"/>
      <w:szCs w:val="22"/>
      <w:lang w:eastAsia="en-US"/>
    </w:rPr>
  </w:style>
  <w:style w:type="character" w:customStyle="1" w:styleId="10">
    <w:name w:val="Заголовок 1 Знак"/>
    <w:basedOn w:val="a0"/>
    <w:link w:val="1"/>
    <w:rsid w:val="00732B98"/>
    <w:rPr>
      <w:sz w:val="28"/>
      <w:szCs w:val="28"/>
    </w:rPr>
  </w:style>
  <w:style w:type="character" w:customStyle="1" w:styleId="30">
    <w:name w:val="Заголовок 3 Знак"/>
    <w:basedOn w:val="a0"/>
    <w:link w:val="3"/>
    <w:semiHidden/>
    <w:rsid w:val="00732B98"/>
    <w:rPr>
      <w:b/>
      <w:sz w:val="16"/>
      <w:lang w:eastAsia="en-US"/>
    </w:rPr>
  </w:style>
  <w:style w:type="character" w:customStyle="1" w:styleId="50">
    <w:name w:val="Заголовок 5 Знак"/>
    <w:basedOn w:val="a0"/>
    <w:link w:val="5"/>
    <w:semiHidden/>
    <w:rsid w:val="00732B98"/>
    <w:rPr>
      <w:rFonts w:ascii="Calibri" w:hAnsi="Calibri"/>
      <w:b/>
      <w:bCs/>
      <w:i/>
      <w:iCs/>
      <w:sz w:val="26"/>
      <w:szCs w:val="26"/>
      <w:lang w:eastAsia="en-US"/>
    </w:rPr>
  </w:style>
  <w:style w:type="character" w:customStyle="1" w:styleId="60">
    <w:name w:val="Заголовок 6 Знак"/>
    <w:basedOn w:val="a0"/>
    <w:link w:val="6"/>
    <w:semiHidden/>
    <w:rsid w:val="00732B98"/>
    <w:rPr>
      <w:rFonts w:ascii="Calibri" w:hAnsi="Calibri"/>
      <w:b/>
      <w:bCs/>
      <w:sz w:val="22"/>
      <w:szCs w:val="22"/>
      <w:lang w:eastAsia="en-US"/>
    </w:rPr>
  </w:style>
  <w:style w:type="character" w:customStyle="1" w:styleId="70">
    <w:name w:val="Заголовок 7 Знак"/>
    <w:basedOn w:val="a0"/>
    <w:link w:val="7"/>
    <w:semiHidden/>
    <w:rsid w:val="00732B98"/>
    <w:rPr>
      <w:b/>
      <w:lang w:eastAsia="en-US"/>
    </w:rPr>
  </w:style>
  <w:style w:type="character" w:customStyle="1" w:styleId="40">
    <w:name w:val="Заголовок 4 Знак"/>
    <w:basedOn w:val="a0"/>
    <w:link w:val="4"/>
    <w:rsid w:val="00732B98"/>
    <w:rPr>
      <w:b/>
      <w:sz w:val="16"/>
    </w:rPr>
  </w:style>
  <w:style w:type="character" w:customStyle="1" w:styleId="a4">
    <w:name w:val="Основной текст Знак"/>
    <w:basedOn w:val="a0"/>
    <w:link w:val="a3"/>
    <w:rsid w:val="00732B98"/>
    <w:rPr>
      <w:sz w:val="16"/>
    </w:rPr>
  </w:style>
  <w:style w:type="character" w:customStyle="1" w:styleId="af6">
    <w:name w:val="Текст выноски Знак"/>
    <w:basedOn w:val="a0"/>
    <w:link w:val="af5"/>
    <w:rsid w:val="00732B98"/>
    <w:rPr>
      <w:rFonts w:ascii="Tahoma" w:hAnsi="Tahoma" w:cs="Tahoma"/>
      <w:sz w:val="16"/>
      <w:szCs w:val="16"/>
    </w:rPr>
  </w:style>
  <w:style w:type="paragraph" w:styleId="af8">
    <w:name w:val="List Paragraph"/>
    <w:basedOn w:val="a"/>
    <w:uiPriority w:val="34"/>
    <w:qFormat/>
    <w:rsid w:val="00732B98"/>
    <w:pPr>
      <w:spacing w:after="200" w:line="276" w:lineRule="auto"/>
      <w:ind w:left="720"/>
      <w:contextualSpacing/>
    </w:pPr>
    <w:rPr>
      <w:rFonts w:ascii="Calibri" w:hAnsi="Calibri"/>
      <w:sz w:val="22"/>
      <w:szCs w:val="22"/>
    </w:rPr>
  </w:style>
  <w:style w:type="character" w:styleId="af9">
    <w:name w:val="Placeholder Text"/>
    <w:uiPriority w:val="99"/>
    <w:semiHidden/>
    <w:rsid w:val="00732B98"/>
    <w:rPr>
      <w:color w:val="808080"/>
    </w:rPr>
  </w:style>
  <w:style w:type="character" w:customStyle="1" w:styleId="a6">
    <w:name w:val="Название Знак"/>
    <w:basedOn w:val="a0"/>
    <w:link w:val="a5"/>
    <w:rsid w:val="00732B98"/>
    <w:rPr>
      <w:b/>
    </w:rPr>
  </w:style>
  <w:style w:type="character" w:customStyle="1" w:styleId="ab">
    <w:name w:val="Верхний колонтитул Знак"/>
    <w:basedOn w:val="a0"/>
    <w:link w:val="aa"/>
    <w:rsid w:val="00732B98"/>
  </w:style>
  <w:style w:type="paragraph" w:styleId="33">
    <w:name w:val="Body Text Indent 3"/>
    <w:basedOn w:val="a"/>
    <w:link w:val="34"/>
    <w:unhideWhenUsed/>
    <w:rsid w:val="00732B98"/>
    <w:pPr>
      <w:spacing w:after="120"/>
      <w:ind w:left="283"/>
    </w:pPr>
    <w:rPr>
      <w:sz w:val="16"/>
      <w:szCs w:val="16"/>
      <w:lang w:eastAsia="en-US"/>
    </w:rPr>
  </w:style>
  <w:style w:type="character" w:customStyle="1" w:styleId="34">
    <w:name w:val="Основной текст с отступом 3 Знак"/>
    <w:basedOn w:val="a0"/>
    <w:link w:val="33"/>
    <w:rsid w:val="00732B98"/>
    <w:rPr>
      <w:sz w:val="16"/>
      <w:szCs w:val="16"/>
      <w:lang w:eastAsia="en-US"/>
    </w:rPr>
  </w:style>
  <w:style w:type="character" w:customStyle="1" w:styleId="af">
    <w:name w:val="Основной текст с отступом Знак"/>
    <w:basedOn w:val="a0"/>
    <w:link w:val="ae"/>
    <w:rsid w:val="00732B98"/>
  </w:style>
  <w:style w:type="paragraph" w:styleId="22">
    <w:name w:val="Body Text 2"/>
    <w:basedOn w:val="a"/>
    <w:link w:val="23"/>
    <w:unhideWhenUsed/>
    <w:rsid w:val="00732B98"/>
    <w:pPr>
      <w:jc w:val="center"/>
    </w:pPr>
    <w:rPr>
      <w:b/>
      <w:sz w:val="20"/>
      <w:szCs w:val="20"/>
      <w:lang w:eastAsia="en-US"/>
    </w:rPr>
  </w:style>
  <w:style w:type="character" w:customStyle="1" w:styleId="23">
    <w:name w:val="Основной текст 2 Знак"/>
    <w:basedOn w:val="a0"/>
    <w:link w:val="22"/>
    <w:rsid w:val="00732B98"/>
    <w:rPr>
      <w:b/>
      <w:lang w:eastAsia="en-US"/>
    </w:rPr>
  </w:style>
  <w:style w:type="character" w:customStyle="1" w:styleId="32">
    <w:name w:val="Основной текст 3 Знак"/>
    <w:basedOn w:val="a0"/>
    <w:link w:val="31"/>
    <w:rsid w:val="00732B98"/>
  </w:style>
  <w:style w:type="paragraph" w:styleId="24">
    <w:name w:val="Body Text Indent 2"/>
    <w:basedOn w:val="a"/>
    <w:link w:val="25"/>
    <w:unhideWhenUsed/>
    <w:rsid w:val="00732B98"/>
    <w:pPr>
      <w:ind w:firstLine="720"/>
      <w:jc w:val="both"/>
    </w:pPr>
    <w:rPr>
      <w:szCs w:val="20"/>
      <w:lang w:eastAsia="en-US"/>
    </w:rPr>
  </w:style>
  <w:style w:type="character" w:customStyle="1" w:styleId="25">
    <w:name w:val="Основной текст с отступом 2 Знак"/>
    <w:basedOn w:val="a0"/>
    <w:link w:val="24"/>
    <w:rsid w:val="00732B98"/>
    <w:rPr>
      <w:sz w:val="28"/>
      <w:lang w:eastAsia="en-US"/>
    </w:rPr>
  </w:style>
  <w:style w:type="character" w:styleId="afa">
    <w:name w:val="Hyperlink"/>
    <w:basedOn w:val="a0"/>
    <w:uiPriority w:val="99"/>
    <w:unhideWhenUsed/>
    <w:rsid w:val="00441F71"/>
    <w:rPr>
      <w:color w:val="0000FF"/>
      <w:u w:val="single"/>
    </w:rPr>
  </w:style>
  <w:style w:type="paragraph" w:customStyle="1" w:styleId="ConsPlusNormal">
    <w:name w:val="ConsPlusNormal"/>
    <w:rsid w:val="00441F71"/>
    <w:pPr>
      <w:widowControl w:val="0"/>
      <w:autoSpaceDE w:val="0"/>
      <w:autoSpaceDN w:val="0"/>
      <w:adjustRightInd w:val="0"/>
      <w:ind w:firstLine="720"/>
    </w:pPr>
    <w:rPr>
      <w:rFonts w:ascii="Arial" w:hAnsi="Arial" w:cs="Arial"/>
    </w:rPr>
  </w:style>
  <w:style w:type="paragraph" w:customStyle="1" w:styleId="capu1">
    <w:name w:val="capu1"/>
    <w:basedOn w:val="a"/>
    <w:rsid w:val="00441F71"/>
    <w:pPr>
      <w:spacing w:after="120"/>
    </w:pPr>
    <w:rPr>
      <w:sz w:val="22"/>
      <w:szCs w:val="22"/>
    </w:rPr>
  </w:style>
  <w:style w:type="character" w:customStyle="1" w:styleId="18pt">
    <w:name w:val="Заголовок №1 + Интервал 8 pt"/>
    <w:basedOn w:val="a0"/>
    <w:rsid w:val="00441F71"/>
    <w:rPr>
      <w:rFonts w:ascii="Times New Roman" w:eastAsia="Times New Roman" w:hAnsi="Times New Roman" w:cs="Times New Roman" w:hint="default"/>
      <w:color w:val="000000"/>
      <w:spacing w:val="160"/>
      <w:w w:val="100"/>
      <w:position w:val="0"/>
      <w:sz w:val="30"/>
      <w:szCs w:val="30"/>
      <w:shd w:val="clear" w:color="auto" w:fill="FFFFFF"/>
      <w:lang w:val="ru-RU"/>
    </w:rPr>
  </w:style>
  <w:style w:type="character" w:customStyle="1" w:styleId="4pt">
    <w:name w:val="Основной текст + Интервал 4 pt"/>
    <w:basedOn w:val="a0"/>
    <w:rsid w:val="00441F71"/>
    <w:rPr>
      <w:rFonts w:ascii="Times New Roman" w:eastAsia="Times New Roman" w:hAnsi="Times New Roman" w:cs="Times New Roman" w:hint="default"/>
      <w:color w:val="000000"/>
      <w:spacing w:val="80"/>
      <w:w w:val="100"/>
      <w:position w:val="0"/>
      <w:sz w:val="30"/>
      <w:szCs w:val="30"/>
      <w:shd w:val="clear" w:color="auto" w:fill="FFFFFF"/>
      <w:lang w:val="ru-RU"/>
    </w:rPr>
  </w:style>
  <w:style w:type="character" w:customStyle="1" w:styleId="Arial">
    <w:name w:val="Основной текст + Arial"/>
    <w:aliases w:val="15,5 pt,Курсив,Интервал 1 pt"/>
    <w:basedOn w:val="a0"/>
    <w:rsid w:val="00441F71"/>
    <w:rPr>
      <w:rFonts w:ascii="Times New Roman" w:eastAsia="Times New Roman" w:hAnsi="Times New Roman" w:cs="Times New Roman" w:hint="default"/>
      <w:color w:val="000000"/>
      <w:spacing w:val="-10"/>
      <w:w w:val="100"/>
      <w:position w:val="0"/>
      <w:sz w:val="33"/>
      <w:szCs w:val="33"/>
      <w:shd w:val="clear" w:color="auto" w:fill="FFFFFF"/>
      <w:lang w:val="ru-RU"/>
    </w:rPr>
  </w:style>
  <w:style w:type="character" w:customStyle="1" w:styleId="1pt">
    <w:name w:val="Основной текст + Интервал 1 pt"/>
    <w:basedOn w:val="a0"/>
    <w:rsid w:val="00441F71"/>
    <w:rPr>
      <w:rFonts w:ascii="Times New Roman" w:eastAsia="Times New Roman" w:hAnsi="Times New Roman" w:cs="Times New Roman" w:hint="default"/>
      <w:color w:val="000000"/>
      <w:spacing w:val="30"/>
      <w:w w:val="100"/>
      <w:position w:val="0"/>
      <w:sz w:val="30"/>
      <w:szCs w:val="30"/>
      <w:shd w:val="clear" w:color="auto" w:fill="FFFFFF"/>
      <w:lang w:val="ru-RU"/>
    </w:rPr>
  </w:style>
  <w:style w:type="paragraph" w:customStyle="1" w:styleId="220">
    <w:name w:val="Основной текст 22"/>
    <w:basedOn w:val="a"/>
    <w:rsid w:val="009B5BF1"/>
    <w:pPr>
      <w:ind w:right="49"/>
      <w:jc w:val="center"/>
    </w:pPr>
    <w:rPr>
      <w:b/>
      <w:caps/>
      <w:szCs w:val="20"/>
    </w:rPr>
  </w:style>
</w:styles>
</file>

<file path=word/webSettings.xml><?xml version="1.0" encoding="utf-8"?>
<w:webSettings xmlns:r="http://schemas.openxmlformats.org/officeDocument/2006/relationships" xmlns:w="http://schemas.openxmlformats.org/wordprocessingml/2006/main">
  <w:divs>
    <w:div w:id="829642674">
      <w:bodyDiv w:val="1"/>
      <w:marLeft w:val="0"/>
      <w:marRight w:val="0"/>
      <w:marTop w:val="0"/>
      <w:marBottom w:val="0"/>
      <w:divBdr>
        <w:top w:val="none" w:sz="0" w:space="0" w:color="auto"/>
        <w:left w:val="none" w:sz="0" w:space="0" w:color="auto"/>
        <w:bottom w:val="none" w:sz="0" w:space="0" w:color="auto"/>
        <w:right w:val="none" w:sz="0" w:space="0" w:color="auto"/>
      </w:divBdr>
    </w:div>
    <w:div w:id="880433635">
      <w:bodyDiv w:val="1"/>
      <w:marLeft w:val="0"/>
      <w:marRight w:val="0"/>
      <w:marTop w:val="0"/>
      <w:marBottom w:val="0"/>
      <w:divBdr>
        <w:top w:val="none" w:sz="0" w:space="0" w:color="auto"/>
        <w:left w:val="none" w:sz="0" w:space="0" w:color="auto"/>
        <w:bottom w:val="none" w:sz="0" w:space="0" w:color="auto"/>
        <w:right w:val="none" w:sz="0" w:space="0" w:color="auto"/>
      </w:divBdr>
    </w:div>
    <w:div w:id="886379296">
      <w:bodyDiv w:val="1"/>
      <w:marLeft w:val="0"/>
      <w:marRight w:val="0"/>
      <w:marTop w:val="0"/>
      <w:marBottom w:val="0"/>
      <w:divBdr>
        <w:top w:val="none" w:sz="0" w:space="0" w:color="auto"/>
        <w:left w:val="none" w:sz="0" w:space="0" w:color="auto"/>
        <w:bottom w:val="none" w:sz="0" w:space="0" w:color="auto"/>
        <w:right w:val="none" w:sz="0" w:space="0" w:color="auto"/>
      </w:divBdr>
    </w:div>
    <w:div w:id="1012952231">
      <w:bodyDiv w:val="1"/>
      <w:marLeft w:val="0"/>
      <w:marRight w:val="0"/>
      <w:marTop w:val="0"/>
      <w:marBottom w:val="0"/>
      <w:divBdr>
        <w:top w:val="none" w:sz="0" w:space="0" w:color="auto"/>
        <w:left w:val="none" w:sz="0" w:space="0" w:color="auto"/>
        <w:bottom w:val="none" w:sz="0" w:space="0" w:color="auto"/>
        <w:right w:val="none" w:sz="0" w:space="0" w:color="auto"/>
      </w:divBdr>
    </w:div>
    <w:div w:id="1819958638">
      <w:bodyDiv w:val="1"/>
      <w:marLeft w:val="0"/>
      <w:marRight w:val="0"/>
      <w:marTop w:val="0"/>
      <w:marBottom w:val="0"/>
      <w:divBdr>
        <w:top w:val="none" w:sz="0" w:space="0" w:color="auto"/>
        <w:left w:val="none" w:sz="0" w:space="0" w:color="auto"/>
        <w:bottom w:val="none" w:sz="0" w:space="0" w:color="auto"/>
        <w:right w:val="none" w:sz="0" w:space="0" w:color="auto"/>
      </w:divBdr>
    </w:div>
    <w:div w:id="1850292658">
      <w:bodyDiv w:val="1"/>
      <w:marLeft w:val="0"/>
      <w:marRight w:val="0"/>
      <w:marTop w:val="0"/>
      <w:marBottom w:val="0"/>
      <w:divBdr>
        <w:top w:val="none" w:sz="0" w:space="0" w:color="auto"/>
        <w:left w:val="none" w:sz="0" w:space="0" w:color="auto"/>
        <w:bottom w:val="none" w:sz="0" w:space="0" w:color="auto"/>
        <w:right w:val="none" w:sz="0" w:space="0" w:color="auto"/>
      </w:divBdr>
    </w:div>
    <w:div w:id="196195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33.png"/><Relationship Id="rId84" Type="http://schemas.openxmlformats.org/officeDocument/2006/relationships/oleObject" Target="embeddings/oleObject29.bin"/><Relationship Id="rId138" Type="http://schemas.openxmlformats.org/officeDocument/2006/relationships/image" Target="media/image81.png"/><Relationship Id="rId159" Type="http://schemas.openxmlformats.org/officeDocument/2006/relationships/oleObject" Target="embeddings/oleObject56.bin"/><Relationship Id="rId170" Type="http://schemas.openxmlformats.org/officeDocument/2006/relationships/oleObject" Target="embeddings/oleObject61.bin"/><Relationship Id="rId191" Type="http://schemas.openxmlformats.org/officeDocument/2006/relationships/image" Target="media/image114.wmf"/><Relationship Id="rId205" Type="http://schemas.openxmlformats.org/officeDocument/2006/relationships/image" Target="media/image121.wmf"/><Relationship Id="rId226" Type="http://schemas.openxmlformats.org/officeDocument/2006/relationships/oleObject" Target="embeddings/oleObject84.bin"/><Relationship Id="rId247" Type="http://schemas.openxmlformats.org/officeDocument/2006/relationships/oleObject" Target="embeddings/oleObject94.bin"/><Relationship Id="rId107" Type="http://schemas.openxmlformats.org/officeDocument/2006/relationships/oleObject" Target="embeddings/oleObject36.bin"/><Relationship Id="rId268" Type="http://schemas.openxmlformats.org/officeDocument/2006/relationships/oleObject" Target="embeddings/oleObject103.bin"/><Relationship Id="rId289" Type="http://schemas.openxmlformats.org/officeDocument/2006/relationships/image" Target="media/image175.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26.bin"/><Relationship Id="rId128" Type="http://schemas.openxmlformats.org/officeDocument/2006/relationships/oleObject" Target="embeddings/oleObject46.bin"/><Relationship Id="rId149" Type="http://schemas.openxmlformats.org/officeDocument/2006/relationships/oleObject" Target="embeddings/oleObject51.bin"/><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image" Target="media/image97.png"/><Relationship Id="rId181" Type="http://schemas.openxmlformats.org/officeDocument/2006/relationships/image" Target="media/image109.wmf"/><Relationship Id="rId216" Type="http://schemas.openxmlformats.org/officeDocument/2006/relationships/image" Target="media/image128.png"/><Relationship Id="rId237" Type="http://schemas.openxmlformats.org/officeDocument/2006/relationships/image" Target="media/image141.wmf"/><Relationship Id="rId258" Type="http://schemas.openxmlformats.org/officeDocument/2006/relationships/image" Target="media/image152.wmf"/><Relationship Id="rId279" Type="http://schemas.openxmlformats.org/officeDocument/2006/relationships/image" Target="media/image169.jpeg"/><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4.png"/><Relationship Id="rId118" Type="http://schemas.openxmlformats.org/officeDocument/2006/relationships/oleObject" Target="embeddings/oleObject41.bin"/><Relationship Id="rId139" Type="http://schemas.openxmlformats.org/officeDocument/2006/relationships/image" Target="media/image82.png"/><Relationship Id="rId290" Type="http://schemas.openxmlformats.org/officeDocument/2006/relationships/oleObject" Target="embeddings/oleObject108.bin"/><Relationship Id="rId85" Type="http://schemas.openxmlformats.org/officeDocument/2006/relationships/image" Target="media/image49.wmf"/><Relationship Id="rId150" Type="http://schemas.openxmlformats.org/officeDocument/2006/relationships/image" Target="media/image92.wmf"/><Relationship Id="rId171" Type="http://schemas.openxmlformats.org/officeDocument/2006/relationships/image" Target="media/image103.wmf"/><Relationship Id="rId192" Type="http://schemas.openxmlformats.org/officeDocument/2006/relationships/oleObject" Target="embeddings/oleObject71.bin"/><Relationship Id="rId206" Type="http://schemas.openxmlformats.org/officeDocument/2006/relationships/oleObject" Target="embeddings/oleObject78.bin"/><Relationship Id="rId227" Type="http://schemas.openxmlformats.org/officeDocument/2006/relationships/image" Target="media/image136.wmf"/><Relationship Id="rId248" Type="http://schemas.openxmlformats.org/officeDocument/2006/relationships/image" Target="media/image147.wmf"/><Relationship Id="rId269" Type="http://schemas.openxmlformats.org/officeDocument/2006/relationships/image" Target="media/image159.png"/><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65.wmf"/><Relationship Id="rId129" Type="http://schemas.openxmlformats.org/officeDocument/2006/relationships/image" Target="media/image76.wmf"/><Relationship Id="rId280" Type="http://schemas.openxmlformats.org/officeDocument/2006/relationships/image" Target="media/image170.wmf"/><Relationship Id="rId54" Type="http://schemas.openxmlformats.org/officeDocument/2006/relationships/oleObject" Target="embeddings/oleObject23.bin"/><Relationship Id="rId75" Type="http://schemas.openxmlformats.org/officeDocument/2006/relationships/image" Target="media/image42.wmf"/><Relationship Id="rId96" Type="http://schemas.openxmlformats.org/officeDocument/2006/relationships/oleObject" Target="embeddings/oleObject32.bin"/><Relationship Id="rId140" Type="http://schemas.openxmlformats.org/officeDocument/2006/relationships/image" Target="media/image83.png"/><Relationship Id="rId161" Type="http://schemas.openxmlformats.org/officeDocument/2006/relationships/image" Target="media/image98.wmf"/><Relationship Id="rId182" Type="http://schemas.openxmlformats.org/officeDocument/2006/relationships/oleObject" Target="embeddings/oleObject66.bin"/><Relationship Id="rId217" Type="http://schemas.openxmlformats.org/officeDocument/2006/relationships/image" Target="media/image129.png"/><Relationship Id="rId6" Type="http://schemas.openxmlformats.org/officeDocument/2006/relationships/footnotes" Target="footnotes.xml"/><Relationship Id="rId238" Type="http://schemas.openxmlformats.org/officeDocument/2006/relationships/oleObject" Target="embeddings/oleObject90.bin"/><Relationship Id="rId259" Type="http://schemas.openxmlformats.org/officeDocument/2006/relationships/oleObject" Target="embeddings/oleObject100.bin"/><Relationship Id="rId23" Type="http://schemas.openxmlformats.org/officeDocument/2006/relationships/image" Target="media/image9.wmf"/><Relationship Id="rId119" Type="http://schemas.openxmlformats.org/officeDocument/2006/relationships/image" Target="media/image71.wmf"/><Relationship Id="rId270" Type="http://schemas.openxmlformats.org/officeDocument/2006/relationships/image" Target="media/image160.png"/><Relationship Id="rId291" Type="http://schemas.openxmlformats.org/officeDocument/2006/relationships/image" Target="media/image176.wmf"/><Relationship Id="rId44" Type="http://schemas.openxmlformats.org/officeDocument/2006/relationships/oleObject" Target="embeddings/oleObject18.bin"/><Relationship Id="rId65" Type="http://schemas.openxmlformats.org/officeDocument/2006/relationships/image" Target="media/image35.png"/><Relationship Id="rId86" Type="http://schemas.openxmlformats.org/officeDocument/2006/relationships/oleObject" Target="embeddings/oleObject30.bin"/><Relationship Id="rId130" Type="http://schemas.openxmlformats.org/officeDocument/2006/relationships/oleObject" Target="embeddings/oleObject47.bin"/><Relationship Id="rId151" Type="http://schemas.openxmlformats.org/officeDocument/2006/relationships/oleObject" Target="embeddings/oleObject52.bin"/><Relationship Id="rId172" Type="http://schemas.openxmlformats.org/officeDocument/2006/relationships/oleObject" Target="embeddings/oleObject62.bin"/><Relationship Id="rId193" Type="http://schemas.openxmlformats.org/officeDocument/2006/relationships/image" Target="media/image115.wmf"/><Relationship Id="rId207" Type="http://schemas.openxmlformats.org/officeDocument/2006/relationships/image" Target="media/image122.wmf"/><Relationship Id="rId228" Type="http://schemas.openxmlformats.org/officeDocument/2006/relationships/oleObject" Target="embeddings/oleObject85.bin"/><Relationship Id="rId249" Type="http://schemas.openxmlformats.org/officeDocument/2006/relationships/oleObject" Target="embeddings/oleObject95.bin"/><Relationship Id="rId13" Type="http://schemas.openxmlformats.org/officeDocument/2006/relationships/oleObject" Target="embeddings/oleObject3.bin"/><Relationship Id="rId109" Type="http://schemas.openxmlformats.org/officeDocument/2006/relationships/oleObject" Target="embeddings/oleObject37.bin"/><Relationship Id="rId260" Type="http://schemas.openxmlformats.org/officeDocument/2006/relationships/image" Target="media/image153.png"/><Relationship Id="rId281" Type="http://schemas.openxmlformats.org/officeDocument/2006/relationships/oleObject" Target="embeddings/oleObject104.bin"/><Relationship Id="rId34" Type="http://schemas.openxmlformats.org/officeDocument/2006/relationships/oleObject" Target="embeddings/oleObject13.bin"/><Relationship Id="rId55" Type="http://schemas.openxmlformats.org/officeDocument/2006/relationships/image" Target="media/image25.png"/><Relationship Id="rId76" Type="http://schemas.openxmlformats.org/officeDocument/2006/relationships/oleObject" Target="embeddings/oleObject27.bin"/><Relationship Id="rId97" Type="http://schemas.openxmlformats.org/officeDocument/2006/relationships/image" Target="media/image58.jpeg"/><Relationship Id="rId120" Type="http://schemas.openxmlformats.org/officeDocument/2006/relationships/oleObject" Target="embeddings/oleObject42.bin"/><Relationship Id="rId141"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image" Target="media/image55.jpeg"/><Relationship Id="rId162" Type="http://schemas.openxmlformats.org/officeDocument/2006/relationships/oleObject" Target="embeddings/oleObject57.bin"/><Relationship Id="rId183" Type="http://schemas.openxmlformats.org/officeDocument/2006/relationships/image" Target="media/image110.wmf"/><Relationship Id="rId213" Type="http://schemas.openxmlformats.org/officeDocument/2006/relationships/image" Target="media/image125.png"/><Relationship Id="rId218" Type="http://schemas.openxmlformats.org/officeDocument/2006/relationships/image" Target="media/image130.png"/><Relationship Id="rId234" Type="http://schemas.openxmlformats.org/officeDocument/2006/relationships/oleObject" Target="embeddings/oleObject88.bin"/><Relationship Id="rId239" Type="http://schemas.openxmlformats.org/officeDocument/2006/relationships/image" Target="media/image142.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image" Target="media/image148.wmf"/><Relationship Id="rId255" Type="http://schemas.openxmlformats.org/officeDocument/2006/relationships/oleObject" Target="embeddings/oleObject98.bin"/><Relationship Id="rId271" Type="http://schemas.openxmlformats.org/officeDocument/2006/relationships/image" Target="media/image161.jpeg"/><Relationship Id="rId276" Type="http://schemas.openxmlformats.org/officeDocument/2006/relationships/image" Target="media/image166.jpeg"/><Relationship Id="rId292" Type="http://schemas.openxmlformats.org/officeDocument/2006/relationships/oleObject" Target="embeddings/oleObject109.bin"/><Relationship Id="rId297" Type="http://schemas.openxmlformats.org/officeDocument/2006/relationships/fontTable" Target="fontTable.xml"/><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6.png"/><Relationship Id="rId87" Type="http://schemas.openxmlformats.org/officeDocument/2006/relationships/image" Target="media/image50.png"/><Relationship Id="rId110" Type="http://schemas.openxmlformats.org/officeDocument/2006/relationships/image" Target="media/image66.wmf"/><Relationship Id="rId115" Type="http://schemas.openxmlformats.org/officeDocument/2006/relationships/oleObject" Target="embeddings/oleObject40.bin"/><Relationship Id="rId131" Type="http://schemas.openxmlformats.org/officeDocument/2006/relationships/image" Target="media/image77.wmf"/><Relationship Id="rId136" Type="http://schemas.openxmlformats.org/officeDocument/2006/relationships/oleObject" Target="embeddings/oleObject50.bin"/><Relationship Id="rId157" Type="http://schemas.openxmlformats.org/officeDocument/2006/relationships/oleObject" Target="embeddings/oleObject55.bin"/><Relationship Id="rId178" Type="http://schemas.openxmlformats.org/officeDocument/2006/relationships/oleObject" Target="embeddings/oleObject65.bin"/><Relationship Id="rId61" Type="http://schemas.openxmlformats.org/officeDocument/2006/relationships/image" Target="media/image31.png"/><Relationship Id="rId82" Type="http://schemas.openxmlformats.org/officeDocument/2006/relationships/oleObject" Target="embeddings/oleObject28.bin"/><Relationship Id="rId152" Type="http://schemas.openxmlformats.org/officeDocument/2006/relationships/image" Target="media/image93.wmf"/><Relationship Id="rId173" Type="http://schemas.openxmlformats.org/officeDocument/2006/relationships/image" Target="media/image104.wmf"/><Relationship Id="rId194" Type="http://schemas.openxmlformats.org/officeDocument/2006/relationships/oleObject" Target="embeddings/oleObject72.bin"/><Relationship Id="rId199" Type="http://schemas.openxmlformats.org/officeDocument/2006/relationships/image" Target="media/image118.wmf"/><Relationship Id="rId203" Type="http://schemas.openxmlformats.org/officeDocument/2006/relationships/image" Target="media/image120.wmf"/><Relationship Id="rId208" Type="http://schemas.openxmlformats.org/officeDocument/2006/relationships/oleObject" Target="embeddings/oleObject79.bin"/><Relationship Id="rId229" Type="http://schemas.openxmlformats.org/officeDocument/2006/relationships/image" Target="media/image137.wmf"/><Relationship Id="rId19" Type="http://schemas.openxmlformats.org/officeDocument/2006/relationships/image" Target="media/image7.wmf"/><Relationship Id="rId224" Type="http://schemas.openxmlformats.org/officeDocument/2006/relationships/oleObject" Target="embeddings/oleObject83.bin"/><Relationship Id="rId240" Type="http://schemas.openxmlformats.org/officeDocument/2006/relationships/oleObject" Target="embeddings/oleObject91.bin"/><Relationship Id="rId245" Type="http://schemas.openxmlformats.org/officeDocument/2006/relationships/oleObject" Target="embeddings/oleObject93.bin"/><Relationship Id="rId261" Type="http://schemas.openxmlformats.org/officeDocument/2006/relationships/image" Target="media/image154.png"/><Relationship Id="rId266" Type="http://schemas.openxmlformats.org/officeDocument/2006/relationships/oleObject" Target="embeddings/oleObject102.bin"/><Relationship Id="rId287" Type="http://schemas.openxmlformats.org/officeDocument/2006/relationships/image" Target="media/image174.wmf"/><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26.png"/><Relationship Id="rId77" Type="http://schemas.openxmlformats.org/officeDocument/2006/relationships/image" Target="media/image43.jpeg"/><Relationship Id="rId100" Type="http://schemas.openxmlformats.org/officeDocument/2006/relationships/image" Target="media/image61.wmf"/><Relationship Id="rId105" Type="http://schemas.openxmlformats.org/officeDocument/2006/relationships/oleObject" Target="embeddings/oleObject35.bin"/><Relationship Id="rId126" Type="http://schemas.openxmlformats.org/officeDocument/2006/relationships/oleObject" Target="embeddings/oleObject45.bin"/><Relationship Id="rId147" Type="http://schemas.openxmlformats.org/officeDocument/2006/relationships/image" Target="media/image90.png"/><Relationship Id="rId168" Type="http://schemas.openxmlformats.org/officeDocument/2006/relationships/oleObject" Target="embeddings/oleObject60.bin"/><Relationship Id="rId282" Type="http://schemas.openxmlformats.org/officeDocument/2006/relationships/image" Target="media/image171.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25.bin"/><Relationship Id="rId93" Type="http://schemas.openxmlformats.org/officeDocument/2006/relationships/image" Target="media/image56.wmf"/><Relationship Id="rId98" Type="http://schemas.openxmlformats.org/officeDocument/2006/relationships/image" Target="media/image59.png"/><Relationship Id="rId121" Type="http://schemas.openxmlformats.org/officeDocument/2006/relationships/image" Target="media/image72.wmf"/><Relationship Id="rId142" Type="http://schemas.openxmlformats.org/officeDocument/2006/relationships/image" Target="media/image85.png"/><Relationship Id="rId163" Type="http://schemas.openxmlformats.org/officeDocument/2006/relationships/image" Target="media/image99.wmf"/><Relationship Id="rId184" Type="http://schemas.openxmlformats.org/officeDocument/2006/relationships/oleObject" Target="embeddings/oleObject67.bin"/><Relationship Id="rId189" Type="http://schemas.openxmlformats.org/officeDocument/2006/relationships/image" Target="media/image113.wmf"/><Relationship Id="rId21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26.png"/><Relationship Id="rId230" Type="http://schemas.openxmlformats.org/officeDocument/2006/relationships/oleObject" Target="embeddings/oleObject86.bin"/><Relationship Id="rId235" Type="http://schemas.openxmlformats.org/officeDocument/2006/relationships/image" Target="media/image140.wmf"/><Relationship Id="rId251" Type="http://schemas.openxmlformats.org/officeDocument/2006/relationships/oleObject" Target="embeddings/oleObject96.bin"/><Relationship Id="rId256" Type="http://schemas.openxmlformats.org/officeDocument/2006/relationships/image" Target="media/image151.wmf"/><Relationship Id="rId277" Type="http://schemas.openxmlformats.org/officeDocument/2006/relationships/image" Target="media/image167.jpeg"/><Relationship Id="rId298"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7.png"/><Relationship Id="rId116" Type="http://schemas.openxmlformats.org/officeDocument/2006/relationships/image" Target="media/image69.png"/><Relationship Id="rId137" Type="http://schemas.openxmlformats.org/officeDocument/2006/relationships/image" Target="media/image80.png"/><Relationship Id="rId158" Type="http://schemas.openxmlformats.org/officeDocument/2006/relationships/image" Target="media/image96.wmf"/><Relationship Id="rId272" Type="http://schemas.openxmlformats.org/officeDocument/2006/relationships/image" Target="media/image162.jpeg"/><Relationship Id="rId293" Type="http://schemas.openxmlformats.org/officeDocument/2006/relationships/image" Target="media/image177.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32.png"/><Relationship Id="rId83" Type="http://schemas.openxmlformats.org/officeDocument/2006/relationships/image" Target="media/image48.wmf"/><Relationship Id="rId88" Type="http://schemas.openxmlformats.org/officeDocument/2006/relationships/image" Target="media/image51.png"/><Relationship Id="rId111" Type="http://schemas.openxmlformats.org/officeDocument/2006/relationships/oleObject" Target="embeddings/oleObject38.bin"/><Relationship Id="rId132" Type="http://schemas.openxmlformats.org/officeDocument/2006/relationships/oleObject" Target="embeddings/oleObject48.bin"/><Relationship Id="rId153" Type="http://schemas.openxmlformats.org/officeDocument/2006/relationships/oleObject" Target="embeddings/oleObject53.bin"/><Relationship Id="rId174" Type="http://schemas.openxmlformats.org/officeDocument/2006/relationships/oleObject" Target="embeddings/oleObject63.bin"/><Relationship Id="rId179" Type="http://schemas.openxmlformats.org/officeDocument/2006/relationships/image" Target="media/image107.png"/><Relationship Id="rId195" Type="http://schemas.openxmlformats.org/officeDocument/2006/relationships/image" Target="media/image116.wmf"/><Relationship Id="rId209" Type="http://schemas.openxmlformats.org/officeDocument/2006/relationships/image" Target="media/image123.wmf"/><Relationship Id="rId190" Type="http://schemas.openxmlformats.org/officeDocument/2006/relationships/oleObject" Target="embeddings/oleObject70.bin"/><Relationship Id="rId204" Type="http://schemas.openxmlformats.org/officeDocument/2006/relationships/oleObject" Target="embeddings/oleObject77.bin"/><Relationship Id="rId220" Type="http://schemas.openxmlformats.org/officeDocument/2006/relationships/image" Target="media/image132.png"/><Relationship Id="rId225" Type="http://schemas.openxmlformats.org/officeDocument/2006/relationships/image" Target="media/image135.wmf"/><Relationship Id="rId241" Type="http://schemas.openxmlformats.org/officeDocument/2006/relationships/image" Target="media/image143.jpeg"/><Relationship Id="rId246" Type="http://schemas.openxmlformats.org/officeDocument/2006/relationships/image" Target="media/image146.wmf"/><Relationship Id="rId267" Type="http://schemas.openxmlformats.org/officeDocument/2006/relationships/image" Target="media/image158.wmf"/><Relationship Id="rId288" Type="http://schemas.openxmlformats.org/officeDocument/2006/relationships/oleObject" Target="embeddings/oleObject107.bin"/><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7.png"/><Relationship Id="rId106" Type="http://schemas.openxmlformats.org/officeDocument/2006/relationships/image" Target="media/image64.wmf"/><Relationship Id="rId127" Type="http://schemas.openxmlformats.org/officeDocument/2006/relationships/image" Target="media/image75.wmf"/><Relationship Id="rId262" Type="http://schemas.openxmlformats.org/officeDocument/2006/relationships/image" Target="media/image155.png"/><Relationship Id="rId283" Type="http://schemas.openxmlformats.org/officeDocument/2006/relationships/oleObject" Target="embeddings/oleObject105.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41.wmf"/><Relationship Id="rId78" Type="http://schemas.openxmlformats.org/officeDocument/2006/relationships/image" Target="media/image44.png"/><Relationship Id="rId94" Type="http://schemas.openxmlformats.org/officeDocument/2006/relationships/oleObject" Target="embeddings/oleObject31.bin"/><Relationship Id="rId99" Type="http://schemas.openxmlformats.org/officeDocument/2006/relationships/image" Target="media/image60.png"/><Relationship Id="rId101" Type="http://schemas.openxmlformats.org/officeDocument/2006/relationships/oleObject" Target="embeddings/oleObject33.bin"/><Relationship Id="rId122" Type="http://schemas.openxmlformats.org/officeDocument/2006/relationships/oleObject" Target="embeddings/oleObject43.bin"/><Relationship Id="rId143" Type="http://schemas.openxmlformats.org/officeDocument/2006/relationships/image" Target="media/image86.png"/><Relationship Id="rId148" Type="http://schemas.openxmlformats.org/officeDocument/2006/relationships/image" Target="media/image91.wmf"/><Relationship Id="rId164" Type="http://schemas.openxmlformats.org/officeDocument/2006/relationships/oleObject" Target="embeddings/oleObject58.bin"/><Relationship Id="rId169" Type="http://schemas.openxmlformats.org/officeDocument/2006/relationships/image" Target="media/image102.wmf"/><Relationship Id="rId185" Type="http://schemas.openxmlformats.org/officeDocument/2006/relationships/image" Target="media/image11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8.png"/><Relationship Id="rId210" Type="http://schemas.openxmlformats.org/officeDocument/2006/relationships/oleObject" Target="embeddings/oleObject80.bin"/><Relationship Id="rId215" Type="http://schemas.openxmlformats.org/officeDocument/2006/relationships/image" Target="media/image127.png"/><Relationship Id="rId236" Type="http://schemas.openxmlformats.org/officeDocument/2006/relationships/oleObject" Target="embeddings/oleObject89.bin"/><Relationship Id="rId257" Type="http://schemas.openxmlformats.org/officeDocument/2006/relationships/oleObject" Target="embeddings/oleObject99.bin"/><Relationship Id="rId278" Type="http://schemas.openxmlformats.org/officeDocument/2006/relationships/image" Target="media/image168.jpeg"/><Relationship Id="rId26" Type="http://schemas.openxmlformats.org/officeDocument/2006/relationships/oleObject" Target="embeddings/oleObject9.bin"/><Relationship Id="rId231" Type="http://schemas.openxmlformats.org/officeDocument/2006/relationships/image" Target="media/image138.wmf"/><Relationship Id="rId252" Type="http://schemas.openxmlformats.org/officeDocument/2006/relationships/image" Target="media/image149.wmf"/><Relationship Id="rId273" Type="http://schemas.openxmlformats.org/officeDocument/2006/relationships/image" Target="media/image163.jpeg"/><Relationship Id="rId294" Type="http://schemas.openxmlformats.org/officeDocument/2006/relationships/oleObject" Target="embeddings/oleObject110.bin"/><Relationship Id="rId47" Type="http://schemas.openxmlformats.org/officeDocument/2006/relationships/image" Target="media/image21.wmf"/><Relationship Id="rId68" Type="http://schemas.openxmlformats.org/officeDocument/2006/relationships/image" Target="media/image38.png"/><Relationship Id="rId89" Type="http://schemas.openxmlformats.org/officeDocument/2006/relationships/image" Target="media/image52.png"/><Relationship Id="rId112" Type="http://schemas.openxmlformats.org/officeDocument/2006/relationships/image" Target="media/image67.wmf"/><Relationship Id="rId133" Type="http://schemas.openxmlformats.org/officeDocument/2006/relationships/image" Target="media/image78.wmf"/><Relationship Id="rId154" Type="http://schemas.openxmlformats.org/officeDocument/2006/relationships/image" Target="media/image94.wmf"/><Relationship Id="rId175" Type="http://schemas.openxmlformats.org/officeDocument/2006/relationships/image" Target="media/image105.wmf"/><Relationship Id="rId196" Type="http://schemas.openxmlformats.org/officeDocument/2006/relationships/oleObject" Target="embeddings/oleObject73.bin"/><Relationship Id="rId200" Type="http://schemas.openxmlformats.org/officeDocument/2006/relationships/oleObject" Target="embeddings/oleObject75.bin"/><Relationship Id="rId16" Type="http://schemas.openxmlformats.org/officeDocument/2006/relationships/image" Target="media/image5.wmf"/><Relationship Id="rId221" Type="http://schemas.openxmlformats.org/officeDocument/2006/relationships/image" Target="media/image133.wmf"/><Relationship Id="rId242" Type="http://schemas.openxmlformats.org/officeDocument/2006/relationships/image" Target="media/image144.wmf"/><Relationship Id="rId263" Type="http://schemas.openxmlformats.org/officeDocument/2006/relationships/image" Target="media/image156.wmf"/><Relationship Id="rId284" Type="http://schemas.openxmlformats.org/officeDocument/2006/relationships/image" Target="media/image172.png"/><Relationship Id="rId37" Type="http://schemas.openxmlformats.org/officeDocument/2006/relationships/image" Target="media/image16.wmf"/><Relationship Id="rId58" Type="http://schemas.openxmlformats.org/officeDocument/2006/relationships/image" Target="media/image28.png"/><Relationship Id="rId79" Type="http://schemas.openxmlformats.org/officeDocument/2006/relationships/image" Target="media/image45.png"/><Relationship Id="rId102" Type="http://schemas.openxmlformats.org/officeDocument/2006/relationships/image" Target="media/image62.wmf"/><Relationship Id="rId123" Type="http://schemas.openxmlformats.org/officeDocument/2006/relationships/image" Target="media/image73.wmf"/><Relationship Id="rId144" Type="http://schemas.openxmlformats.org/officeDocument/2006/relationships/image" Target="media/image87.png"/><Relationship Id="rId90" Type="http://schemas.openxmlformats.org/officeDocument/2006/relationships/image" Target="media/image53.jpeg"/><Relationship Id="rId165" Type="http://schemas.openxmlformats.org/officeDocument/2006/relationships/image" Target="media/image100.wmf"/><Relationship Id="rId186" Type="http://schemas.openxmlformats.org/officeDocument/2006/relationships/oleObject" Target="embeddings/oleObject68.bin"/><Relationship Id="rId211" Type="http://schemas.openxmlformats.org/officeDocument/2006/relationships/image" Target="media/image124.wmf"/><Relationship Id="rId232" Type="http://schemas.openxmlformats.org/officeDocument/2006/relationships/oleObject" Target="embeddings/oleObject87.bin"/><Relationship Id="rId253" Type="http://schemas.openxmlformats.org/officeDocument/2006/relationships/oleObject" Target="embeddings/oleObject97.bin"/><Relationship Id="rId274" Type="http://schemas.openxmlformats.org/officeDocument/2006/relationships/image" Target="media/image164.jpeg"/><Relationship Id="rId295" Type="http://schemas.openxmlformats.org/officeDocument/2006/relationships/footer" Target="footer1.xml"/><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9.wmf"/><Relationship Id="rId113" Type="http://schemas.openxmlformats.org/officeDocument/2006/relationships/oleObject" Target="embeddings/oleObject39.bin"/><Relationship Id="rId134" Type="http://schemas.openxmlformats.org/officeDocument/2006/relationships/oleObject" Target="embeddings/oleObject49.bin"/><Relationship Id="rId80" Type="http://schemas.openxmlformats.org/officeDocument/2006/relationships/image" Target="media/image46.png"/><Relationship Id="rId155" Type="http://schemas.openxmlformats.org/officeDocument/2006/relationships/oleObject" Target="embeddings/oleObject54.bin"/><Relationship Id="rId176" Type="http://schemas.openxmlformats.org/officeDocument/2006/relationships/oleObject" Target="embeddings/oleObject64.bin"/><Relationship Id="rId197" Type="http://schemas.openxmlformats.org/officeDocument/2006/relationships/image" Target="media/image117.wmf"/><Relationship Id="rId201" Type="http://schemas.openxmlformats.org/officeDocument/2006/relationships/image" Target="media/image119.wmf"/><Relationship Id="rId222" Type="http://schemas.openxmlformats.org/officeDocument/2006/relationships/oleObject" Target="embeddings/oleObject82.bin"/><Relationship Id="rId243" Type="http://schemas.openxmlformats.org/officeDocument/2006/relationships/oleObject" Target="embeddings/oleObject92.bin"/><Relationship Id="rId264" Type="http://schemas.openxmlformats.org/officeDocument/2006/relationships/oleObject" Target="embeddings/oleObject101.bin"/><Relationship Id="rId285" Type="http://schemas.openxmlformats.org/officeDocument/2006/relationships/image" Target="media/image173.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9.png"/><Relationship Id="rId103" Type="http://schemas.openxmlformats.org/officeDocument/2006/relationships/oleObject" Target="embeddings/oleObject34.bin"/><Relationship Id="rId124" Type="http://schemas.openxmlformats.org/officeDocument/2006/relationships/oleObject" Target="embeddings/oleObject44.bin"/><Relationship Id="rId70" Type="http://schemas.openxmlformats.org/officeDocument/2006/relationships/oleObject" Target="embeddings/oleObject24.bin"/><Relationship Id="rId91" Type="http://schemas.openxmlformats.org/officeDocument/2006/relationships/image" Target="media/image54.jpeg"/><Relationship Id="rId145" Type="http://schemas.openxmlformats.org/officeDocument/2006/relationships/image" Target="media/image88.png"/><Relationship Id="rId166" Type="http://schemas.openxmlformats.org/officeDocument/2006/relationships/oleObject" Target="embeddings/oleObject59.bin"/><Relationship Id="rId187" Type="http://schemas.openxmlformats.org/officeDocument/2006/relationships/image" Target="media/image112.w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39.wmf"/><Relationship Id="rId254" Type="http://schemas.openxmlformats.org/officeDocument/2006/relationships/image" Target="media/image150.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68.wmf"/><Relationship Id="rId275" Type="http://schemas.openxmlformats.org/officeDocument/2006/relationships/image" Target="media/image165.jpeg"/><Relationship Id="rId296" Type="http://schemas.openxmlformats.org/officeDocument/2006/relationships/footer" Target="footer2.xml"/><Relationship Id="rId60" Type="http://schemas.openxmlformats.org/officeDocument/2006/relationships/image" Target="media/image30.png"/><Relationship Id="rId81" Type="http://schemas.openxmlformats.org/officeDocument/2006/relationships/image" Target="media/image47.wmf"/><Relationship Id="rId135" Type="http://schemas.openxmlformats.org/officeDocument/2006/relationships/image" Target="media/image79.wmf"/><Relationship Id="rId156" Type="http://schemas.openxmlformats.org/officeDocument/2006/relationships/image" Target="media/image95.wmf"/><Relationship Id="rId177" Type="http://schemas.openxmlformats.org/officeDocument/2006/relationships/image" Target="media/image106.wmf"/><Relationship Id="rId198" Type="http://schemas.openxmlformats.org/officeDocument/2006/relationships/oleObject" Target="embeddings/oleObject74.bin"/><Relationship Id="rId202" Type="http://schemas.openxmlformats.org/officeDocument/2006/relationships/oleObject" Target="embeddings/oleObject76.bin"/><Relationship Id="rId223" Type="http://schemas.openxmlformats.org/officeDocument/2006/relationships/image" Target="media/image134.wmf"/><Relationship Id="rId244" Type="http://schemas.openxmlformats.org/officeDocument/2006/relationships/image" Target="media/image145.wmf"/><Relationship Id="rId18" Type="http://schemas.openxmlformats.org/officeDocument/2006/relationships/image" Target="media/image6.png"/><Relationship Id="rId39" Type="http://schemas.openxmlformats.org/officeDocument/2006/relationships/image" Target="media/image17.wmf"/><Relationship Id="rId265" Type="http://schemas.openxmlformats.org/officeDocument/2006/relationships/image" Target="media/image157.wmf"/><Relationship Id="rId286" Type="http://schemas.openxmlformats.org/officeDocument/2006/relationships/oleObject" Target="embeddings/oleObject106.bin"/><Relationship Id="rId50" Type="http://schemas.openxmlformats.org/officeDocument/2006/relationships/oleObject" Target="embeddings/oleObject21.bin"/><Relationship Id="rId104" Type="http://schemas.openxmlformats.org/officeDocument/2006/relationships/image" Target="media/image63.wmf"/><Relationship Id="rId125" Type="http://schemas.openxmlformats.org/officeDocument/2006/relationships/image" Target="media/image74.wmf"/><Relationship Id="rId146" Type="http://schemas.openxmlformats.org/officeDocument/2006/relationships/image" Target="media/image89.png"/><Relationship Id="rId167" Type="http://schemas.openxmlformats.org/officeDocument/2006/relationships/image" Target="media/image101.wmf"/><Relationship Id="rId188" Type="http://schemas.openxmlformats.org/officeDocument/2006/relationships/oleObject" Target="embeddings/oleObject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E5C4D0A-15A3-4486-AAB0-A847FED2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49452</Words>
  <Characters>347512</Characters>
  <Application>Microsoft Office Word</Application>
  <DocSecurity>4</DocSecurity>
  <Lines>2895</Lines>
  <Paragraphs>792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396172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Sanka</dc:creator>
  <cp:lastModifiedBy>исаева</cp:lastModifiedBy>
  <cp:revision>2</cp:revision>
  <cp:lastPrinted>2014-09-11T13:32:00Z</cp:lastPrinted>
  <dcterms:created xsi:type="dcterms:W3CDTF">2014-11-18T12:57:00Z</dcterms:created>
  <dcterms:modified xsi:type="dcterms:W3CDTF">2014-11-18T12:57:00Z</dcterms:modified>
</cp:coreProperties>
</file>