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B" w:rsidRPr="00672C1A" w:rsidRDefault="0039129B" w:rsidP="0039129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ГОСУДАРСТВЕННЫЙ КОМИТЕТ ПО ИМУЩЕСТВУ 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10.25pt;margin-top:6.35pt;width:96.75pt;height:.45pt;flip:x y;z-index:251658240" o:connectortype="straight"/>
        </w:pict>
      </w:r>
    </w:p>
    <w:p w:rsidR="0039129B" w:rsidRPr="00672C1A" w:rsidRDefault="0039129B" w:rsidP="0039129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>Учреждение образования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 «БЕЛОРУССКАЯ ГОСУДАРСТВЕННАЯ СЕЛЬСКОХОЗЯЙСТВЕННАЯ АКАДЕМИЯ»</w:t>
      </w: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sz w:val="18"/>
          <w:szCs w:val="18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2C1A">
        <w:rPr>
          <w:rFonts w:ascii="Times New Roman" w:hAnsi="Times New Roman" w:cs="Times New Roman"/>
          <w:i/>
          <w:sz w:val="20"/>
          <w:szCs w:val="20"/>
        </w:rPr>
        <w:t>В. А. Свитин</w:t>
      </w: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72C1A">
        <w:rPr>
          <w:rFonts w:ascii="Times New Roman" w:hAnsi="Times New Roman" w:cs="Times New Roman"/>
          <w:b/>
          <w:caps/>
          <w:sz w:val="20"/>
          <w:szCs w:val="20"/>
        </w:rPr>
        <w:t xml:space="preserve">СИСТЕМА МЕТОДОВ управлениЯ земЕЛЬНЫМИ </w:t>
      </w: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72C1A">
        <w:rPr>
          <w:rFonts w:ascii="Times New Roman" w:hAnsi="Times New Roman" w:cs="Times New Roman"/>
          <w:b/>
          <w:caps/>
          <w:sz w:val="20"/>
          <w:szCs w:val="20"/>
        </w:rPr>
        <w:t xml:space="preserve">РЕСУРСАМИ </w:t>
      </w: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 xml:space="preserve">Рекомендации для руководителей и специалистов в области регулирования использования и охраны земель, научных сотрудников, преподавателей, 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>аспирантов, магистрантов, студентов высших и средних учебных заведений, обеспечивающих подготовку кадров по специальностям «Землеустройство»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 xml:space="preserve"> и «Земельный кадастр»</w:t>
      </w:r>
    </w:p>
    <w:p w:rsidR="0039129B" w:rsidRPr="00672C1A" w:rsidRDefault="0039129B" w:rsidP="0039129B">
      <w:pPr>
        <w:keepNext/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Минск - Горки</w:t>
      </w:r>
    </w:p>
    <w:p w:rsidR="0039129B" w:rsidRPr="00672C1A" w:rsidRDefault="0039129B" w:rsidP="0039129B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lastRenderedPageBreak/>
        <w:t xml:space="preserve">УДК </w:t>
      </w:r>
      <w:r w:rsidRPr="00672C1A">
        <w:rPr>
          <w:rFonts w:ascii="Times New Roman" w:hAnsi="Times New Roman" w:cs="Times New Roman"/>
        </w:rPr>
        <w:t>332.54:631.1</w:t>
      </w:r>
    </w:p>
    <w:p w:rsidR="0039129B" w:rsidRPr="00672C1A" w:rsidRDefault="0039129B" w:rsidP="0039129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 xml:space="preserve">ББК </w:t>
      </w:r>
      <w:r w:rsidRPr="00672C1A">
        <w:rPr>
          <w:rFonts w:ascii="Times New Roman" w:hAnsi="Times New Roman" w:cs="Times New Roman"/>
          <w:bCs/>
          <w:sz w:val="20"/>
          <w:szCs w:val="20"/>
        </w:rPr>
        <w:t>65.32-5 я73</w:t>
      </w:r>
      <w:r w:rsidRPr="00672C1A">
        <w:rPr>
          <w:rFonts w:ascii="Times New Roman" w:hAnsi="Times New Roman" w:cs="Times New Roman"/>
          <w:sz w:val="20"/>
          <w:szCs w:val="20"/>
        </w:rPr>
        <w:br/>
        <w:t>С 24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Одобрено </w:t>
      </w:r>
      <w:r w:rsidRPr="00672C1A">
        <w:rPr>
          <w:rFonts w:ascii="Times New Roman" w:hAnsi="Times New Roman" w:cs="Times New Roman"/>
          <w:sz w:val="16"/>
          <w:szCs w:val="16"/>
        </w:rPr>
        <w:t xml:space="preserve">Научно-техническим советом Государственного Комитета по имуществу Республики Беларусь  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672C1A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672C1A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672C1A">
        <w:rPr>
          <w:rFonts w:ascii="Times New Roman" w:hAnsi="Times New Roman" w:cs="Times New Roman"/>
          <w:sz w:val="16"/>
          <w:szCs w:val="16"/>
        </w:rPr>
        <w:t xml:space="preserve"> г. (Постановление №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672C1A">
        <w:rPr>
          <w:rFonts w:ascii="Times New Roman" w:hAnsi="Times New Roman" w:cs="Times New Roman"/>
          <w:sz w:val="16"/>
          <w:szCs w:val="16"/>
        </w:rPr>
        <w:t>)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 xml:space="preserve">Автор кандидат экономических наук, доцент </w:t>
      </w:r>
      <w:r w:rsidRPr="00672C1A">
        <w:rPr>
          <w:rFonts w:ascii="Times New Roman" w:hAnsi="Times New Roman" w:cs="Times New Roman"/>
          <w:i/>
          <w:sz w:val="20"/>
          <w:szCs w:val="20"/>
        </w:rPr>
        <w:t>В.А.Свитин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672C1A" w:rsidRDefault="0039129B" w:rsidP="0039129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Рецензенты:</w:t>
      </w:r>
    </w:p>
    <w:p w:rsidR="0039129B" w:rsidRPr="00F311E9" w:rsidRDefault="0039129B" w:rsidP="0039129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Pr="00F311E9">
        <w:rPr>
          <w:rFonts w:ascii="Times New Roman" w:hAnsi="Times New Roman" w:cs="Times New Roman"/>
          <w:sz w:val="18"/>
          <w:szCs w:val="18"/>
        </w:rPr>
        <w:t>аведующая кафедрой</w:t>
      </w:r>
      <w:r>
        <w:rPr>
          <w:rFonts w:ascii="Times New Roman" w:hAnsi="Times New Roman" w:cs="Times New Roman"/>
          <w:sz w:val="18"/>
          <w:szCs w:val="18"/>
        </w:rPr>
        <w:t xml:space="preserve"> математического моделирования экономических систем АПК, доктор экономических наук, профессор </w:t>
      </w:r>
      <w:r w:rsidRPr="00F311E9">
        <w:rPr>
          <w:rFonts w:ascii="Times New Roman" w:hAnsi="Times New Roman" w:cs="Times New Roman"/>
          <w:i/>
          <w:sz w:val="18"/>
          <w:szCs w:val="18"/>
        </w:rPr>
        <w:t>Р.К.Ленькова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39129B" w:rsidRPr="00F311E9" w:rsidRDefault="0039129B" w:rsidP="0039129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доцент кафедры почвоведения и земельных информационных систем БГУ, </w:t>
      </w:r>
      <w:r w:rsidRPr="00F311E9">
        <w:rPr>
          <w:rFonts w:ascii="Times New Roman" w:hAnsi="Times New Roman" w:cs="Times New Roman"/>
          <w:sz w:val="18"/>
          <w:szCs w:val="18"/>
        </w:rPr>
        <w:t xml:space="preserve">кандидат экономических наук, </w:t>
      </w:r>
      <w:r>
        <w:rPr>
          <w:rFonts w:ascii="Times New Roman" w:hAnsi="Times New Roman" w:cs="Times New Roman"/>
          <w:i/>
          <w:sz w:val="18"/>
          <w:szCs w:val="18"/>
        </w:rPr>
        <w:t>Д</w:t>
      </w:r>
      <w:r w:rsidRPr="00F311E9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r w:rsidRPr="00F311E9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>Чиж</w:t>
      </w:r>
      <w:r w:rsidRPr="00F311E9">
        <w:rPr>
          <w:rFonts w:ascii="Times New Roman" w:hAnsi="Times New Roman" w:cs="Times New Roman"/>
          <w:sz w:val="18"/>
          <w:szCs w:val="18"/>
        </w:rPr>
        <w:t>;</w:t>
      </w:r>
    </w:p>
    <w:p w:rsidR="0039129B" w:rsidRPr="00672C1A" w:rsidRDefault="0039129B" w:rsidP="0039129B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129B" w:rsidRPr="00672C1A" w:rsidRDefault="0039129B" w:rsidP="0039129B">
      <w:pPr>
        <w:pStyle w:val="12"/>
        <w:keepNext/>
        <w:ind w:firstLine="374"/>
        <w:jc w:val="both"/>
        <w:rPr>
          <w:sz w:val="18"/>
          <w:szCs w:val="18"/>
        </w:rPr>
      </w:pPr>
      <w:r w:rsidRPr="00672C1A">
        <w:rPr>
          <w:sz w:val="18"/>
          <w:szCs w:val="18"/>
        </w:rPr>
        <w:t>Свитин В.А.</w:t>
      </w:r>
    </w:p>
    <w:p w:rsidR="0039129B" w:rsidRPr="00672C1A" w:rsidRDefault="0039129B" w:rsidP="0039129B">
      <w:pPr>
        <w:pStyle w:val="12"/>
        <w:keepNext/>
        <w:ind w:left="426" w:hanging="426"/>
        <w:jc w:val="both"/>
        <w:rPr>
          <w:b w:val="0"/>
          <w:sz w:val="18"/>
          <w:szCs w:val="18"/>
        </w:rPr>
      </w:pPr>
      <w:r w:rsidRPr="00672C1A">
        <w:rPr>
          <w:b w:val="0"/>
          <w:sz w:val="18"/>
          <w:szCs w:val="18"/>
        </w:rPr>
        <w:t>С24   Система методов управления земельными ресурсами : рекомендации / В.А.Свитин. – Горки: БГСХА, 201</w:t>
      </w:r>
      <w:r>
        <w:rPr>
          <w:b w:val="0"/>
          <w:sz w:val="18"/>
          <w:szCs w:val="18"/>
        </w:rPr>
        <w:t>6</w:t>
      </w:r>
      <w:r w:rsidRPr="00672C1A">
        <w:rPr>
          <w:b w:val="0"/>
          <w:sz w:val="18"/>
          <w:szCs w:val="18"/>
        </w:rPr>
        <w:t xml:space="preserve">. – 25 с. </w:t>
      </w:r>
    </w:p>
    <w:p w:rsidR="0039129B" w:rsidRPr="00672C1A" w:rsidRDefault="0039129B" w:rsidP="0039129B">
      <w:pPr>
        <w:pStyle w:val="12"/>
        <w:keepNext/>
        <w:jc w:val="both"/>
        <w:rPr>
          <w:b w:val="0"/>
          <w:sz w:val="18"/>
          <w:szCs w:val="18"/>
        </w:rPr>
      </w:pPr>
    </w:p>
    <w:p w:rsidR="0039129B" w:rsidRPr="00672C1A" w:rsidRDefault="0039129B" w:rsidP="0039129B">
      <w:pPr>
        <w:pStyle w:val="12"/>
        <w:keepNext/>
        <w:jc w:val="both"/>
        <w:rPr>
          <w:b w:val="0"/>
          <w:sz w:val="18"/>
          <w:szCs w:val="18"/>
        </w:rPr>
      </w:pPr>
    </w:p>
    <w:p w:rsidR="0039129B" w:rsidRPr="00672C1A" w:rsidRDefault="0039129B" w:rsidP="0039129B">
      <w:pPr>
        <w:pStyle w:val="12"/>
        <w:keepNext/>
        <w:jc w:val="both"/>
        <w:rPr>
          <w:b w:val="0"/>
          <w:sz w:val="18"/>
          <w:szCs w:val="18"/>
        </w:rPr>
      </w:pPr>
    </w:p>
    <w:p w:rsidR="0039129B" w:rsidRPr="00672C1A" w:rsidRDefault="0039129B" w:rsidP="0039129B">
      <w:pPr>
        <w:pStyle w:val="12"/>
        <w:keepNext/>
        <w:jc w:val="both"/>
        <w:rPr>
          <w:b w:val="0"/>
          <w:sz w:val="18"/>
          <w:szCs w:val="18"/>
        </w:rPr>
      </w:pPr>
    </w:p>
    <w:p w:rsidR="0039129B" w:rsidRDefault="0039129B" w:rsidP="0039129B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42CE3">
        <w:rPr>
          <w:rFonts w:ascii="Times New Roman" w:hAnsi="Times New Roman" w:cs="Times New Roman"/>
          <w:sz w:val="18"/>
          <w:szCs w:val="18"/>
        </w:rPr>
        <w:t>Изложены основные предпосылки, методологические положения и ра</w:t>
      </w:r>
      <w:r w:rsidRPr="00B42CE3">
        <w:rPr>
          <w:rFonts w:ascii="Times New Roman" w:hAnsi="Times New Roman" w:cs="Times New Roman"/>
          <w:sz w:val="18"/>
          <w:szCs w:val="18"/>
        </w:rPr>
        <w:t>с</w:t>
      </w:r>
      <w:r w:rsidRPr="00B42CE3">
        <w:rPr>
          <w:rFonts w:ascii="Times New Roman" w:hAnsi="Times New Roman" w:cs="Times New Roman"/>
          <w:sz w:val="18"/>
          <w:szCs w:val="18"/>
        </w:rPr>
        <w:t>крыто содержание методов управления земельными ресурсами. Для руковод</w:t>
      </w:r>
      <w:r w:rsidRPr="00B42CE3">
        <w:rPr>
          <w:rFonts w:ascii="Times New Roman" w:hAnsi="Times New Roman" w:cs="Times New Roman"/>
          <w:sz w:val="18"/>
          <w:szCs w:val="18"/>
        </w:rPr>
        <w:t>и</w:t>
      </w:r>
      <w:r w:rsidRPr="00B42CE3">
        <w:rPr>
          <w:rFonts w:ascii="Times New Roman" w:hAnsi="Times New Roman" w:cs="Times New Roman"/>
          <w:sz w:val="18"/>
          <w:szCs w:val="18"/>
        </w:rPr>
        <w:t>телей для руководителей и специалистов в области регулирования использ</w:t>
      </w:r>
      <w:r w:rsidRPr="00B42CE3">
        <w:rPr>
          <w:rFonts w:ascii="Times New Roman" w:hAnsi="Times New Roman" w:cs="Times New Roman"/>
          <w:sz w:val="18"/>
          <w:szCs w:val="18"/>
        </w:rPr>
        <w:t>о</w:t>
      </w:r>
      <w:r w:rsidRPr="00B42CE3">
        <w:rPr>
          <w:rFonts w:ascii="Times New Roman" w:hAnsi="Times New Roman" w:cs="Times New Roman"/>
          <w:sz w:val="18"/>
          <w:szCs w:val="18"/>
        </w:rPr>
        <w:t>вания и охраны земель, научных сотрудников, преподавателей, аспирантов, магистрантов, студентов высших и средних учебных заведений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9129B" w:rsidRPr="00672C1A" w:rsidRDefault="0039129B" w:rsidP="0039129B">
      <w:pPr>
        <w:keepNext/>
        <w:ind w:firstLine="426"/>
        <w:jc w:val="both"/>
        <w:rPr>
          <w:rFonts w:ascii="Times New Roman" w:hAnsi="Times New Roman" w:cs="Times New Roman"/>
          <w:bCs/>
        </w:rPr>
      </w:pPr>
    </w:p>
    <w:p w:rsidR="0039129B" w:rsidRPr="00672C1A" w:rsidRDefault="0039129B" w:rsidP="0039129B">
      <w:pPr>
        <w:pStyle w:val="12"/>
        <w:keepNext/>
        <w:jc w:val="both"/>
        <w:rPr>
          <w:b w:val="0"/>
          <w:sz w:val="16"/>
          <w:szCs w:val="16"/>
        </w:rPr>
      </w:pPr>
    </w:p>
    <w:p w:rsidR="0039129B" w:rsidRPr="00672C1A" w:rsidRDefault="0039129B" w:rsidP="0039129B">
      <w:pPr>
        <w:pStyle w:val="12"/>
        <w:keepNext/>
        <w:jc w:val="right"/>
        <w:rPr>
          <w:b w:val="0"/>
          <w:bCs/>
          <w:sz w:val="16"/>
          <w:szCs w:val="16"/>
        </w:rPr>
      </w:pPr>
      <w:r w:rsidRPr="00672C1A">
        <w:rPr>
          <w:bCs/>
          <w:sz w:val="16"/>
          <w:szCs w:val="16"/>
        </w:rPr>
        <w:t xml:space="preserve">УДК </w:t>
      </w:r>
      <w:r w:rsidRPr="00672C1A">
        <w:rPr>
          <w:sz w:val="16"/>
          <w:szCs w:val="16"/>
        </w:rPr>
        <w:t>332.54:631.1</w:t>
      </w:r>
    </w:p>
    <w:p w:rsidR="0039129B" w:rsidRPr="00672C1A" w:rsidRDefault="0039129B" w:rsidP="0039129B">
      <w:pPr>
        <w:pStyle w:val="12"/>
        <w:keepNext/>
        <w:ind w:right="-47"/>
        <w:jc w:val="right"/>
        <w:rPr>
          <w:bCs/>
          <w:sz w:val="16"/>
          <w:szCs w:val="16"/>
        </w:rPr>
      </w:pPr>
      <w:r w:rsidRPr="00672C1A">
        <w:rPr>
          <w:bCs/>
          <w:sz w:val="16"/>
          <w:szCs w:val="16"/>
        </w:rPr>
        <w:t xml:space="preserve">                                                                                              ББК 65.32-5 я73</w:t>
      </w:r>
    </w:p>
    <w:p w:rsidR="0039129B" w:rsidRPr="00672C1A" w:rsidRDefault="0039129B" w:rsidP="0039129B">
      <w:pPr>
        <w:pStyle w:val="12"/>
        <w:keepNext/>
        <w:ind w:right="-47"/>
        <w:jc w:val="both"/>
        <w:rPr>
          <w:b w:val="0"/>
          <w:sz w:val="16"/>
          <w:szCs w:val="16"/>
        </w:rPr>
      </w:pPr>
    </w:p>
    <w:p w:rsidR="0039129B" w:rsidRPr="00672C1A" w:rsidRDefault="0039129B" w:rsidP="0039129B">
      <w:pPr>
        <w:pStyle w:val="12"/>
        <w:keepNext/>
        <w:ind w:right="-47"/>
        <w:jc w:val="both"/>
        <w:rPr>
          <w:b w:val="0"/>
          <w:sz w:val="16"/>
          <w:szCs w:val="16"/>
        </w:rPr>
      </w:pPr>
    </w:p>
    <w:p w:rsidR="0039129B" w:rsidRPr="00672C1A" w:rsidRDefault="0039129B" w:rsidP="0039129B">
      <w:pPr>
        <w:pStyle w:val="12"/>
        <w:keepNext/>
        <w:ind w:firstLine="0"/>
        <w:jc w:val="right"/>
        <w:rPr>
          <w:sz w:val="16"/>
          <w:szCs w:val="16"/>
        </w:rPr>
      </w:pPr>
      <w:r w:rsidRPr="00672C1A">
        <w:rPr>
          <w:b w:val="0"/>
          <w:sz w:val="16"/>
          <w:szCs w:val="16"/>
        </w:rPr>
        <w:t>© Свитин В.А.,  201</w:t>
      </w:r>
      <w:r>
        <w:rPr>
          <w:b w:val="0"/>
          <w:sz w:val="16"/>
          <w:szCs w:val="16"/>
        </w:rPr>
        <w:t>6</w:t>
      </w:r>
    </w:p>
    <w:p w:rsidR="0039129B" w:rsidRPr="00672C1A" w:rsidRDefault="0039129B" w:rsidP="0039129B">
      <w:pPr>
        <w:pStyle w:val="12"/>
        <w:keepNext/>
        <w:ind w:firstLine="0"/>
        <w:jc w:val="right"/>
        <w:rPr>
          <w:sz w:val="16"/>
          <w:szCs w:val="16"/>
        </w:rPr>
      </w:pPr>
      <w:r w:rsidRPr="00672C1A">
        <w:rPr>
          <w:b w:val="0"/>
          <w:sz w:val="16"/>
          <w:szCs w:val="16"/>
        </w:rPr>
        <w:t>© УО «Белорусская государственная сельскохозяйственная академия»,  201</w:t>
      </w:r>
      <w:r>
        <w:rPr>
          <w:b w:val="0"/>
          <w:sz w:val="16"/>
          <w:szCs w:val="16"/>
        </w:rPr>
        <w:t>6</w:t>
      </w:r>
    </w:p>
    <w:p w:rsidR="00B42CE3" w:rsidRDefault="00B42CE3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Default="0039129B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Default="0039129B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29B" w:rsidRPr="00A21962" w:rsidRDefault="0039129B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8F7" w:rsidRPr="00A21962" w:rsidRDefault="003958F7" w:rsidP="00947A2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962">
        <w:rPr>
          <w:rFonts w:ascii="Times New Roman" w:hAnsi="Times New Roman" w:cs="Times New Roman"/>
          <w:b/>
          <w:sz w:val="20"/>
          <w:szCs w:val="20"/>
        </w:rPr>
        <w:lastRenderedPageBreak/>
        <w:t>В</w:t>
      </w:r>
      <w:r w:rsidR="00042991" w:rsidRPr="00A21962">
        <w:rPr>
          <w:rFonts w:ascii="Times New Roman" w:hAnsi="Times New Roman" w:cs="Times New Roman"/>
          <w:b/>
          <w:sz w:val="20"/>
          <w:szCs w:val="20"/>
        </w:rPr>
        <w:t>ведение</w:t>
      </w:r>
    </w:p>
    <w:p w:rsidR="004A3E39" w:rsidRPr="00A21962" w:rsidRDefault="004A3E39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72C1A" w:rsidRPr="00301F2B" w:rsidRDefault="00672C1A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>На нынешнем этапе становления и развития экономических отн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шений в Республике Беларусь важно использовать наиболее эффе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тивные методы и механизмы вовлечения земельных ресурсов в рыно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ный оборот. Способы и механизмы государственного регулирования земельных и имущественных отношений в различных странах заметно различаются по условиям определения размеров и форм платы за зе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лю, методик её расчета, по применяемым мерам государственной по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301F2B">
        <w:rPr>
          <w:rFonts w:ascii="Times New Roman" w:hAnsi="Times New Roman" w:cs="Times New Roman"/>
          <w:color w:val="000000"/>
          <w:sz w:val="20"/>
          <w:szCs w:val="20"/>
        </w:rPr>
        <w:t xml:space="preserve">держки оборота земель, по правовым гарантиям прав собственников, владельцев и арендаторов. В этих целях представляет интерес анализ различных научных подходов и существующей практики применения  тех или иных методов </w:t>
      </w:r>
      <w:r w:rsidR="002F5212" w:rsidRPr="00301F2B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301F2B">
        <w:rPr>
          <w:rFonts w:ascii="Times New Roman" w:hAnsi="Times New Roman" w:cs="Times New Roman"/>
          <w:color w:val="000000"/>
          <w:sz w:val="20"/>
          <w:szCs w:val="20"/>
        </w:rPr>
        <w:t>системе государственного управления земел</w:t>
      </w:r>
      <w:r w:rsidRPr="00301F2B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301F2B">
        <w:rPr>
          <w:rFonts w:ascii="Times New Roman" w:hAnsi="Times New Roman" w:cs="Times New Roman"/>
          <w:color w:val="000000"/>
          <w:sz w:val="20"/>
          <w:szCs w:val="20"/>
        </w:rPr>
        <w:t>ными ресурсами.</w:t>
      </w:r>
    </w:p>
    <w:p w:rsidR="00301F2B" w:rsidRPr="00301F2B" w:rsidRDefault="00301F2B" w:rsidP="00947A2B">
      <w:pPr>
        <w:keepNext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0"/>
        </w:rPr>
      </w:pPr>
      <w:r w:rsidRPr="00301F2B">
        <w:rPr>
          <w:rFonts w:ascii="Times New Roman" w:eastAsia="Calibri" w:hAnsi="Times New Roman" w:cs="Times New Roman"/>
          <w:sz w:val="20"/>
        </w:rPr>
        <w:t xml:space="preserve">Управленческая деятельность </w:t>
      </w:r>
      <w:r>
        <w:rPr>
          <w:rFonts w:ascii="Times New Roman" w:hAnsi="Times New Roman" w:cs="Times New Roman"/>
          <w:sz w:val="20"/>
        </w:rPr>
        <w:t xml:space="preserve">в любой сфере деятельности </w:t>
      </w:r>
      <w:r w:rsidRPr="00301F2B">
        <w:rPr>
          <w:rFonts w:ascii="Times New Roman" w:eastAsia="Calibri" w:hAnsi="Times New Roman" w:cs="Times New Roman"/>
          <w:sz w:val="20"/>
        </w:rPr>
        <w:t xml:space="preserve">общем виде </w:t>
      </w:r>
      <w:r>
        <w:rPr>
          <w:rFonts w:ascii="Times New Roman" w:hAnsi="Times New Roman" w:cs="Times New Roman"/>
          <w:sz w:val="20"/>
        </w:rPr>
        <w:t xml:space="preserve">в содержательном плане </w:t>
      </w:r>
      <w:r w:rsidRPr="00301F2B">
        <w:rPr>
          <w:rFonts w:ascii="Times New Roman" w:eastAsia="Calibri" w:hAnsi="Times New Roman" w:cs="Times New Roman"/>
          <w:sz w:val="20"/>
        </w:rPr>
        <w:t>включает выполнение следующих видов работ</w:t>
      </w:r>
      <w:r>
        <w:rPr>
          <w:rFonts w:ascii="Times New Roman" w:hAnsi="Times New Roman" w:cs="Times New Roman"/>
          <w:sz w:val="20"/>
        </w:rPr>
        <w:t xml:space="preserve"> или процедур</w:t>
      </w:r>
      <w:r w:rsidRPr="00301F2B">
        <w:rPr>
          <w:rFonts w:ascii="Times New Roman" w:eastAsia="Calibri" w:hAnsi="Times New Roman" w:cs="Times New Roman"/>
          <w:sz w:val="20"/>
        </w:rPr>
        <w:t>:</w:t>
      </w:r>
    </w:p>
    <w:p w:rsidR="00301F2B" w:rsidRPr="00301F2B" w:rsidRDefault="00301F2B" w:rsidP="00947A2B">
      <w:pPr>
        <w:keepNext/>
        <w:numPr>
          <w:ilvl w:val="0"/>
          <w:numId w:val="41"/>
        </w:numPr>
        <w:tabs>
          <w:tab w:val="left" w:pos="1134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Pr="00301F2B">
        <w:rPr>
          <w:rFonts w:ascii="Times New Roman" w:eastAsia="Calibri" w:hAnsi="Times New Roman" w:cs="Times New Roman"/>
          <w:sz w:val="20"/>
        </w:rPr>
        <w:t>налитико-конструктивн</w:t>
      </w:r>
      <w:r>
        <w:rPr>
          <w:rFonts w:ascii="Times New Roman" w:hAnsi="Times New Roman" w:cs="Times New Roman"/>
          <w:sz w:val="20"/>
        </w:rPr>
        <w:t>ую</w:t>
      </w:r>
      <w:r w:rsidRPr="00301F2B">
        <w:rPr>
          <w:rFonts w:ascii="Times New Roman" w:eastAsia="Calibri" w:hAnsi="Times New Roman" w:cs="Times New Roman"/>
          <w:i/>
          <w:sz w:val="20"/>
        </w:rPr>
        <w:t xml:space="preserve"> </w:t>
      </w:r>
      <w:r w:rsidRPr="00301F2B">
        <w:rPr>
          <w:rFonts w:ascii="Times New Roman" w:eastAsia="Calibri" w:hAnsi="Times New Roman" w:cs="Times New Roman"/>
          <w:sz w:val="20"/>
        </w:rPr>
        <w:t xml:space="preserve"> (анализ существующего полож</w:t>
      </w:r>
      <w:r w:rsidRPr="00301F2B">
        <w:rPr>
          <w:rFonts w:ascii="Times New Roman" w:eastAsia="Calibri" w:hAnsi="Times New Roman" w:cs="Times New Roman"/>
          <w:sz w:val="20"/>
        </w:rPr>
        <w:t>е</w:t>
      </w:r>
      <w:r w:rsidRPr="00301F2B">
        <w:rPr>
          <w:rFonts w:ascii="Times New Roman" w:eastAsia="Calibri" w:hAnsi="Times New Roman" w:cs="Times New Roman"/>
          <w:sz w:val="20"/>
        </w:rPr>
        <w:t>ния, проектирование решений: разработка планов, проектов, нормат</w:t>
      </w:r>
      <w:r w:rsidRPr="00301F2B">
        <w:rPr>
          <w:rFonts w:ascii="Times New Roman" w:eastAsia="Calibri" w:hAnsi="Times New Roman" w:cs="Times New Roman"/>
          <w:sz w:val="20"/>
        </w:rPr>
        <w:t>и</w:t>
      </w:r>
      <w:r w:rsidRPr="00301F2B">
        <w:rPr>
          <w:rFonts w:ascii="Times New Roman" w:eastAsia="Calibri" w:hAnsi="Times New Roman" w:cs="Times New Roman"/>
          <w:sz w:val="20"/>
        </w:rPr>
        <w:t>вов и т.д.);</w:t>
      </w:r>
    </w:p>
    <w:p w:rsidR="00301F2B" w:rsidRPr="00301F2B" w:rsidRDefault="00301F2B" w:rsidP="00947A2B">
      <w:pPr>
        <w:keepNext/>
        <w:numPr>
          <w:ilvl w:val="0"/>
          <w:numId w:val="41"/>
        </w:numPr>
        <w:tabs>
          <w:tab w:val="left" w:pos="1134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0"/>
        </w:rPr>
      </w:pPr>
      <w:r w:rsidRPr="00301F2B">
        <w:rPr>
          <w:rFonts w:ascii="Times New Roman" w:hAnsi="Times New Roman" w:cs="Times New Roman"/>
          <w:sz w:val="20"/>
        </w:rPr>
        <w:t>о</w:t>
      </w:r>
      <w:r w:rsidRPr="00301F2B">
        <w:rPr>
          <w:rFonts w:ascii="Times New Roman" w:eastAsia="Calibri" w:hAnsi="Times New Roman" w:cs="Times New Roman"/>
          <w:sz w:val="20"/>
        </w:rPr>
        <w:t>рганизационно-административн</w:t>
      </w:r>
      <w:r w:rsidRPr="00301F2B">
        <w:rPr>
          <w:rFonts w:ascii="Times New Roman" w:hAnsi="Times New Roman" w:cs="Times New Roman"/>
          <w:sz w:val="20"/>
        </w:rPr>
        <w:t>ую</w:t>
      </w:r>
      <w:r w:rsidRPr="00301F2B">
        <w:rPr>
          <w:rFonts w:ascii="Times New Roman" w:eastAsia="Calibri" w:hAnsi="Times New Roman" w:cs="Times New Roman"/>
          <w:i/>
          <w:sz w:val="20"/>
        </w:rPr>
        <w:t xml:space="preserve"> </w:t>
      </w:r>
      <w:r w:rsidRPr="00301F2B">
        <w:rPr>
          <w:rFonts w:ascii="Times New Roman" w:eastAsia="Calibri" w:hAnsi="Times New Roman" w:cs="Times New Roman"/>
          <w:sz w:val="20"/>
        </w:rPr>
        <w:t xml:space="preserve"> (доведение принятых р</w:t>
      </w:r>
      <w:r w:rsidRPr="00301F2B">
        <w:rPr>
          <w:rFonts w:ascii="Times New Roman" w:eastAsia="Calibri" w:hAnsi="Times New Roman" w:cs="Times New Roman"/>
          <w:sz w:val="20"/>
        </w:rPr>
        <w:t>е</w:t>
      </w:r>
      <w:r w:rsidRPr="00301F2B">
        <w:rPr>
          <w:rFonts w:ascii="Times New Roman" w:eastAsia="Calibri" w:hAnsi="Times New Roman" w:cs="Times New Roman"/>
          <w:sz w:val="20"/>
        </w:rPr>
        <w:t>шений до исполнителей, координация и контроль деятельности ра</w:t>
      </w:r>
      <w:r w:rsidRPr="00301F2B">
        <w:rPr>
          <w:rFonts w:ascii="Times New Roman" w:eastAsia="Calibri" w:hAnsi="Times New Roman" w:cs="Times New Roman"/>
          <w:sz w:val="20"/>
        </w:rPr>
        <w:t>з</w:t>
      </w:r>
      <w:r w:rsidRPr="00301F2B">
        <w:rPr>
          <w:rFonts w:ascii="Times New Roman" w:eastAsia="Calibri" w:hAnsi="Times New Roman" w:cs="Times New Roman"/>
          <w:sz w:val="20"/>
        </w:rPr>
        <w:t>личных подразделений, проверка результатов работы и т.д.).</w:t>
      </w:r>
    </w:p>
    <w:p w:rsidR="00301F2B" w:rsidRPr="00301F2B" w:rsidRDefault="00301F2B" w:rsidP="00947A2B">
      <w:pPr>
        <w:keepNext/>
        <w:numPr>
          <w:ilvl w:val="0"/>
          <w:numId w:val="41"/>
        </w:numPr>
        <w:tabs>
          <w:tab w:val="left" w:pos="1134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0"/>
        </w:rPr>
      </w:pPr>
      <w:r w:rsidRPr="00301F2B">
        <w:rPr>
          <w:rFonts w:ascii="Times New Roman" w:hAnsi="Times New Roman" w:cs="Times New Roman"/>
          <w:sz w:val="20"/>
        </w:rPr>
        <w:t>и</w:t>
      </w:r>
      <w:r w:rsidRPr="00301F2B">
        <w:rPr>
          <w:rFonts w:ascii="Times New Roman" w:eastAsia="Calibri" w:hAnsi="Times New Roman" w:cs="Times New Roman"/>
          <w:sz w:val="20"/>
        </w:rPr>
        <w:t>нформационно-техническ</w:t>
      </w:r>
      <w:r w:rsidRPr="00301F2B">
        <w:rPr>
          <w:rFonts w:ascii="Times New Roman" w:hAnsi="Times New Roman" w:cs="Times New Roman"/>
          <w:sz w:val="20"/>
        </w:rPr>
        <w:t>ую</w:t>
      </w:r>
      <w:r w:rsidRPr="00301F2B">
        <w:rPr>
          <w:rFonts w:ascii="Times New Roman" w:eastAsia="Calibri" w:hAnsi="Times New Roman" w:cs="Times New Roman"/>
          <w:i/>
          <w:sz w:val="20"/>
        </w:rPr>
        <w:t xml:space="preserve"> </w:t>
      </w:r>
      <w:r w:rsidRPr="00301F2B">
        <w:rPr>
          <w:rFonts w:ascii="Times New Roman" w:eastAsia="Calibri" w:hAnsi="Times New Roman" w:cs="Times New Roman"/>
          <w:sz w:val="20"/>
        </w:rPr>
        <w:t>(документирование информации, учет и согласование всех элементов деятельности,  производства др.)</w:t>
      </w:r>
      <w:r w:rsidRPr="00301F2B">
        <w:rPr>
          <w:rFonts w:ascii="Times New Roman" w:hAnsi="Times New Roman" w:cs="Times New Roman"/>
          <w:sz w:val="20"/>
        </w:rPr>
        <w:t xml:space="preserve">. </w:t>
      </w:r>
    </w:p>
    <w:p w:rsidR="003F322F" w:rsidRDefault="00301F2B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Такая классификация работ </w:t>
      </w:r>
      <w:r w:rsidR="003A6C64">
        <w:rPr>
          <w:rFonts w:ascii="Times New Roman" w:hAnsi="Times New Roman" w:cs="Times New Roman"/>
          <w:sz w:val="20"/>
        </w:rPr>
        <w:t xml:space="preserve">и </w:t>
      </w:r>
      <w:r>
        <w:rPr>
          <w:rFonts w:ascii="Times New Roman" w:hAnsi="Times New Roman" w:cs="Times New Roman"/>
          <w:sz w:val="20"/>
        </w:rPr>
        <w:t xml:space="preserve">процедур в системе управления </w:t>
      </w:r>
      <w:r w:rsidR="003A6C64">
        <w:rPr>
          <w:rFonts w:ascii="Times New Roman" w:hAnsi="Times New Roman" w:cs="Times New Roman"/>
          <w:sz w:val="20"/>
        </w:rPr>
        <w:t>х</w:t>
      </w:r>
      <w:r w:rsidR="003A6C64">
        <w:rPr>
          <w:rFonts w:ascii="Times New Roman" w:hAnsi="Times New Roman" w:cs="Times New Roman"/>
          <w:sz w:val="20"/>
        </w:rPr>
        <w:t>а</w:t>
      </w:r>
      <w:r w:rsidR="003A6C64">
        <w:rPr>
          <w:rFonts w:ascii="Times New Roman" w:hAnsi="Times New Roman" w:cs="Times New Roman"/>
          <w:sz w:val="20"/>
        </w:rPr>
        <w:t>рактерна, прежде всего, в управлении социальными системами. Пр</w:t>
      </w:r>
      <w:r w:rsidR="003A6C64">
        <w:rPr>
          <w:rFonts w:ascii="Times New Roman" w:hAnsi="Times New Roman" w:cs="Times New Roman"/>
          <w:sz w:val="20"/>
        </w:rPr>
        <w:t>о</w:t>
      </w:r>
      <w:r w:rsidR="003A6C64">
        <w:rPr>
          <w:rFonts w:ascii="Times New Roman" w:hAnsi="Times New Roman" w:cs="Times New Roman"/>
          <w:sz w:val="20"/>
        </w:rPr>
        <w:t xml:space="preserve">блема управления в области регулирования земельно-имущественных отношений, где объектами, субъектами и предметами управленческой деятельности одновременно выступают как социально-экономические, так и природные, экологические системы, </w:t>
      </w:r>
      <w:r w:rsidR="003F322F">
        <w:rPr>
          <w:rFonts w:ascii="Times New Roman" w:hAnsi="Times New Roman" w:cs="Times New Roman"/>
          <w:sz w:val="20"/>
        </w:rPr>
        <w:t>заключается в особом ра</w:t>
      </w:r>
      <w:r w:rsidR="003F322F">
        <w:rPr>
          <w:rFonts w:ascii="Times New Roman" w:hAnsi="Times New Roman" w:cs="Times New Roman"/>
          <w:sz w:val="20"/>
        </w:rPr>
        <w:t>с</w:t>
      </w:r>
      <w:r w:rsidR="003F322F">
        <w:rPr>
          <w:rFonts w:ascii="Times New Roman" w:hAnsi="Times New Roman" w:cs="Times New Roman"/>
          <w:sz w:val="20"/>
        </w:rPr>
        <w:t>смотрении названных процедур управления. Это касается несомненно  содержания самих процедур, а также рассмотрения наиболее эффе</w:t>
      </w:r>
      <w:r w:rsidR="003F322F">
        <w:rPr>
          <w:rFonts w:ascii="Times New Roman" w:hAnsi="Times New Roman" w:cs="Times New Roman"/>
          <w:sz w:val="20"/>
        </w:rPr>
        <w:t>к</w:t>
      </w:r>
      <w:r w:rsidR="003F322F">
        <w:rPr>
          <w:rFonts w:ascii="Times New Roman" w:hAnsi="Times New Roman" w:cs="Times New Roman"/>
          <w:sz w:val="20"/>
        </w:rPr>
        <w:t>тивных способов управления земельными ресурсами – главным н</w:t>
      </w:r>
      <w:r w:rsidR="003F322F">
        <w:rPr>
          <w:rFonts w:ascii="Times New Roman" w:hAnsi="Times New Roman" w:cs="Times New Roman"/>
          <w:sz w:val="20"/>
        </w:rPr>
        <w:t>а</w:t>
      </w:r>
      <w:r w:rsidR="003F322F">
        <w:rPr>
          <w:rFonts w:ascii="Times New Roman" w:hAnsi="Times New Roman" w:cs="Times New Roman"/>
          <w:sz w:val="20"/>
        </w:rPr>
        <w:t>циональным достоянием любой страны.</w:t>
      </w:r>
    </w:p>
    <w:p w:rsidR="0021504A" w:rsidRDefault="003F322F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Управление земельными ресурсами объективно рассматривается как разновидность государственного управления в сфере экономики и природопользования. При этом о</w:t>
      </w:r>
      <w:r w:rsidR="00301F2B" w:rsidRPr="00301F2B">
        <w:rPr>
          <w:rFonts w:ascii="Times New Roman" w:hAnsi="Times New Roman" w:cs="Times New Roman"/>
          <w:sz w:val="20"/>
        </w:rPr>
        <w:t>рганы государственного управления обладают самыми широкими  правами и возможностями по примен</w:t>
      </w:r>
      <w:r w:rsidR="00301F2B" w:rsidRPr="00301F2B">
        <w:rPr>
          <w:rFonts w:ascii="Times New Roman" w:hAnsi="Times New Roman" w:cs="Times New Roman"/>
          <w:sz w:val="20"/>
        </w:rPr>
        <w:t>е</w:t>
      </w:r>
      <w:r w:rsidR="00301F2B" w:rsidRPr="00301F2B">
        <w:rPr>
          <w:rFonts w:ascii="Times New Roman" w:hAnsi="Times New Roman" w:cs="Times New Roman"/>
          <w:sz w:val="20"/>
        </w:rPr>
        <w:lastRenderedPageBreak/>
        <w:t>нию власт</w:t>
      </w:r>
      <w:r w:rsidR="0021504A">
        <w:rPr>
          <w:rFonts w:ascii="Times New Roman" w:hAnsi="Times New Roman" w:cs="Times New Roman"/>
          <w:sz w:val="20"/>
        </w:rPr>
        <w:t>ных полномочий в этой сфере.</w:t>
      </w:r>
      <w:r w:rsidR="00301F2B" w:rsidRPr="00301F2B">
        <w:rPr>
          <w:rFonts w:ascii="Times New Roman" w:hAnsi="Times New Roman" w:cs="Times New Roman"/>
          <w:sz w:val="20"/>
        </w:rPr>
        <w:t xml:space="preserve"> Властность государственного управления объясняется необходимостью оперативного решения гос</w:t>
      </w:r>
      <w:r w:rsidR="00301F2B" w:rsidRPr="00301F2B">
        <w:rPr>
          <w:rFonts w:ascii="Times New Roman" w:hAnsi="Times New Roman" w:cs="Times New Roman"/>
          <w:sz w:val="20"/>
        </w:rPr>
        <w:t>у</w:t>
      </w:r>
      <w:r w:rsidR="00301F2B" w:rsidRPr="00301F2B">
        <w:rPr>
          <w:rFonts w:ascii="Times New Roman" w:hAnsi="Times New Roman" w:cs="Times New Roman"/>
          <w:sz w:val="20"/>
        </w:rPr>
        <w:t xml:space="preserve">дарственных задач, а также потребностью </w:t>
      </w:r>
      <w:r w:rsidR="0021504A">
        <w:rPr>
          <w:rFonts w:ascii="Times New Roman" w:hAnsi="Times New Roman" w:cs="Times New Roman"/>
          <w:sz w:val="20"/>
        </w:rPr>
        <w:t>соблюдать всеми норм де</w:t>
      </w:r>
      <w:r w:rsidR="0021504A">
        <w:rPr>
          <w:rFonts w:ascii="Times New Roman" w:hAnsi="Times New Roman" w:cs="Times New Roman"/>
          <w:sz w:val="20"/>
        </w:rPr>
        <w:t>й</w:t>
      </w:r>
      <w:r w:rsidR="0021504A">
        <w:rPr>
          <w:rFonts w:ascii="Times New Roman" w:hAnsi="Times New Roman" w:cs="Times New Roman"/>
          <w:sz w:val="20"/>
        </w:rPr>
        <w:t xml:space="preserve">ствующего законодательства по вопросам землепользования. Однако в практике регулирования земельных отношений </w:t>
      </w:r>
      <w:r w:rsidR="00301F2B" w:rsidRPr="00301F2B">
        <w:rPr>
          <w:rFonts w:ascii="Times New Roman" w:hAnsi="Times New Roman" w:cs="Times New Roman"/>
          <w:sz w:val="20"/>
        </w:rPr>
        <w:t xml:space="preserve">государственное управление осуществляется </w:t>
      </w:r>
      <w:r w:rsidR="0021504A">
        <w:rPr>
          <w:rFonts w:ascii="Times New Roman" w:hAnsi="Times New Roman" w:cs="Times New Roman"/>
          <w:sz w:val="20"/>
        </w:rPr>
        <w:t>не только</w:t>
      </w:r>
      <w:r w:rsidR="0021504A" w:rsidRPr="00301F2B">
        <w:rPr>
          <w:rFonts w:ascii="Times New Roman" w:hAnsi="Times New Roman" w:cs="Times New Roman"/>
          <w:sz w:val="20"/>
        </w:rPr>
        <w:t xml:space="preserve"> </w:t>
      </w:r>
      <w:r w:rsidR="00301F2B" w:rsidRPr="00301F2B">
        <w:rPr>
          <w:rFonts w:ascii="Times New Roman" w:hAnsi="Times New Roman" w:cs="Times New Roman"/>
          <w:sz w:val="20"/>
        </w:rPr>
        <w:t xml:space="preserve">исключительно путем издания правовых актов и применения принуждения. </w:t>
      </w:r>
      <w:r w:rsidR="0021504A">
        <w:rPr>
          <w:rFonts w:ascii="Times New Roman" w:hAnsi="Times New Roman" w:cs="Times New Roman"/>
          <w:sz w:val="20"/>
        </w:rPr>
        <w:t>Известны и другие мет</w:t>
      </w:r>
      <w:r w:rsidR="0021504A">
        <w:rPr>
          <w:rFonts w:ascii="Times New Roman" w:hAnsi="Times New Roman" w:cs="Times New Roman"/>
          <w:sz w:val="20"/>
        </w:rPr>
        <w:t>о</w:t>
      </w:r>
      <w:r w:rsidR="0021504A">
        <w:rPr>
          <w:rFonts w:ascii="Times New Roman" w:hAnsi="Times New Roman" w:cs="Times New Roman"/>
          <w:sz w:val="20"/>
        </w:rPr>
        <w:t>ды решения существующих проблем и вопросов в области землепол</w:t>
      </w:r>
      <w:r w:rsidR="0021504A">
        <w:rPr>
          <w:rFonts w:ascii="Times New Roman" w:hAnsi="Times New Roman" w:cs="Times New Roman"/>
          <w:sz w:val="20"/>
        </w:rPr>
        <w:t>ь</w:t>
      </w:r>
      <w:r w:rsidR="0021504A">
        <w:rPr>
          <w:rFonts w:ascii="Times New Roman" w:hAnsi="Times New Roman" w:cs="Times New Roman"/>
          <w:sz w:val="20"/>
        </w:rPr>
        <w:t>зования.</w:t>
      </w:r>
    </w:p>
    <w:p w:rsidR="00F50312" w:rsidRPr="00A21962" w:rsidRDefault="00F50312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1F2B">
        <w:rPr>
          <w:rFonts w:ascii="Times New Roman" w:hAnsi="Times New Roman" w:cs="Times New Roman"/>
          <w:sz w:val="20"/>
          <w:szCs w:val="20"/>
        </w:rPr>
        <w:t xml:space="preserve">Выполненные автором исследования </w:t>
      </w:r>
      <w:r w:rsidR="00066312" w:rsidRPr="00301F2B">
        <w:rPr>
          <w:rFonts w:ascii="Times New Roman" w:hAnsi="Times New Roman" w:cs="Times New Roman"/>
          <w:sz w:val="20"/>
          <w:szCs w:val="20"/>
        </w:rPr>
        <w:t xml:space="preserve">на основе анализа </w:t>
      </w:r>
      <w:r w:rsidRPr="00301F2B">
        <w:rPr>
          <w:rFonts w:ascii="Times New Roman" w:hAnsi="Times New Roman" w:cs="Times New Roman"/>
          <w:sz w:val="20"/>
          <w:szCs w:val="20"/>
        </w:rPr>
        <w:t>различных научных и нормативно-правовых источников по определению методов управления земельными ресурсами позволяет констатировать, что в литературе пока нет однозначного толкования названного термина</w:t>
      </w:r>
      <w:r w:rsidR="002A7561">
        <w:rPr>
          <w:rFonts w:ascii="Times New Roman" w:hAnsi="Times New Roman" w:cs="Times New Roman"/>
          <w:sz w:val="20"/>
          <w:szCs w:val="20"/>
        </w:rPr>
        <w:t xml:space="preserve"> («метод управления земельными ресурсами»)</w:t>
      </w:r>
      <w:r w:rsidRPr="00301F2B">
        <w:rPr>
          <w:rFonts w:ascii="Times New Roman" w:hAnsi="Times New Roman" w:cs="Times New Roman"/>
          <w:sz w:val="20"/>
          <w:szCs w:val="20"/>
        </w:rPr>
        <w:t>. Часто авторами не уст</w:t>
      </w:r>
      <w:r w:rsidRPr="00301F2B">
        <w:rPr>
          <w:rFonts w:ascii="Times New Roman" w:hAnsi="Times New Roman" w:cs="Times New Roman"/>
          <w:sz w:val="20"/>
          <w:szCs w:val="20"/>
        </w:rPr>
        <w:t>а</w:t>
      </w:r>
      <w:r w:rsidRPr="00301F2B">
        <w:rPr>
          <w:rFonts w:ascii="Times New Roman" w:hAnsi="Times New Roman" w:cs="Times New Roman"/>
          <w:sz w:val="20"/>
          <w:szCs w:val="20"/>
        </w:rPr>
        <w:t xml:space="preserve">навливаются </w:t>
      </w:r>
      <w:r w:rsidR="002A7561">
        <w:rPr>
          <w:rFonts w:ascii="Times New Roman" w:hAnsi="Times New Roman" w:cs="Times New Roman"/>
          <w:sz w:val="20"/>
          <w:szCs w:val="20"/>
        </w:rPr>
        <w:t xml:space="preserve">четкие </w:t>
      </w:r>
      <w:r w:rsidRPr="00301F2B">
        <w:rPr>
          <w:rFonts w:ascii="Times New Roman" w:hAnsi="Times New Roman" w:cs="Times New Roman"/>
          <w:sz w:val="20"/>
          <w:szCs w:val="20"/>
        </w:rPr>
        <w:t>различия между общими и част</w:t>
      </w:r>
      <w:r w:rsidRPr="00A21962">
        <w:rPr>
          <w:rFonts w:ascii="Times New Roman" w:hAnsi="Times New Roman" w:cs="Times New Roman"/>
          <w:sz w:val="20"/>
          <w:szCs w:val="20"/>
        </w:rPr>
        <w:t>ными методами управления, а также между методами и механизмами управления, с помощью которых следует регулировать земельные отношения. Пра</w:t>
      </w:r>
      <w:r w:rsidRPr="00A21962">
        <w:rPr>
          <w:rFonts w:ascii="Times New Roman" w:hAnsi="Times New Roman" w:cs="Times New Roman"/>
          <w:sz w:val="20"/>
          <w:szCs w:val="20"/>
        </w:rPr>
        <w:t>к</w:t>
      </w:r>
      <w:r w:rsidRPr="00A21962">
        <w:rPr>
          <w:rFonts w:ascii="Times New Roman" w:hAnsi="Times New Roman" w:cs="Times New Roman"/>
          <w:sz w:val="20"/>
          <w:szCs w:val="20"/>
        </w:rPr>
        <w:t>тически отсутствуют исследования методов и механизмов управления земельными ресурсами применительно к условиям формирования р</w:t>
      </w:r>
      <w:r w:rsidRPr="00A21962">
        <w:rPr>
          <w:rFonts w:ascii="Times New Roman" w:hAnsi="Times New Roman" w:cs="Times New Roman"/>
          <w:sz w:val="20"/>
          <w:szCs w:val="20"/>
        </w:rPr>
        <w:t>ы</w:t>
      </w:r>
      <w:r w:rsidRPr="00A21962">
        <w:rPr>
          <w:rFonts w:ascii="Times New Roman" w:hAnsi="Times New Roman" w:cs="Times New Roman"/>
          <w:sz w:val="20"/>
          <w:szCs w:val="20"/>
        </w:rPr>
        <w:t>ночной экономики в Республике Беларусь.</w:t>
      </w:r>
    </w:p>
    <w:p w:rsidR="002F5212" w:rsidRPr="00A21962" w:rsidRDefault="00F50312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 xml:space="preserve">Цель рекомендаций </w:t>
      </w:r>
      <w:r w:rsidR="002F5212" w:rsidRPr="00A21962">
        <w:rPr>
          <w:rFonts w:ascii="Times New Roman" w:hAnsi="Times New Roman" w:cs="Times New Roman"/>
          <w:sz w:val="20"/>
          <w:szCs w:val="20"/>
        </w:rPr>
        <w:t xml:space="preserve">– </w:t>
      </w:r>
      <w:r w:rsidRPr="00A21962">
        <w:rPr>
          <w:rFonts w:ascii="Times New Roman" w:hAnsi="Times New Roman" w:cs="Times New Roman"/>
          <w:sz w:val="20"/>
          <w:szCs w:val="20"/>
        </w:rPr>
        <w:t>однозначное определение состава общих и частных методов управления земельными ресурсами</w:t>
      </w:r>
      <w:r w:rsidR="002F5212" w:rsidRPr="00A21962">
        <w:rPr>
          <w:rFonts w:ascii="Times New Roman" w:hAnsi="Times New Roman" w:cs="Times New Roman"/>
          <w:sz w:val="20"/>
          <w:szCs w:val="20"/>
        </w:rPr>
        <w:t xml:space="preserve">, установление </w:t>
      </w:r>
      <w:r w:rsidRPr="00A21962">
        <w:rPr>
          <w:rFonts w:ascii="Times New Roman" w:hAnsi="Times New Roman" w:cs="Times New Roman"/>
          <w:sz w:val="20"/>
          <w:szCs w:val="20"/>
        </w:rPr>
        <w:t>соответстви</w:t>
      </w:r>
      <w:r w:rsidR="002F5212" w:rsidRPr="00A21962">
        <w:rPr>
          <w:rFonts w:ascii="Times New Roman" w:hAnsi="Times New Roman" w:cs="Times New Roman"/>
          <w:sz w:val="20"/>
          <w:szCs w:val="20"/>
        </w:rPr>
        <w:t>я</w:t>
      </w:r>
      <w:r w:rsidRPr="00A21962">
        <w:rPr>
          <w:rFonts w:ascii="Times New Roman" w:hAnsi="Times New Roman" w:cs="Times New Roman"/>
          <w:sz w:val="20"/>
          <w:szCs w:val="20"/>
        </w:rPr>
        <w:t xml:space="preserve"> методов и механизмов управления между собой с учетом решения конкретных задач землепользования</w:t>
      </w:r>
      <w:r w:rsidR="002F5212" w:rsidRPr="00A21962">
        <w:rPr>
          <w:rFonts w:ascii="Times New Roman" w:hAnsi="Times New Roman" w:cs="Times New Roman"/>
          <w:sz w:val="20"/>
          <w:szCs w:val="20"/>
        </w:rPr>
        <w:t>.</w:t>
      </w:r>
    </w:p>
    <w:p w:rsidR="00F50312" w:rsidRPr="00A21962" w:rsidRDefault="00F50312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40CB" w:rsidRPr="00A21962" w:rsidRDefault="00324543" w:rsidP="00947A2B">
      <w:pPr>
        <w:keepNext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1962">
        <w:rPr>
          <w:rFonts w:ascii="Times New Roman" w:eastAsia="Calibri" w:hAnsi="Times New Roman" w:cs="Times New Roman"/>
          <w:sz w:val="20"/>
          <w:szCs w:val="20"/>
        </w:rPr>
        <w:tab/>
      </w:r>
    </w:p>
    <w:p w:rsidR="00066312" w:rsidRPr="00066312" w:rsidRDefault="00066312" w:rsidP="00947A2B">
      <w:pPr>
        <w:pStyle w:val="a3"/>
        <w:keepNext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6312">
        <w:rPr>
          <w:rFonts w:ascii="Times New Roman" w:eastAsia="Calibri" w:hAnsi="Times New Roman" w:cs="Times New Roman"/>
          <w:b/>
          <w:sz w:val="20"/>
          <w:szCs w:val="20"/>
        </w:rPr>
        <w:t>Анализ с</w:t>
      </w:r>
      <w:r w:rsidR="00672C1A" w:rsidRPr="00066312">
        <w:rPr>
          <w:rFonts w:ascii="Times New Roman" w:eastAsia="Calibri" w:hAnsi="Times New Roman" w:cs="Times New Roman"/>
          <w:b/>
          <w:sz w:val="20"/>
          <w:szCs w:val="20"/>
        </w:rPr>
        <w:t>ущност</w:t>
      </w:r>
      <w:r w:rsidRPr="00066312">
        <w:rPr>
          <w:rFonts w:ascii="Times New Roman" w:eastAsia="Calibri" w:hAnsi="Times New Roman" w:cs="Times New Roman"/>
          <w:b/>
          <w:sz w:val="20"/>
          <w:szCs w:val="20"/>
        </w:rPr>
        <w:t>и</w:t>
      </w:r>
      <w:r w:rsidR="00672C1A" w:rsidRPr="00066312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066312">
        <w:rPr>
          <w:rFonts w:ascii="Times New Roman" w:eastAsia="Calibri" w:hAnsi="Times New Roman" w:cs="Times New Roman"/>
          <w:b/>
          <w:sz w:val="20"/>
          <w:szCs w:val="20"/>
        </w:rPr>
        <w:t>содержания</w:t>
      </w:r>
      <w:r w:rsidR="00672C1A" w:rsidRPr="00066312">
        <w:rPr>
          <w:rFonts w:ascii="Times New Roman" w:eastAsia="Calibri" w:hAnsi="Times New Roman" w:cs="Times New Roman"/>
          <w:b/>
          <w:sz w:val="20"/>
          <w:szCs w:val="20"/>
        </w:rPr>
        <w:t xml:space="preserve"> методов</w:t>
      </w:r>
    </w:p>
    <w:p w:rsidR="00672C1A" w:rsidRPr="00A21962" w:rsidRDefault="00672C1A" w:rsidP="00947A2B">
      <w:pPr>
        <w:pStyle w:val="a3"/>
        <w:keepNext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21962">
        <w:rPr>
          <w:rFonts w:ascii="Times New Roman" w:eastAsia="Calibri" w:hAnsi="Times New Roman" w:cs="Times New Roman"/>
          <w:b/>
          <w:sz w:val="20"/>
          <w:szCs w:val="20"/>
        </w:rPr>
        <w:t>управления земельными ресурсами</w:t>
      </w:r>
    </w:p>
    <w:p w:rsidR="009E191E" w:rsidRPr="00A21962" w:rsidRDefault="009E191E" w:rsidP="00947A2B">
      <w:pPr>
        <w:pStyle w:val="a3"/>
        <w:keepNext/>
        <w:spacing w:after="0" w:line="240" w:lineRule="auto"/>
        <w:ind w:left="0" w:firstLine="284"/>
        <w:contextualSpacing w:val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AB26AB" w:rsidRPr="00A21962" w:rsidRDefault="00AB26AB" w:rsidP="00947A2B">
      <w:pPr>
        <w:keepNext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672C1A" w:rsidRPr="00A21962" w:rsidRDefault="002F5212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В теории и практике управления земельными ресурсами наиболее часто используется 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экономический метод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. Он, 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>как отмечает А.А.Варламов, реализуется через соблюдение экономических интер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сов государства, землевладельцев и землепользователей и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базируется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на использовании земельной ренты в качестве основы для формиров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>ния системы экономических регуляторов [</w:t>
      </w:r>
      <w:r w:rsidR="006008C0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672C1A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]. </w:t>
      </w:r>
    </w:p>
    <w:p w:rsidR="00672C1A" w:rsidRPr="00A21962" w:rsidRDefault="00672C1A" w:rsidP="00947A2B">
      <w:pPr>
        <w:keepNext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 работе Д.Б. Аратского [</w:t>
      </w:r>
      <w:r w:rsidR="00BA428F" w:rsidRPr="00A21962">
        <w:rPr>
          <w:rFonts w:ascii="Times New Roman" w:hAnsi="Times New Roman" w:cs="Times New Roman"/>
          <w:sz w:val="20"/>
          <w:szCs w:val="20"/>
        </w:rPr>
        <w:t>2</w:t>
      </w:r>
      <w:r w:rsidRPr="00A21962">
        <w:rPr>
          <w:rFonts w:ascii="Times New Roman" w:hAnsi="Times New Roman" w:cs="Times New Roman"/>
          <w:sz w:val="20"/>
          <w:szCs w:val="20"/>
        </w:rPr>
        <w:t xml:space="preserve">] исследованы </w:t>
      </w:r>
      <w:r w:rsidRPr="00A21962">
        <w:rPr>
          <w:rFonts w:ascii="Times New Roman" w:hAnsi="Times New Roman" w:cs="Times New Roman"/>
          <w:i/>
          <w:sz w:val="20"/>
          <w:szCs w:val="20"/>
        </w:rPr>
        <w:t xml:space="preserve">организационно-правовые 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методы управления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, связанные, в частности, с осуществлением гос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дарственного контроля за охраной и использованием земель как 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дельной функции управления землепользованием. Методы соверше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ствования этой функции связываются автором с внедрением произво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ственного и общественного земельного контроля, установлением санкций за нарушение земельного законодательства, упорядочением финансирования земельного контроля как формы регулирования з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мельных отношений. Им также предложены организационные методы, направленные на повышение уровня профессионального образования специалистов и укрепления структуры кадров по приоритетным сп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циальностям, определяемым спецификой регулирования земельных отношений в рыночной экономике.</w:t>
      </w:r>
    </w:p>
    <w:p w:rsidR="00672C1A" w:rsidRPr="00A21962" w:rsidRDefault="00672C1A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М.Д. Воронина [</w:t>
      </w:r>
      <w:r w:rsidR="006008C0">
        <w:rPr>
          <w:rFonts w:ascii="Times New Roman" w:hAnsi="Times New Roman" w:cs="Times New Roman"/>
          <w:sz w:val="20"/>
          <w:szCs w:val="20"/>
        </w:rPr>
        <w:t>5</w:t>
      </w:r>
      <w:r w:rsidRPr="00A21962">
        <w:rPr>
          <w:rFonts w:ascii="Times New Roman" w:hAnsi="Times New Roman" w:cs="Times New Roman"/>
          <w:sz w:val="20"/>
          <w:szCs w:val="20"/>
        </w:rPr>
        <w:t xml:space="preserve">] в своей работе делает акцент на исследование </w:t>
      </w:r>
      <w:r w:rsidRPr="00A21962">
        <w:rPr>
          <w:rFonts w:ascii="Times New Roman" w:hAnsi="Times New Roman" w:cs="Times New Roman"/>
          <w:i/>
          <w:sz w:val="20"/>
          <w:szCs w:val="20"/>
        </w:rPr>
        <w:t>правовых методов</w:t>
      </w:r>
      <w:r w:rsidRPr="00A21962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21962">
        <w:rPr>
          <w:rFonts w:ascii="Times New Roman" w:hAnsi="Times New Roman" w:cs="Times New Roman"/>
          <w:sz w:val="20"/>
          <w:szCs w:val="20"/>
        </w:rPr>
        <w:t>управления земельными ресурсами. Она отмечает, что прямое организующее начало в формировании и регулировании земельных отношений всегда должно принадлежать государству, а рыночный механизм должен формироваться в рамках существующего законодательства и в интересах населения.</w:t>
      </w:r>
    </w:p>
    <w:p w:rsidR="00672C1A" w:rsidRPr="00A21962" w:rsidRDefault="00672C1A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>П.В. Кухтин и другие авторы учебного пособия по управлению з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мельными ресурсами [</w:t>
      </w:r>
      <w:r w:rsidR="006008C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], 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отмечают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наличи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частных методов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кадас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ровой оценки и прогнозирования использования земельных ресурсов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>, 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землеустройство определя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>ют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как механизм управления земель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>ными ресурсами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, хотя общепринято считать землеустройство одной из ва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нейших функций государственной системы управления земельными ресурсами. </w:t>
      </w:r>
    </w:p>
    <w:p w:rsidR="00672C1A" w:rsidRPr="00A21962" w:rsidRDefault="00672C1A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Л.И. Кошкин по совокупности признаков, выделяет две основные группы методов управления земельными ресурсами: 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администрати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в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но-правовые и экономические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. Не давая строгого научного определ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ния этих методов, автор отмечает, что административно-правовые м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тоды «представляют собой совокупность организационных и правовых актов и мер воздействия», а в качестве «важнейшей составляющей экономических методов следует выделять рыночные регуляторы, ок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зывающие непосредственное влияние на формирование и функцион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рование земельного рынка» [1</w:t>
      </w:r>
      <w:r w:rsidR="00C841E6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, с.12-13]. 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В свою очередь, </w:t>
      </w:r>
      <w:r w:rsidRPr="00A21962">
        <w:rPr>
          <w:rFonts w:ascii="Times New Roman" w:hAnsi="Times New Roman" w:cs="Times New Roman"/>
          <w:sz w:val="20"/>
          <w:szCs w:val="20"/>
        </w:rPr>
        <w:t xml:space="preserve">А.М. Попов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[1</w:t>
      </w:r>
      <w:r w:rsidR="00C841E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] 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экономические </w:t>
      </w: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методы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управления земельными ресурсами горо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ских территорий рассматривает через призму осуществления земл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устройства, ведения государственного земельного кадастра, использ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вания земельно-кадастровой документации. При этом он не делает существенных различий между методами и механизмами управления.</w:t>
      </w:r>
    </w:p>
    <w:p w:rsidR="00672C1A" w:rsidRDefault="00672C1A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Исследуя механизмы управления земельными ресурсами, </w:t>
      </w:r>
      <w:r w:rsidR="00BA428F" w:rsidRPr="00A21962">
        <w:rPr>
          <w:rFonts w:ascii="Times New Roman" w:hAnsi="Times New Roman" w:cs="Times New Roman"/>
          <w:color w:val="000000"/>
          <w:sz w:val="20"/>
          <w:szCs w:val="20"/>
        </w:rPr>
        <w:t>многие авторы отмечают, что в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се шире следует применять механизмы</w:t>
      </w:r>
      <w:r w:rsidRPr="00A2196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ипот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ки, кредитования, формирования инвестиционных фондов, проведения аукционов и страхования недвижимого имущества, что составляет систему земельно-ипотечного кредитования</w:t>
      </w:r>
      <w:r w:rsidR="005F3424" w:rsidRPr="00A2196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72C1A" w:rsidRPr="00947A2B" w:rsidRDefault="00672C1A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7A2B">
        <w:rPr>
          <w:rFonts w:ascii="Times New Roman" w:hAnsi="Times New Roman" w:cs="Times New Roman"/>
          <w:sz w:val="20"/>
          <w:szCs w:val="20"/>
        </w:rPr>
        <w:t xml:space="preserve">Построение системы управления земельными ресурсами </w:t>
      </w:r>
      <w:r w:rsidR="00BA428F" w:rsidRPr="00947A2B">
        <w:rPr>
          <w:rFonts w:ascii="Times New Roman" w:hAnsi="Times New Roman" w:cs="Times New Roman"/>
          <w:sz w:val="20"/>
          <w:szCs w:val="20"/>
        </w:rPr>
        <w:t>Р.Т.Нагаев [</w:t>
      </w:r>
      <w:r w:rsidR="00C841E6" w:rsidRPr="00947A2B">
        <w:rPr>
          <w:rFonts w:ascii="Times New Roman" w:hAnsi="Times New Roman" w:cs="Times New Roman"/>
          <w:sz w:val="20"/>
          <w:szCs w:val="20"/>
        </w:rPr>
        <w:t>10</w:t>
      </w:r>
      <w:r w:rsidR="00BA428F" w:rsidRPr="00947A2B">
        <w:rPr>
          <w:rFonts w:ascii="Times New Roman" w:hAnsi="Times New Roman" w:cs="Times New Roman"/>
          <w:sz w:val="20"/>
          <w:szCs w:val="20"/>
        </w:rPr>
        <w:t>]. С</w:t>
      </w:r>
      <w:r w:rsidRPr="00947A2B">
        <w:rPr>
          <w:rFonts w:ascii="Times New Roman" w:hAnsi="Times New Roman" w:cs="Times New Roman"/>
          <w:sz w:val="20"/>
          <w:szCs w:val="20"/>
        </w:rPr>
        <w:t>вязывает</w:t>
      </w:r>
      <w:r w:rsidR="00BA428F" w:rsidRPr="00947A2B">
        <w:rPr>
          <w:rFonts w:ascii="Times New Roman" w:hAnsi="Times New Roman" w:cs="Times New Roman"/>
          <w:sz w:val="20"/>
          <w:szCs w:val="20"/>
        </w:rPr>
        <w:t xml:space="preserve"> </w:t>
      </w:r>
      <w:r w:rsidRPr="00947A2B">
        <w:rPr>
          <w:rFonts w:ascii="Times New Roman" w:hAnsi="Times New Roman" w:cs="Times New Roman"/>
          <w:sz w:val="20"/>
          <w:szCs w:val="20"/>
        </w:rPr>
        <w:t>с формированием инфраструктуры земельного рынка, состоящей из нормативно-правовой базы, экономических методов р</w:t>
      </w:r>
      <w:r w:rsidRPr="00947A2B">
        <w:rPr>
          <w:rFonts w:ascii="Times New Roman" w:hAnsi="Times New Roman" w:cs="Times New Roman"/>
          <w:sz w:val="20"/>
          <w:szCs w:val="20"/>
        </w:rPr>
        <w:t>е</w:t>
      </w:r>
      <w:r w:rsidRPr="00947A2B">
        <w:rPr>
          <w:rFonts w:ascii="Times New Roman" w:hAnsi="Times New Roman" w:cs="Times New Roman"/>
          <w:sz w:val="20"/>
          <w:szCs w:val="20"/>
        </w:rPr>
        <w:t xml:space="preserve">гулирования и </w:t>
      </w:r>
      <w:r w:rsidR="00C269C4" w:rsidRPr="00947A2B">
        <w:rPr>
          <w:rFonts w:ascii="Times New Roman" w:hAnsi="Times New Roman" w:cs="Times New Roman"/>
          <w:sz w:val="20"/>
          <w:szCs w:val="20"/>
        </w:rPr>
        <w:t xml:space="preserve">ряда </w:t>
      </w:r>
      <w:r w:rsidRPr="00947A2B">
        <w:rPr>
          <w:rFonts w:ascii="Times New Roman" w:hAnsi="Times New Roman" w:cs="Times New Roman"/>
          <w:sz w:val="20"/>
          <w:szCs w:val="20"/>
        </w:rPr>
        <w:t>административных структур, обеспечивающих функционирование земельного рынка в регионах. Он определил, что основными направлениями формирования и развития земельного ры</w:t>
      </w:r>
      <w:r w:rsidRPr="00947A2B">
        <w:rPr>
          <w:rFonts w:ascii="Times New Roman" w:hAnsi="Times New Roman" w:cs="Times New Roman"/>
          <w:sz w:val="20"/>
          <w:szCs w:val="20"/>
        </w:rPr>
        <w:t>н</w:t>
      </w:r>
      <w:r w:rsidRPr="00947A2B">
        <w:rPr>
          <w:rFonts w:ascii="Times New Roman" w:hAnsi="Times New Roman" w:cs="Times New Roman"/>
          <w:sz w:val="20"/>
          <w:szCs w:val="20"/>
        </w:rPr>
        <w:t>ка (при обязательном государственном регулировании) являются: ра</w:t>
      </w:r>
      <w:r w:rsidRPr="00947A2B">
        <w:rPr>
          <w:rFonts w:ascii="Times New Roman" w:hAnsi="Times New Roman" w:cs="Times New Roman"/>
          <w:sz w:val="20"/>
          <w:szCs w:val="20"/>
        </w:rPr>
        <w:t>з</w:t>
      </w:r>
      <w:r w:rsidRPr="00947A2B">
        <w:rPr>
          <w:rFonts w:ascii="Times New Roman" w:hAnsi="Times New Roman" w:cs="Times New Roman"/>
          <w:sz w:val="20"/>
          <w:szCs w:val="20"/>
        </w:rPr>
        <w:t>витие рыночного оборота земли и недвижимости; совершенствование системы платежей за землю; проведение оценки земель; развитие ип</w:t>
      </w:r>
      <w:r w:rsidRPr="00947A2B">
        <w:rPr>
          <w:rFonts w:ascii="Times New Roman" w:hAnsi="Times New Roman" w:cs="Times New Roman"/>
          <w:sz w:val="20"/>
          <w:szCs w:val="20"/>
        </w:rPr>
        <w:t>о</w:t>
      </w:r>
      <w:r w:rsidRPr="00947A2B">
        <w:rPr>
          <w:rFonts w:ascii="Times New Roman" w:hAnsi="Times New Roman" w:cs="Times New Roman"/>
          <w:sz w:val="20"/>
          <w:szCs w:val="20"/>
        </w:rPr>
        <w:t>течного кредитования; вовлечение земли в хозяйственный оборот п</w:t>
      </w:r>
      <w:r w:rsidRPr="00947A2B">
        <w:rPr>
          <w:rFonts w:ascii="Times New Roman" w:hAnsi="Times New Roman" w:cs="Times New Roman"/>
          <w:sz w:val="20"/>
          <w:szCs w:val="20"/>
        </w:rPr>
        <w:t>о</w:t>
      </w:r>
      <w:r w:rsidRPr="00947A2B">
        <w:rPr>
          <w:rFonts w:ascii="Times New Roman" w:hAnsi="Times New Roman" w:cs="Times New Roman"/>
          <w:sz w:val="20"/>
          <w:szCs w:val="20"/>
        </w:rPr>
        <w:t>средством введения в обращение ценных бумаг; информационное обеспечение.</w:t>
      </w:r>
    </w:p>
    <w:p w:rsidR="00672C1A" w:rsidRPr="00BF075E" w:rsidRDefault="00672C1A" w:rsidP="00947A2B">
      <w:pPr>
        <w:keepNext/>
        <w:shd w:val="clear" w:color="auto" w:fill="F7F7F7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 утверждает Т.Г. Корнева </w:t>
      </w:r>
      <w:r w:rsidRPr="00A21962">
        <w:rPr>
          <w:rFonts w:ascii="Times New Roman" w:hAnsi="Times New Roman" w:cs="Times New Roman"/>
          <w:sz w:val="20"/>
          <w:szCs w:val="20"/>
        </w:rPr>
        <w:t>[</w:t>
      </w:r>
      <w:r w:rsidR="00C841E6">
        <w:rPr>
          <w:rFonts w:ascii="Times New Roman" w:hAnsi="Times New Roman" w:cs="Times New Roman"/>
          <w:sz w:val="20"/>
          <w:szCs w:val="20"/>
        </w:rPr>
        <w:t>7</w:t>
      </w:r>
      <w:r w:rsidRPr="00A21962">
        <w:rPr>
          <w:rFonts w:ascii="Times New Roman" w:hAnsi="Times New Roman" w:cs="Times New Roman"/>
          <w:sz w:val="20"/>
          <w:szCs w:val="20"/>
        </w:rPr>
        <w:t xml:space="preserve">], применение </w:t>
      </w: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экономических мет</w:t>
      </w: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дов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управления земельными ресурсами в</w:t>
      </w:r>
      <w:r w:rsidRPr="00A21962">
        <w:rPr>
          <w:rFonts w:ascii="Times New Roman" w:hAnsi="Times New Roman" w:cs="Times New Roman"/>
          <w:sz w:val="20"/>
          <w:szCs w:val="20"/>
        </w:rPr>
        <w:t> аграрном 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секторе экономики имеет целый ряд специфических особенностей. Их цель </w:t>
      </w:r>
      <w:r w:rsidRPr="00A21962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‒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скорейшая адаптация сельскохозяйственных</w:t>
      </w:r>
      <w:r w:rsidRPr="00A21962">
        <w:rPr>
          <w:rFonts w:ascii="Times New Roman" w:hAnsi="Times New Roman" w:cs="Times New Roman"/>
          <w:sz w:val="20"/>
          <w:szCs w:val="20"/>
        </w:rPr>
        <w:t> товаропроизводителей 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 качественно новым экономическим условиям, а также обеспечить сведение к 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нимуму негативных процессов, ухудшающих возможности использ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вания земель. </w:t>
      </w:r>
      <w:r w:rsidR="00C269C4"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 ее мнению, методы управления должны быть пр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способлены к региональным условиям, </w:t>
      </w:r>
      <w:r w:rsidR="00C269C4"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состав основных методов включает дифференциацию земельных </w:t>
      </w:r>
      <w:r w:rsidRPr="00A21962">
        <w:rPr>
          <w:rFonts w:ascii="Times New Roman" w:hAnsi="Times New Roman" w:cs="Times New Roman"/>
          <w:sz w:val="20"/>
          <w:szCs w:val="20"/>
        </w:rPr>
        <w:t xml:space="preserve">платежей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 зависимости от к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чества земель, местоположения, вида использования и состава </w:t>
      </w:r>
      <w:r w:rsidRPr="00A21962">
        <w:rPr>
          <w:rFonts w:ascii="Times New Roman" w:hAnsi="Times New Roman" w:cs="Times New Roman"/>
          <w:sz w:val="20"/>
          <w:szCs w:val="20"/>
        </w:rPr>
        <w:t xml:space="preserve">земель. </w:t>
      </w:r>
      <w:r w:rsidRPr="00BF075E">
        <w:rPr>
          <w:rFonts w:ascii="Times New Roman" w:hAnsi="Times New Roman" w:cs="Times New Roman"/>
          <w:sz w:val="20"/>
          <w:szCs w:val="20"/>
        </w:rPr>
        <w:t>Кроме того</w:t>
      </w:r>
      <w:r w:rsidRPr="00BF075E">
        <w:rPr>
          <w:rFonts w:ascii="Times New Roman" w:hAnsi="Times New Roman" w:cs="Times New Roman"/>
          <w:sz w:val="20"/>
          <w:szCs w:val="20"/>
          <w:shd w:val="clear" w:color="auto" w:fill="FFFFFF"/>
        </w:rPr>
        <w:t>, она предполагает установление штрафов за потерю по</w:t>
      </w:r>
      <w:r w:rsidRPr="00BF075E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BF07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венного плодородия, развитие эрозии, нарушение земельного и </w:t>
      </w:r>
      <w:r w:rsidRPr="00BF075E">
        <w:rPr>
          <w:rFonts w:ascii="Times New Roman" w:hAnsi="Times New Roman" w:cs="Times New Roman"/>
          <w:sz w:val="20"/>
          <w:szCs w:val="20"/>
        </w:rPr>
        <w:t>прир</w:t>
      </w:r>
      <w:r w:rsidRPr="00BF075E">
        <w:rPr>
          <w:rFonts w:ascii="Times New Roman" w:hAnsi="Times New Roman" w:cs="Times New Roman"/>
          <w:sz w:val="20"/>
          <w:szCs w:val="20"/>
        </w:rPr>
        <w:t>о</w:t>
      </w:r>
      <w:r w:rsidRPr="00BF075E">
        <w:rPr>
          <w:rFonts w:ascii="Times New Roman" w:hAnsi="Times New Roman" w:cs="Times New Roman"/>
          <w:sz w:val="20"/>
          <w:szCs w:val="20"/>
        </w:rPr>
        <w:t xml:space="preserve">доохранного </w:t>
      </w:r>
      <w:r w:rsidRPr="00BF075E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законодательства.</w:t>
      </w:r>
    </w:p>
    <w:p w:rsidR="005A007C" w:rsidRDefault="00BF075E" w:rsidP="00947A2B">
      <w:pPr>
        <w:keepNext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Исследуя </w:t>
      </w:r>
      <w:r w:rsidRPr="00BF075E">
        <w:rPr>
          <w:rFonts w:ascii="Times New Roman" w:hAnsi="Times New Roman" w:cs="Times New Roman"/>
          <w:i/>
          <w:sz w:val="20"/>
          <w:szCs w:val="20"/>
        </w:rPr>
        <w:t>организационно-экономически</w:t>
      </w:r>
      <w:r>
        <w:rPr>
          <w:rFonts w:ascii="Times New Roman" w:hAnsi="Times New Roman" w:cs="Times New Roman"/>
          <w:i/>
          <w:sz w:val="20"/>
          <w:szCs w:val="20"/>
        </w:rPr>
        <w:t>е</w:t>
      </w:r>
      <w:r w:rsidRPr="00BF07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F075E">
        <w:rPr>
          <w:rFonts w:ascii="Times New Roman" w:hAnsi="Times New Roman" w:cs="Times New Roman"/>
          <w:sz w:val="20"/>
          <w:szCs w:val="20"/>
        </w:rPr>
        <w:t>метод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BF07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механизмы </w:t>
      </w:r>
      <w:r w:rsidRPr="00EB2112">
        <w:rPr>
          <w:rFonts w:ascii="Times New Roman" w:hAnsi="Times New Roman"/>
          <w:sz w:val="20"/>
          <w:szCs w:val="20"/>
        </w:rPr>
        <w:t xml:space="preserve">управления земельными ресурсами </w:t>
      </w:r>
      <w:r w:rsidRPr="00BF075E">
        <w:rPr>
          <w:rFonts w:ascii="Times New Roman" w:hAnsi="Times New Roman" w:cs="Times New Roman"/>
          <w:sz w:val="20"/>
          <w:szCs w:val="20"/>
        </w:rPr>
        <w:t>Л.П.</w:t>
      </w:r>
      <w:r>
        <w:rPr>
          <w:rFonts w:ascii="Times New Roman" w:hAnsi="Times New Roman" w:cs="Times New Roman"/>
          <w:sz w:val="20"/>
          <w:szCs w:val="20"/>
        </w:rPr>
        <w:t xml:space="preserve"> Подболотова </w:t>
      </w:r>
      <w:r w:rsidRPr="00BF075E">
        <w:rPr>
          <w:rFonts w:ascii="Times New Roman" w:hAnsi="Times New Roman" w:cs="Times New Roman"/>
          <w:sz w:val="20"/>
          <w:szCs w:val="20"/>
        </w:rPr>
        <w:t>[</w:t>
      </w:r>
      <w:r w:rsidR="00C841E6">
        <w:rPr>
          <w:rFonts w:ascii="Times New Roman" w:hAnsi="Times New Roman" w:cs="Times New Roman"/>
          <w:sz w:val="20"/>
          <w:szCs w:val="20"/>
        </w:rPr>
        <w:t>12</w:t>
      </w:r>
      <w:r w:rsidRPr="00BF075E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обращает внимание на особенности ф</w:t>
      </w:r>
      <w:r w:rsidRPr="00EB2112">
        <w:rPr>
          <w:rFonts w:ascii="Times New Roman" w:hAnsi="Times New Roman"/>
          <w:sz w:val="20"/>
          <w:szCs w:val="20"/>
        </w:rPr>
        <w:t>ормирование организационных действий в</w:t>
      </w:r>
      <w:r>
        <w:rPr>
          <w:rFonts w:ascii="Times New Roman" w:hAnsi="Times New Roman"/>
          <w:sz w:val="20"/>
          <w:szCs w:val="20"/>
        </w:rPr>
        <w:t xml:space="preserve"> самой системе государственного управления на примере региона. Здесь важно </w:t>
      </w:r>
      <w:r w:rsidRPr="00EB2112">
        <w:rPr>
          <w:rFonts w:ascii="Times New Roman" w:hAnsi="Times New Roman"/>
          <w:sz w:val="20"/>
          <w:szCs w:val="20"/>
        </w:rPr>
        <w:t>создани</w:t>
      </w:r>
      <w:r w:rsidR="005A007C">
        <w:rPr>
          <w:rFonts w:ascii="Times New Roman" w:hAnsi="Times New Roman"/>
          <w:sz w:val="20"/>
          <w:szCs w:val="20"/>
        </w:rPr>
        <w:t>е</w:t>
      </w:r>
      <w:r w:rsidRPr="00EB2112">
        <w:rPr>
          <w:rFonts w:ascii="Times New Roman" w:hAnsi="Times New Roman"/>
          <w:sz w:val="20"/>
          <w:szCs w:val="20"/>
        </w:rPr>
        <w:t xml:space="preserve"> областной интегрированной земельной инфо</w:t>
      </w:r>
      <w:r w:rsidRPr="00EB2112">
        <w:rPr>
          <w:rFonts w:ascii="Times New Roman" w:hAnsi="Times New Roman"/>
          <w:sz w:val="20"/>
          <w:szCs w:val="20"/>
        </w:rPr>
        <w:t>р</w:t>
      </w:r>
      <w:r w:rsidRPr="00EB2112">
        <w:rPr>
          <w:rFonts w:ascii="Times New Roman" w:hAnsi="Times New Roman"/>
          <w:sz w:val="20"/>
          <w:szCs w:val="20"/>
        </w:rPr>
        <w:t>мационной системы</w:t>
      </w:r>
      <w:r w:rsidR="005A007C">
        <w:rPr>
          <w:rFonts w:ascii="Times New Roman" w:hAnsi="Times New Roman"/>
          <w:sz w:val="20"/>
          <w:szCs w:val="20"/>
        </w:rPr>
        <w:t xml:space="preserve">, </w:t>
      </w:r>
      <w:r w:rsidRPr="00EB2112">
        <w:rPr>
          <w:rFonts w:ascii="Times New Roman" w:hAnsi="Times New Roman"/>
          <w:sz w:val="20"/>
          <w:szCs w:val="20"/>
        </w:rPr>
        <w:t>анализ финансового состояния государстве</w:t>
      </w:r>
      <w:r w:rsidRPr="00EB2112">
        <w:rPr>
          <w:rFonts w:ascii="Times New Roman" w:hAnsi="Times New Roman"/>
          <w:sz w:val="20"/>
          <w:szCs w:val="20"/>
        </w:rPr>
        <w:t>н</w:t>
      </w:r>
      <w:r w:rsidRPr="00EB2112">
        <w:rPr>
          <w:rFonts w:ascii="Times New Roman" w:hAnsi="Times New Roman"/>
          <w:sz w:val="20"/>
          <w:szCs w:val="20"/>
        </w:rPr>
        <w:t>ных землеустроительных предприятий</w:t>
      </w:r>
      <w:r w:rsidR="005A007C">
        <w:rPr>
          <w:rFonts w:ascii="Times New Roman" w:hAnsi="Times New Roman"/>
          <w:sz w:val="20"/>
          <w:szCs w:val="20"/>
        </w:rPr>
        <w:t xml:space="preserve"> и оценка э</w:t>
      </w:r>
      <w:r w:rsidRPr="00EB2112">
        <w:rPr>
          <w:rFonts w:ascii="Times New Roman" w:hAnsi="Times New Roman"/>
          <w:sz w:val="20"/>
          <w:szCs w:val="20"/>
        </w:rPr>
        <w:t>кономическ</w:t>
      </w:r>
      <w:r w:rsidR="005A007C">
        <w:rPr>
          <w:rFonts w:ascii="Times New Roman" w:hAnsi="Times New Roman"/>
          <w:sz w:val="20"/>
          <w:szCs w:val="20"/>
        </w:rPr>
        <w:t>ой</w:t>
      </w:r>
      <w:r w:rsidRPr="00EB2112">
        <w:rPr>
          <w:rFonts w:ascii="Times New Roman" w:hAnsi="Times New Roman"/>
          <w:sz w:val="20"/>
          <w:szCs w:val="20"/>
        </w:rPr>
        <w:t xml:space="preserve"> э</w:t>
      </w:r>
      <w:r w:rsidRPr="00EB2112">
        <w:rPr>
          <w:rFonts w:ascii="Times New Roman" w:hAnsi="Times New Roman"/>
          <w:sz w:val="20"/>
          <w:szCs w:val="20"/>
        </w:rPr>
        <w:t>ф</w:t>
      </w:r>
      <w:r w:rsidRPr="00EB2112">
        <w:rPr>
          <w:rFonts w:ascii="Times New Roman" w:hAnsi="Times New Roman"/>
          <w:sz w:val="20"/>
          <w:szCs w:val="20"/>
        </w:rPr>
        <w:t>фективност</w:t>
      </w:r>
      <w:r w:rsidR="005A007C">
        <w:rPr>
          <w:rFonts w:ascii="Times New Roman" w:hAnsi="Times New Roman"/>
          <w:sz w:val="20"/>
          <w:szCs w:val="20"/>
        </w:rPr>
        <w:t>и</w:t>
      </w:r>
      <w:r w:rsidRPr="00EB2112">
        <w:rPr>
          <w:rFonts w:ascii="Times New Roman" w:hAnsi="Times New Roman"/>
          <w:sz w:val="20"/>
          <w:szCs w:val="20"/>
        </w:rPr>
        <w:t xml:space="preserve"> управления земельными ресурсами</w:t>
      </w:r>
      <w:r w:rsidR="005A007C">
        <w:rPr>
          <w:rFonts w:ascii="Times New Roman" w:hAnsi="Times New Roman"/>
          <w:sz w:val="20"/>
          <w:szCs w:val="20"/>
        </w:rPr>
        <w:t>.</w:t>
      </w:r>
    </w:p>
    <w:p w:rsidR="00672C1A" w:rsidRPr="00A21962" w:rsidRDefault="00672C1A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075E">
        <w:rPr>
          <w:rFonts w:ascii="Times New Roman" w:hAnsi="Times New Roman" w:cs="Times New Roman"/>
          <w:sz w:val="20"/>
          <w:szCs w:val="20"/>
        </w:rPr>
        <w:t>Г.А. Калабухов в своей работе [</w:t>
      </w:r>
      <w:r w:rsidR="00C841E6">
        <w:rPr>
          <w:rFonts w:ascii="Times New Roman" w:hAnsi="Times New Roman" w:cs="Times New Roman"/>
          <w:sz w:val="20"/>
          <w:szCs w:val="20"/>
        </w:rPr>
        <w:t>6</w:t>
      </w:r>
      <w:r w:rsidR="00A21962" w:rsidRPr="00BF075E">
        <w:rPr>
          <w:rFonts w:ascii="Times New Roman" w:hAnsi="Times New Roman" w:cs="Times New Roman"/>
          <w:sz w:val="20"/>
          <w:szCs w:val="20"/>
        </w:rPr>
        <w:t>]</w:t>
      </w:r>
      <w:r w:rsidRPr="00BF075E">
        <w:rPr>
          <w:rFonts w:ascii="Times New Roman" w:hAnsi="Times New Roman" w:cs="Times New Roman"/>
          <w:sz w:val="20"/>
          <w:szCs w:val="20"/>
        </w:rPr>
        <w:t xml:space="preserve"> сущность </w:t>
      </w:r>
      <w:r w:rsidRPr="00BF075E">
        <w:rPr>
          <w:rFonts w:ascii="Times New Roman" w:hAnsi="Times New Roman" w:cs="Times New Roman"/>
          <w:i/>
          <w:sz w:val="20"/>
          <w:szCs w:val="20"/>
        </w:rPr>
        <w:t>организационно-экономических методов</w:t>
      </w:r>
      <w:r w:rsidRPr="00BF075E">
        <w:rPr>
          <w:rFonts w:ascii="Times New Roman" w:hAnsi="Times New Roman" w:cs="Times New Roman"/>
          <w:sz w:val="20"/>
          <w:szCs w:val="20"/>
        </w:rPr>
        <w:t xml:space="preserve"> управления земельными ресурсами на реги</w:t>
      </w:r>
      <w:r w:rsidRPr="00BF075E">
        <w:rPr>
          <w:rFonts w:ascii="Times New Roman" w:hAnsi="Times New Roman" w:cs="Times New Roman"/>
          <w:sz w:val="20"/>
          <w:szCs w:val="20"/>
        </w:rPr>
        <w:t>о</w:t>
      </w:r>
      <w:r w:rsidRPr="00BF075E">
        <w:rPr>
          <w:rFonts w:ascii="Times New Roman" w:hAnsi="Times New Roman" w:cs="Times New Roman"/>
          <w:sz w:val="20"/>
          <w:szCs w:val="20"/>
        </w:rPr>
        <w:t>нальном уровне раскрывает преимущественно средствами государс</w:t>
      </w:r>
      <w:r w:rsidRPr="00BF075E">
        <w:rPr>
          <w:rFonts w:ascii="Times New Roman" w:hAnsi="Times New Roman" w:cs="Times New Roman"/>
          <w:sz w:val="20"/>
          <w:szCs w:val="20"/>
        </w:rPr>
        <w:t>т</w:t>
      </w:r>
      <w:r w:rsidRPr="00A21962">
        <w:rPr>
          <w:rFonts w:ascii="Times New Roman" w:hAnsi="Times New Roman" w:cs="Times New Roman"/>
          <w:sz w:val="20"/>
          <w:szCs w:val="20"/>
        </w:rPr>
        <w:lastRenderedPageBreak/>
        <w:t>венного земельного кадастра и государственного контроля за испол</w:t>
      </w:r>
      <w:r w:rsidRPr="00A21962">
        <w:rPr>
          <w:rFonts w:ascii="Times New Roman" w:hAnsi="Times New Roman" w:cs="Times New Roman"/>
          <w:sz w:val="20"/>
          <w:szCs w:val="20"/>
        </w:rPr>
        <w:t>ь</w:t>
      </w:r>
      <w:r w:rsidRPr="00A21962">
        <w:rPr>
          <w:rFonts w:ascii="Times New Roman" w:hAnsi="Times New Roman" w:cs="Times New Roman"/>
          <w:sz w:val="20"/>
          <w:szCs w:val="20"/>
        </w:rPr>
        <w:t>зованием и охраной земель. Он полагает, что для эффективного упра</w:t>
      </w:r>
      <w:r w:rsidRPr="00A21962">
        <w:rPr>
          <w:rFonts w:ascii="Times New Roman" w:hAnsi="Times New Roman" w:cs="Times New Roman"/>
          <w:sz w:val="20"/>
          <w:szCs w:val="20"/>
        </w:rPr>
        <w:t>в</w:t>
      </w:r>
      <w:r w:rsidRPr="00A21962">
        <w:rPr>
          <w:rFonts w:ascii="Times New Roman" w:hAnsi="Times New Roman" w:cs="Times New Roman"/>
          <w:sz w:val="20"/>
          <w:szCs w:val="20"/>
        </w:rPr>
        <w:t>ления земельными ресурсами целесообразно создавать службу по принципу «одного окна» и сосредоточить в одном государственном органе с численностью областного аппарата 20-25 человек и районных 4-6 человек.</w:t>
      </w:r>
    </w:p>
    <w:p w:rsidR="005A007C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Для выяснения сущности методов  управления </w:t>
      </w:r>
      <w:r w:rsidR="00A21962">
        <w:rPr>
          <w:rFonts w:ascii="Times New Roman" w:hAnsi="Times New Roman" w:cs="Times New Roman"/>
          <w:color w:val="000000"/>
          <w:sz w:val="20"/>
          <w:szCs w:val="20"/>
        </w:rPr>
        <w:t>земельными ресу</w:t>
      </w:r>
      <w:r w:rsidR="00A2196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A21962">
        <w:rPr>
          <w:rFonts w:ascii="Times New Roman" w:hAnsi="Times New Roman" w:cs="Times New Roman"/>
          <w:color w:val="000000"/>
          <w:sz w:val="20"/>
          <w:szCs w:val="20"/>
        </w:rPr>
        <w:t xml:space="preserve">сами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важно проанализировать также наличие и особенности использ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вания их в процессе управления </w:t>
      </w:r>
      <w:r w:rsidR="00A21962">
        <w:rPr>
          <w:rFonts w:ascii="Times New Roman" w:hAnsi="Times New Roman" w:cs="Times New Roman"/>
          <w:color w:val="000000"/>
          <w:sz w:val="20"/>
          <w:szCs w:val="20"/>
        </w:rPr>
        <w:t xml:space="preserve">всем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недвижимым имуществом. </w:t>
      </w:r>
      <w:r w:rsidR="00A21962">
        <w:rPr>
          <w:rFonts w:ascii="Times New Roman" w:hAnsi="Times New Roman" w:cs="Times New Roman"/>
          <w:color w:val="000000"/>
          <w:sz w:val="20"/>
          <w:szCs w:val="20"/>
        </w:rPr>
        <w:t xml:space="preserve">Нет сомнения, что управление землепользованием, особенно в населенных пунктах, тесно взаимосвязано с управлением </w:t>
      </w:r>
      <w:r w:rsidR="00EC0ECD">
        <w:rPr>
          <w:rFonts w:ascii="Times New Roman" w:hAnsi="Times New Roman" w:cs="Times New Roman"/>
          <w:color w:val="000000"/>
          <w:sz w:val="20"/>
          <w:szCs w:val="20"/>
        </w:rPr>
        <w:t>тех объектов, которые находятся на земельном участке. Поэтому справедливо, что р</w:t>
      </w:r>
      <w:r w:rsidR="004631E0" w:rsidRPr="00A21962">
        <w:rPr>
          <w:rFonts w:ascii="Times New Roman" w:hAnsi="Times New Roman" w:cs="Times New Roman"/>
          <w:color w:val="000000"/>
          <w:sz w:val="20"/>
          <w:szCs w:val="20"/>
        </w:rPr>
        <w:t>яд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авт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ров,  наряду с  административно-правовым и экономическим</w:t>
      </w:r>
      <w:r w:rsidR="005A007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выдел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ют </w:t>
      </w:r>
      <w:r w:rsidR="00EC0ECD">
        <w:rPr>
          <w:rFonts w:ascii="Times New Roman" w:hAnsi="Times New Roman" w:cs="Times New Roman"/>
          <w:color w:val="000000"/>
          <w:sz w:val="20"/>
          <w:szCs w:val="20"/>
        </w:rPr>
        <w:t xml:space="preserve">здесь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технический метод управления. Сущность технического м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тода управления недвижимостью заключается в </w:t>
      </w:r>
      <w:r w:rsidRPr="00A21962">
        <w:rPr>
          <w:rFonts w:ascii="Times New Roman" w:hAnsi="Times New Roman" w:cs="Times New Roman"/>
          <w:sz w:val="20"/>
          <w:szCs w:val="20"/>
        </w:rPr>
        <w:t>содержании объекта недвижимости в соответствии с его функциональным назначением и непосредственно выражается в управлении системами жилой и неж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лой недвижимостью, организации строительства и обслуживания ра</w:t>
      </w:r>
      <w:r w:rsidRPr="00A21962">
        <w:rPr>
          <w:rFonts w:ascii="Times New Roman" w:hAnsi="Times New Roman" w:cs="Times New Roman"/>
          <w:sz w:val="20"/>
          <w:szCs w:val="20"/>
        </w:rPr>
        <w:t>з</w:t>
      </w:r>
      <w:r w:rsidRPr="00A21962">
        <w:rPr>
          <w:rFonts w:ascii="Times New Roman" w:hAnsi="Times New Roman" w:cs="Times New Roman"/>
          <w:sz w:val="20"/>
          <w:szCs w:val="20"/>
        </w:rPr>
        <w:t>личных объектов, их ремонте.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Основной метод управления недвиж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мостью, ‒ внедрение комплексной оценки объектов недвижимости, что позволяет решать задачи оптимального управления недвижим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стью на всех этапах жизненного цикла здания (приобретение объекта недвижимости, эксплуатация и продажа объекта недвижимости).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 xml:space="preserve">В исследовании методов </w:t>
      </w:r>
      <w:r w:rsidR="00D46C01" w:rsidRPr="00A21962">
        <w:rPr>
          <w:rFonts w:ascii="Times New Roman" w:hAnsi="Times New Roman" w:cs="Times New Roman"/>
          <w:sz w:val="20"/>
          <w:szCs w:val="20"/>
        </w:rPr>
        <w:t xml:space="preserve">управления земельными ресурсами </w:t>
      </w:r>
      <w:r w:rsidRPr="00A21962">
        <w:rPr>
          <w:rFonts w:ascii="Times New Roman" w:hAnsi="Times New Roman" w:cs="Times New Roman"/>
          <w:sz w:val="20"/>
          <w:szCs w:val="20"/>
        </w:rPr>
        <w:t>пре</w:t>
      </w:r>
      <w:r w:rsidRPr="00A21962">
        <w:rPr>
          <w:rFonts w:ascii="Times New Roman" w:hAnsi="Times New Roman" w:cs="Times New Roman"/>
          <w:sz w:val="20"/>
          <w:szCs w:val="20"/>
        </w:rPr>
        <w:t>д</w:t>
      </w:r>
      <w:r w:rsidRPr="00A21962">
        <w:rPr>
          <w:rFonts w:ascii="Times New Roman" w:hAnsi="Times New Roman" w:cs="Times New Roman"/>
          <w:sz w:val="20"/>
          <w:szCs w:val="20"/>
        </w:rPr>
        <w:t>ставляет интерес работы</w:t>
      </w:r>
      <w:r w:rsidRPr="00A21962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, в которых изложены общие основы 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енд-девелопмента как особой услуги и 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комплекса мер по улучшению п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о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требительских свойств земельных участков, способствующих пов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ы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шению их рыночной стоимости</w:t>
      </w:r>
      <w:r w:rsidR="005A007C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5A007C" w:rsidRPr="005A007C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[</w:t>
      </w:r>
      <w:r w:rsidR="00C841E6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3,16, 19</w:t>
      </w:r>
      <w:r w:rsidR="005A007C" w:rsidRPr="005A007C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]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  <w:bdr w:val="none" w:sz="0" w:space="0" w:color="auto" w:frame="1"/>
        </w:rPr>
        <w:t>. 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енд-девелопмент, дост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точно распространенный во многих зарубежных странах и пока не имеющий научного и практического применения в Беларуси, можно рассматривать в качестве специфического метода управления земел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ными ресурсами, имеющего своей целью содействовать осуществл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нию инвестиционных проектов по повышению ликвидности и инв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стиционной привлекательности земельных участков.  Девелопмент земельных участков по сути ‒ это особый метод в системе </w:t>
      </w:r>
      <w:r w:rsidR="00D46C01"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земельными ресурсами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(объединяющий в себе элементы экономич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ского и технико-технологического методов), учитывающий развитость различных сегментов рынка недвижимости (как жилой, так и комме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ческой), обеспечивающий формирование земельных участков с зада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ными технико-экономическими параметрами и подготовку этих учас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ков к эксплуатации (реализации).</w:t>
      </w:r>
    </w:p>
    <w:p w:rsidR="005A007C" w:rsidRPr="00A21962" w:rsidRDefault="005A007C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>О.И.Лебедева в своей работе [</w:t>
      </w:r>
      <w:r w:rsidR="00C841E6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] отмечает, что наряду с правовым и экономическим регулированием рынка недвижимости следует учит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вать наличие </w:t>
      </w:r>
      <w:r w:rsidRPr="00A21962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инфраструктурного обеспечения деятельности на рынке недвижимости: учет имущества, регистрация прав на недвижимое имущество и сделок с ним, нотариат, лицензирование профессионал</w:t>
      </w:r>
      <w:r w:rsidRPr="00A21962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ь</w:t>
      </w:r>
      <w:r w:rsidRPr="00A21962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ной деятельности, судебный контроль и арбитраж, функциональное и правовое зонирование территории. </w:t>
      </w:r>
      <w:r w:rsidRPr="00A219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>Основы экономического метода управления недвижимостью выр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жаются, как отмечает В.З.Черняк [</w:t>
      </w:r>
      <w:r w:rsidR="00145801" w:rsidRPr="00A2196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841E6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],  с помощью планирования, ц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нообразования, финансирования, кредитования, специальных фондов экономического стимулирования, учета и отчетности. Автор в своей работе при исследовании методов управления делает упор на особую роль методов экономической оценки объектов недвижимости (осно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ные, вспомогательные, укрупненные, оценки инвестиционных изде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жек). Что касается механизмов управления недвижимостью, то, по мнению В.З. Черняка, в практике бизнес-планирования развития з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строенных территорий, наиболее эффективным может быть механизм управления инновационными рисками в строительном комплексе.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Основными предпосылками разработки усовершенствованной 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дели методов и механизмов управления земельными ресурсами явл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ются:</w:t>
      </w:r>
    </w:p>
    <w:p w:rsidR="003C1323" w:rsidRPr="00A21962" w:rsidRDefault="003C1323" w:rsidP="00947A2B">
      <w:pPr>
        <w:pStyle w:val="a3"/>
        <w:keepNext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устранение разного толкования понятий и создание единой си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темы однозначных определений и терминов в этой области регулир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вания земельно-имущественных отношений;</w:t>
      </w:r>
    </w:p>
    <w:p w:rsidR="003C1323" w:rsidRPr="00A21962" w:rsidRDefault="003C1323" w:rsidP="00947A2B">
      <w:pPr>
        <w:pStyle w:val="a3"/>
        <w:keepNext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необходимость учета реально складывающихся экономических и социально-политических отношений в области землепользования, когда наряду с методами и механизмами рыночного регулирования приходится использовать способы государственного воздействия (а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министрирования);</w:t>
      </w:r>
    </w:p>
    <w:p w:rsidR="003C1323" w:rsidRPr="00A21962" w:rsidRDefault="003C1323" w:rsidP="00947A2B">
      <w:pPr>
        <w:pStyle w:val="a3"/>
        <w:keepNext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 правовой защиты и экономической поддержки 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дельных групп субъектов землепользования в условиях несоверше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ной конкуренции при ведении агробизнеса, в случаях предоставления и использования участков для жилья, реализации других естественно и социально обусловленных земельных потребностей (нужд);</w:t>
      </w:r>
    </w:p>
    <w:p w:rsidR="003C1323" w:rsidRPr="00A21962" w:rsidRDefault="003C1323" w:rsidP="00947A2B">
      <w:pPr>
        <w:pStyle w:val="a3"/>
        <w:keepNext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актуализация апробированных в мировой практике методов и механизмов управления с учетом возможности использования некот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рых из них при разработке перспективной модели управления земел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ными ресурсами в Республике Беларусь.</w:t>
      </w:r>
    </w:p>
    <w:p w:rsidR="003C1323" w:rsidRPr="00A21962" w:rsidRDefault="003C1323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72C1A" w:rsidRPr="00A21962" w:rsidRDefault="00672C1A" w:rsidP="00947A2B">
      <w:pPr>
        <w:keepNext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0870" w:rsidRPr="00A21962" w:rsidRDefault="00672C1A" w:rsidP="00947A2B">
      <w:pPr>
        <w:keepNext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21962">
        <w:rPr>
          <w:rFonts w:ascii="Times New Roman" w:eastAsia="Calibri" w:hAnsi="Times New Roman" w:cs="Times New Roman"/>
          <w:b/>
          <w:sz w:val="20"/>
          <w:szCs w:val="20"/>
        </w:rPr>
        <w:t xml:space="preserve">2. Система методов управления земельными ресурсами </w:t>
      </w:r>
    </w:p>
    <w:p w:rsidR="00AB26AB" w:rsidRPr="00A21962" w:rsidRDefault="00AB26AB" w:rsidP="00947A2B">
      <w:pPr>
        <w:keepNext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3C1323" w:rsidRPr="00860F0F" w:rsidRDefault="003C1323" w:rsidP="00947A2B">
      <w:pPr>
        <w:keepNext/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Применительно к исследуемой проблеме </w:t>
      </w:r>
      <w:r w:rsidRPr="00EC0EC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метод управления з</w:t>
      </w:r>
      <w:r w:rsidRPr="00EC0EC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е</w:t>
      </w:r>
      <w:r w:rsidRPr="00EC0EC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мельными ресурсами</w:t>
      </w:r>
      <w:r w:rsidRPr="00A2196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="00EC0E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целесообразно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</w:t>
      </w:r>
      <w:r w:rsidR="00EC0ECD">
        <w:rPr>
          <w:rFonts w:ascii="Times New Roman" w:hAnsi="Times New Roman" w:cs="Times New Roman"/>
          <w:sz w:val="20"/>
          <w:szCs w:val="20"/>
          <w:shd w:val="clear" w:color="auto" w:fill="FFFFFF"/>
        </w:rPr>
        <w:t>ить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</w:t>
      </w:r>
      <w:r w:rsidR="00EC0E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особый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способ воздействия и влияния</w:t>
      </w:r>
      <w:r w:rsidRPr="00EC0E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на участников земельно-имущественных отн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шений, посредством которого достигаются приемлемые параметры состояния и использования земель как важнейшего фактора социал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ь</w:t>
      </w:r>
      <w:r w:rsidRPr="00EC0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но-экономического развития страны (региона или территории). </w:t>
      </w:r>
      <w:r w:rsidR="00EC0E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Нами сознательно сделан упор именно на 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>субъекты землепользования (физ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>ческие и юридические лица как правообладатели в процессе использ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вания и аренды земельных участков, компетентные исполнительные и распорядительные органы как 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осуществляющие управляющее возде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>ствие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>), поскольку управл</w:t>
      </w:r>
      <w:r w:rsidR="00114204">
        <w:rPr>
          <w:rFonts w:ascii="Times New Roman" w:hAnsi="Times New Roman" w:cs="Times New Roman"/>
          <w:sz w:val="20"/>
          <w:szCs w:val="20"/>
          <w:shd w:val="clear" w:color="auto" w:fill="FFFFFF"/>
        </w:rPr>
        <w:t>яемые объекты</w:t>
      </w:r>
      <w:r w:rsidR="00C612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142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любом методе управления </w:t>
      </w:r>
      <w:r w:rsidR="00114204" w:rsidRPr="00860F0F">
        <w:rPr>
          <w:rFonts w:ascii="Times New Roman" w:hAnsi="Times New Roman" w:cs="Times New Roman"/>
          <w:sz w:val="20"/>
          <w:szCs w:val="20"/>
          <w:shd w:val="clear" w:color="auto" w:fill="FFFFFF"/>
        </w:rPr>
        <w:t>всегда зависят от замысла, интересов, компетенции участников</w:t>
      </w:r>
      <w:r w:rsidR="00C61206" w:rsidRPr="00860F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21611" w:rsidRPr="00860F0F">
        <w:rPr>
          <w:rFonts w:ascii="Times New Roman" w:hAnsi="Times New Roman" w:cs="Times New Roman"/>
          <w:sz w:val="20"/>
          <w:szCs w:val="20"/>
          <w:shd w:val="clear" w:color="auto" w:fill="FFFFFF"/>
        </w:rPr>
        <w:t>самого процесса управления.</w:t>
      </w:r>
    </w:p>
    <w:p w:rsidR="00860F0F" w:rsidRDefault="00066312" w:rsidP="00947A2B">
      <w:pPr>
        <w:keepNext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0F0F">
        <w:rPr>
          <w:rFonts w:ascii="Times New Roman" w:hAnsi="Times New Roman" w:cs="Times New Roman"/>
          <w:sz w:val="20"/>
          <w:szCs w:val="20"/>
        </w:rPr>
        <w:t>В отличие от методов управления</w:t>
      </w:r>
      <w:r w:rsidR="00860F0F" w:rsidRPr="00860F0F">
        <w:rPr>
          <w:rFonts w:ascii="Times New Roman" w:hAnsi="Times New Roman" w:cs="Times New Roman"/>
          <w:sz w:val="20"/>
          <w:szCs w:val="20"/>
        </w:rPr>
        <w:t>,</w:t>
      </w:r>
      <w:r w:rsidRPr="00860F0F">
        <w:rPr>
          <w:rFonts w:ascii="Times New Roman" w:hAnsi="Times New Roman" w:cs="Times New Roman"/>
          <w:sz w:val="20"/>
          <w:szCs w:val="20"/>
        </w:rPr>
        <w:t xml:space="preserve"> механизмы в системе регулир</w:t>
      </w:r>
      <w:r w:rsidRPr="00860F0F">
        <w:rPr>
          <w:rFonts w:ascii="Times New Roman" w:hAnsi="Times New Roman" w:cs="Times New Roman"/>
          <w:sz w:val="20"/>
          <w:szCs w:val="20"/>
        </w:rPr>
        <w:t>о</w:t>
      </w:r>
      <w:r w:rsidRPr="00860F0F">
        <w:rPr>
          <w:rFonts w:ascii="Times New Roman" w:hAnsi="Times New Roman" w:cs="Times New Roman"/>
          <w:sz w:val="20"/>
          <w:szCs w:val="20"/>
        </w:rPr>
        <w:t xml:space="preserve">вания земельно-имущественных отношений следует рассматривать </w:t>
      </w:r>
      <w:r w:rsidR="00860F0F" w:rsidRPr="00860F0F">
        <w:rPr>
          <w:rFonts w:ascii="Times New Roman" w:hAnsi="Times New Roman" w:cs="Times New Roman"/>
          <w:sz w:val="20"/>
          <w:szCs w:val="20"/>
        </w:rPr>
        <w:t>как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 xml:space="preserve"> совокупность  средств, инструментов и рычагов воздействия на суб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ъ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екты и объекты землепользования, применяемых компетентными о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ганами власти и самоуправления для достижения наиболее эффекти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ного использования земельных участков и иного недвижимого имущ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ства</w:t>
      </w:r>
      <w:r w:rsidR="00860F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860F0F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="00860F0F" w:rsidRPr="00860F0F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="00860F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1D3A" w:rsidRPr="00860F0F" w:rsidRDefault="00D71D3A" w:rsidP="00947A2B">
      <w:pPr>
        <w:keepNext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0F0F">
        <w:rPr>
          <w:rFonts w:ascii="Times New Roman" w:hAnsi="Times New Roman" w:cs="Times New Roman"/>
          <w:sz w:val="20"/>
          <w:szCs w:val="20"/>
        </w:rPr>
        <w:t xml:space="preserve">Состав </w:t>
      </w:r>
      <w:r w:rsidR="00B21611" w:rsidRPr="00860F0F">
        <w:rPr>
          <w:rFonts w:ascii="Times New Roman" w:hAnsi="Times New Roman" w:cs="Times New Roman"/>
          <w:sz w:val="20"/>
          <w:szCs w:val="20"/>
        </w:rPr>
        <w:t>конкретных (</w:t>
      </w:r>
      <w:r w:rsidRPr="00860F0F">
        <w:rPr>
          <w:rFonts w:ascii="Times New Roman" w:hAnsi="Times New Roman" w:cs="Times New Roman"/>
          <w:sz w:val="20"/>
          <w:szCs w:val="20"/>
        </w:rPr>
        <w:t>частных</w:t>
      </w:r>
      <w:r w:rsidR="00B21611" w:rsidRPr="00860F0F">
        <w:rPr>
          <w:rFonts w:ascii="Times New Roman" w:hAnsi="Times New Roman" w:cs="Times New Roman"/>
          <w:sz w:val="20"/>
          <w:szCs w:val="20"/>
        </w:rPr>
        <w:t>, отдельных)</w:t>
      </w:r>
      <w:r w:rsidRPr="00860F0F">
        <w:rPr>
          <w:rFonts w:ascii="Times New Roman" w:hAnsi="Times New Roman" w:cs="Times New Roman"/>
          <w:sz w:val="20"/>
          <w:szCs w:val="20"/>
        </w:rPr>
        <w:t xml:space="preserve"> методов </w:t>
      </w:r>
      <w:r w:rsidR="00145801" w:rsidRPr="00860F0F">
        <w:rPr>
          <w:rFonts w:ascii="Times New Roman" w:hAnsi="Times New Roman" w:cs="Times New Roman"/>
          <w:sz w:val="20"/>
          <w:szCs w:val="20"/>
        </w:rPr>
        <w:t>управления з</w:t>
      </w:r>
      <w:r w:rsidR="00145801" w:rsidRPr="00860F0F">
        <w:rPr>
          <w:rFonts w:ascii="Times New Roman" w:hAnsi="Times New Roman" w:cs="Times New Roman"/>
          <w:sz w:val="20"/>
          <w:szCs w:val="20"/>
        </w:rPr>
        <w:t>е</w:t>
      </w:r>
      <w:r w:rsidR="00145801" w:rsidRPr="00860F0F">
        <w:rPr>
          <w:rFonts w:ascii="Times New Roman" w:hAnsi="Times New Roman" w:cs="Times New Roman"/>
          <w:sz w:val="20"/>
          <w:szCs w:val="20"/>
        </w:rPr>
        <w:t xml:space="preserve">мельными ресурсами </w:t>
      </w:r>
      <w:r w:rsidRPr="00860F0F">
        <w:rPr>
          <w:rFonts w:ascii="Times New Roman" w:hAnsi="Times New Roman" w:cs="Times New Roman"/>
          <w:sz w:val="20"/>
          <w:szCs w:val="20"/>
        </w:rPr>
        <w:t xml:space="preserve"> нами определен на основе </w:t>
      </w:r>
      <w:r w:rsidR="00B21611" w:rsidRPr="00860F0F">
        <w:rPr>
          <w:rFonts w:ascii="Times New Roman" w:hAnsi="Times New Roman" w:cs="Times New Roman"/>
          <w:sz w:val="20"/>
          <w:szCs w:val="20"/>
        </w:rPr>
        <w:t xml:space="preserve">соответствующих нормативных положений </w:t>
      </w:r>
      <w:r w:rsidR="00145801" w:rsidRPr="00860F0F">
        <w:rPr>
          <w:rFonts w:ascii="Times New Roman" w:hAnsi="Times New Roman" w:cs="Times New Roman"/>
          <w:sz w:val="20"/>
          <w:szCs w:val="20"/>
        </w:rPr>
        <w:t>Кодекса о земле</w:t>
      </w:r>
      <w:r w:rsidRPr="00860F0F">
        <w:rPr>
          <w:rFonts w:ascii="Times New Roman" w:hAnsi="Times New Roman" w:cs="Times New Roman"/>
          <w:sz w:val="20"/>
          <w:szCs w:val="20"/>
        </w:rPr>
        <w:t xml:space="preserve"> [1], а также с учетом опыта правоприменительной практики управления в области регулирования земельных и имущественных отношений в Беларуси. 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отличие от принятой в менеджменте классификации методов управления система 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методов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управления земельными ресурсами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имеет свою специфику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 нами установлено, должна включать в себя следующие </w:t>
      </w:r>
      <w:r w:rsidR="00B216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основные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методы: экономический, административно-правовой, политический, технико-технологический, организационно-распорядительный и 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оциально-психологический. </w:t>
      </w:r>
    </w:p>
    <w:p w:rsidR="003C1323" w:rsidRPr="00A21962" w:rsidRDefault="003C1323" w:rsidP="00947A2B">
      <w:pPr>
        <w:keepNext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Функционирование предлагаемой системы методов основано на 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рархической взаимосвязи структурных составных частей, объединя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щий и рассматривающий весь процесс управления в единстве с необх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димыми для этих целей механизмами и функциями (рисунок). </w:t>
      </w:r>
    </w:p>
    <w:p w:rsidR="003C1323" w:rsidRPr="00A21962" w:rsidRDefault="009D3B0D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9D3B0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pict>
          <v:group id="_x0000_s1036" editas="canvas" style="width:281.25pt;height:351.25pt;mso-position-horizontal-relative:char;mso-position-vertical-relative:line" coordorigin="2597,114" coordsize="6628,8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597;top:114;width:6628;height:8279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8" type="#_x0000_t67" style="position:absolute;left:5667;top:4560;width:572;height:1364" adj="18132,8601">
              <v:textbox style="layout-flow:vertical-ideographic"/>
            </v:shape>
            <v:rect id="_x0000_s1039" style="position:absolute;left:2609;top:124;width:6604;height:355">
              <v:textbox style="mso-next-textbox:#_x0000_s1039" inset="1.60892mm,.80447mm,1.60892mm,.80447mm">
                <w:txbxContent>
                  <w:p w:rsidR="0021504A" w:rsidRPr="00B42CE3" w:rsidRDefault="0021504A" w:rsidP="003C132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</w:rPr>
                    </w:pPr>
                    <w:r w:rsidRPr="00B42CE3">
                      <w:rPr>
                        <w:rFonts w:ascii="Times New Roman" w:hAnsi="Times New Roman" w:cs="Times New Roman"/>
                        <w:b/>
                        <w:sz w:val="14"/>
                      </w:rPr>
                      <w:t>Государственное управление. Общественное самоуправление</w:t>
                    </w:r>
                  </w:p>
                </w:txbxContent>
              </v:textbox>
            </v:rect>
            <v:roundrect id="_x0000_s1040" style="position:absolute;left:2609;top:913;width:6604;height:3703" arcsize="3313f" strokeweight="1pt"/>
            <v:roundrect id="_x0000_s1041" style="position:absolute;left:3142;top:980;width:5958;height:355" arcsize="0" stroked="f">
              <v:textbox style="mso-next-textbox:#_x0000_s1041" inset="1.60892mm,.80447mm,1.60892mm,.80447mm">
                <w:txbxContent>
                  <w:p w:rsidR="0021504A" w:rsidRPr="00D71D3A" w:rsidRDefault="0021504A" w:rsidP="003C132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b/>
                        <w:sz w:val="14"/>
                      </w:rPr>
                      <w:t>Система методов управления земельными ресурсами</w:t>
                    </w:r>
                  </w:p>
                </w:txbxContent>
              </v:textbox>
            </v:roundrect>
            <v:rect id="_x0000_s1042" style="position:absolute;left:3138;top:1335;width:1647;height:1076">
              <v:textbox style="mso-next-textbox:#_x0000_s1042" inset="1.60892mm,.80447mm,1.60892mm,.80447mm">
                <w:txbxContent>
                  <w:p w:rsidR="0021504A" w:rsidRDefault="0021504A" w:rsidP="00D71D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</w:p>
                  <w:p w:rsidR="0021504A" w:rsidRPr="00D71D3A" w:rsidRDefault="0021504A" w:rsidP="00D71D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Экономический</w:t>
                    </w:r>
                  </w:p>
                </w:txbxContent>
              </v:textbox>
            </v:rect>
            <v:rect id="_x0000_s1043" style="position:absolute;left:7197;top:1335;width:1683;height:1075">
              <v:textbox style="mso-next-textbox:#_x0000_s1043" inset="1.60892mm,.80447mm,1.60892mm,.80447mm">
                <w:txbxContent>
                  <w:p w:rsidR="0021504A" w:rsidRDefault="0021504A" w:rsidP="00D71D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</w:p>
                  <w:p w:rsidR="0021504A" w:rsidRPr="00D71D3A" w:rsidRDefault="0021504A" w:rsidP="00D71D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Административно-правовой</w:t>
                    </w:r>
                  </w:p>
                </w:txbxContent>
              </v:textbox>
            </v:rect>
            <v:rect id="_x0000_s1044" style="position:absolute;left:5953;top:2954;width:1504;height:860">
              <v:textbox style="mso-next-textbox:#_x0000_s1044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Организационно-распорядительный</w:t>
                    </w:r>
                  </w:p>
                </w:txbxContent>
              </v:textbox>
            </v:rect>
            <v:rect id="_x0000_s1045" style="position:absolute;left:4337;top:2954;width:1508;height:860">
              <v:textbox style="mso-next-textbox:#_x0000_s1045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Технико-технологический</w:t>
                    </w:r>
                  </w:p>
                </w:txbxContent>
              </v:textbox>
            </v:rect>
            <v:rect id="_x0000_s1046" style="position:absolute;left:7596;top:2956;width:1505;height:858">
              <v:textbox style="mso-next-textbox:#_x0000_s1046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Социально-психологический</w:t>
                    </w:r>
                  </w:p>
                </w:txbxContent>
              </v:textbox>
            </v:rect>
            <v:oval id="_x0000_s1047" style="position:absolute;left:4643;top:5924;width:2702;height:2460"/>
            <v:rect id="_x0000_s1048" style="position:absolute;left:5177;top:6214;width:1571;height:940" stroked="f">
              <v:textbox style="mso-next-textbox:#_x0000_s1048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Земельные</w:t>
                    </w:r>
                  </w:p>
                  <w:p w:rsidR="0021504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ресурсы </w:t>
                    </w:r>
                    <w:r>
                      <w:rPr>
                        <w:rFonts w:ascii="Times New Roman" w:hAnsi="Times New Roman" w:cs="Times New Roman"/>
                        <w:sz w:val="14"/>
                      </w:rPr>
                      <w:t>(участки)</w:t>
                    </w:r>
                  </w:p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и другие объекты </w:t>
                    </w:r>
                  </w:p>
                  <w:p w:rsidR="0021504A" w:rsidRPr="00D71D3A" w:rsidRDefault="0021504A" w:rsidP="003C1323">
                    <w:pPr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недвижимости</w:t>
                    </w:r>
                  </w:p>
                  <w:p w:rsidR="0021504A" w:rsidRPr="00D71D3A" w:rsidRDefault="0021504A" w:rsidP="003C1323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rect id="_x0000_s1049" style="position:absolute;left:5177;top:7292;width:1569;height:830" stroked="f">
              <v:textbox style="mso-next-textbox:#_x0000_s1049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Субъекты </w:t>
                    </w:r>
                  </w:p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земельных </w:t>
                    </w:r>
                  </w:p>
                  <w:p w:rsidR="0021504A" w:rsidRPr="00D71D3A" w:rsidRDefault="0021504A" w:rsidP="003C1323">
                    <w:pPr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отношений</w:t>
                    </w:r>
                  </w:p>
                  <w:p w:rsidR="0021504A" w:rsidRPr="00D71D3A" w:rsidRDefault="0021504A" w:rsidP="003C1323">
                    <w:pPr>
                      <w:ind w:left="-57" w:right="-57"/>
                      <w:jc w:val="center"/>
                      <w:rPr>
                        <w:sz w:val="14"/>
                      </w:rPr>
                    </w:pPr>
                    <w:r w:rsidRPr="00D71D3A">
                      <w:rPr>
                        <w:sz w:val="14"/>
                      </w:rPr>
                      <w:t xml:space="preserve"> </w:t>
                    </w:r>
                  </w:p>
                  <w:p w:rsidR="0021504A" w:rsidRPr="00D71D3A" w:rsidRDefault="0021504A" w:rsidP="003C1323">
                    <w:pPr>
                      <w:ind w:left="-57" w:right="-57"/>
                      <w:rPr>
                        <w:sz w:val="14"/>
                      </w:rPr>
                    </w:pPr>
                  </w:p>
                </w:txbxContent>
              </v:textbox>
            </v:rect>
            <v:shape id="_x0000_s1050" type="#_x0000_t32" style="position:absolute;left:4643;top:7154;width:2701;height:1" o:connectortype="straight"/>
            <v:rect id="_x0000_s1051" style="position:absolute;left:3552;top:4871;width:4731;height:755">
              <v:textbox style="mso-next-textbox:#_x0000_s1051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Решения, нормативные и технические акты, программы, </w:t>
                    </w:r>
                  </w:p>
                  <w:p w:rsidR="0021504A" w:rsidRPr="00D71D3A" w:rsidRDefault="0021504A" w:rsidP="00D71D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планы, проекты и мероприятия по организации </w:t>
                    </w:r>
                  </w:p>
                  <w:p w:rsidR="0021504A" w:rsidRPr="00D71D3A" w:rsidRDefault="0021504A" w:rsidP="003C1323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использования и охране земель</w:t>
                    </w:r>
                  </w:p>
                </w:txbxContent>
              </v:textbox>
            </v:rect>
            <v:rect id="_x0000_s1052" style="position:absolute;left:2835;top:6045;width:663;height:2141">
              <v:textbox style="layout-flow:vertical;mso-layout-flow-alt:bottom-to-top;mso-next-textbox:#_x0000_s1052" inset="1.60892mm,.80447mm,1.60892mm,.80447mm">
                <w:txbxContent>
                  <w:p w:rsidR="0021504A" w:rsidRPr="00B42CE3" w:rsidRDefault="0021504A" w:rsidP="00B42CE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</w:rPr>
                    </w:pPr>
                    <w:r w:rsidRPr="00B42CE3">
                      <w:rPr>
                        <w:rFonts w:ascii="Times New Roman" w:hAnsi="Times New Roman" w:cs="Times New Roman"/>
                        <w:b/>
                        <w:sz w:val="14"/>
                      </w:rPr>
                      <w:t>Механизмы управления</w:t>
                    </w:r>
                  </w:p>
                </w:txbxContent>
              </v:textbox>
            </v:rect>
            <v:rect id="_x0000_s1053" style="position:absolute;left:8369;top:6045;width:664;height:2141">
              <v:textbox style="layout-flow:vertical;mso-layout-flow-alt:bottom-to-top;mso-next-textbox:#_x0000_s1053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b/>
                        <w:sz w:val="14"/>
                      </w:rPr>
                      <w:t>Функции управления</w:t>
                    </w:r>
                  </w:p>
                </w:txbxContent>
              </v:textbox>
            </v:rect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1054" type="#_x0000_t182" style="position:absolute;left:7809;top:5090;width:1428;height:479;rotation:270" adj="8310,9608,6176"/>
            <v:shape id="_x0000_s1055" type="#_x0000_t182" style="position:absolute;left:2597;top:5091;width:1429;height:480;rotation:90" adj="8310,9608,6176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6" type="#_x0000_t13" style="position:absolute;left:5772;top:381;width:375;height:572;rotation:90" adj="15691,8656"/>
            <v:shape id="_x0000_s1057" type="#_x0000_t13" style="position:absolute;left:3498;top:6888;width:1072;height:570" adj="15691,8656"/>
            <v:shape id="_x0000_s1058" type="#_x0000_t13" style="position:absolute;left:7406;top:6888;width:877;height:570;rotation:180" adj="15691,8656"/>
            <v:shape id="_x0000_s1059" type="#_x0000_t32" style="position:absolute;left:4785;top:1485;width:2412;height:1" o:connectortype="straight">
              <v:stroke startarrow="block" endarrow="block"/>
            </v:shape>
            <v:shape id="_x0000_s1060" type="#_x0000_t32" style="position:absolute;left:6654;top:2721;width:1;height:233" o:connectortype="straight">
              <v:stroke endarrow="block"/>
            </v:shape>
            <v:shape id="_x0000_s1061" type="#_x0000_t32" style="position:absolute;left:5083;top:2721;width:1;height:233" o:connectortype="straight">
              <v:stroke endarrow="block"/>
            </v:shape>
            <v:shape id="_x0000_s1062" type="#_x0000_t32" style="position:absolute;left:8415;top:2410;width:1;height:310" o:connectortype="straight" strokeweight="1pt"/>
            <v:shape id="_x0000_s1063" type="#_x0000_t32" style="position:absolute;left:4336;top:2421;width:1;height:299" o:connectortype="straight" strokeweight="1pt"/>
            <v:rect id="_x0000_s1064" style="position:absolute;left:2680;top:3388;width:1468;height:959">
              <v:textbox style="mso-next-textbox:#_x0000_s1064" inset="1.60892mm,.80447mm,1.60892mm,.80447mm">
                <w:txbxContent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iCs/>
                        <w:color w:val="000000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iCs/>
                        <w:color w:val="000000"/>
                        <w:sz w:val="14"/>
                      </w:rPr>
                      <w:t>Экономико-технологический</w:t>
                    </w:r>
                  </w:p>
                  <w:p w:rsidR="0021504A" w:rsidRPr="00D71D3A" w:rsidRDefault="0021504A" w:rsidP="00D71D3A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iCs/>
                        <w:color w:val="000000"/>
                        <w:sz w:val="14"/>
                      </w:rPr>
                      <w:t>(девелопмент</w:t>
                    </w: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 xml:space="preserve"> недвижимости)</w:t>
                    </w:r>
                  </w:p>
                </w:txbxContent>
              </v:textbox>
            </v:rect>
            <v:shape id="_x0000_s1065" type="#_x0000_t32" style="position:absolute;left:4336;top:2721;width:4080;height:0" o:connectortype="straight" strokeweight="1pt"/>
            <v:shape id="_x0000_s1066" type="#_x0000_t32" style="position:absolute;left:3498;top:2421;width:0;height:967" o:connectortype="straight" strokeweight="1pt">
              <v:stroke endarrow="block"/>
            </v:shape>
            <v:shape id="_x0000_s1067" type="#_x0000_t32" style="position:absolute;left:4148;top:3551;width:188;height:316;flip:x" o:connectortype="straight">
              <v:stroke endarrow="block"/>
            </v:shape>
            <v:shape id="_x0000_s1068" type="#_x0000_t32" style="position:absolute;left:8236;top:2721;width:1;height:235" o:connectortype="straight">
              <v:stroke endarrow="block"/>
            </v:shape>
            <v:rect id="_x0000_s1069" style="position:absolute;left:5268;top:1822;width:1478;height:655">
              <v:textbox style="mso-next-textbox:#_x0000_s1069" inset="1.60892mm,.80447mm,1.60892mm,.80447mm">
                <w:txbxContent>
                  <w:p w:rsidR="0021504A" w:rsidRPr="00D71D3A" w:rsidRDefault="0021504A" w:rsidP="003C1323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D71D3A">
                      <w:rPr>
                        <w:rFonts w:ascii="Times New Roman" w:hAnsi="Times New Roman" w:cs="Times New Roman"/>
                        <w:sz w:val="14"/>
                      </w:rPr>
                      <w:t>Политический</w:t>
                    </w:r>
                  </w:p>
                </w:txbxContent>
              </v:textbox>
            </v:rect>
            <v:shape id="_x0000_s1070" type="#_x0000_t32" style="position:absolute;left:6000;top:2487;width:1;height:234" o:connectortype="straight">
              <v:stroke endarrow="block"/>
            </v:shape>
            <v:shape id="_x0000_s1071" type="#_x0000_t32" style="position:absolute;left:6746;top:1869;width:427;height:366;flip:y" o:connectortype="straight">
              <v:stroke startarrow="block" endarrow="block"/>
            </v:shape>
            <v:shape id="_x0000_s1072" type="#_x0000_t32" style="position:absolute;left:4785;top:1869;width:427;height:373" o:connectortype="straight">
              <v:stroke startarrow="block" endarrow="block"/>
            </v:shape>
            <w10:wrap type="none"/>
            <w10:anchorlock/>
          </v:group>
        </w:pict>
      </w:r>
    </w:p>
    <w:p w:rsidR="00B21611" w:rsidRDefault="00B21611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323" w:rsidRPr="00A21962" w:rsidRDefault="003C1323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962">
        <w:rPr>
          <w:rFonts w:ascii="Times New Roman" w:hAnsi="Times New Roman" w:cs="Times New Roman"/>
          <w:b/>
          <w:sz w:val="20"/>
          <w:szCs w:val="20"/>
        </w:rPr>
        <w:t xml:space="preserve">Рисунок – </w:t>
      </w:r>
      <w:r w:rsidRPr="00413219">
        <w:rPr>
          <w:rFonts w:ascii="Times New Roman" w:hAnsi="Times New Roman" w:cs="Times New Roman"/>
          <w:sz w:val="18"/>
          <w:szCs w:val="18"/>
        </w:rPr>
        <w:t>Системная взаимосвязь методов, механизмов и функций управления земельными ресурсами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</w:p>
    <w:p w:rsidR="00860F0F" w:rsidRPr="00A21962" w:rsidRDefault="00860F0F" w:rsidP="00947A2B">
      <w:pPr>
        <w:keepNext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Предлагаемый подход в классификации методов управления земел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ными ресурсами  заключается в создании общей, унифицированной системы способов регулирования земельно-имущественных отношений.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помощью такой системы методов  предлагается обеспечить упра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ляющее комплексное воздействие на субъекты и объекты землепольз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вания в ходе решения имеющихся организационно-правовых, социал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но-экономических, экологических и территориально-технологических проблем использования и охраны земель.</w:t>
      </w:r>
    </w:p>
    <w:p w:rsidR="00B21611" w:rsidRPr="00A21962" w:rsidRDefault="00B21611" w:rsidP="00947A2B">
      <w:pPr>
        <w:keepNext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качестве основных </w:t>
      </w:r>
      <w:r w:rsidR="00413219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существенно более важных в сравнении с др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гими методами</w:t>
      </w:r>
      <w:r w:rsidR="0041321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отражающими иерархическое построение всей системы управления земельными ресурсами</w:t>
      </w:r>
      <w:r w:rsidR="00413219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определяются и выделяются на первый план экономический и административно-правовой методы. В свою очередь, ряд других, </w:t>
      </w:r>
      <w:r w:rsidR="004132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также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несомненно значимых и незаменимых в общей системе управления, ‒ политический, организационно-распо</w:t>
      </w:r>
      <w:r w:rsidR="00860F0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рядительный, технико-технологический и 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оциально-психологический, ‒  составляют вспомогательную группу методов управления, поскольку зависят от первых двух, базируются на них, конкретизируют и расш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ряют возможности управляющего воздействия на земельные ресурсы и субъекты землепользования.</w:t>
      </w:r>
    </w:p>
    <w:p w:rsidR="003C1323" w:rsidRPr="00A21962" w:rsidRDefault="003C1323" w:rsidP="00947A2B">
      <w:pPr>
        <w:keepNext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В качестве самостоятельного метода </w:t>
      </w:r>
      <w:r w:rsidR="00413219">
        <w:rPr>
          <w:rFonts w:ascii="Times New Roman" w:hAnsi="Times New Roman" w:cs="Times New Roman"/>
          <w:color w:val="000000"/>
          <w:sz w:val="20"/>
          <w:szCs w:val="20"/>
        </w:rPr>
        <w:t>управления земельными ресу</w:t>
      </w:r>
      <w:r w:rsidR="0041321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413219">
        <w:rPr>
          <w:rFonts w:ascii="Times New Roman" w:hAnsi="Times New Roman" w:cs="Times New Roman"/>
          <w:color w:val="000000"/>
          <w:sz w:val="20"/>
          <w:szCs w:val="20"/>
        </w:rPr>
        <w:t xml:space="preserve">сами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предлагается использовать э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</w:rPr>
        <w:t>кономико-технологический (девело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</w:rPr>
        <w:t>п</w:t>
      </w:r>
      <w:r w:rsidRPr="00A21962">
        <w:rPr>
          <w:rFonts w:ascii="Times New Roman" w:hAnsi="Times New Roman" w:cs="Times New Roman"/>
          <w:iCs/>
          <w:color w:val="000000"/>
          <w:sz w:val="20"/>
          <w:szCs w:val="20"/>
        </w:rPr>
        <w:t>мент</w:t>
      </w:r>
      <w:r w:rsidRPr="00A21962">
        <w:rPr>
          <w:rFonts w:ascii="Times New Roman" w:hAnsi="Times New Roman" w:cs="Times New Roman"/>
          <w:sz w:val="20"/>
          <w:szCs w:val="20"/>
        </w:rPr>
        <w:t xml:space="preserve"> недвижимости), выступающий в современных условиях одним из актуально-необходимых способов регулирования земельно-имуще</w:t>
      </w:r>
      <w:r w:rsidR="00413219">
        <w:rPr>
          <w:rFonts w:ascii="Times New Roman" w:hAnsi="Times New Roman" w:cs="Times New Roman"/>
          <w:sz w:val="20"/>
          <w:szCs w:val="20"/>
        </w:rPr>
        <w:t>-</w:t>
      </w:r>
      <w:r w:rsidRPr="00A21962">
        <w:rPr>
          <w:rFonts w:ascii="Times New Roman" w:hAnsi="Times New Roman" w:cs="Times New Roman"/>
          <w:sz w:val="20"/>
          <w:szCs w:val="20"/>
        </w:rPr>
        <w:t>ственных отношений.</w:t>
      </w:r>
    </w:p>
    <w:p w:rsidR="003C1323" w:rsidRPr="00A21962" w:rsidRDefault="003C1323" w:rsidP="00947A2B">
      <w:pPr>
        <w:keepNext/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Каждый из обозначенных методов, на основании проведенных нами исследований, получил научное системное понятие и определение, для всех их впервые выявлены конкретные цель и назначение в системе управления (таблица).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Таблица  – Определение методов управления земельными ресурс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 xml:space="preserve">ми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4"/>
        <w:tblW w:w="6096" w:type="dxa"/>
        <w:jc w:val="center"/>
        <w:tblInd w:w="108" w:type="dxa"/>
        <w:tblLayout w:type="fixed"/>
        <w:tblLook w:val="04A0"/>
      </w:tblPr>
      <w:tblGrid>
        <w:gridCol w:w="851"/>
        <w:gridCol w:w="3260"/>
        <w:gridCol w:w="1985"/>
      </w:tblGrid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Метод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Определение понятия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 xml:space="preserve">Роль метода в системе управления земельными ресурсами 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pStyle w:val="a3"/>
              <w:keepNext/>
              <w:numPr>
                <w:ilvl w:val="0"/>
                <w:numId w:val="29"/>
              </w:numPr>
              <w:ind w:left="28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C1323" w:rsidRPr="00413219" w:rsidRDefault="003C1323" w:rsidP="00947A2B">
            <w:pPr>
              <w:pStyle w:val="a3"/>
              <w:keepNext/>
              <w:numPr>
                <w:ilvl w:val="0"/>
                <w:numId w:val="29"/>
              </w:numPr>
              <w:ind w:left="28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C1323" w:rsidRPr="00413219" w:rsidRDefault="003C1323" w:rsidP="00947A2B">
            <w:pPr>
              <w:pStyle w:val="a3"/>
              <w:keepNext/>
              <w:numPr>
                <w:ilvl w:val="0"/>
                <w:numId w:val="29"/>
              </w:numPr>
              <w:ind w:left="28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Экон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мич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ский 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Система способов воздействия на матер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альные и имущественные интересы субъе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к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тов землепользования, направленные на эффективное использование и сбережение ресурсного потенциала земель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с применен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ем инструментов рентной их оценки, сои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мерения затрат и результатов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в процессе стимулирования активной и более произв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дительной хозяйственной и иной деятельн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сти на земле. В основе метода находятся объективные экономические законы, а также специфические законы рыночного социально ориентированного регулирования.</w:t>
            </w:r>
          </w:p>
          <w:p w:rsidR="003C1323" w:rsidRPr="00413219" w:rsidRDefault="003C1323" w:rsidP="00947A2B">
            <w:pPr>
              <w:keepNext/>
              <w:tabs>
                <w:tab w:val="left" w:pos="187"/>
              </w:tabs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Метод включает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возможность реализации платности землепользования, финансиров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ния земельных улучшений и нормирования землепользования, развития ипотеки и кред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pacing w:val="-2"/>
                <w:sz w:val="16"/>
                <w:szCs w:val="16"/>
              </w:rPr>
              <w:t>тования, возмещения потерь и убыт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ков.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lastRenderedPageBreak/>
              <w:t>Является, наряду с адм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нистративно-правовым, приоритетным в рыно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ч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ной экономике. Обесп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чивает формирование и реализацию государс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венной земельной пол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тики, объединяет мех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низмы кредитного, ф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lastRenderedPageBreak/>
              <w:t>нансового и налогового государственного рег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у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лирования,  образует основу экономических механизмов ведения агробизнеса, а также хозяйствования в других сферах деятельности.</w:t>
            </w:r>
          </w:p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Админ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страти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но-правовой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Способ воздействия на субъектов земл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пользования путем  правовой регламент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ции, подчиненности и  властности, средство практического решения уполномоченными органами исполнительной власти вопросов земельного регулирования в сфере их ко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м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петенции. Вы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softHyphen/>
              <w:t xml:space="preserve">жается в сочетании  и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опр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деленном соотношении средств предпис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ния, запрета и дозволения.</w:t>
            </w:r>
          </w:p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Выра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softHyphen/>
              <w:t>жается в обязател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ном  (властном) возде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й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ствии, адресованном субъектам землеполь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зования (при установл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нии земельного налога, при ведении государ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softHyphen/>
              <w:t>ственной регистрации и контроля, установлении экологических требов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ний и т. п.).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Полит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ческий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iCs/>
                <w:sz w:val="16"/>
                <w:szCs w:val="16"/>
                <w:shd w:val="clear" w:color="auto" w:fill="FDFEFF"/>
              </w:rPr>
              <w:t>С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>пособ прямого и (или) косвенного возде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>й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>ствия на поведение и деятельность субъе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>к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 xml:space="preserve">тов землепользования на основе  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функци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о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нирова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softHyphen/>
              <w:t>ния и взаимодействия органов г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о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сударственной власти, местного управл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е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t>ния и общественного са</w:t>
            </w:r>
            <w:r w:rsidRPr="00413219">
              <w:rPr>
                <w:rFonts w:ascii="Times New Roman" w:hAnsi="Times New Roman"/>
                <w:color w:val="000000"/>
                <w:spacing w:val="2"/>
                <w:sz w:val="16"/>
                <w:szCs w:val="16"/>
                <w:shd w:val="clear" w:color="auto" w:fill="FFFFFF"/>
              </w:rPr>
              <w:softHyphen/>
              <w:t>моуправления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DFEFF"/>
              </w:rPr>
              <w:t xml:space="preserve"> с помощью политических инструментов</w:t>
            </w:r>
            <w:r w:rsidRPr="00413219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(реализация прав и свобод граждан, выбо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ность и сменяемость органов власти, пров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дение референдумов и общественных сл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шаний и т.п.)</w:t>
            </w:r>
            <w:r w:rsidRPr="00413219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при обязательным достиж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нии в процессе и по результатам управл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ния баланса между принуждением и убе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дением.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Обеспечивает включение всего спектра общес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венных и личных интер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сов в регулируемый процесс земельно-имущественных отнош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ний в условиях становл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ния правового государс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</w:t>
            </w:r>
            <w:r w:rsidRPr="0041321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ва,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развития самоорган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зации общества и инст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тутов самоуправления. Особенность его проя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ления заключается в своевременности реаг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рования на возникающие проблемы землепольз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вания. 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Технико-технол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гический 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Совокупность мер, звеньев и элементов управляющего воздействия, определяющих технологические способы и приемы форм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рования земельных участков, условия их использования, улучшения и охраны, а также получения в связи с этим специал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ь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ной продукции (выполнения услуг) с п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мощью системно организованных разноо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разных технических, коммуникационных, и информационных средств, необходимого оборудования (приборов и инструментов). 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Обеспечивает привязку всех способов управл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ния к вещественно-материальным средствам и ресурсам хозяйствов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ния на земле, организует территорию как обяз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тельное условие реализ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ции управляющего во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з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действия в конкретном месте и определенное время.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ind w:right="-57"/>
              <w:jc w:val="both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lastRenderedPageBreak/>
              <w:t>Экон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мико-технол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гический</w:t>
            </w:r>
          </w:p>
          <w:p w:rsidR="003C1323" w:rsidRPr="00413219" w:rsidRDefault="003C1323" w:rsidP="00947A2B">
            <w:pPr>
              <w:keepNext/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(дев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лопмент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1323" w:rsidRPr="00413219" w:rsidRDefault="003C1323" w:rsidP="00947A2B">
            <w:pPr>
              <w:keepNext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недвиж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 xml:space="preserve">мости) 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Специфический метод управления, пре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д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ставляющий собой симбиоз экономическ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 xml:space="preserve">го и технико-технологического способов, обеспечивающий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оказание специальных услуг и осуществление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мер по улучшению потребительских свойств земельных учас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>т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>ков,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 также подготовку этих участков к эксплуатации (реализации),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 способству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>ю</w:t>
            </w:r>
            <w:r w:rsidRPr="00413219">
              <w:rPr>
                <w:rFonts w:ascii="Times New Roman" w:hAnsi="Times New Roman"/>
                <w:iCs/>
                <w:color w:val="000000"/>
                <w:sz w:val="16"/>
                <w:szCs w:val="16"/>
                <w:bdr w:val="none" w:sz="0" w:space="0" w:color="auto" w:frame="1"/>
              </w:rPr>
              <w:t xml:space="preserve">щий тем самым повышению их рыночной стоимости на основе достижения 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заданных технико-экономических и экологических параметров.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Обеспечивает формир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вание, использование и дальнейшее развитие недвижимого имущества, способствует увелич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нию его эколого-экономического поте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циала и капитализации в условиях рыночного оборота.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Орган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зацио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но-распор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я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дител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ь</w:t>
            </w: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ный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Деятельность по координации органов управления, аппарата и структурных их подразделений, специальных служб  и 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р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ганизаций в системе управления земельн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ы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ми ресурсами, обеспечивающая взаимоде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й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ствие всех функций и участников управл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 xml:space="preserve">ния в рамках трудового законодательства и дисциплинарной ответственности.  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Непременный из арсен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ла менеджмента способ обязательного, однозна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ч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ного воздействия, (в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ы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ступающий, как правило, в форме приказа или распоряжения), позв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ляющий неукоснительно соблюдать требования собственника имущества либо руководителя орг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низации.</w:t>
            </w:r>
          </w:p>
        </w:tc>
      </w:tr>
      <w:tr w:rsidR="003C1323" w:rsidRPr="00413219" w:rsidTr="00413219">
        <w:trPr>
          <w:jc w:val="center"/>
        </w:trPr>
        <w:tc>
          <w:tcPr>
            <w:tcW w:w="851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ально-психол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color w:val="000000"/>
                <w:sz w:val="16"/>
                <w:szCs w:val="16"/>
              </w:rPr>
              <w:t>гический</w:t>
            </w:r>
          </w:p>
        </w:tc>
        <w:tc>
          <w:tcPr>
            <w:tcW w:w="3260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Комплекс приемов и способов воздействия на процесс формирования у всех субъектов землепользования и участников управления (земельного администрирования) позити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ных интересов и стимулов на основе созн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тельного исполнения норм действующего законодательства, обеспечения рационал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ь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ного использования земельных ресурсов и бережного их сохранения с применением морально-этических норм и  культурно-исторических ценностных ориентиров, а также средств и инструментов обществе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ного мнения и массовой коммуникации.</w:t>
            </w:r>
          </w:p>
        </w:tc>
        <w:tc>
          <w:tcPr>
            <w:tcW w:w="1985" w:type="dxa"/>
          </w:tcPr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19">
              <w:rPr>
                <w:rFonts w:ascii="Times New Roman" w:hAnsi="Times New Roman"/>
                <w:sz w:val="16"/>
                <w:szCs w:val="16"/>
              </w:rPr>
              <w:t>Вспомогательный (бе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з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властный) метод возде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й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ствия на субъекты з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мельных отношений, способствующий реал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зации всех других мет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о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дов управления, отв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чающих  задачам реал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зации земельной полит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и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ки в области формиров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а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ния, становления и у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с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тойчивого развития зе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м</w:t>
            </w:r>
            <w:r w:rsidRPr="00413219">
              <w:rPr>
                <w:rFonts w:ascii="Times New Roman" w:hAnsi="Times New Roman"/>
                <w:sz w:val="16"/>
                <w:szCs w:val="16"/>
              </w:rPr>
              <w:t>лепользования.</w:t>
            </w:r>
          </w:p>
          <w:p w:rsidR="003C1323" w:rsidRPr="00413219" w:rsidRDefault="003C1323" w:rsidP="00947A2B">
            <w:pPr>
              <w:keepNext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801" w:rsidRPr="00A21962" w:rsidRDefault="00145801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 таблице метод</w:t>
      </w:r>
      <w:r w:rsidR="00413219">
        <w:rPr>
          <w:rFonts w:ascii="Times New Roman" w:hAnsi="Times New Roman" w:cs="Times New Roman"/>
          <w:sz w:val="20"/>
          <w:szCs w:val="20"/>
        </w:rPr>
        <w:t>ы</w:t>
      </w:r>
      <w:r w:rsidRPr="00A21962">
        <w:rPr>
          <w:rFonts w:ascii="Times New Roman" w:hAnsi="Times New Roman" w:cs="Times New Roman"/>
          <w:sz w:val="20"/>
          <w:szCs w:val="20"/>
        </w:rPr>
        <w:t xml:space="preserve"> управления определен</w:t>
      </w:r>
      <w:r w:rsidR="00413219">
        <w:rPr>
          <w:rFonts w:ascii="Times New Roman" w:hAnsi="Times New Roman" w:cs="Times New Roman"/>
          <w:sz w:val="20"/>
          <w:szCs w:val="20"/>
        </w:rPr>
        <w:t>ы</w:t>
      </w:r>
      <w:r w:rsidRPr="00A21962">
        <w:rPr>
          <w:rFonts w:ascii="Times New Roman" w:hAnsi="Times New Roman" w:cs="Times New Roman"/>
          <w:sz w:val="20"/>
          <w:szCs w:val="20"/>
        </w:rPr>
        <w:t xml:space="preserve"> в единственном числе, что, однако </w:t>
      </w:r>
      <w:r w:rsidR="00413219">
        <w:rPr>
          <w:rFonts w:ascii="Times New Roman" w:hAnsi="Times New Roman" w:cs="Times New Roman"/>
          <w:sz w:val="20"/>
          <w:szCs w:val="20"/>
        </w:rPr>
        <w:t xml:space="preserve">это </w:t>
      </w:r>
      <w:r w:rsidRPr="00A21962">
        <w:rPr>
          <w:rFonts w:ascii="Times New Roman" w:hAnsi="Times New Roman" w:cs="Times New Roman"/>
          <w:sz w:val="20"/>
          <w:szCs w:val="20"/>
        </w:rPr>
        <w:t xml:space="preserve">не исключает возможность выделения внутри каждого </w:t>
      </w:r>
      <w:r w:rsidR="00413219">
        <w:rPr>
          <w:rFonts w:ascii="Times New Roman" w:hAnsi="Times New Roman" w:cs="Times New Roman"/>
          <w:sz w:val="20"/>
          <w:szCs w:val="20"/>
        </w:rPr>
        <w:t xml:space="preserve">из них </w:t>
      </w:r>
      <w:r w:rsidRPr="00A21962">
        <w:rPr>
          <w:rFonts w:ascii="Times New Roman" w:hAnsi="Times New Roman" w:cs="Times New Roman"/>
          <w:sz w:val="20"/>
          <w:szCs w:val="20"/>
        </w:rPr>
        <w:t>множества (группы) частных методов управления, например, экономических.</w:t>
      </w:r>
    </w:p>
    <w:p w:rsidR="00145801" w:rsidRPr="00A21962" w:rsidRDefault="00145801" w:rsidP="00947A2B">
      <w:pPr>
        <w:pStyle w:val="4"/>
        <w:keepNext/>
        <w:shd w:val="clear" w:color="auto" w:fill="FFFFFF"/>
        <w:ind w:firstLine="284"/>
        <w:jc w:val="both"/>
        <w:rPr>
          <w:sz w:val="20"/>
          <w:szCs w:val="20"/>
          <w:shd w:val="clear" w:color="auto" w:fill="FFFFFF"/>
        </w:rPr>
      </w:pPr>
      <w:r w:rsidRPr="00A21962">
        <w:rPr>
          <w:sz w:val="20"/>
          <w:szCs w:val="20"/>
        </w:rPr>
        <w:t>Целесообразно тесно взаимосвязанные между собой администр</w:t>
      </w:r>
      <w:r w:rsidRPr="00A21962">
        <w:rPr>
          <w:sz w:val="20"/>
          <w:szCs w:val="20"/>
        </w:rPr>
        <w:t>а</w:t>
      </w:r>
      <w:r w:rsidRPr="00A21962">
        <w:rPr>
          <w:sz w:val="20"/>
          <w:szCs w:val="20"/>
        </w:rPr>
        <w:t>тивные и правовые методы регулирования земельных отношений ц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 xml:space="preserve">лесообразно рассматривать в качестве единого, общего </w:t>
      </w:r>
      <w:r w:rsidRPr="00A21962">
        <w:rPr>
          <w:i/>
          <w:sz w:val="20"/>
          <w:szCs w:val="20"/>
          <w:shd w:val="clear" w:color="auto" w:fill="FFFFFF"/>
        </w:rPr>
        <w:t>администр</w:t>
      </w:r>
      <w:r w:rsidRPr="00A21962">
        <w:rPr>
          <w:i/>
          <w:sz w:val="20"/>
          <w:szCs w:val="20"/>
          <w:shd w:val="clear" w:color="auto" w:fill="FFFFFF"/>
        </w:rPr>
        <w:t>а</w:t>
      </w:r>
      <w:r w:rsidRPr="00A21962">
        <w:rPr>
          <w:i/>
          <w:sz w:val="20"/>
          <w:szCs w:val="20"/>
          <w:shd w:val="clear" w:color="auto" w:fill="FFFFFF"/>
        </w:rPr>
        <w:t>тивно-правового метода</w:t>
      </w:r>
      <w:r w:rsidRPr="00A21962">
        <w:rPr>
          <w:b/>
          <w:i/>
          <w:sz w:val="20"/>
          <w:szCs w:val="20"/>
          <w:shd w:val="clear" w:color="auto" w:fill="FFFFFF"/>
        </w:rPr>
        <w:t xml:space="preserve"> </w:t>
      </w:r>
      <w:r w:rsidRPr="00A21962">
        <w:rPr>
          <w:sz w:val="20"/>
          <w:szCs w:val="20"/>
          <w:shd w:val="clear" w:color="auto" w:fill="FFFFFF"/>
        </w:rPr>
        <w:t>управления земельными ресурсами</w:t>
      </w:r>
      <w:r w:rsidRPr="00A21962">
        <w:rPr>
          <w:sz w:val="20"/>
          <w:szCs w:val="20"/>
        </w:rPr>
        <w:t xml:space="preserve">. В основе </w:t>
      </w:r>
      <w:r w:rsidRPr="00A21962">
        <w:rPr>
          <w:sz w:val="20"/>
          <w:szCs w:val="20"/>
        </w:rPr>
        <w:lastRenderedPageBreak/>
        <w:t>этого метода (широко апробированного в практике регулирования з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 xml:space="preserve">мельных отношений в Беларуси и многих стран мира) лежит </w:t>
      </w:r>
      <w:r w:rsidRPr="00A21962">
        <w:rPr>
          <w:sz w:val="20"/>
          <w:szCs w:val="20"/>
          <w:shd w:val="clear" w:color="auto" w:fill="FFFFFF"/>
        </w:rPr>
        <w:t>способ и средство</w:t>
      </w:r>
      <w:r w:rsidRPr="00A21962">
        <w:rPr>
          <w:i/>
          <w:sz w:val="20"/>
          <w:szCs w:val="20"/>
        </w:rPr>
        <w:t xml:space="preserve"> </w:t>
      </w:r>
      <w:r w:rsidRPr="00A21962">
        <w:rPr>
          <w:sz w:val="20"/>
          <w:szCs w:val="20"/>
        </w:rPr>
        <w:t>воздействия на субъекты землепользования путем правовой регламентации, подчиненности и  властности.</w:t>
      </w:r>
    </w:p>
    <w:p w:rsidR="00145801" w:rsidRPr="00A21962" w:rsidRDefault="00145801" w:rsidP="00947A2B">
      <w:pPr>
        <w:pStyle w:val="4"/>
        <w:keepNext/>
        <w:shd w:val="clear" w:color="auto" w:fill="FFFFFF"/>
        <w:ind w:firstLine="284"/>
        <w:jc w:val="both"/>
        <w:rPr>
          <w:sz w:val="20"/>
          <w:szCs w:val="20"/>
        </w:rPr>
      </w:pPr>
      <w:r w:rsidRPr="00A21962">
        <w:rPr>
          <w:sz w:val="20"/>
          <w:szCs w:val="20"/>
        </w:rPr>
        <w:t xml:space="preserve">В свою очередь, </w:t>
      </w:r>
      <w:r w:rsidRPr="00A21962">
        <w:rPr>
          <w:i/>
          <w:sz w:val="20"/>
          <w:szCs w:val="20"/>
        </w:rPr>
        <w:t>экономический метод</w:t>
      </w:r>
      <w:r w:rsidRPr="00A21962">
        <w:rPr>
          <w:b/>
          <w:i/>
          <w:sz w:val="20"/>
          <w:szCs w:val="20"/>
        </w:rPr>
        <w:t xml:space="preserve"> </w:t>
      </w:r>
      <w:r w:rsidRPr="00A21962">
        <w:rPr>
          <w:sz w:val="20"/>
          <w:szCs w:val="20"/>
        </w:rPr>
        <w:t>управления землепользов</w:t>
      </w:r>
      <w:r w:rsidRPr="00A21962">
        <w:rPr>
          <w:sz w:val="20"/>
          <w:szCs w:val="20"/>
        </w:rPr>
        <w:t>а</w:t>
      </w:r>
      <w:r w:rsidRPr="00A21962">
        <w:rPr>
          <w:sz w:val="20"/>
          <w:szCs w:val="20"/>
        </w:rPr>
        <w:t>нием определяется нами как  совокупность средств, с помощью кот</w:t>
      </w:r>
      <w:r w:rsidRPr="00A21962">
        <w:rPr>
          <w:sz w:val="20"/>
          <w:szCs w:val="20"/>
        </w:rPr>
        <w:t>о</w:t>
      </w:r>
      <w:r w:rsidRPr="00A21962">
        <w:rPr>
          <w:sz w:val="20"/>
          <w:szCs w:val="20"/>
        </w:rPr>
        <w:t>рых изменяется</w:t>
      </w:r>
      <w:r w:rsidR="00E24120">
        <w:rPr>
          <w:sz w:val="20"/>
          <w:szCs w:val="20"/>
        </w:rPr>
        <w:t>, прежде всего,</w:t>
      </w:r>
      <w:r w:rsidRPr="00A21962">
        <w:rPr>
          <w:sz w:val="20"/>
          <w:szCs w:val="20"/>
        </w:rPr>
        <w:t xml:space="preserve"> экономический потенциал и ресурсное состояние земель. На основе и с помощью этого метода создаются предпосылки для эффективного регулирования всей экономики в ц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>лом, принимая во внимание особую роль земельных ресурсов как средства, условия и фактора производства, пространственного и те</w:t>
      </w:r>
      <w:r w:rsidRPr="00A21962">
        <w:rPr>
          <w:sz w:val="20"/>
          <w:szCs w:val="20"/>
        </w:rPr>
        <w:t>р</w:t>
      </w:r>
      <w:r w:rsidRPr="00A21962">
        <w:rPr>
          <w:sz w:val="20"/>
          <w:szCs w:val="20"/>
        </w:rPr>
        <w:t xml:space="preserve">риториального базиса размещения отраслей хозяйственной и иной деятельности. </w:t>
      </w:r>
    </w:p>
    <w:p w:rsidR="00145801" w:rsidRDefault="00145801" w:rsidP="00947A2B">
      <w:pPr>
        <w:pStyle w:val="4"/>
        <w:keepNext/>
        <w:shd w:val="clear" w:color="auto" w:fill="FFFFFF"/>
        <w:ind w:firstLine="284"/>
        <w:jc w:val="both"/>
        <w:rPr>
          <w:sz w:val="20"/>
          <w:szCs w:val="20"/>
        </w:rPr>
      </w:pPr>
      <w:r w:rsidRPr="00A21962">
        <w:rPr>
          <w:sz w:val="20"/>
          <w:szCs w:val="20"/>
        </w:rPr>
        <w:t xml:space="preserve">Необходимость применения экономического и административно-правового методов управления в практике в теории и практике </w:t>
      </w:r>
      <w:r w:rsidR="00E24120">
        <w:rPr>
          <w:sz w:val="20"/>
          <w:szCs w:val="20"/>
        </w:rPr>
        <w:t>упра</w:t>
      </w:r>
      <w:r w:rsidR="00E24120">
        <w:rPr>
          <w:sz w:val="20"/>
          <w:szCs w:val="20"/>
        </w:rPr>
        <w:t>в</w:t>
      </w:r>
      <w:r w:rsidR="00E24120">
        <w:rPr>
          <w:sz w:val="20"/>
          <w:szCs w:val="20"/>
        </w:rPr>
        <w:t xml:space="preserve">ления земельными ресурсами </w:t>
      </w:r>
      <w:r w:rsidRPr="00A21962">
        <w:rPr>
          <w:sz w:val="20"/>
          <w:szCs w:val="20"/>
        </w:rPr>
        <w:t xml:space="preserve"> достаточно убедительно доказано мн</w:t>
      </w:r>
      <w:r w:rsidRPr="00A21962">
        <w:rPr>
          <w:sz w:val="20"/>
          <w:szCs w:val="20"/>
        </w:rPr>
        <w:t>о</w:t>
      </w:r>
      <w:r w:rsidRPr="00A21962">
        <w:rPr>
          <w:sz w:val="20"/>
          <w:szCs w:val="20"/>
        </w:rPr>
        <w:t>гими авторами и, полагаем, для них не требуется дополнительной а</w:t>
      </w:r>
      <w:r w:rsidRPr="00A21962">
        <w:rPr>
          <w:sz w:val="20"/>
          <w:szCs w:val="20"/>
        </w:rPr>
        <w:t>р</w:t>
      </w:r>
      <w:r w:rsidRPr="00A21962">
        <w:rPr>
          <w:sz w:val="20"/>
          <w:szCs w:val="20"/>
        </w:rPr>
        <w:t>гументации. Что касается других методов, включаемых нами в общую систему способов регулирования земельно-имущественных отнош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>ний, то каждый из них нуждается в соответствующем научном обосн</w:t>
      </w:r>
      <w:r w:rsidRPr="00A21962">
        <w:rPr>
          <w:sz w:val="20"/>
          <w:szCs w:val="20"/>
        </w:rPr>
        <w:t>о</w:t>
      </w:r>
      <w:r w:rsidRPr="00A21962">
        <w:rPr>
          <w:sz w:val="20"/>
          <w:szCs w:val="20"/>
        </w:rPr>
        <w:t>вании, поскольку возможность их использования в решении проблем землепользования не является однозначно очевидной и доказанной.</w:t>
      </w:r>
    </w:p>
    <w:p w:rsidR="00281DDF" w:rsidRPr="00A21962" w:rsidRDefault="00281DDF" w:rsidP="00947A2B">
      <w:pPr>
        <w:pStyle w:val="4"/>
        <w:keepNext/>
        <w:shd w:val="clear" w:color="auto" w:fill="FFFFFF"/>
        <w:ind w:firstLine="284"/>
        <w:jc w:val="both"/>
        <w:rPr>
          <w:sz w:val="20"/>
          <w:szCs w:val="20"/>
        </w:rPr>
      </w:pPr>
    </w:p>
    <w:p w:rsidR="007F5AA9" w:rsidRDefault="007F5AA9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F5AA9" w:rsidRPr="00281DDF" w:rsidRDefault="00281DDF" w:rsidP="00947A2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3. </w:t>
      </w:r>
      <w:r w:rsidRPr="00281D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</w:t>
      </w:r>
      <w:r w:rsidR="007F5AA9" w:rsidRPr="00281D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собенности </w:t>
      </w:r>
      <w:r w:rsidRPr="00281D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применения различных методов управления </w:t>
      </w:r>
    </w:p>
    <w:p w:rsidR="00281DDF" w:rsidRDefault="00281DDF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1DDF" w:rsidRDefault="00281DDF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частности, </w:t>
      </w: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организационно-распорядительный метод</w:t>
      </w:r>
      <w:r w:rsidRPr="00A2196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управления земельными ресурсами целесообразно рассматривать в качестве сам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стоят</w:t>
      </w:r>
      <w:r w:rsidR="00E24120">
        <w:rPr>
          <w:rFonts w:ascii="Times New Roman" w:hAnsi="Times New Roman" w:cs="Times New Roman"/>
          <w:sz w:val="20"/>
          <w:szCs w:val="20"/>
          <w:shd w:val="clear" w:color="auto" w:fill="FFFFFF"/>
        </w:rPr>
        <w:t>ельного в общей системе методов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, поскольку он имеет свою 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тодологию и отличается от административно-правового и других 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тодов управления по следующему ряду признаков:</w:t>
      </w:r>
    </w:p>
    <w:p w:rsidR="003C1323" w:rsidRPr="00A21962" w:rsidRDefault="003C1323" w:rsidP="00947A2B">
      <w:pPr>
        <w:pStyle w:val="a3"/>
        <w:keepNext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регулирует специфические организационные отношения, кот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рые возникают с момента формирования органов управления и по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контрольных им структурных образований (организаций, предпр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ятий, фирм, временных трудовых коллективов, частных предприним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телей и др.), выполняющих виды работ, необходимых для решения конкретные вопросов землепользования;</w:t>
      </w:r>
    </w:p>
    <w:p w:rsidR="003C1323" w:rsidRPr="00A21962" w:rsidRDefault="003C1323" w:rsidP="00947A2B">
      <w:pPr>
        <w:pStyle w:val="a3"/>
        <w:keepNext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outlineLvl w:val="4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имеет комплексный характер воздействия, сочетающий орган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зационно-стабилизирующие, распорядительные и дисциплинарные меры, которые, в свою очередь, предполагают моменты </w:t>
      </w:r>
      <w:r w:rsidRPr="00A21962">
        <w:rPr>
          <w:rFonts w:ascii="Times New Roman" w:hAnsi="Times New Roman" w:cs="Times New Roman"/>
          <w:sz w:val="20"/>
          <w:szCs w:val="20"/>
        </w:rPr>
        <w:t>регламентир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вания, нормирования, организационно-методического инструктиров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ния и проектирования;</w:t>
      </w:r>
    </w:p>
    <w:p w:rsidR="003C1323" w:rsidRPr="00A21962" w:rsidRDefault="003C1323" w:rsidP="00947A2B">
      <w:pPr>
        <w:pStyle w:val="a3"/>
        <w:keepNext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выполняет распорядительную функцию управления, посредс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вом которой осуществляется координация управляющих воздействий, </w:t>
      </w:r>
      <w:r w:rsidRPr="00A21962">
        <w:rPr>
          <w:rFonts w:ascii="Times New Roman" w:hAnsi="Times New Roman" w:cs="Times New Roman"/>
          <w:sz w:val="20"/>
          <w:szCs w:val="20"/>
        </w:rPr>
        <w:t xml:space="preserve">подготовка, принятие и  организация выполнения принятых решений, а также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предполагает осуществление контроля за осуществлением 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нее принятых решений;</w:t>
      </w:r>
    </w:p>
    <w:p w:rsidR="003C1323" w:rsidRPr="00A21962" w:rsidRDefault="003C1323" w:rsidP="00947A2B">
      <w:pPr>
        <w:pStyle w:val="a3"/>
        <w:keepNext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обеспечивая регулирующее воздействие на всю систему субъе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тов и объектов землепользования он, в свою очередь, регламентируе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ся преимущественно нормами трудового и хозяйственного законод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тельства; </w:t>
      </w:r>
    </w:p>
    <w:p w:rsidR="003C1323" w:rsidRPr="00A21962" w:rsidRDefault="003C1323" w:rsidP="00947A2B">
      <w:pPr>
        <w:pStyle w:val="a3"/>
        <w:keepNext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предусматривает принятие конкретных решений органа упра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по всем вопросам землепользования в рамках своей компете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ции (планирование землепользования, проектирование отвода учас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ков, регламентация застройки территории и др.) с учетом имеющихся ресурсов, сроков выполнения, кадрового обеспечения и других усл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вий.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Технико-технологической метод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управления земельными ресурс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ми определяется нами как способ воздействия на количественное, к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чественное и информационное состояние земель (земельных учас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ков), обеспечивающий их функционирование в заданных параметрах.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Технико-технологической метод управления включает в себя сов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купность звеньев и элементов управляющего воздействия, опред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ляющих технологические способы и приемы формирования земельных участков, условия их использования, улучшения и охраны, а также получения в связи с этим специальной продукции (выполнения услуг) с помощью системно организованных разнообразных технических, коммуникационных, и информационных средств, необходимого об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рудования (приборов и инструментов).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Технико-технологической метод управления земельными ресурс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ми  имеет ряд особенностей, которые, как нами выявлено, заключаю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ся в следующем: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основывается на </w:t>
      </w:r>
      <w:r w:rsidRPr="00A21962">
        <w:rPr>
          <w:rStyle w:val="HTML"/>
          <w:rFonts w:ascii="Times New Roman" w:hAnsi="Times New Roman" w:cs="Times New Roman"/>
          <w:sz w:val="20"/>
          <w:szCs w:val="20"/>
        </w:rPr>
        <w:t>технико-технологическом решении (</w:t>
      </w:r>
      <w:r w:rsidRPr="00A21962">
        <w:rPr>
          <w:rFonts w:ascii="Times New Roman" w:hAnsi="Times New Roman" w:cs="Times New Roman"/>
          <w:sz w:val="20"/>
          <w:szCs w:val="20"/>
        </w:rPr>
        <w:t>технич</w:t>
      </w:r>
      <w:r w:rsidRPr="00A21962">
        <w:rPr>
          <w:rFonts w:ascii="Times New Roman" w:hAnsi="Times New Roman" w:cs="Times New Roman"/>
          <w:sz w:val="20"/>
          <w:szCs w:val="20"/>
        </w:rPr>
        <w:t>е</w:t>
      </w:r>
      <w:r w:rsidRPr="00A21962">
        <w:rPr>
          <w:rFonts w:ascii="Times New Roman" w:hAnsi="Times New Roman" w:cs="Times New Roman"/>
          <w:sz w:val="20"/>
          <w:szCs w:val="20"/>
        </w:rPr>
        <w:t>ском проекте: застройки, организации территории, мелиорации земель, реконструкции объекта недвижимости и т.д.), которое должно быть принято компетентным органом и в установленном законом порядке;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устанавливает наличие на земельном участке недвижимых об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ъ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ектов как обязательного атрибута для разрешенного вида его испол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зования с учетом жизненного цикла недвижимости (создание, разв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тие, прекращение существования), условий ее технической эксплуат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ции и улучшения (реконструкции, восстановления, реставрации и др.);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</w:rPr>
        <w:t>определяет способы и технологию реализации принятого техн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ческого решения, номенклатуру и количество технических средств, профессиональный состав управленческих кадров и специалистов в сфере производственной деятельности для государственной земельной службы, а также состав и виды работ, выполнение которых возможно на коммерческой основе;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</w:rPr>
        <w:t>включает в обязательном порядке информационный аспект, к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 xml:space="preserve">торый предполагает участие в системе управления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технических 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формационных средств, оптимальные способы их использования для получения, 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>объединяющей процессы создания, хранения, выдачи,</w:t>
      </w:r>
      <w:r w:rsidRPr="00A21962">
        <w:rPr>
          <w:rStyle w:val="af"/>
          <w:rFonts w:ascii="Times New Roman" w:hAnsi="Times New Roman" w:cs="Times New Roman"/>
          <w:i/>
          <w:sz w:val="20"/>
          <w:szCs w:val="20"/>
        </w:rPr>
        <w:t xml:space="preserve"> 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>ра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>с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>пространения и использования информации</w:t>
      </w:r>
      <w:r w:rsidRPr="00A21962">
        <w:rPr>
          <w:rStyle w:val="af"/>
          <w:rFonts w:ascii="Times New Roman" w:hAnsi="Times New Roman" w:cs="Times New Roman"/>
          <w:i/>
          <w:sz w:val="20"/>
          <w:szCs w:val="20"/>
        </w:rPr>
        <w:t xml:space="preserve"> 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>о земельных ресурсах, широкий доступ к ней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</w:rPr>
        <w:t>учитывает степень развития технологического уклада жизни людей и общества, ядром которого являются микроэлектроника, ко</w:t>
      </w:r>
      <w:r w:rsidRPr="00A21962">
        <w:rPr>
          <w:rFonts w:ascii="Times New Roman" w:hAnsi="Times New Roman" w:cs="Times New Roman"/>
          <w:sz w:val="20"/>
          <w:szCs w:val="20"/>
        </w:rPr>
        <w:t>м</w:t>
      </w:r>
      <w:r w:rsidRPr="00A21962">
        <w:rPr>
          <w:rFonts w:ascii="Times New Roman" w:hAnsi="Times New Roman" w:cs="Times New Roman"/>
          <w:sz w:val="20"/>
          <w:szCs w:val="20"/>
        </w:rPr>
        <w:t xml:space="preserve">пьютерная техника и телекоммуникации, что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позволяет 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 xml:space="preserve">обеспечивать создание необходимой для эффективного управления инфраструктуры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коммуникационных систем,</w:t>
      </w:r>
      <w:r w:rsidRPr="00A21962">
        <w:rPr>
          <w:rStyle w:val="af"/>
          <w:rFonts w:ascii="Times New Roman" w:hAnsi="Times New Roman" w:cs="Times New Roman"/>
          <w:sz w:val="20"/>
          <w:szCs w:val="20"/>
        </w:rPr>
        <w:t xml:space="preserve"> </w:t>
      </w:r>
      <w:r w:rsidRPr="00A21962">
        <w:rPr>
          <w:rFonts w:ascii="Times New Roman" w:hAnsi="Times New Roman" w:cs="Times New Roman"/>
          <w:sz w:val="20"/>
          <w:szCs w:val="20"/>
        </w:rPr>
        <w:t>программное обеспечение земельного а</w:t>
      </w:r>
      <w:r w:rsidRPr="00A21962">
        <w:rPr>
          <w:rFonts w:ascii="Times New Roman" w:hAnsi="Times New Roman" w:cs="Times New Roman"/>
          <w:sz w:val="20"/>
          <w:szCs w:val="20"/>
        </w:rPr>
        <w:t>д</w:t>
      </w:r>
      <w:r w:rsidRPr="00A21962">
        <w:rPr>
          <w:rFonts w:ascii="Times New Roman" w:hAnsi="Times New Roman" w:cs="Times New Roman"/>
          <w:sz w:val="20"/>
          <w:szCs w:val="20"/>
        </w:rPr>
        <w:t>министрирования, сервисное обслуживание потребителей услуг и др.;</w:t>
      </w:r>
      <w:r w:rsidRPr="00A21962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 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формирует инновационную составляющую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технико-технологического ресурса и потенциала управленческой деятельности в области регулирования земельно-имущественных отношений, пре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ж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де всего, предприятий, организаций и служб, выполняющих землеус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роительные, кадастровые, геодезические и другие виды работ;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отражает достигнутый уровень и определяет перспективы ра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з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вития землеустроительного, кадастрового, геодезического и иного производства с точки зрения особенностей используемых технических средств, инженерных и информационных технологий;</w:t>
      </w:r>
    </w:p>
    <w:p w:rsidR="003C1323" w:rsidRPr="00A21962" w:rsidRDefault="003C1323" w:rsidP="00947A2B">
      <w:pPr>
        <w:pStyle w:val="a3"/>
        <w:keepNext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предполагает согласование процессов управления земельными ресурсами с т</w:t>
      </w:r>
      <w:r w:rsidRPr="00A21962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 xml:space="preserve">ехнико-технологическими </w:t>
      </w:r>
      <w:r w:rsidRPr="00A21962">
        <w:rPr>
          <w:rStyle w:val="apple-converted-space"/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 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аспектами охраны окружа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щей среды и природопользования (пространственной организацией размещения экологически опасных объектов, предприятий, осущест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ляющих производство по принципу безотходности, охраняемых и ос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бо охраняемых территорий и др.).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lastRenderedPageBreak/>
        <w:t>С использованием этого метода в  Беларуси  с 2013 года созда</w:t>
      </w:r>
      <w:r w:rsidR="00E2412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н и функционир</w:t>
      </w:r>
      <w:r w:rsidR="00860F0F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у</w:t>
      </w:r>
      <w:r w:rsidR="00E2412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ет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геопортал земельно-информационной системы</w:t>
      </w:r>
      <w:r w:rsidR="00E2412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(ЗИС)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, который обеспечивает широкий доступ граждан, организаций и орг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нов власти к пространственным данным в целях их эффективного и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с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пользования в своей деятельности. Пространственные данные земел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ь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но-информационных систем посредством геопортала позволяет пров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дить комплексный многофункциональный анализ состояния и пе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р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спектив территориального развития. Есть возможность с его помощью вести кадастровый учет, оказывать информационную поддержку в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ы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полнения работ по землеустройству, мониторингу, мелиорации и о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х</w:t>
      </w:r>
      <w:r w:rsidRPr="00A21962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ране земель.</w:t>
      </w:r>
    </w:p>
    <w:p w:rsidR="003C1323" w:rsidRPr="00A21962" w:rsidRDefault="003C1323" w:rsidP="00947A2B">
      <w:pPr>
        <w:keepNext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Политический</w:t>
      </w: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метод</w:t>
      </w:r>
      <w:r w:rsidRPr="00A2196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управления земельными ресурсами рассма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ривается нами в качестве одного из возможных векторов решения с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временных научно-практических проблем регулирования земельно-имущественных отношений, находящегося на стыке экономики, 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гионального управления и политологии. Необходимость выделения и определения этого метода как необходимой составной части общей системы методов управления земельными ресурсами обусловлена сл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дующими предпосылками:</w:t>
      </w:r>
    </w:p>
    <w:p w:rsidR="003C1323" w:rsidRPr="00A21962" w:rsidRDefault="003C1323" w:rsidP="00947A2B">
      <w:pPr>
        <w:pStyle w:val="a3"/>
        <w:keepNext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управление земельными ресурсами осуществляется в рамках реализации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государственной земельной политики, разрабатываемой и проводимой не только органами исполнительной власти, но и других ветвей власти (прежде всего, законодательной и судебной) при уч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стии органов местного самоуправления;</w:t>
      </w:r>
    </w:p>
    <w:p w:rsidR="003C1323" w:rsidRPr="00A21962" w:rsidRDefault="003C1323" w:rsidP="00947A2B">
      <w:pPr>
        <w:pStyle w:val="a3"/>
        <w:keepNext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принятие решений в области регулирования земельных отн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шений осуществляется (или может осуществляться) с использованием целого спектра политических инструментов и технологий (проведение референдумов и социологических опросов, парламентских, общес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венных и научно-производственных дискуссий и дебатов; деятельн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сти депутатских комиссий, парламентских групп и оппозиции; практ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ки депутатских запросов, парламентских слушаний и др.);</w:t>
      </w:r>
    </w:p>
    <w:p w:rsidR="003C1323" w:rsidRPr="00A21962" w:rsidRDefault="003C1323" w:rsidP="00947A2B">
      <w:pPr>
        <w:pStyle w:val="a3"/>
        <w:keepNext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 xml:space="preserve"> активизация решений по различным вопросам землепользов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ния (равно как и замедление хода их решения), предполагающая включение (подключение, исключение) различных механизмов и м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тодов управления, происходит при непосредственном политическом влиянии и воздействии, что, в свою очередь, обусловлив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ет</w:t>
      </w:r>
      <w:r w:rsidRPr="00A21962">
        <w:rPr>
          <w:rStyle w:val="apple-converted-space"/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</w:rPr>
        <w:t> </w:t>
      </w:r>
      <w:r w:rsidRPr="00A21962">
        <w:rPr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</w:rPr>
        <w:t>установление на определенном этапе регулирования соответс</w:t>
      </w:r>
      <w:r w:rsidRPr="00A21962">
        <w:rPr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</w:rPr>
        <w:t>т</w:t>
      </w:r>
      <w:r w:rsidRPr="00A21962">
        <w:rPr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</w:rPr>
        <w:t>вующей организационной структуры управления</w:t>
      </w:r>
      <w:r w:rsidRPr="00A21962">
        <w:rPr>
          <w:rStyle w:val="apple-converted-space"/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</w:rPr>
        <w:t> 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на всех иерархич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lastRenderedPageBreak/>
        <w:t>ских уровнях, т.е. политическое решение фактически сливается с экономико-правовым;</w:t>
      </w:r>
    </w:p>
    <w:p w:rsidR="003C1323" w:rsidRPr="00A21962" w:rsidRDefault="003C1323" w:rsidP="00947A2B">
      <w:pPr>
        <w:pStyle w:val="a3"/>
        <w:keepNext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2751FA"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требуется 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определенная </w:t>
      </w:r>
      <w:r w:rsidR="002751FA"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политическая воля и целый комплекс политических решений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для разрешения целого ряда проблем в обла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с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ти землепользования, 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пока недостаточно урегулированных в прав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о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вом отношении и имеющих важные социально-экономические п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о</w:t>
      </w:r>
      <w:r w:rsidR="002751FA"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следствия</w:t>
      </w:r>
      <w:r w:rsidR="00CE6A73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. 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>Это касается</w:t>
      </w:r>
      <w:r w:rsidR="002751FA" w:rsidRPr="002751FA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проблем, связанных в частности, с 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наличие</w:t>
      </w:r>
      <w:r w:rsidR="002751FA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м</w:t>
      </w:r>
      <w:r w:rsidRPr="00A21962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коррупционных схем в предоставлении участков и осуществлении купли-продажи объектов недвижимости,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лоббирование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>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интересов в ходе принятия решений исполнительн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>ыми и распорядительными орг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>а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нами,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проявление</w:t>
      </w:r>
      <w:r w:rsidR="002751FA">
        <w:rPr>
          <w:rFonts w:ascii="Times New Roman" w:hAnsi="Times New Roman" w:cs="Times New Roman"/>
          <w:sz w:val="20"/>
          <w:szCs w:val="20"/>
          <w:shd w:val="clear" w:color="auto" w:fill="FDFEFF"/>
        </w:rPr>
        <w:t>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последствий несовершенной конкуренции и мон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полизма в отдельных отраслях деятельности и др.;</w:t>
      </w:r>
    </w:p>
    <w:p w:rsidR="003C1323" w:rsidRPr="00A21962" w:rsidRDefault="003C1323" w:rsidP="00947A2B">
      <w:pPr>
        <w:pStyle w:val="a3"/>
        <w:keepNext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 xml:space="preserve"> косвенное воздействие на решения органов управления по ра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з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личным вопросам землепользования оказывают средства массовой информации, научное сообщество, соответствующие инициативы гр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DFEFF"/>
        </w:rPr>
        <w:t>жданского общества и политических партий, деятельность которых регулируются общепринятыми нормами политических отношений.</w:t>
      </w:r>
    </w:p>
    <w:p w:rsidR="003C1323" w:rsidRPr="00A21962" w:rsidRDefault="003C1323" w:rsidP="00947A2B">
      <w:pPr>
        <w:keepNext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color w:val="000000"/>
          <w:sz w:val="20"/>
          <w:szCs w:val="20"/>
        </w:rPr>
        <w:t>Обозначенные выше предпосылки позволяют считать политич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ский метод управления земельными ресурсами незаменимым и дост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точно важным способом регулирования складывающихся земельно-имущественных отношений, способным объединить и при необход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мости сгладить противоречия использования других методов в реш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нии земельных вопросов (в случаях проявления субъективизма и гол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го администрирования). Однако главным условием использования эт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го метода следует считать непременный учет апробированных в мир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вой практике общих закономерностей развития экономики, сочетание социально ориентированных и рыночных подходов в решении пр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блем землепользования.</w:t>
      </w:r>
    </w:p>
    <w:p w:rsidR="003C1323" w:rsidRPr="00A21962" w:rsidRDefault="003C1323" w:rsidP="00947A2B">
      <w:pPr>
        <w:keepNext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1962">
        <w:rPr>
          <w:rFonts w:ascii="Times New Roman" w:hAnsi="Times New Roman" w:cs="Times New Roman"/>
          <w:i/>
          <w:color w:val="000000"/>
          <w:sz w:val="20"/>
          <w:szCs w:val="20"/>
        </w:rPr>
        <w:t>Социально-психологический метод</w:t>
      </w:r>
      <w:r w:rsidRPr="00A2196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в системе </w:t>
      </w:r>
      <w:r w:rsidR="00CC4A7F" w:rsidRPr="00A21962">
        <w:rPr>
          <w:rFonts w:ascii="Times New Roman" w:hAnsi="Times New Roman" w:cs="Times New Roman"/>
          <w:color w:val="000000"/>
          <w:sz w:val="20"/>
          <w:szCs w:val="20"/>
        </w:rPr>
        <w:t>управл</w:t>
      </w:r>
      <w:r w:rsidR="00CC4A7F" w:rsidRPr="00A219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CC4A7F" w:rsidRPr="00A21962">
        <w:rPr>
          <w:rFonts w:ascii="Times New Roman" w:hAnsi="Times New Roman" w:cs="Times New Roman"/>
          <w:color w:val="000000"/>
          <w:sz w:val="20"/>
          <w:szCs w:val="20"/>
        </w:rPr>
        <w:t>ния земельными ресурсами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пока не нашел достаточного научного 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ражения в специальной литературе. Он преимущественно </w:t>
      </w:r>
      <w:r w:rsidRPr="00A21962">
        <w:rPr>
          <w:rFonts w:ascii="Times New Roman" w:hAnsi="Times New Roman" w:cs="Times New Roman"/>
          <w:sz w:val="20"/>
          <w:szCs w:val="20"/>
        </w:rPr>
        <w:t>рассматр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вается применительно к управлению персоналом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 xml:space="preserve"> и традиционно вх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дит в общепризнанную классификационную группу методов менед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>мента по характеру воздействия (наряду с экономическим и админис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 xml:space="preserve">ративным) и всегда их дополняет. </w:t>
      </w:r>
      <w:r w:rsidRPr="00D46935">
        <w:rPr>
          <w:rFonts w:ascii="Times New Roman" w:hAnsi="Times New Roman" w:cs="Times New Roman"/>
          <w:bCs/>
          <w:color w:val="000000"/>
          <w:sz w:val="20"/>
          <w:szCs w:val="20"/>
        </w:rPr>
        <w:t>Сущность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> социально-психо</w:t>
      </w:r>
      <w:r w:rsidR="002751FA" w:rsidRPr="00D4693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 xml:space="preserve">логического метода состоит в том, чтобы путем воздействия на </w:t>
      </w:r>
      <w:r w:rsidR="00D46935" w:rsidRPr="00D46935">
        <w:rPr>
          <w:rFonts w:ascii="Times New Roman" w:hAnsi="Times New Roman" w:cs="Times New Roman"/>
          <w:color w:val="000000"/>
          <w:sz w:val="20"/>
          <w:szCs w:val="20"/>
        </w:rPr>
        <w:t>разн</w:t>
      </w:r>
      <w:r w:rsidR="00D46935" w:rsidRPr="00D4693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46935" w:rsidRPr="00D46935">
        <w:rPr>
          <w:rFonts w:ascii="Times New Roman" w:hAnsi="Times New Roman" w:cs="Times New Roman"/>
          <w:color w:val="000000"/>
          <w:sz w:val="20"/>
          <w:szCs w:val="20"/>
        </w:rPr>
        <w:t>образные (как экономические, так и неэкономические интересы учас</w:t>
      </w:r>
      <w:r w:rsidR="00D46935" w:rsidRPr="00D4693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D46935" w:rsidRPr="00D46935">
        <w:rPr>
          <w:rFonts w:ascii="Times New Roman" w:hAnsi="Times New Roman" w:cs="Times New Roman"/>
          <w:color w:val="000000"/>
          <w:sz w:val="20"/>
          <w:szCs w:val="20"/>
        </w:rPr>
        <w:t xml:space="preserve">ников деятельности в сфере использования и охраны земель) 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>в проце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 xml:space="preserve">се управления </w:t>
      </w:r>
      <w:r w:rsidR="00D46935">
        <w:rPr>
          <w:rFonts w:ascii="Times New Roman" w:hAnsi="Times New Roman" w:cs="Times New Roman"/>
          <w:color w:val="000000"/>
          <w:sz w:val="20"/>
          <w:szCs w:val="20"/>
        </w:rPr>
        <w:t>сформир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t xml:space="preserve">овать и задействовать наиболее эффективные </w:t>
      </w:r>
      <w:r w:rsidRPr="00D46935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меха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низмы осуществления этой деятельности. Этот метод основывае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ся на мотивации потребностей и интересов личности, коллектива, на их профессиональных связях и общении, инициируют творческую и профессиональную активность. Очевидно, что в сфере регулирования земельно-имущественных отношений использование с</w:t>
      </w:r>
      <w:r w:rsidRPr="00A21962">
        <w:rPr>
          <w:rFonts w:ascii="Times New Roman" w:hAnsi="Times New Roman" w:cs="Times New Roman"/>
          <w:sz w:val="20"/>
          <w:szCs w:val="20"/>
        </w:rPr>
        <w:t>оциально-психо</w:t>
      </w:r>
      <w:r w:rsidR="00860F0F">
        <w:rPr>
          <w:rFonts w:ascii="Times New Roman" w:hAnsi="Times New Roman" w:cs="Times New Roman"/>
          <w:sz w:val="20"/>
          <w:szCs w:val="20"/>
        </w:rPr>
        <w:t>-</w:t>
      </w:r>
      <w:r w:rsidRPr="00A21962">
        <w:rPr>
          <w:rFonts w:ascii="Times New Roman" w:hAnsi="Times New Roman" w:cs="Times New Roman"/>
          <w:sz w:val="20"/>
          <w:szCs w:val="20"/>
        </w:rPr>
        <w:t>логического метода управления оправдано с точки зрения пои</w:t>
      </w:r>
      <w:r w:rsidRPr="00A21962">
        <w:rPr>
          <w:rFonts w:ascii="Times New Roman" w:hAnsi="Times New Roman" w:cs="Times New Roman"/>
          <w:sz w:val="20"/>
          <w:szCs w:val="20"/>
        </w:rPr>
        <w:t>с</w:t>
      </w:r>
      <w:r w:rsidRPr="00A21962">
        <w:rPr>
          <w:rFonts w:ascii="Times New Roman" w:hAnsi="Times New Roman" w:cs="Times New Roman"/>
          <w:sz w:val="20"/>
          <w:szCs w:val="20"/>
        </w:rPr>
        <w:t>ка наиболее эффективных способов воздействия на большое число землевладельцев и землепользователей, результаты деятельности к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торых непосредственно влияют на уровень развития экономики, бл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госостояния людей и всего общества.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 xml:space="preserve">Необходимость применения </w:t>
      </w:r>
      <w:r w:rsidRPr="00A21962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A21962">
        <w:rPr>
          <w:rFonts w:ascii="Times New Roman" w:hAnsi="Times New Roman" w:cs="Times New Roman"/>
          <w:sz w:val="20"/>
          <w:szCs w:val="20"/>
        </w:rPr>
        <w:t>оциально-психологического метода управления в общей системе методов УЗР обусл</w:t>
      </w:r>
      <w:r w:rsidR="00CC4A7F" w:rsidRPr="00A21962">
        <w:rPr>
          <w:rFonts w:ascii="Times New Roman" w:hAnsi="Times New Roman" w:cs="Times New Roman"/>
          <w:sz w:val="20"/>
          <w:szCs w:val="20"/>
        </w:rPr>
        <w:t>овлено следующими</w:t>
      </w:r>
      <w:r w:rsidRPr="00A21962">
        <w:rPr>
          <w:rFonts w:ascii="Times New Roman" w:hAnsi="Times New Roman" w:cs="Times New Roman"/>
          <w:sz w:val="20"/>
          <w:szCs w:val="20"/>
        </w:rPr>
        <w:t xml:space="preserve"> факторами и предпосылками:</w:t>
      </w:r>
    </w:p>
    <w:p w:rsidR="003C1323" w:rsidRPr="00A21962" w:rsidRDefault="003C1323" w:rsidP="00947A2B">
      <w:pPr>
        <w:keepNext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воздействие на субъектов землепользования (людей, граждан, физических лиц, руководителей организаций и их подразделений) п</w:t>
      </w:r>
      <w:r w:rsidRPr="00A21962">
        <w:rPr>
          <w:rFonts w:ascii="Times New Roman" w:hAnsi="Times New Roman" w:cs="Times New Roman"/>
          <w:sz w:val="20"/>
          <w:szCs w:val="20"/>
        </w:rPr>
        <w:t>у</w:t>
      </w:r>
      <w:r w:rsidRPr="00A21962">
        <w:rPr>
          <w:rFonts w:ascii="Times New Roman" w:hAnsi="Times New Roman" w:cs="Times New Roman"/>
          <w:sz w:val="20"/>
          <w:szCs w:val="20"/>
        </w:rPr>
        <w:t>тем воспитания сознательного отноше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ния к использованию земельных ресурсов обусловлено необходимостью соблюдать нормы действу</w:t>
      </w:r>
      <w:r w:rsidRPr="00A21962">
        <w:rPr>
          <w:rFonts w:ascii="Times New Roman" w:hAnsi="Times New Roman" w:cs="Times New Roman"/>
          <w:sz w:val="20"/>
          <w:szCs w:val="20"/>
        </w:rPr>
        <w:t>ю</w:t>
      </w:r>
      <w:r w:rsidRPr="00A21962">
        <w:rPr>
          <w:rFonts w:ascii="Times New Roman" w:hAnsi="Times New Roman" w:cs="Times New Roman"/>
          <w:sz w:val="20"/>
          <w:szCs w:val="20"/>
        </w:rPr>
        <w:t>щего земельного законодательства (равно как и нормы других отра</w:t>
      </w:r>
      <w:r w:rsidRPr="00A21962">
        <w:rPr>
          <w:rFonts w:ascii="Times New Roman" w:hAnsi="Times New Roman" w:cs="Times New Roman"/>
          <w:sz w:val="20"/>
          <w:szCs w:val="20"/>
        </w:rPr>
        <w:t>с</w:t>
      </w:r>
      <w:r w:rsidRPr="00A21962">
        <w:rPr>
          <w:rFonts w:ascii="Times New Roman" w:hAnsi="Times New Roman" w:cs="Times New Roman"/>
          <w:sz w:val="20"/>
          <w:szCs w:val="20"/>
        </w:rPr>
        <w:t>лей права), что определяет формирование системы законопослушных и грамотных в правовом отношении владельцев, пользователей и арендаторов недвижимого имущества;</w:t>
      </w:r>
    </w:p>
    <w:p w:rsidR="003C1323" w:rsidRPr="00A21962" w:rsidRDefault="003C1323" w:rsidP="00947A2B">
      <w:pPr>
        <w:keepNext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рациональное использование и бережное сохранение земли (н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ходящейся как в частной собственности, так и в общем пользовании) определяется не только потому, что это предусмотрено нормами права, что существуют ограничивающие или поощряющие материально-экономические стимулы, но и в силу воспитанных у людей морально-этических, культурных и нравственно-исторических ценностей;</w:t>
      </w:r>
    </w:p>
    <w:p w:rsidR="003C1323" w:rsidRPr="00A21962" w:rsidRDefault="00CC4A7F" w:rsidP="00947A2B">
      <w:pPr>
        <w:keepNext/>
        <w:numPr>
          <w:ilvl w:val="0"/>
          <w:numId w:val="30"/>
        </w:numPr>
        <w:tabs>
          <w:tab w:val="clear" w:pos="1020"/>
          <w:tab w:val="left" w:pos="567"/>
          <w:tab w:val="num" w:pos="6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 xml:space="preserve"> </w:t>
      </w:r>
      <w:r w:rsidR="003C1323" w:rsidRPr="00A21962">
        <w:rPr>
          <w:rFonts w:ascii="Times New Roman" w:hAnsi="Times New Roman" w:cs="Times New Roman"/>
          <w:sz w:val="20"/>
          <w:szCs w:val="20"/>
        </w:rPr>
        <w:t>в процессе управления важно обеспечить бла</w:t>
      </w:r>
      <w:r w:rsidR="003C1323" w:rsidRPr="00A21962">
        <w:rPr>
          <w:rFonts w:ascii="Times New Roman" w:hAnsi="Times New Roman" w:cs="Times New Roman"/>
          <w:sz w:val="20"/>
          <w:szCs w:val="20"/>
        </w:rPr>
        <w:softHyphen/>
        <w:t>гоприятный м</w:t>
      </w:r>
      <w:r w:rsidR="003C1323" w:rsidRPr="00A21962">
        <w:rPr>
          <w:rFonts w:ascii="Times New Roman" w:hAnsi="Times New Roman" w:cs="Times New Roman"/>
          <w:sz w:val="20"/>
          <w:szCs w:val="20"/>
        </w:rPr>
        <w:t>о</w:t>
      </w:r>
      <w:r w:rsidR="003C1323" w:rsidRPr="00A21962">
        <w:rPr>
          <w:rFonts w:ascii="Times New Roman" w:hAnsi="Times New Roman" w:cs="Times New Roman"/>
          <w:sz w:val="20"/>
          <w:szCs w:val="20"/>
        </w:rPr>
        <w:t>рально-психологический климат среди пользователей земли, учитывая, что воздействие здесь испытывают самые разнообразные объекты управления: трудовые коллективы сельскохозяйственных организаций и мотивы рационального использования предоставленных им земель; личностные характеристики владельцев и пользователей участками в населенных пунктах, в садоводческих товариществах и дачных посе</w:t>
      </w:r>
      <w:r w:rsidR="003C1323" w:rsidRPr="00A21962">
        <w:rPr>
          <w:rFonts w:ascii="Times New Roman" w:hAnsi="Times New Roman" w:cs="Times New Roman"/>
          <w:sz w:val="20"/>
          <w:szCs w:val="20"/>
        </w:rPr>
        <w:t>л</w:t>
      </w:r>
      <w:r w:rsidR="003C1323" w:rsidRPr="00A21962">
        <w:rPr>
          <w:rFonts w:ascii="Times New Roman" w:hAnsi="Times New Roman" w:cs="Times New Roman"/>
          <w:sz w:val="20"/>
          <w:szCs w:val="20"/>
        </w:rPr>
        <w:t>ках; система морального стимулирования пользователей и владельцев участков и другие;</w:t>
      </w:r>
    </w:p>
    <w:p w:rsidR="003C1323" w:rsidRPr="00A21962" w:rsidRDefault="00CC4A7F" w:rsidP="00947A2B">
      <w:pPr>
        <w:keepNext/>
        <w:numPr>
          <w:ilvl w:val="0"/>
          <w:numId w:val="30"/>
        </w:numPr>
        <w:tabs>
          <w:tab w:val="clear" w:pos="1020"/>
          <w:tab w:val="left" w:pos="567"/>
          <w:tab w:val="num" w:pos="6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 xml:space="preserve"> </w:t>
      </w:r>
      <w:r w:rsidR="003C1323" w:rsidRPr="00A21962">
        <w:rPr>
          <w:rFonts w:ascii="Times New Roman" w:hAnsi="Times New Roman" w:cs="Times New Roman"/>
          <w:sz w:val="20"/>
          <w:szCs w:val="20"/>
        </w:rPr>
        <w:t>социально-психологическое воздействие испытывают неп</w:t>
      </w:r>
      <w:r w:rsidR="003C1323" w:rsidRPr="00A21962">
        <w:rPr>
          <w:rFonts w:ascii="Times New Roman" w:hAnsi="Times New Roman" w:cs="Times New Roman"/>
          <w:sz w:val="20"/>
          <w:szCs w:val="20"/>
        </w:rPr>
        <w:t>о</w:t>
      </w:r>
      <w:r w:rsidR="003C1323" w:rsidRPr="00A21962">
        <w:rPr>
          <w:rFonts w:ascii="Times New Roman" w:hAnsi="Times New Roman" w:cs="Times New Roman"/>
          <w:sz w:val="20"/>
          <w:szCs w:val="20"/>
        </w:rPr>
        <w:t xml:space="preserve">средственные участники процесса управления земельными ресурсами в организациях, учреждениях, службах, трудовых коллективах при </w:t>
      </w:r>
      <w:r w:rsidR="003C1323" w:rsidRPr="00A21962">
        <w:rPr>
          <w:rFonts w:ascii="Times New Roman" w:hAnsi="Times New Roman" w:cs="Times New Roman"/>
          <w:sz w:val="20"/>
          <w:szCs w:val="20"/>
        </w:rPr>
        <w:lastRenderedPageBreak/>
        <w:t>выполнении своих профессиональных обязанностей (землеустроители, геодезисты, регистраторы, оценщики и др.);</w:t>
      </w:r>
    </w:p>
    <w:p w:rsidR="003C1323" w:rsidRPr="00A21962" w:rsidRDefault="003C1323" w:rsidP="00947A2B">
      <w:pPr>
        <w:keepNext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процесс землепользования связан с раскрытием и применением социальных и психологических свойств конкретных субъектов – ли</w:t>
      </w:r>
      <w:r w:rsidRPr="00A21962">
        <w:rPr>
          <w:rFonts w:ascii="Times New Roman" w:hAnsi="Times New Roman" w:cs="Times New Roman"/>
          <w:sz w:val="20"/>
          <w:szCs w:val="20"/>
        </w:rPr>
        <w:t>ч</w:t>
      </w:r>
      <w:r w:rsidRPr="00A21962">
        <w:rPr>
          <w:rFonts w:ascii="Times New Roman" w:hAnsi="Times New Roman" w:cs="Times New Roman"/>
          <w:sz w:val="20"/>
          <w:szCs w:val="20"/>
        </w:rPr>
        <w:t>ностей, которые своим поведением, примером, жизненным опытом и отношением к земле и другому имуществу  создают атмосферу, ми</w:t>
      </w:r>
      <w:r w:rsidRPr="00A21962">
        <w:rPr>
          <w:rFonts w:ascii="Times New Roman" w:hAnsi="Times New Roman" w:cs="Times New Roman"/>
          <w:sz w:val="20"/>
          <w:szCs w:val="20"/>
        </w:rPr>
        <w:t>к</w:t>
      </w:r>
      <w:r w:rsidRPr="00A21962">
        <w:rPr>
          <w:rFonts w:ascii="Times New Roman" w:hAnsi="Times New Roman" w:cs="Times New Roman"/>
          <w:sz w:val="20"/>
          <w:szCs w:val="20"/>
        </w:rPr>
        <w:t>роклимат, где эффективно реализуются и другие методы управления.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На практике выбор методов и их комбинаций зависит от конкре</w:t>
      </w:r>
      <w:r w:rsidRPr="00A21962">
        <w:rPr>
          <w:rFonts w:ascii="Times New Roman" w:hAnsi="Times New Roman" w:cs="Times New Roman"/>
          <w:sz w:val="20"/>
          <w:szCs w:val="20"/>
        </w:rPr>
        <w:t>т</w:t>
      </w:r>
      <w:r w:rsidRPr="00A21962">
        <w:rPr>
          <w:rFonts w:ascii="Times New Roman" w:hAnsi="Times New Roman" w:cs="Times New Roman"/>
          <w:sz w:val="20"/>
          <w:szCs w:val="20"/>
        </w:rPr>
        <w:t>ных ситуаций и задач управле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ния. Пока не существует общего, ун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версального алгоритма последовательности включения (или подкл</w:t>
      </w:r>
      <w:r w:rsidRPr="00A21962">
        <w:rPr>
          <w:rFonts w:ascii="Times New Roman" w:hAnsi="Times New Roman" w:cs="Times New Roman"/>
          <w:sz w:val="20"/>
          <w:szCs w:val="20"/>
        </w:rPr>
        <w:t>ю</w:t>
      </w:r>
      <w:r w:rsidRPr="00A21962">
        <w:rPr>
          <w:rFonts w:ascii="Times New Roman" w:hAnsi="Times New Roman" w:cs="Times New Roman"/>
          <w:sz w:val="20"/>
          <w:szCs w:val="20"/>
        </w:rPr>
        <w:t>чения) тех или иных методов решения управленческих проблем и з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дач в области регулирования земельных отношений. В качестве нау</w:t>
      </w:r>
      <w:r w:rsidRPr="00A21962">
        <w:rPr>
          <w:rFonts w:ascii="Times New Roman" w:hAnsi="Times New Roman" w:cs="Times New Roman"/>
          <w:sz w:val="20"/>
          <w:szCs w:val="20"/>
        </w:rPr>
        <w:t>ч</w:t>
      </w:r>
      <w:r w:rsidRPr="00A21962">
        <w:rPr>
          <w:rFonts w:ascii="Times New Roman" w:hAnsi="Times New Roman" w:cs="Times New Roman"/>
          <w:sz w:val="20"/>
          <w:szCs w:val="20"/>
        </w:rPr>
        <w:t>ного предложения можно сформулировать ряд отдельных методолог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ческих обобщений, которые позволяют, как мы полагаем, приблизит</w:t>
      </w:r>
      <w:r w:rsidRPr="00A21962">
        <w:rPr>
          <w:rFonts w:ascii="Times New Roman" w:hAnsi="Times New Roman" w:cs="Times New Roman"/>
          <w:sz w:val="20"/>
          <w:szCs w:val="20"/>
        </w:rPr>
        <w:t>ь</w:t>
      </w:r>
      <w:r w:rsidRPr="00A21962">
        <w:rPr>
          <w:rFonts w:ascii="Times New Roman" w:hAnsi="Times New Roman" w:cs="Times New Roman"/>
          <w:sz w:val="20"/>
          <w:szCs w:val="20"/>
        </w:rPr>
        <w:t xml:space="preserve">ся к разработке подобного алгоритма. 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Во-первых, принятию конкретного акта управления (решению ко</w:t>
      </w:r>
      <w:r w:rsidRPr="00A21962">
        <w:rPr>
          <w:rFonts w:ascii="Times New Roman" w:hAnsi="Times New Roman" w:cs="Times New Roman"/>
          <w:sz w:val="20"/>
          <w:szCs w:val="20"/>
        </w:rPr>
        <w:t>м</w:t>
      </w:r>
      <w:r w:rsidRPr="00A21962">
        <w:rPr>
          <w:rFonts w:ascii="Times New Roman" w:hAnsi="Times New Roman" w:cs="Times New Roman"/>
          <w:sz w:val="20"/>
          <w:szCs w:val="20"/>
        </w:rPr>
        <w:t>петентного органа исполнительной власти) чаще всего предшествует политическое решение, которое принимается на основе соответс</w:t>
      </w:r>
      <w:r w:rsidRPr="00A21962">
        <w:rPr>
          <w:rFonts w:ascii="Times New Roman" w:hAnsi="Times New Roman" w:cs="Times New Roman"/>
          <w:sz w:val="20"/>
          <w:szCs w:val="20"/>
        </w:rPr>
        <w:t>т</w:t>
      </w:r>
      <w:r w:rsidRPr="00A21962">
        <w:rPr>
          <w:rFonts w:ascii="Times New Roman" w:hAnsi="Times New Roman" w:cs="Times New Roman"/>
          <w:sz w:val="20"/>
          <w:szCs w:val="20"/>
        </w:rPr>
        <w:t>вующей аналитической работы (обобщение положительного опыта и имеющихся недостатков в организации использования и охраны з</w:t>
      </w:r>
      <w:r w:rsidRPr="00A21962">
        <w:rPr>
          <w:rFonts w:ascii="Times New Roman" w:hAnsi="Times New Roman" w:cs="Times New Roman"/>
          <w:sz w:val="20"/>
          <w:szCs w:val="20"/>
        </w:rPr>
        <w:t>е</w:t>
      </w:r>
      <w:r w:rsidRPr="00A21962">
        <w:rPr>
          <w:rFonts w:ascii="Times New Roman" w:hAnsi="Times New Roman" w:cs="Times New Roman"/>
          <w:sz w:val="20"/>
          <w:szCs w:val="20"/>
        </w:rPr>
        <w:t>мель, исследование земельно-ресурсных аспектов перспективных н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правлений социально-экономического развития страны и т.п.). Пол</w:t>
      </w:r>
      <w:r w:rsidRPr="00A21962">
        <w:rPr>
          <w:rFonts w:ascii="Times New Roman" w:hAnsi="Times New Roman" w:cs="Times New Roman"/>
          <w:sz w:val="20"/>
          <w:szCs w:val="20"/>
        </w:rPr>
        <w:t>и</w:t>
      </w:r>
      <w:r w:rsidRPr="00A21962">
        <w:rPr>
          <w:rFonts w:ascii="Times New Roman" w:hAnsi="Times New Roman" w:cs="Times New Roman"/>
          <w:sz w:val="20"/>
          <w:szCs w:val="20"/>
        </w:rPr>
        <w:t>тический метод управления играет роль пусковой кнопки, обознача</w:t>
      </w:r>
      <w:r w:rsidRPr="00A21962">
        <w:rPr>
          <w:rFonts w:ascii="Times New Roman" w:hAnsi="Times New Roman" w:cs="Times New Roman"/>
          <w:sz w:val="20"/>
          <w:szCs w:val="20"/>
        </w:rPr>
        <w:t>ю</w:t>
      </w:r>
      <w:r w:rsidRPr="00A21962">
        <w:rPr>
          <w:rFonts w:ascii="Times New Roman" w:hAnsi="Times New Roman" w:cs="Times New Roman"/>
          <w:sz w:val="20"/>
          <w:szCs w:val="20"/>
        </w:rPr>
        <w:t>щий начало (старт) всего процесса управления, после чего в этот пр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цесс подключаются остальные методы. Даже на стадии подготовки проекта указа Президента, либо постановления Совета Министров (где активно задействован аппарат специально уполномоченного органа государственного управления) необходима политическая воля. Поэт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му просматривается следующая логическая цепочка последовательн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го подключения методов управления: политический ‒ администр</w:t>
      </w:r>
      <w:r w:rsidRPr="00A21962">
        <w:rPr>
          <w:rFonts w:ascii="Times New Roman" w:hAnsi="Times New Roman" w:cs="Times New Roman"/>
          <w:sz w:val="20"/>
          <w:szCs w:val="20"/>
        </w:rPr>
        <w:t>а</w:t>
      </w:r>
      <w:r w:rsidRPr="00A21962">
        <w:rPr>
          <w:rFonts w:ascii="Times New Roman" w:hAnsi="Times New Roman" w:cs="Times New Roman"/>
          <w:sz w:val="20"/>
          <w:szCs w:val="20"/>
        </w:rPr>
        <w:t>тивно-правовой ‒ экономический и затем остальные в тесной взаим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связи и по мере необходимости.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Во-вторых, содержательную основу управляющего воздействия по регулированию земельных отношений формируют экономический и административно-правовой методы, так как с использованием их о</w:t>
      </w:r>
      <w:r w:rsidRPr="00A21962">
        <w:rPr>
          <w:rFonts w:ascii="Times New Roman" w:hAnsi="Times New Roman" w:cs="Times New Roman"/>
          <w:sz w:val="20"/>
          <w:szCs w:val="20"/>
        </w:rPr>
        <w:t>п</w:t>
      </w:r>
      <w:r w:rsidRPr="00A21962">
        <w:rPr>
          <w:rFonts w:ascii="Times New Roman" w:hAnsi="Times New Roman" w:cs="Times New Roman"/>
          <w:sz w:val="20"/>
          <w:szCs w:val="20"/>
        </w:rPr>
        <w:t>ределяются цели, задачи и принципы управления земельными ресу</w:t>
      </w:r>
      <w:r w:rsidRPr="00A21962">
        <w:rPr>
          <w:rFonts w:ascii="Times New Roman" w:hAnsi="Times New Roman" w:cs="Times New Roman"/>
          <w:sz w:val="20"/>
          <w:szCs w:val="20"/>
        </w:rPr>
        <w:t>р</w:t>
      </w:r>
      <w:r w:rsidRPr="00A21962">
        <w:rPr>
          <w:rFonts w:ascii="Times New Roman" w:hAnsi="Times New Roman" w:cs="Times New Roman"/>
          <w:sz w:val="20"/>
          <w:szCs w:val="20"/>
        </w:rPr>
        <w:t>сами. Дальнейшая детализация и налаживание управления осущест</w:t>
      </w:r>
      <w:r w:rsidRPr="00A21962">
        <w:rPr>
          <w:rFonts w:ascii="Times New Roman" w:hAnsi="Times New Roman" w:cs="Times New Roman"/>
          <w:sz w:val="20"/>
          <w:szCs w:val="20"/>
        </w:rPr>
        <w:t>в</w:t>
      </w:r>
      <w:r w:rsidRPr="00A21962">
        <w:rPr>
          <w:rFonts w:ascii="Times New Roman" w:hAnsi="Times New Roman" w:cs="Times New Roman"/>
          <w:sz w:val="20"/>
          <w:szCs w:val="20"/>
        </w:rPr>
        <w:t>ляется с применением других способов (т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ехнико-технологического, экономико-технологического, организационно-распорядительного),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что позволяет придать его процессу логическую последовательность, комплексный охват и завершенность.</w:t>
      </w:r>
      <w:r w:rsidRPr="00A219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1323" w:rsidRPr="00A21962" w:rsidRDefault="003C1323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В-третьих, в тех случаях, когда возникает типовая для данного уровня управления задача, а система управления в целом отлажена (экономичес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кий и другие механизмы успешно выполняют возложе</w:t>
      </w:r>
      <w:r w:rsidRPr="00A21962">
        <w:rPr>
          <w:rFonts w:ascii="Times New Roman" w:hAnsi="Times New Roman" w:cs="Times New Roman"/>
          <w:sz w:val="20"/>
          <w:szCs w:val="20"/>
        </w:rPr>
        <w:t>н</w:t>
      </w:r>
      <w:r w:rsidRPr="00A21962">
        <w:rPr>
          <w:rFonts w:ascii="Times New Roman" w:hAnsi="Times New Roman" w:cs="Times New Roman"/>
          <w:sz w:val="20"/>
          <w:szCs w:val="20"/>
        </w:rPr>
        <w:t>ные на них функ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ции, среди владельцев, пользователей земельными участками и органами власти не возникает проблем), ведущее место обычно принадлежит организационно-распоряди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тельным методам. Основная задача для органов управления в этом случае заключается в выборе наиболее эффективных методов организационно-распоря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ди</w:t>
      </w:r>
      <w:r w:rsidR="004F0E47">
        <w:rPr>
          <w:rFonts w:ascii="Times New Roman" w:hAnsi="Times New Roman" w:cs="Times New Roman"/>
          <w:sz w:val="20"/>
          <w:szCs w:val="20"/>
        </w:rPr>
        <w:t>-</w:t>
      </w:r>
      <w:r w:rsidRPr="00A21962">
        <w:rPr>
          <w:rFonts w:ascii="Times New Roman" w:hAnsi="Times New Roman" w:cs="Times New Roman"/>
          <w:sz w:val="20"/>
          <w:szCs w:val="20"/>
        </w:rPr>
        <w:t>тельного регулирования и практическому использованию соответс</w:t>
      </w:r>
      <w:r w:rsidRPr="00A21962">
        <w:rPr>
          <w:rFonts w:ascii="Times New Roman" w:hAnsi="Times New Roman" w:cs="Times New Roman"/>
          <w:sz w:val="20"/>
          <w:szCs w:val="20"/>
        </w:rPr>
        <w:t>т</w:t>
      </w:r>
      <w:r w:rsidRPr="00A21962">
        <w:rPr>
          <w:rFonts w:ascii="Times New Roman" w:hAnsi="Times New Roman" w:cs="Times New Roman"/>
          <w:sz w:val="20"/>
          <w:szCs w:val="20"/>
        </w:rPr>
        <w:t>вующих социально-психоло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гических методов управляющего возде</w:t>
      </w:r>
      <w:r w:rsidRPr="00A21962">
        <w:rPr>
          <w:rFonts w:ascii="Times New Roman" w:hAnsi="Times New Roman" w:cs="Times New Roman"/>
          <w:sz w:val="20"/>
          <w:szCs w:val="20"/>
        </w:rPr>
        <w:t>й</w:t>
      </w:r>
      <w:r w:rsidRPr="00A21962">
        <w:rPr>
          <w:rFonts w:ascii="Times New Roman" w:hAnsi="Times New Roman" w:cs="Times New Roman"/>
          <w:sz w:val="20"/>
          <w:szCs w:val="20"/>
        </w:rPr>
        <w:t>ствия на субъекты землепользования.</w:t>
      </w:r>
    </w:p>
    <w:p w:rsidR="00A92348" w:rsidRPr="00A21962" w:rsidRDefault="00A92348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653566" w:rsidRDefault="00653566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653566" w:rsidRDefault="00653566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3566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4F0E47" w:rsidRDefault="004F0E47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F0E47" w:rsidRPr="00A21962" w:rsidRDefault="004F0E47" w:rsidP="00947A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0E47">
        <w:rPr>
          <w:rFonts w:ascii="Times New Roman" w:hAnsi="Times New Roman" w:cs="Times New Roman"/>
          <w:sz w:val="20"/>
          <w:szCs w:val="20"/>
        </w:rPr>
        <w:t>Исследования на основе анализа различных научных и нормативно-</w:t>
      </w:r>
      <w:r w:rsidRPr="00A21962">
        <w:rPr>
          <w:rFonts w:ascii="Times New Roman" w:hAnsi="Times New Roman" w:cs="Times New Roman"/>
          <w:sz w:val="20"/>
          <w:szCs w:val="20"/>
        </w:rPr>
        <w:t>правовых источников по определению методов управления земельн</w:t>
      </w:r>
      <w:r w:rsidRPr="00A21962">
        <w:rPr>
          <w:rFonts w:ascii="Times New Roman" w:hAnsi="Times New Roman" w:cs="Times New Roman"/>
          <w:sz w:val="20"/>
          <w:szCs w:val="20"/>
        </w:rPr>
        <w:t>ы</w:t>
      </w:r>
      <w:r w:rsidRPr="00A21962">
        <w:rPr>
          <w:rFonts w:ascii="Times New Roman" w:hAnsi="Times New Roman" w:cs="Times New Roman"/>
          <w:sz w:val="20"/>
          <w:szCs w:val="20"/>
        </w:rPr>
        <w:t>ми ресурсами позволяет констатировать, что в литературе пока нет однозначного толкования названного термина. Часто авторами не у</w:t>
      </w:r>
      <w:r w:rsidRPr="00A21962">
        <w:rPr>
          <w:rFonts w:ascii="Times New Roman" w:hAnsi="Times New Roman" w:cs="Times New Roman"/>
          <w:sz w:val="20"/>
          <w:szCs w:val="20"/>
        </w:rPr>
        <w:t>с</w:t>
      </w:r>
      <w:r w:rsidRPr="00A21962">
        <w:rPr>
          <w:rFonts w:ascii="Times New Roman" w:hAnsi="Times New Roman" w:cs="Times New Roman"/>
          <w:sz w:val="20"/>
          <w:szCs w:val="20"/>
        </w:rPr>
        <w:t>танавливаются различия между общими и частными методами упра</w:t>
      </w:r>
      <w:r w:rsidRPr="00A21962">
        <w:rPr>
          <w:rFonts w:ascii="Times New Roman" w:hAnsi="Times New Roman" w:cs="Times New Roman"/>
          <w:sz w:val="20"/>
          <w:szCs w:val="20"/>
        </w:rPr>
        <w:t>в</w:t>
      </w:r>
      <w:r w:rsidRPr="00A21962">
        <w:rPr>
          <w:rFonts w:ascii="Times New Roman" w:hAnsi="Times New Roman" w:cs="Times New Roman"/>
          <w:sz w:val="20"/>
          <w:szCs w:val="20"/>
        </w:rPr>
        <w:t>ления, а также между методами и механизмами управления, с пом</w:t>
      </w:r>
      <w:r w:rsidRPr="00A21962">
        <w:rPr>
          <w:rFonts w:ascii="Times New Roman" w:hAnsi="Times New Roman" w:cs="Times New Roman"/>
          <w:sz w:val="20"/>
          <w:szCs w:val="20"/>
        </w:rPr>
        <w:t>о</w:t>
      </w:r>
      <w:r w:rsidRPr="00A21962">
        <w:rPr>
          <w:rFonts w:ascii="Times New Roman" w:hAnsi="Times New Roman" w:cs="Times New Roman"/>
          <w:sz w:val="20"/>
          <w:szCs w:val="20"/>
        </w:rPr>
        <w:t>щью которых следует регулировать земельные отношения. Практич</w:t>
      </w:r>
      <w:r w:rsidRPr="00A21962">
        <w:rPr>
          <w:rFonts w:ascii="Times New Roman" w:hAnsi="Times New Roman" w:cs="Times New Roman"/>
          <w:sz w:val="20"/>
          <w:szCs w:val="20"/>
        </w:rPr>
        <w:t>е</w:t>
      </w:r>
      <w:r w:rsidRPr="00A21962">
        <w:rPr>
          <w:rFonts w:ascii="Times New Roman" w:hAnsi="Times New Roman" w:cs="Times New Roman"/>
          <w:sz w:val="20"/>
          <w:szCs w:val="20"/>
        </w:rPr>
        <w:t>ски отсутствуют исследования методов и механизмов управления з</w:t>
      </w:r>
      <w:r w:rsidRPr="00A21962">
        <w:rPr>
          <w:rFonts w:ascii="Times New Roman" w:hAnsi="Times New Roman" w:cs="Times New Roman"/>
          <w:sz w:val="20"/>
          <w:szCs w:val="20"/>
        </w:rPr>
        <w:t>е</w:t>
      </w:r>
      <w:r w:rsidRPr="00A21962">
        <w:rPr>
          <w:rFonts w:ascii="Times New Roman" w:hAnsi="Times New Roman" w:cs="Times New Roman"/>
          <w:sz w:val="20"/>
          <w:szCs w:val="20"/>
        </w:rPr>
        <w:t>мельными ресурсами применительно к условиям формирования р</w:t>
      </w:r>
      <w:r w:rsidRPr="00A21962">
        <w:rPr>
          <w:rFonts w:ascii="Times New Roman" w:hAnsi="Times New Roman" w:cs="Times New Roman"/>
          <w:sz w:val="20"/>
          <w:szCs w:val="20"/>
        </w:rPr>
        <w:t>ы</w:t>
      </w:r>
      <w:r w:rsidRPr="00A21962">
        <w:rPr>
          <w:rFonts w:ascii="Times New Roman" w:hAnsi="Times New Roman" w:cs="Times New Roman"/>
          <w:sz w:val="20"/>
          <w:szCs w:val="20"/>
        </w:rPr>
        <w:t>ночной экономики в Республике Беларусь.</w:t>
      </w:r>
    </w:p>
    <w:p w:rsidR="004F0E47" w:rsidRDefault="004F0E47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Основными предпосылками разработки усовершенствованной 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>си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>темы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методов управления земельными ресурсами являются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прежде всего,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устранение разного толкования понятий и создание единой си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темы однозначных определений и терминов в этой области регулир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вания земельно-имущественных отношений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необходимость учета реально складывающихся </w:t>
      </w:r>
      <w:r w:rsidR="005B1DA3"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социально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экономических отношений в 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ласти землепользования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Очевидно, что система предполагает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наряду с методами и механизмами рыночного регулирования использовать сп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собы государственного воздействия (администрирования)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Все методы в своей совокупности направлены на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обеспечение правовой защиты и экономической поддержки 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>различных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групп субъектов землепользов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ния в условиях реализации других естественно и социально обусло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ленных земельных потребностей</w:t>
      </w:r>
      <w:r w:rsidR="005B1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Еще одной важной предпосылкой совершенствования существующих методов управления земельными ресурсами является 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актуализация апробированных в мировой практике методов и механизмов управления с учетом возможности использов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ния их </w:t>
      </w:r>
      <w:r w:rsid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применительно к условиям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Республик</w:t>
      </w:r>
      <w:r w:rsid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219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Беларусь.</w:t>
      </w:r>
    </w:p>
    <w:p w:rsidR="00AD46FD" w:rsidRDefault="00AD46FD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Можно по результатам исследования в обобщенном виде констат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ровать следующее.</w:t>
      </w:r>
    </w:p>
    <w:p w:rsidR="00AD46FD" w:rsidRPr="00AD46FD" w:rsidRDefault="00AD46FD" w:rsidP="00947A2B">
      <w:pPr>
        <w:pStyle w:val="a3"/>
        <w:keepNext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управления земельными ресурсами</w:t>
      </w:r>
      <w:r w:rsidRPr="00AD46FD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– особый способ воздействия и влияния на участников земельно-имущественных отн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шений, посредством которого достигаются приемлемые параметры состояния и использования земель как важнейшего фактора социал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но-экономического развития страны (региона или территории). Сист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AD46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D46FD">
        <w:rPr>
          <w:rFonts w:ascii="Times New Roman" w:hAnsi="Times New Roman" w:cs="Times New Roman"/>
          <w:sz w:val="20"/>
          <w:szCs w:val="20"/>
        </w:rPr>
        <w:t xml:space="preserve">методов управления земельными ресурсами  </w:t>
      </w:r>
      <w:r>
        <w:rPr>
          <w:rFonts w:ascii="Times New Roman" w:hAnsi="Times New Roman" w:cs="Times New Roman"/>
          <w:sz w:val="20"/>
          <w:szCs w:val="20"/>
        </w:rPr>
        <w:t xml:space="preserve">целесообразно </w:t>
      </w:r>
      <w:r w:rsidRPr="00AD46FD">
        <w:rPr>
          <w:rFonts w:ascii="Times New Roman" w:hAnsi="Times New Roman" w:cs="Times New Roman"/>
          <w:sz w:val="20"/>
          <w:szCs w:val="20"/>
        </w:rPr>
        <w:t>опр</w:t>
      </w:r>
      <w:r w:rsidRPr="00AD46FD">
        <w:rPr>
          <w:rFonts w:ascii="Times New Roman" w:hAnsi="Times New Roman" w:cs="Times New Roman"/>
          <w:sz w:val="20"/>
          <w:szCs w:val="20"/>
        </w:rPr>
        <w:t>е</w:t>
      </w:r>
      <w:r w:rsidRPr="00AD46FD">
        <w:rPr>
          <w:rFonts w:ascii="Times New Roman" w:hAnsi="Times New Roman" w:cs="Times New Roman"/>
          <w:sz w:val="20"/>
          <w:szCs w:val="20"/>
        </w:rPr>
        <w:t>дел</w:t>
      </w:r>
      <w:r>
        <w:rPr>
          <w:rFonts w:ascii="Times New Roman" w:hAnsi="Times New Roman" w:cs="Times New Roman"/>
          <w:sz w:val="20"/>
          <w:szCs w:val="20"/>
        </w:rPr>
        <w:t>ить</w:t>
      </w:r>
      <w:r w:rsidRPr="00AD46FD">
        <w:rPr>
          <w:rFonts w:ascii="Times New Roman" w:hAnsi="Times New Roman" w:cs="Times New Roman"/>
          <w:sz w:val="20"/>
          <w:szCs w:val="20"/>
        </w:rPr>
        <w:t xml:space="preserve"> на основе </w:t>
      </w:r>
      <w:r>
        <w:rPr>
          <w:rFonts w:ascii="Times New Roman" w:hAnsi="Times New Roman" w:cs="Times New Roman"/>
          <w:sz w:val="20"/>
          <w:szCs w:val="20"/>
        </w:rPr>
        <w:t xml:space="preserve">как действующих </w:t>
      </w:r>
      <w:r w:rsidRPr="00AD46FD">
        <w:rPr>
          <w:rFonts w:ascii="Times New Roman" w:hAnsi="Times New Roman" w:cs="Times New Roman"/>
          <w:sz w:val="20"/>
          <w:szCs w:val="20"/>
        </w:rPr>
        <w:t>нормативн</w:t>
      </w:r>
      <w:r>
        <w:rPr>
          <w:rFonts w:ascii="Times New Roman" w:hAnsi="Times New Roman" w:cs="Times New Roman"/>
          <w:sz w:val="20"/>
          <w:szCs w:val="20"/>
        </w:rPr>
        <w:t xml:space="preserve">о-правовых документов и </w:t>
      </w:r>
      <w:r w:rsidRPr="00AD46FD">
        <w:rPr>
          <w:rFonts w:ascii="Times New Roman" w:hAnsi="Times New Roman" w:cs="Times New Roman"/>
          <w:sz w:val="20"/>
          <w:szCs w:val="20"/>
        </w:rPr>
        <w:t>опыта правоприменительной практики управления в области регул</w:t>
      </w:r>
      <w:r w:rsidRPr="00AD46FD">
        <w:rPr>
          <w:rFonts w:ascii="Times New Roman" w:hAnsi="Times New Roman" w:cs="Times New Roman"/>
          <w:sz w:val="20"/>
          <w:szCs w:val="20"/>
        </w:rPr>
        <w:t>и</w:t>
      </w:r>
      <w:r w:rsidRPr="00AD46FD">
        <w:rPr>
          <w:rFonts w:ascii="Times New Roman" w:hAnsi="Times New Roman" w:cs="Times New Roman"/>
          <w:sz w:val="20"/>
          <w:szCs w:val="20"/>
        </w:rPr>
        <w:t xml:space="preserve">рования земельных и имущественных отношений в </w:t>
      </w:r>
      <w:r w:rsidR="00F20CC6">
        <w:rPr>
          <w:rFonts w:ascii="Times New Roman" w:hAnsi="Times New Roman" w:cs="Times New Roman"/>
          <w:sz w:val="20"/>
          <w:szCs w:val="20"/>
        </w:rPr>
        <w:t>Республике Бел</w:t>
      </w:r>
      <w:r w:rsidR="00F20CC6">
        <w:rPr>
          <w:rFonts w:ascii="Times New Roman" w:hAnsi="Times New Roman" w:cs="Times New Roman"/>
          <w:sz w:val="20"/>
          <w:szCs w:val="20"/>
        </w:rPr>
        <w:t>а</w:t>
      </w:r>
      <w:r w:rsidR="00F20CC6">
        <w:rPr>
          <w:rFonts w:ascii="Times New Roman" w:hAnsi="Times New Roman" w:cs="Times New Roman"/>
          <w:sz w:val="20"/>
          <w:szCs w:val="20"/>
        </w:rPr>
        <w:t xml:space="preserve">русь, так и </w:t>
      </w:r>
      <w:r w:rsidRPr="00AD46FD">
        <w:rPr>
          <w:rFonts w:ascii="Times New Roman" w:hAnsi="Times New Roman" w:cs="Times New Roman"/>
          <w:sz w:val="20"/>
          <w:szCs w:val="20"/>
        </w:rPr>
        <w:t>с учетом</w:t>
      </w:r>
      <w:r w:rsidR="00F20CC6">
        <w:rPr>
          <w:rFonts w:ascii="Times New Roman" w:hAnsi="Times New Roman" w:cs="Times New Roman"/>
          <w:sz w:val="20"/>
          <w:szCs w:val="20"/>
        </w:rPr>
        <w:t xml:space="preserve"> опыта управления землепользованием в ряде з</w:t>
      </w:r>
      <w:r w:rsidR="00F20CC6">
        <w:rPr>
          <w:rFonts w:ascii="Times New Roman" w:hAnsi="Times New Roman" w:cs="Times New Roman"/>
          <w:sz w:val="20"/>
          <w:szCs w:val="20"/>
        </w:rPr>
        <w:t>а</w:t>
      </w:r>
      <w:r w:rsidR="00F20CC6">
        <w:rPr>
          <w:rFonts w:ascii="Times New Roman" w:hAnsi="Times New Roman" w:cs="Times New Roman"/>
          <w:sz w:val="20"/>
          <w:szCs w:val="20"/>
        </w:rPr>
        <w:t>рубежных стран.</w:t>
      </w:r>
    </w:p>
    <w:p w:rsidR="00F20CC6" w:rsidRDefault="00F20CC6" w:rsidP="00947A2B">
      <w:pPr>
        <w:pStyle w:val="a3"/>
        <w:keepNext/>
        <w:numPr>
          <w:ilvl w:val="0"/>
          <w:numId w:val="39"/>
        </w:numPr>
        <w:spacing w:after="0" w:line="240" w:lineRule="auto"/>
        <w:ind w:left="0" w:right="-57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качестве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наиболее </w:t>
      </w: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>важных в сравнении с другими методами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управления</w:t>
      </w: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определяются и выделяются на первый план экономич</w:t>
      </w: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>ский и административно-правовой методы. В свою очередь, ряд других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методов </w:t>
      </w:r>
      <w:r w:rsidRPr="00F20CC6">
        <w:rPr>
          <w:rFonts w:ascii="Times New Roman" w:hAnsi="Times New Roman" w:cs="Times New Roman"/>
          <w:sz w:val="20"/>
          <w:szCs w:val="20"/>
          <w:shd w:val="clear" w:color="auto" w:fill="FFFFFF"/>
        </w:rPr>
        <w:t>‒ политический, организационно-распорядительный, технико-технологический и с</w:t>
      </w:r>
      <w:r w:rsidRPr="00F20CC6">
        <w:rPr>
          <w:rFonts w:ascii="Times New Roman" w:hAnsi="Times New Roman" w:cs="Times New Roman"/>
          <w:color w:val="000000"/>
          <w:sz w:val="20"/>
          <w:szCs w:val="20"/>
        </w:rPr>
        <w:t>оциально-психологический, ‒  составляют всп</w:t>
      </w:r>
      <w:r w:rsidRPr="00F20CC6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0CC6">
        <w:rPr>
          <w:rFonts w:ascii="Times New Roman" w:hAnsi="Times New Roman" w:cs="Times New Roman"/>
          <w:color w:val="000000"/>
          <w:sz w:val="20"/>
          <w:szCs w:val="20"/>
        </w:rPr>
        <w:t>могательную группу методов управления, поскольку зависят от первых двух, базируются на них, конкретизируют и расширяют возможности управляющего воздействия на земельные ресурсы и субъекты земл</w:t>
      </w:r>
      <w:r w:rsidRPr="00F20CC6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0CC6">
        <w:rPr>
          <w:rFonts w:ascii="Times New Roman" w:hAnsi="Times New Roman" w:cs="Times New Roman"/>
          <w:color w:val="000000"/>
          <w:sz w:val="20"/>
          <w:szCs w:val="20"/>
        </w:rPr>
        <w:t>пользования.</w:t>
      </w:r>
    </w:p>
    <w:p w:rsidR="00ED2163" w:rsidRPr="00ED2163" w:rsidRDefault="00F20CC6" w:rsidP="00947A2B">
      <w:pPr>
        <w:pStyle w:val="a3"/>
        <w:keepNext/>
        <w:numPr>
          <w:ilvl w:val="0"/>
          <w:numId w:val="39"/>
        </w:numPr>
        <w:spacing w:after="0" w:line="240" w:lineRule="auto"/>
        <w:ind w:left="0" w:right="-57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163">
        <w:rPr>
          <w:rFonts w:ascii="Times New Roman" w:hAnsi="Times New Roman" w:cs="Times New Roman"/>
          <w:sz w:val="20"/>
          <w:szCs w:val="20"/>
          <w:shd w:val="clear" w:color="auto" w:fill="FFFFFF"/>
        </w:rPr>
        <w:t>В основе административно-правового метода</w:t>
      </w:r>
      <w:r w:rsidRPr="00ED216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Pr="00ED2163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управления з</w:t>
      </w:r>
      <w:r w:rsidRPr="00ED2163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D2163">
        <w:rPr>
          <w:rFonts w:ascii="Times New Roman" w:hAnsi="Times New Roman" w:cs="Times New Roman"/>
          <w:sz w:val="20"/>
          <w:szCs w:val="20"/>
          <w:shd w:val="clear" w:color="auto" w:fill="FFFFFF"/>
        </w:rPr>
        <w:t>мельными ресурсами</w:t>
      </w:r>
      <w:r w:rsidRPr="00ED2163">
        <w:rPr>
          <w:rFonts w:ascii="Times New Roman" w:hAnsi="Times New Roman" w:cs="Times New Roman"/>
          <w:sz w:val="20"/>
          <w:szCs w:val="20"/>
        </w:rPr>
        <w:t xml:space="preserve"> лежат </w:t>
      </w:r>
      <w:r w:rsidRPr="00ED2163">
        <w:rPr>
          <w:rFonts w:ascii="Times New Roman" w:hAnsi="Times New Roman" w:cs="Times New Roman"/>
          <w:sz w:val="20"/>
          <w:szCs w:val="20"/>
          <w:shd w:val="clear" w:color="auto" w:fill="FFFFFF"/>
        </w:rPr>
        <w:t>способы и средства</w:t>
      </w:r>
      <w:r w:rsidRPr="00ED21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2163">
        <w:rPr>
          <w:rFonts w:ascii="Times New Roman" w:hAnsi="Times New Roman" w:cs="Times New Roman"/>
          <w:sz w:val="20"/>
          <w:szCs w:val="20"/>
        </w:rPr>
        <w:t>воздействия на субъе</w:t>
      </w:r>
      <w:r w:rsidRPr="00ED2163">
        <w:rPr>
          <w:rFonts w:ascii="Times New Roman" w:hAnsi="Times New Roman" w:cs="Times New Roman"/>
          <w:sz w:val="20"/>
          <w:szCs w:val="20"/>
        </w:rPr>
        <w:t>к</w:t>
      </w:r>
      <w:r w:rsidRPr="00ED2163">
        <w:rPr>
          <w:rFonts w:ascii="Times New Roman" w:hAnsi="Times New Roman" w:cs="Times New Roman"/>
          <w:sz w:val="20"/>
          <w:szCs w:val="20"/>
        </w:rPr>
        <w:t>ты землепользования путем правовой регламентации, подчиненности и  властности. Этот метод является широко апробированным в практике регулирования земельных отношений в Беларуси и многих стран мира</w:t>
      </w:r>
      <w:r w:rsidR="00ED2163" w:rsidRPr="00ED2163">
        <w:rPr>
          <w:rFonts w:ascii="Times New Roman" w:hAnsi="Times New Roman" w:cs="Times New Roman"/>
          <w:sz w:val="20"/>
          <w:szCs w:val="20"/>
        </w:rPr>
        <w:t>, и остается достаточно эффективным как в настоящее время, так и на ближайшую перспективу.</w:t>
      </w:r>
    </w:p>
    <w:p w:rsidR="00ED2163" w:rsidRDefault="00ED2163" w:rsidP="00947A2B">
      <w:pPr>
        <w:pStyle w:val="4"/>
        <w:keepNext/>
        <w:numPr>
          <w:ilvl w:val="0"/>
          <w:numId w:val="39"/>
        </w:numPr>
        <w:shd w:val="clear" w:color="auto" w:fill="FFFFFF"/>
        <w:tabs>
          <w:tab w:val="left" w:pos="567"/>
        </w:tabs>
        <w:ind w:left="0" w:firstLine="360"/>
        <w:jc w:val="both"/>
        <w:rPr>
          <w:sz w:val="20"/>
          <w:szCs w:val="20"/>
        </w:rPr>
      </w:pPr>
      <w:r w:rsidRPr="00ED2163">
        <w:rPr>
          <w:sz w:val="20"/>
          <w:szCs w:val="20"/>
        </w:rPr>
        <w:t>Экономический метод</w:t>
      </w:r>
      <w:r w:rsidRPr="00A21962">
        <w:rPr>
          <w:b/>
          <w:i/>
          <w:sz w:val="20"/>
          <w:szCs w:val="20"/>
        </w:rPr>
        <w:t xml:space="preserve"> </w:t>
      </w:r>
      <w:r w:rsidRPr="00A21962">
        <w:rPr>
          <w:sz w:val="20"/>
          <w:szCs w:val="20"/>
        </w:rPr>
        <w:t>управления землепользованием опред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>ляется как  совокупность средств, с помощью которых изменяется</w:t>
      </w:r>
      <w:r>
        <w:rPr>
          <w:sz w:val="20"/>
          <w:szCs w:val="20"/>
        </w:rPr>
        <w:t>, прежде всего,</w:t>
      </w:r>
      <w:r w:rsidRPr="00A21962">
        <w:rPr>
          <w:sz w:val="20"/>
          <w:szCs w:val="20"/>
        </w:rPr>
        <w:t xml:space="preserve"> экономический потенциал и ресурсное состояние з</w:t>
      </w:r>
      <w:r w:rsidRPr="00A21962">
        <w:rPr>
          <w:sz w:val="20"/>
          <w:szCs w:val="20"/>
        </w:rPr>
        <w:t>е</w:t>
      </w:r>
      <w:r w:rsidRPr="00A21962">
        <w:rPr>
          <w:sz w:val="20"/>
          <w:szCs w:val="20"/>
        </w:rPr>
        <w:t xml:space="preserve">мель. На основе и с помощью этого метода создаются предпосылки для эффективного регулирования всей экономики в целом, принимая </w:t>
      </w:r>
      <w:r w:rsidRPr="00A21962">
        <w:rPr>
          <w:sz w:val="20"/>
          <w:szCs w:val="20"/>
        </w:rPr>
        <w:lastRenderedPageBreak/>
        <w:t xml:space="preserve">во внимание особую роль земельных ресурсов как средства, условия и фактора производства, пространственного и территориального базиса размещения отраслей хозяйственной и иной деятельности. </w:t>
      </w:r>
    </w:p>
    <w:p w:rsidR="00415EB1" w:rsidRDefault="00ED2163" w:rsidP="00947A2B">
      <w:pPr>
        <w:pStyle w:val="4"/>
        <w:keepNext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0"/>
          <w:szCs w:val="20"/>
          <w:shd w:val="clear" w:color="auto" w:fill="FFFFFF"/>
        </w:rPr>
      </w:pPr>
      <w:r w:rsidRPr="00415EB1">
        <w:rPr>
          <w:sz w:val="20"/>
          <w:szCs w:val="20"/>
          <w:shd w:val="clear" w:color="auto" w:fill="FFFFFF"/>
        </w:rPr>
        <w:t>Организационно-распорядительный метод</w:t>
      </w:r>
      <w:r w:rsidRPr="00415EB1">
        <w:rPr>
          <w:b/>
          <w:i/>
          <w:sz w:val="20"/>
          <w:szCs w:val="20"/>
          <w:shd w:val="clear" w:color="auto" w:fill="FFFFFF"/>
        </w:rPr>
        <w:t xml:space="preserve"> </w:t>
      </w:r>
      <w:r w:rsidRPr="00415EB1">
        <w:rPr>
          <w:sz w:val="20"/>
          <w:szCs w:val="20"/>
          <w:shd w:val="clear" w:color="auto" w:fill="FFFFFF"/>
        </w:rPr>
        <w:t>управления земел</w:t>
      </w:r>
      <w:r w:rsidRPr="00415EB1">
        <w:rPr>
          <w:sz w:val="20"/>
          <w:szCs w:val="20"/>
          <w:shd w:val="clear" w:color="auto" w:fill="FFFFFF"/>
        </w:rPr>
        <w:t>ь</w:t>
      </w:r>
      <w:r w:rsidRPr="00415EB1">
        <w:rPr>
          <w:sz w:val="20"/>
          <w:szCs w:val="20"/>
          <w:shd w:val="clear" w:color="auto" w:fill="FFFFFF"/>
        </w:rPr>
        <w:t>ными ресурсами рассматривается в качестве самостоятельного в о</w:t>
      </w:r>
      <w:r w:rsidRPr="00415EB1">
        <w:rPr>
          <w:sz w:val="20"/>
          <w:szCs w:val="20"/>
          <w:shd w:val="clear" w:color="auto" w:fill="FFFFFF"/>
        </w:rPr>
        <w:t>б</w:t>
      </w:r>
      <w:r w:rsidRPr="00415EB1">
        <w:rPr>
          <w:sz w:val="20"/>
          <w:szCs w:val="20"/>
          <w:shd w:val="clear" w:color="auto" w:fill="FFFFFF"/>
        </w:rPr>
        <w:t>щей системе методов, поскольку он имеет свою методологию, особе</w:t>
      </w:r>
      <w:r w:rsidRPr="00415EB1">
        <w:rPr>
          <w:sz w:val="20"/>
          <w:szCs w:val="20"/>
          <w:shd w:val="clear" w:color="auto" w:fill="FFFFFF"/>
        </w:rPr>
        <w:t>н</w:t>
      </w:r>
      <w:r w:rsidRPr="00415EB1">
        <w:rPr>
          <w:sz w:val="20"/>
          <w:szCs w:val="20"/>
          <w:shd w:val="clear" w:color="auto" w:fill="FFFFFF"/>
        </w:rPr>
        <w:t>ные задачи и практику использования. Он в общем виде регулирует специфические организационные отношения, которые возникают с момента формирования органов управления и системы субъектов зе</w:t>
      </w:r>
      <w:r w:rsidRPr="00415EB1">
        <w:rPr>
          <w:sz w:val="20"/>
          <w:szCs w:val="20"/>
          <w:shd w:val="clear" w:color="auto" w:fill="FFFFFF"/>
        </w:rPr>
        <w:t>м</w:t>
      </w:r>
      <w:r w:rsidRPr="00415EB1">
        <w:rPr>
          <w:sz w:val="20"/>
          <w:szCs w:val="20"/>
          <w:shd w:val="clear" w:color="auto" w:fill="FFFFFF"/>
        </w:rPr>
        <w:t>лепользования  (физических лиц, организаций, предприятий, време</w:t>
      </w:r>
      <w:r w:rsidRPr="00415EB1">
        <w:rPr>
          <w:sz w:val="20"/>
          <w:szCs w:val="20"/>
          <w:shd w:val="clear" w:color="auto" w:fill="FFFFFF"/>
        </w:rPr>
        <w:t>н</w:t>
      </w:r>
      <w:r w:rsidRPr="00415EB1">
        <w:rPr>
          <w:sz w:val="20"/>
          <w:szCs w:val="20"/>
          <w:shd w:val="clear" w:color="auto" w:fill="FFFFFF"/>
        </w:rPr>
        <w:t>ных трудовых коллективов, частных предпринимателей и др.)</w:t>
      </w:r>
      <w:r w:rsidR="00415EB1" w:rsidRPr="00415EB1">
        <w:rPr>
          <w:sz w:val="20"/>
          <w:szCs w:val="20"/>
          <w:shd w:val="clear" w:color="auto" w:fill="FFFFFF"/>
        </w:rPr>
        <w:t>. Этот метод им</w:t>
      </w:r>
      <w:r w:rsidRPr="00415EB1">
        <w:rPr>
          <w:color w:val="000000"/>
          <w:sz w:val="20"/>
          <w:szCs w:val="20"/>
        </w:rPr>
        <w:t>еет комплексный характер воздействия, сочетающий орган</w:t>
      </w:r>
      <w:r w:rsidRPr="00415EB1">
        <w:rPr>
          <w:color w:val="000000"/>
          <w:sz w:val="20"/>
          <w:szCs w:val="20"/>
        </w:rPr>
        <w:t>и</w:t>
      </w:r>
      <w:r w:rsidRPr="00415EB1">
        <w:rPr>
          <w:color w:val="000000"/>
          <w:sz w:val="20"/>
          <w:szCs w:val="20"/>
        </w:rPr>
        <w:t xml:space="preserve">зационно-стабилизирующие, распорядительные и дисциплинарные меры, </w:t>
      </w:r>
      <w:r w:rsidR="00415EB1">
        <w:rPr>
          <w:color w:val="000000"/>
          <w:sz w:val="20"/>
          <w:szCs w:val="20"/>
        </w:rPr>
        <w:t>в</w:t>
      </w:r>
      <w:r w:rsidRPr="00415EB1">
        <w:rPr>
          <w:sz w:val="20"/>
          <w:szCs w:val="20"/>
          <w:shd w:val="clear" w:color="auto" w:fill="FFFFFF"/>
        </w:rPr>
        <w:t>ыполняет распорядительную функцию управления, посредс</w:t>
      </w:r>
      <w:r w:rsidRPr="00415EB1">
        <w:rPr>
          <w:sz w:val="20"/>
          <w:szCs w:val="20"/>
          <w:shd w:val="clear" w:color="auto" w:fill="FFFFFF"/>
        </w:rPr>
        <w:t>т</w:t>
      </w:r>
      <w:r w:rsidRPr="00415EB1">
        <w:rPr>
          <w:sz w:val="20"/>
          <w:szCs w:val="20"/>
          <w:shd w:val="clear" w:color="auto" w:fill="FFFFFF"/>
        </w:rPr>
        <w:t xml:space="preserve">вом которой осуществляется координация </w:t>
      </w:r>
      <w:r w:rsidR="00415EB1">
        <w:rPr>
          <w:sz w:val="20"/>
          <w:szCs w:val="20"/>
          <w:shd w:val="clear" w:color="auto" w:fill="FFFFFF"/>
        </w:rPr>
        <w:t xml:space="preserve">всего процесса </w:t>
      </w:r>
      <w:r w:rsidRPr="00415EB1">
        <w:rPr>
          <w:sz w:val="20"/>
          <w:szCs w:val="20"/>
          <w:shd w:val="clear" w:color="auto" w:fill="FFFFFF"/>
        </w:rPr>
        <w:t>управл</w:t>
      </w:r>
      <w:r w:rsidR="00415EB1">
        <w:rPr>
          <w:sz w:val="20"/>
          <w:szCs w:val="20"/>
          <w:shd w:val="clear" w:color="auto" w:fill="FFFFFF"/>
        </w:rPr>
        <w:t>ения</w:t>
      </w:r>
      <w:r w:rsidRPr="00415EB1">
        <w:rPr>
          <w:sz w:val="20"/>
          <w:szCs w:val="20"/>
          <w:shd w:val="clear" w:color="auto" w:fill="FFFFFF"/>
        </w:rPr>
        <w:t xml:space="preserve">, </w:t>
      </w:r>
      <w:r w:rsidRPr="00415EB1">
        <w:rPr>
          <w:sz w:val="20"/>
          <w:szCs w:val="20"/>
        </w:rPr>
        <w:t>подготовка, принятие и  организация выполнения принятых решений, а также</w:t>
      </w:r>
      <w:r w:rsidRPr="00415EB1">
        <w:rPr>
          <w:sz w:val="20"/>
          <w:szCs w:val="20"/>
          <w:shd w:val="clear" w:color="auto" w:fill="FFFFFF"/>
        </w:rPr>
        <w:t xml:space="preserve"> предполагает осуществление контроля за осуществлением р</w:t>
      </w:r>
      <w:r w:rsidRPr="00415EB1">
        <w:rPr>
          <w:sz w:val="20"/>
          <w:szCs w:val="20"/>
          <w:shd w:val="clear" w:color="auto" w:fill="FFFFFF"/>
        </w:rPr>
        <w:t>а</w:t>
      </w:r>
      <w:r w:rsidRPr="00415EB1">
        <w:rPr>
          <w:sz w:val="20"/>
          <w:szCs w:val="20"/>
          <w:shd w:val="clear" w:color="auto" w:fill="FFFFFF"/>
        </w:rPr>
        <w:t>нее принятых решений</w:t>
      </w:r>
      <w:r w:rsidR="00415EB1">
        <w:rPr>
          <w:sz w:val="20"/>
          <w:szCs w:val="20"/>
          <w:shd w:val="clear" w:color="auto" w:fill="FFFFFF"/>
        </w:rPr>
        <w:t>.</w:t>
      </w:r>
    </w:p>
    <w:p w:rsidR="008A0B5C" w:rsidRPr="008A0B5C" w:rsidRDefault="00415EB1" w:rsidP="00947A2B">
      <w:pPr>
        <w:pStyle w:val="4"/>
        <w:keepNext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0"/>
          <w:szCs w:val="20"/>
          <w:shd w:val="clear" w:color="auto" w:fill="FFFFFF"/>
        </w:rPr>
      </w:pPr>
      <w:r w:rsidRPr="008A0B5C">
        <w:rPr>
          <w:sz w:val="20"/>
          <w:szCs w:val="20"/>
          <w:shd w:val="clear" w:color="auto" w:fill="FFFFFF"/>
        </w:rPr>
        <w:t>Технико-технологической метод управления включает в себя совокупность звеньев и элементов управляющего воздействия, опр</w:t>
      </w:r>
      <w:r w:rsidRPr="008A0B5C">
        <w:rPr>
          <w:sz w:val="20"/>
          <w:szCs w:val="20"/>
          <w:shd w:val="clear" w:color="auto" w:fill="FFFFFF"/>
        </w:rPr>
        <w:t>е</w:t>
      </w:r>
      <w:r w:rsidRPr="008A0B5C">
        <w:rPr>
          <w:sz w:val="20"/>
          <w:szCs w:val="20"/>
          <w:shd w:val="clear" w:color="auto" w:fill="FFFFFF"/>
        </w:rPr>
        <w:t>деляющих организационно-территориальные способы и приемы фо</w:t>
      </w:r>
      <w:r w:rsidRPr="008A0B5C">
        <w:rPr>
          <w:sz w:val="20"/>
          <w:szCs w:val="20"/>
          <w:shd w:val="clear" w:color="auto" w:fill="FFFFFF"/>
        </w:rPr>
        <w:t>р</w:t>
      </w:r>
      <w:r w:rsidRPr="008A0B5C">
        <w:rPr>
          <w:sz w:val="20"/>
          <w:szCs w:val="20"/>
          <w:shd w:val="clear" w:color="auto" w:fill="FFFFFF"/>
        </w:rPr>
        <w:t>мирования земельных участков, условия их использования, улучшения и охраны. Одновременно, он обеспечивает получение специальной продукции (выполнение и оказание услуг) с помощью системно орг</w:t>
      </w:r>
      <w:r w:rsidRPr="008A0B5C">
        <w:rPr>
          <w:sz w:val="20"/>
          <w:szCs w:val="20"/>
          <w:shd w:val="clear" w:color="auto" w:fill="FFFFFF"/>
        </w:rPr>
        <w:t>а</w:t>
      </w:r>
      <w:r w:rsidRPr="008A0B5C">
        <w:rPr>
          <w:sz w:val="20"/>
          <w:szCs w:val="20"/>
          <w:shd w:val="clear" w:color="auto" w:fill="FFFFFF"/>
        </w:rPr>
        <w:t>низованных разнообразных технических, коммуникационных, и и</w:t>
      </w:r>
      <w:r w:rsidRPr="008A0B5C">
        <w:rPr>
          <w:sz w:val="20"/>
          <w:szCs w:val="20"/>
          <w:shd w:val="clear" w:color="auto" w:fill="FFFFFF"/>
        </w:rPr>
        <w:t>н</w:t>
      </w:r>
      <w:r w:rsidRPr="008A0B5C">
        <w:rPr>
          <w:sz w:val="20"/>
          <w:szCs w:val="20"/>
          <w:shd w:val="clear" w:color="auto" w:fill="FFFFFF"/>
        </w:rPr>
        <w:t>формационных средств, необходимого оборудования (приборов и и</w:t>
      </w:r>
      <w:r w:rsidRPr="008A0B5C">
        <w:rPr>
          <w:sz w:val="20"/>
          <w:szCs w:val="20"/>
          <w:shd w:val="clear" w:color="auto" w:fill="FFFFFF"/>
        </w:rPr>
        <w:t>н</w:t>
      </w:r>
      <w:r w:rsidRPr="008A0B5C">
        <w:rPr>
          <w:sz w:val="20"/>
          <w:szCs w:val="20"/>
          <w:shd w:val="clear" w:color="auto" w:fill="FFFFFF"/>
        </w:rPr>
        <w:t>струментов). Этот метод характеризует инновационную составля</w:t>
      </w:r>
      <w:r w:rsidRPr="008A0B5C">
        <w:rPr>
          <w:sz w:val="20"/>
          <w:szCs w:val="20"/>
          <w:shd w:val="clear" w:color="auto" w:fill="FFFFFF"/>
        </w:rPr>
        <w:t>ю</w:t>
      </w:r>
      <w:r w:rsidRPr="008A0B5C">
        <w:rPr>
          <w:sz w:val="20"/>
          <w:szCs w:val="20"/>
          <w:shd w:val="clear" w:color="auto" w:fill="FFFFFF"/>
        </w:rPr>
        <w:t xml:space="preserve">щую </w:t>
      </w:r>
      <w:r w:rsidRPr="008A0B5C">
        <w:rPr>
          <w:sz w:val="20"/>
          <w:szCs w:val="20"/>
          <w:shd w:val="clear" w:color="auto" w:fill="FDFEFF"/>
        </w:rPr>
        <w:t>управленческой деятельности в области регулирования земельно-имущественных отношений, прежде всего, предприятий, организаций и служб, выполняющих землеустроительные, кадастровые, геодезич</w:t>
      </w:r>
      <w:r w:rsidRPr="008A0B5C">
        <w:rPr>
          <w:sz w:val="20"/>
          <w:szCs w:val="20"/>
          <w:shd w:val="clear" w:color="auto" w:fill="FDFEFF"/>
        </w:rPr>
        <w:t>е</w:t>
      </w:r>
      <w:r w:rsidRPr="008A0B5C">
        <w:rPr>
          <w:sz w:val="20"/>
          <w:szCs w:val="20"/>
          <w:shd w:val="clear" w:color="auto" w:fill="FDFEFF"/>
        </w:rPr>
        <w:t>ские и другие виды работ</w:t>
      </w:r>
      <w:r w:rsidR="008A0B5C" w:rsidRPr="008A0B5C">
        <w:rPr>
          <w:sz w:val="20"/>
          <w:szCs w:val="20"/>
          <w:shd w:val="clear" w:color="auto" w:fill="FDFEFF"/>
        </w:rPr>
        <w:t xml:space="preserve">, </w:t>
      </w:r>
      <w:r w:rsidRPr="008A0B5C">
        <w:rPr>
          <w:sz w:val="20"/>
          <w:szCs w:val="20"/>
          <w:shd w:val="clear" w:color="auto" w:fill="FDFEFF"/>
        </w:rPr>
        <w:t xml:space="preserve">отражает достигнутый уровень и определяет перспективы развития </w:t>
      </w:r>
      <w:r w:rsidR="008A0B5C" w:rsidRPr="008A0B5C">
        <w:rPr>
          <w:sz w:val="20"/>
          <w:szCs w:val="20"/>
          <w:shd w:val="clear" w:color="auto" w:fill="FDFEFF"/>
        </w:rPr>
        <w:t>этих работ.</w:t>
      </w:r>
    </w:p>
    <w:p w:rsidR="008A0B5C" w:rsidRPr="008A0B5C" w:rsidRDefault="008A0B5C" w:rsidP="00947A2B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П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 xml:space="preserve">олитический метод управления земельными ресурсами </w:t>
      </w:r>
      <w:r>
        <w:rPr>
          <w:rFonts w:ascii="Times New Roman" w:hAnsi="Times New Roman" w:cs="Times New Roman"/>
          <w:color w:val="000000"/>
          <w:sz w:val="20"/>
          <w:szCs w:val="20"/>
        </w:rPr>
        <w:t>явл</w:t>
      </w:r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ется 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незаменимым и достаточно важным способом регулирования складывающихся земельно-имущественных отношений, способным объединить и при необходимости сгладить противоречия использов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ния других методов в решении земельных вопросов. Суть его заключ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 xml:space="preserve">ется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участии 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>всего спектра общественных и личных интересов в р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>е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>гулир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овании 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 xml:space="preserve"> земельно-имущественных отношений в условиях ст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новления </w:t>
      </w:r>
      <w:r>
        <w:rPr>
          <w:rFonts w:ascii="Times New Roman" w:hAnsi="Times New Roman"/>
          <w:bCs/>
          <w:color w:val="000000"/>
          <w:sz w:val="20"/>
          <w:szCs w:val="20"/>
        </w:rPr>
        <w:t>и</w:t>
      </w:r>
      <w:r w:rsidRPr="008A0B5C">
        <w:rPr>
          <w:rFonts w:ascii="Times New Roman" w:hAnsi="Times New Roman"/>
          <w:color w:val="000000"/>
          <w:sz w:val="20"/>
          <w:szCs w:val="20"/>
        </w:rPr>
        <w:t xml:space="preserve"> развития </w:t>
      </w:r>
      <w:r w:rsidRPr="008A0B5C">
        <w:rPr>
          <w:rFonts w:ascii="Times New Roman" w:hAnsi="Times New Roman"/>
          <w:bCs/>
          <w:color w:val="000000"/>
          <w:sz w:val="20"/>
          <w:szCs w:val="20"/>
        </w:rPr>
        <w:t>правового государства</w:t>
      </w:r>
      <w:r>
        <w:rPr>
          <w:rFonts w:ascii="Times New Roman" w:hAnsi="Times New Roman"/>
          <w:bCs/>
          <w:color w:val="000000"/>
          <w:sz w:val="20"/>
          <w:szCs w:val="20"/>
        </w:rPr>
        <w:t>, всего</w:t>
      </w:r>
      <w:r w:rsidRPr="008A0B5C">
        <w:rPr>
          <w:rFonts w:ascii="Times New Roman" w:hAnsi="Times New Roman"/>
          <w:color w:val="000000"/>
          <w:sz w:val="20"/>
          <w:szCs w:val="20"/>
        </w:rPr>
        <w:t xml:space="preserve"> общества и инст</w:t>
      </w:r>
      <w:r w:rsidRPr="008A0B5C">
        <w:rPr>
          <w:rFonts w:ascii="Times New Roman" w:hAnsi="Times New Roman"/>
          <w:color w:val="000000"/>
          <w:sz w:val="20"/>
          <w:szCs w:val="20"/>
        </w:rPr>
        <w:t>и</w:t>
      </w:r>
      <w:r w:rsidRPr="008A0B5C">
        <w:rPr>
          <w:rFonts w:ascii="Times New Roman" w:hAnsi="Times New Roman"/>
          <w:color w:val="000000"/>
          <w:sz w:val="20"/>
          <w:szCs w:val="20"/>
        </w:rPr>
        <w:t xml:space="preserve">тутов самоуправления. Особенность проявления </w:t>
      </w:r>
      <w:r>
        <w:rPr>
          <w:rFonts w:ascii="Times New Roman" w:hAnsi="Times New Roman"/>
          <w:color w:val="000000"/>
          <w:sz w:val="20"/>
          <w:szCs w:val="20"/>
        </w:rPr>
        <w:t xml:space="preserve">этого метода </w:t>
      </w:r>
      <w:r w:rsidRPr="008A0B5C">
        <w:rPr>
          <w:rFonts w:ascii="Times New Roman" w:hAnsi="Times New Roman"/>
          <w:color w:val="000000"/>
          <w:sz w:val="20"/>
          <w:szCs w:val="20"/>
        </w:rPr>
        <w:t>закл</w:t>
      </w:r>
      <w:r w:rsidRPr="008A0B5C">
        <w:rPr>
          <w:rFonts w:ascii="Times New Roman" w:hAnsi="Times New Roman"/>
          <w:color w:val="000000"/>
          <w:sz w:val="20"/>
          <w:szCs w:val="20"/>
        </w:rPr>
        <w:t>ю</w:t>
      </w:r>
      <w:r w:rsidRPr="008A0B5C">
        <w:rPr>
          <w:rFonts w:ascii="Times New Roman" w:hAnsi="Times New Roman"/>
          <w:color w:val="000000"/>
          <w:sz w:val="20"/>
          <w:szCs w:val="20"/>
        </w:rPr>
        <w:t>чается в своевременности реагирования на возникающие проблемы землепользования</w:t>
      </w:r>
      <w:r>
        <w:rPr>
          <w:rFonts w:ascii="Times New Roman" w:hAnsi="Times New Roman"/>
          <w:color w:val="000000"/>
          <w:sz w:val="20"/>
          <w:szCs w:val="20"/>
        </w:rPr>
        <w:t>, а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 xml:space="preserve"> главным условием использования этого метода следует считать непременный учет апробированных в мировой пра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тике общих закономерностей развития экономики, сочетание социал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но ориентированных и рыночных подходов в решении проблем земл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8A0B5C">
        <w:rPr>
          <w:rFonts w:ascii="Times New Roman" w:hAnsi="Times New Roman" w:cs="Times New Roman"/>
          <w:color w:val="000000"/>
          <w:sz w:val="20"/>
          <w:szCs w:val="20"/>
        </w:rPr>
        <w:t>пользования.</w:t>
      </w:r>
    </w:p>
    <w:p w:rsidR="008A0B5C" w:rsidRPr="008A0B5C" w:rsidRDefault="00D46935" w:rsidP="00947A2B">
      <w:pPr>
        <w:pStyle w:val="4"/>
        <w:keepNext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0"/>
          <w:szCs w:val="20"/>
          <w:shd w:val="clear" w:color="auto" w:fill="FFFFFF"/>
        </w:rPr>
      </w:pPr>
      <w:r w:rsidRPr="00D46935">
        <w:rPr>
          <w:color w:val="000000"/>
          <w:sz w:val="20"/>
          <w:szCs w:val="20"/>
        </w:rPr>
        <w:t>Социально-психологический метод</w:t>
      </w:r>
      <w:r w:rsidRPr="00A21962">
        <w:rPr>
          <w:b/>
          <w:i/>
          <w:color w:val="000000"/>
          <w:sz w:val="20"/>
          <w:szCs w:val="20"/>
        </w:rPr>
        <w:t xml:space="preserve"> </w:t>
      </w:r>
      <w:r w:rsidRPr="00A21962">
        <w:rPr>
          <w:color w:val="000000"/>
          <w:sz w:val="20"/>
          <w:szCs w:val="20"/>
        </w:rPr>
        <w:t>управления в системе управления земельными ресурсами состоит в том, чтобы путем во</w:t>
      </w:r>
      <w:r w:rsidRPr="00A21962">
        <w:rPr>
          <w:color w:val="000000"/>
          <w:sz w:val="20"/>
          <w:szCs w:val="20"/>
        </w:rPr>
        <w:t>з</w:t>
      </w:r>
      <w:r w:rsidRPr="00A21962">
        <w:rPr>
          <w:color w:val="000000"/>
          <w:sz w:val="20"/>
          <w:szCs w:val="20"/>
        </w:rPr>
        <w:t xml:space="preserve">действия на </w:t>
      </w:r>
      <w:r>
        <w:rPr>
          <w:color w:val="000000"/>
          <w:sz w:val="20"/>
          <w:szCs w:val="20"/>
        </w:rPr>
        <w:t xml:space="preserve">разнообразные (как экономические, так и </w:t>
      </w:r>
      <w:r w:rsidRPr="00A21962">
        <w:rPr>
          <w:color w:val="000000"/>
          <w:sz w:val="20"/>
          <w:szCs w:val="20"/>
        </w:rPr>
        <w:t>неэкономич</w:t>
      </w:r>
      <w:r w:rsidRPr="00A21962">
        <w:rPr>
          <w:color w:val="000000"/>
          <w:sz w:val="20"/>
          <w:szCs w:val="20"/>
        </w:rPr>
        <w:t>е</w:t>
      </w:r>
      <w:r w:rsidRPr="00A21962">
        <w:rPr>
          <w:color w:val="000000"/>
          <w:sz w:val="20"/>
          <w:szCs w:val="20"/>
        </w:rPr>
        <w:t>ские интересы участников деятельности</w:t>
      </w:r>
      <w:r>
        <w:rPr>
          <w:color w:val="000000"/>
          <w:sz w:val="20"/>
          <w:szCs w:val="20"/>
        </w:rPr>
        <w:t xml:space="preserve"> в сфере использования и о</w:t>
      </w:r>
      <w:r>
        <w:rPr>
          <w:color w:val="000000"/>
          <w:sz w:val="20"/>
          <w:szCs w:val="20"/>
        </w:rPr>
        <w:t>х</w:t>
      </w:r>
      <w:r>
        <w:rPr>
          <w:color w:val="000000"/>
          <w:sz w:val="20"/>
          <w:szCs w:val="20"/>
        </w:rPr>
        <w:t>раны земель)</w:t>
      </w:r>
      <w:r w:rsidRPr="00A21962">
        <w:rPr>
          <w:color w:val="000000"/>
          <w:sz w:val="20"/>
          <w:szCs w:val="20"/>
        </w:rPr>
        <w:t xml:space="preserve"> в процессе управления </w:t>
      </w:r>
      <w:r>
        <w:rPr>
          <w:color w:val="000000"/>
          <w:sz w:val="20"/>
          <w:szCs w:val="20"/>
        </w:rPr>
        <w:t>сформиро</w:t>
      </w:r>
      <w:r w:rsidRPr="00A21962">
        <w:rPr>
          <w:color w:val="000000"/>
          <w:sz w:val="20"/>
          <w:szCs w:val="20"/>
        </w:rPr>
        <w:t xml:space="preserve">вать и задействовать наиболее эффективные механизмы осуществления этой деятельности. Этот метод </w:t>
      </w:r>
      <w:r>
        <w:rPr>
          <w:color w:val="000000"/>
          <w:sz w:val="20"/>
          <w:szCs w:val="20"/>
        </w:rPr>
        <w:t xml:space="preserve">предполагает стимулирование и </w:t>
      </w:r>
      <w:r w:rsidRPr="00A21962">
        <w:rPr>
          <w:color w:val="000000"/>
          <w:sz w:val="20"/>
          <w:szCs w:val="20"/>
        </w:rPr>
        <w:t xml:space="preserve"> мотиваци</w:t>
      </w:r>
      <w:r>
        <w:rPr>
          <w:color w:val="000000"/>
          <w:sz w:val="20"/>
          <w:szCs w:val="20"/>
        </w:rPr>
        <w:t>ю</w:t>
      </w:r>
      <w:r w:rsidRPr="00A21962">
        <w:rPr>
          <w:color w:val="000000"/>
          <w:sz w:val="20"/>
          <w:szCs w:val="20"/>
        </w:rPr>
        <w:t xml:space="preserve"> потребностей и интересов личности, коллектива, </w:t>
      </w:r>
      <w:r w:rsidR="00475EC0">
        <w:rPr>
          <w:color w:val="000000"/>
          <w:sz w:val="20"/>
          <w:szCs w:val="20"/>
        </w:rPr>
        <w:t xml:space="preserve">гармонизацию </w:t>
      </w:r>
      <w:r w:rsidRPr="00A21962">
        <w:rPr>
          <w:color w:val="000000"/>
          <w:sz w:val="20"/>
          <w:szCs w:val="20"/>
        </w:rPr>
        <w:t>профессиональных связ</w:t>
      </w:r>
      <w:r w:rsidR="00475EC0">
        <w:rPr>
          <w:color w:val="000000"/>
          <w:sz w:val="20"/>
          <w:szCs w:val="20"/>
        </w:rPr>
        <w:t>ей и отношений</w:t>
      </w:r>
      <w:r w:rsidRPr="00A21962">
        <w:rPr>
          <w:color w:val="000000"/>
          <w:sz w:val="20"/>
          <w:szCs w:val="20"/>
        </w:rPr>
        <w:t>, иници</w:t>
      </w:r>
      <w:r w:rsidR="00475EC0">
        <w:rPr>
          <w:color w:val="000000"/>
          <w:sz w:val="20"/>
          <w:szCs w:val="20"/>
        </w:rPr>
        <w:t>ирование</w:t>
      </w:r>
      <w:r w:rsidRPr="00A21962">
        <w:rPr>
          <w:color w:val="000000"/>
          <w:sz w:val="20"/>
          <w:szCs w:val="20"/>
        </w:rPr>
        <w:t xml:space="preserve"> творческ</w:t>
      </w:r>
      <w:r w:rsidR="00475EC0">
        <w:rPr>
          <w:color w:val="000000"/>
          <w:sz w:val="20"/>
          <w:szCs w:val="20"/>
        </w:rPr>
        <w:t>ой</w:t>
      </w:r>
      <w:r w:rsidRPr="00A21962">
        <w:rPr>
          <w:color w:val="000000"/>
          <w:sz w:val="20"/>
          <w:szCs w:val="20"/>
        </w:rPr>
        <w:t xml:space="preserve"> и профессиональн</w:t>
      </w:r>
      <w:r w:rsidR="00475EC0">
        <w:rPr>
          <w:color w:val="000000"/>
          <w:sz w:val="20"/>
          <w:szCs w:val="20"/>
        </w:rPr>
        <w:t>ой</w:t>
      </w:r>
      <w:r w:rsidRPr="00A21962">
        <w:rPr>
          <w:color w:val="000000"/>
          <w:sz w:val="20"/>
          <w:szCs w:val="20"/>
        </w:rPr>
        <w:t xml:space="preserve"> активност</w:t>
      </w:r>
      <w:r w:rsidR="00475EC0">
        <w:rPr>
          <w:color w:val="000000"/>
          <w:sz w:val="20"/>
          <w:szCs w:val="20"/>
        </w:rPr>
        <w:t>и всех субъектов землепользования.</w:t>
      </w:r>
    </w:p>
    <w:p w:rsidR="007F5AA9" w:rsidRPr="00A21962" w:rsidRDefault="007F5AA9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5AA9">
        <w:rPr>
          <w:rFonts w:ascii="Times New Roman" w:hAnsi="Times New Roman" w:cs="Times New Roman"/>
          <w:sz w:val="20"/>
          <w:szCs w:val="20"/>
        </w:rPr>
        <w:t xml:space="preserve">В качестве научного предложения можно </w:t>
      </w:r>
      <w:r>
        <w:rPr>
          <w:rFonts w:ascii="Times New Roman" w:hAnsi="Times New Roman" w:cs="Times New Roman"/>
          <w:sz w:val="20"/>
          <w:szCs w:val="20"/>
        </w:rPr>
        <w:t xml:space="preserve">предложить следующий  алгоритм </w:t>
      </w:r>
      <w:r w:rsidRPr="00A21962">
        <w:rPr>
          <w:rFonts w:ascii="Times New Roman" w:hAnsi="Times New Roman" w:cs="Times New Roman"/>
          <w:sz w:val="20"/>
          <w:szCs w:val="20"/>
        </w:rPr>
        <w:t>последовательности включения (или подключения) тех или иных методов решения управленческих проблем и задач в области р</w:t>
      </w:r>
      <w:r w:rsidRPr="00A21962">
        <w:rPr>
          <w:rFonts w:ascii="Times New Roman" w:hAnsi="Times New Roman" w:cs="Times New Roman"/>
          <w:sz w:val="20"/>
          <w:szCs w:val="20"/>
        </w:rPr>
        <w:t>е</w:t>
      </w:r>
      <w:r w:rsidRPr="00A21962">
        <w:rPr>
          <w:rFonts w:ascii="Times New Roman" w:hAnsi="Times New Roman" w:cs="Times New Roman"/>
          <w:sz w:val="20"/>
          <w:szCs w:val="20"/>
        </w:rPr>
        <w:t>гулирования земельных отношений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F5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F5AA9">
        <w:rPr>
          <w:rFonts w:ascii="Times New Roman" w:hAnsi="Times New Roman" w:cs="Times New Roman"/>
          <w:sz w:val="20"/>
          <w:szCs w:val="20"/>
        </w:rPr>
        <w:t>ринятию конкретного акта управления (решению компетентного органа исполнительной власти) чаще всего предшествует политическое решение, которое принимается на основе соответствующей аналитической работы (обобщение пол</w:t>
      </w:r>
      <w:r w:rsidRPr="007F5AA9">
        <w:rPr>
          <w:rFonts w:ascii="Times New Roman" w:hAnsi="Times New Roman" w:cs="Times New Roman"/>
          <w:sz w:val="20"/>
          <w:szCs w:val="20"/>
        </w:rPr>
        <w:t>о</w:t>
      </w:r>
      <w:r w:rsidRPr="007F5AA9">
        <w:rPr>
          <w:rFonts w:ascii="Times New Roman" w:hAnsi="Times New Roman" w:cs="Times New Roman"/>
          <w:sz w:val="20"/>
          <w:szCs w:val="20"/>
        </w:rPr>
        <w:t>жительного опыта и имеющихся недостатков в организации использ</w:t>
      </w:r>
      <w:r w:rsidRPr="007F5AA9">
        <w:rPr>
          <w:rFonts w:ascii="Times New Roman" w:hAnsi="Times New Roman" w:cs="Times New Roman"/>
          <w:sz w:val="20"/>
          <w:szCs w:val="20"/>
        </w:rPr>
        <w:t>о</w:t>
      </w:r>
      <w:r w:rsidRPr="007F5AA9">
        <w:rPr>
          <w:rFonts w:ascii="Times New Roman" w:hAnsi="Times New Roman" w:cs="Times New Roman"/>
          <w:sz w:val="20"/>
          <w:szCs w:val="20"/>
        </w:rPr>
        <w:t xml:space="preserve">вания и охраны земель, исследование земельно-ресурсных аспектов перспективных направлений социально-экономического развития страны и т.п.).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F5AA9">
        <w:rPr>
          <w:rFonts w:ascii="Times New Roman" w:hAnsi="Times New Roman" w:cs="Times New Roman"/>
          <w:sz w:val="20"/>
          <w:szCs w:val="20"/>
        </w:rPr>
        <w:t>росматривается следующая логическая цепочка п</w:t>
      </w:r>
      <w:r w:rsidRPr="007F5AA9">
        <w:rPr>
          <w:rFonts w:ascii="Times New Roman" w:hAnsi="Times New Roman" w:cs="Times New Roman"/>
          <w:sz w:val="20"/>
          <w:szCs w:val="20"/>
        </w:rPr>
        <w:t>о</w:t>
      </w:r>
      <w:r w:rsidRPr="007F5AA9">
        <w:rPr>
          <w:rFonts w:ascii="Times New Roman" w:hAnsi="Times New Roman" w:cs="Times New Roman"/>
          <w:sz w:val="20"/>
          <w:szCs w:val="20"/>
        </w:rPr>
        <w:t>следовательного подключения методов управления: политический ‒ административно-правовой ‒ экономический и затем остальные в те</w:t>
      </w:r>
      <w:r w:rsidRPr="007F5AA9">
        <w:rPr>
          <w:rFonts w:ascii="Times New Roman" w:hAnsi="Times New Roman" w:cs="Times New Roman"/>
          <w:sz w:val="20"/>
          <w:szCs w:val="20"/>
        </w:rPr>
        <w:t>с</w:t>
      </w:r>
      <w:r w:rsidRPr="007F5AA9">
        <w:rPr>
          <w:rFonts w:ascii="Times New Roman" w:hAnsi="Times New Roman" w:cs="Times New Roman"/>
          <w:sz w:val="20"/>
          <w:szCs w:val="20"/>
        </w:rPr>
        <w:t xml:space="preserve">ной взаимосвязи и по мере необходимости.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A21962">
        <w:rPr>
          <w:rFonts w:ascii="Times New Roman" w:hAnsi="Times New Roman" w:cs="Times New Roman"/>
          <w:sz w:val="20"/>
          <w:szCs w:val="20"/>
        </w:rPr>
        <w:t xml:space="preserve"> тех случаях, когда си</w:t>
      </w:r>
      <w:r w:rsidRPr="00A21962">
        <w:rPr>
          <w:rFonts w:ascii="Times New Roman" w:hAnsi="Times New Roman" w:cs="Times New Roman"/>
          <w:sz w:val="20"/>
          <w:szCs w:val="20"/>
        </w:rPr>
        <w:t>с</w:t>
      </w:r>
      <w:r w:rsidRPr="00A21962">
        <w:rPr>
          <w:rFonts w:ascii="Times New Roman" w:hAnsi="Times New Roman" w:cs="Times New Roman"/>
          <w:sz w:val="20"/>
          <w:szCs w:val="20"/>
        </w:rPr>
        <w:t>тема управления в целом отлажена (экономичес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кий и другие механи</w:t>
      </w:r>
      <w:r w:rsidRPr="00A21962">
        <w:rPr>
          <w:rFonts w:ascii="Times New Roman" w:hAnsi="Times New Roman" w:cs="Times New Roman"/>
          <w:sz w:val="20"/>
          <w:szCs w:val="20"/>
        </w:rPr>
        <w:t>з</w:t>
      </w:r>
      <w:r w:rsidRPr="00A21962">
        <w:rPr>
          <w:rFonts w:ascii="Times New Roman" w:hAnsi="Times New Roman" w:cs="Times New Roman"/>
          <w:sz w:val="20"/>
          <w:szCs w:val="20"/>
        </w:rPr>
        <w:t>мы успешно выполн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A21962">
        <w:rPr>
          <w:rFonts w:ascii="Times New Roman" w:hAnsi="Times New Roman" w:cs="Times New Roman"/>
          <w:sz w:val="20"/>
          <w:szCs w:val="20"/>
        </w:rPr>
        <w:t xml:space="preserve"> возложенные на них функ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ции, среди владел</w:t>
      </w:r>
      <w:r w:rsidRPr="00A21962">
        <w:rPr>
          <w:rFonts w:ascii="Times New Roman" w:hAnsi="Times New Roman" w:cs="Times New Roman"/>
          <w:sz w:val="20"/>
          <w:szCs w:val="20"/>
        </w:rPr>
        <w:t>ь</w:t>
      </w:r>
      <w:r w:rsidRPr="00A21962">
        <w:rPr>
          <w:rFonts w:ascii="Times New Roman" w:hAnsi="Times New Roman" w:cs="Times New Roman"/>
          <w:sz w:val="20"/>
          <w:szCs w:val="20"/>
        </w:rPr>
        <w:t>цев, пользователей земельными участками и органами власти не во</w:t>
      </w:r>
      <w:r w:rsidRPr="00A21962">
        <w:rPr>
          <w:rFonts w:ascii="Times New Roman" w:hAnsi="Times New Roman" w:cs="Times New Roman"/>
          <w:sz w:val="20"/>
          <w:szCs w:val="20"/>
        </w:rPr>
        <w:t>з</w:t>
      </w:r>
      <w:r w:rsidRPr="00A21962">
        <w:rPr>
          <w:rFonts w:ascii="Times New Roman" w:hAnsi="Times New Roman" w:cs="Times New Roman"/>
          <w:sz w:val="20"/>
          <w:szCs w:val="20"/>
        </w:rPr>
        <w:t>никает проблем), ведущее место обычно принадлежит организацио</w:t>
      </w:r>
      <w:r w:rsidRPr="00A21962">
        <w:rPr>
          <w:rFonts w:ascii="Times New Roman" w:hAnsi="Times New Roman" w:cs="Times New Roman"/>
          <w:sz w:val="20"/>
          <w:szCs w:val="20"/>
        </w:rPr>
        <w:t>н</w:t>
      </w:r>
      <w:r w:rsidRPr="00A21962">
        <w:rPr>
          <w:rFonts w:ascii="Times New Roman" w:hAnsi="Times New Roman" w:cs="Times New Roman"/>
          <w:sz w:val="20"/>
          <w:szCs w:val="20"/>
        </w:rPr>
        <w:t>но-распоряди</w:t>
      </w:r>
      <w:r w:rsidRPr="00A21962">
        <w:rPr>
          <w:rFonts w:ascii="Times New Roman" w:hAnsi="Times New Roman" w:cs="Times New Roman"/>
          <w:sz w:val="20"/>
          <w:szCs w:val="20"/>
        </w:rPr>
        <w:softHyphen/>
        <w:t xml:space="preserve">тельным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A21962">
        <w:rPr>
          <w:rFonts w:ascii="Times New Roman" w:hAnsi="Times New Roman" w:cs="Times New Roman"/>
          <w:sz w:val="20"/>
          <w:szCs w:val="20"/>
        </w:rPr>
        <w:t>социально-психоло</w:t>
      </w:r>
      <w:r w:rsidRPr="00A21962">
        <w:rPr>
          <w:rFonts w:ascii="Times New Roman" w:hAnsi="Times New Roman" w:cs="Times New Roman"/>
          <w:sz w:val="20"/>
          <w:szCs w:val="20"/>
        </w:rPr>
        <w:softHyphen/>
        <w:t>гически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21962">
        <w:rPr>
          <w:rFonts w:ascii="Times New Roman" w:hAnsi="Times New Roman" w:cs="Times New Roman"/>
          <w:sz w:val="20"/>
          <w:szCs w:val="20"/>
        </w:rPr>
        <w:t xml:space="preserve"> метод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A21962">
        <w:rPr>
          <w:rFonts w:ascii="Times New Roman" w:hAnsi="Times New Roman" w:cs="Times New Roman"/>
          <w:sz w:val="20"/>
          <w:szCs w:val="20"/>
        </w:rPr>
        <w:t xml:space="preserve"> упра</w:t>
      </w:r>
      <w:r w:rsidRPr="00A21962">
        <w:rPr>
          <w:rFonts w:ascii="Times New Roman" w:hAnsi="Times New Roman" w:cs="Times New Roman"/>
          <w:sz w:val="20"/>
          <w:szCs w:val="20"/>
        </w:rPr>
        <w:t>в</w:t>
      </w:r>
      <w:r w:rsidRPr="00A21962">
        <w:rPr>
          <w:rFonts w:ascii="Times New Roman" w:hAnsi="Times New Roman" w:cs="Times New Roman"/>
          <w:sz w:val="20"/>
          <w:szCs w:val="20"/>
        </w:rPr>
        <w:t>ляющего воздействия на субъект</w:t>
      </w:r>
      <w:r>
        <w:rPr>
          <w:rFonts w:ascii="Times New Roman" w:hAnsi="Times New Roman" w:cs="Times New Roman"/>
          <w:sz w:val="20"/>
          <w:szCs w:val="20"/>
        </w:rPr>
        <w:t xml:space="preserve">ов </w:t>
      </w:r>
      <w:r w:rsidRPr="00A21962">
        <w:rPr>
          <w:rFonts w:ascii="Times New Roman" w:hAnsi="Times New Roman" w:cs="Times New Roman"/>
          <w:sz w:val="20"/>
          <w:szCs w:val="20"/>
        </w:rPr>
        <w:t>землепользования.</w:t>
      </w:r>
    </w:p>
    <w:p w:rsidR="007F5AA9" w:rsidRPr="007F5AA9" w:rsidRDefault="007F5AA9" w:rsidP="00947A2B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53566" w:rsidRDefault="00653566" w:rsidP="00947A2B">
      <w:pPr>
        <w:keepNext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3566" w:rsidRPr="00653566" w:rsidRDefault="00653566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636F78" w:rsidRPr="00653566" w:rsidRDefault="009A2A05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Л</w:t>
      </w:r>
      <w:r w:rsidRPr="00653566">
        <w:rPr>
          <w:rFonts w:ascii="Times New Roman" w:hAnsi="Times New Roman" w:cs="Times New Roman"/>
          <w:b/>
          <w:sz w:val="16"/>
          <w:szCs w:val="16"/>
        </w:rPr>
        <w:t>итература</w:t>
      </w:r>
    </w:p>
    <w:p w:rsidR="00D46C01" w:rsidRPr="00A21962" w:rsidRDefault="00D46C01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C4A7F" w:rsidRPr="005A007C" w:rsidRDefault="00CC4A7F" w:rsidP="00947A2B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3566">
        <w:rPr>
          <w:rFonts w:ascii="Times New Roman" w:hAnsi="Times New Roman" w:cs="Times New Roman"/>
          <w:sz w:val="16"/>
          <w:szCs w:val="16"/>
        </w:rPr>
        <w:t xml:space="preserve">Кодекс Республики Беларусь о земле: принят Палатой представителей 17 июня </w:t>
      </w:r>
      <w:r w:rsidRPr="005A007C">
        <w:rPr>
          <w:rFonts w:ascii="Times New Roman" w:hAnsi="Times New Roman" w:cs="Times New Roman"/>
          <w:sz w:val="16"/>
          <w:szCs w:val="16"/>
        </w:rPr>
        <w:t>2008г.: одобрен Советом Республики 28 июня 2008г./ НРПА РБ,  №48, 2/1522.</w:t>
      </w:r>
    </w:p>
    <w:p w:rsidR="00672C1A" w:rsidRDefault="00CC4A7F" w:rsidP="00947A2B">
      <w:pPr>
        <w:keepNext/>
        <w:numPr>
          <w:ilvl w:val="0"/>
          <w:numId w:val="25"/>
        </w:numPr>
        <w:tabs>
          <w:tab w:val="left" w:pos="374"/>
          <w:tab w:val="left" w:pos="48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A00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47710" w:rsidRPr="005A007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672C1A" w:rsidRPr="005A007C">
        <w:rPr>
          <w:rFonts w:ascii="Times New Roman" w:hAnsi="Times New Roman" w:cs="Times New Roman"/>
          <w:bCs/>
          <w:sz w:val="16"/>
          <w:szCs w:val="16"/>
        </w:rPr>
        <w:t>Аратский,  Д. Б. Механизмы управления земельными ресурсами на регионал</w:t>
      </w:r>
      <w:r w:rsidR="00672C1A" w:rsidRPr="005A007C">
        <w:rPr>
          <w:rFonts w:ascii="Times New Roman" w:hAnsi="Times New Roman" w:cs="Times New Roman"/>
          <w:bCs/>
          <w:sz w:val="16"/>
          <w:szCs w:val="16"/>
        </w:rPr>
        <w:t>ь</w:t>
      </w:r>
      <w:r w:rsidR="00672C1A" w:rsidRPr="005A007C">
        <w:rPr>
          <w:rFonts w:ascii="Times New Roman" w:hAnsi="Times New Roman" w:cs="Times New Roman"/>
          <w:bCs/>
          <w:sz w:val="16"/>
          <w:szCs w:val="16"/>
        </w:rPr>
        <w:t>ном уровне : автореф. дис. …  доктора  экон. наук :</w:t>
      </w:r>
      <w:r w:rsidR="00672C1A" w:rsidRPr="005A007C">
        <w:rPr>
          <w:rFonts w:ascii="Times New Roman" w:hAnsi="Times New Roman" w:cs="Times New Roman"/>
          <w:sz w:val="16"/>
          <w:szCs w:val="16"/>
        </w:rPr>
        <w:t xml:space="preserve"> 08.00.27 </w:t>
      </w:r>
      <w:r w:rsidR="00672C1A" w:rsidRPr="005A007C">
        <w:rPr>
          <w:rFonts w:ascii="Times New Roman" w:hAnsi="Times New Roman" w:cs="Times New Roman"/>
          <w:bCs/>
          <w:sz w:val="16"/>
          <w:szCs w:val="16"/>
        </w:rPr>
        <w:t>/ Д.Б. Аратский ;  Гос. ун-т по землеустройству. – М., 1999.  − 32 с.</w:t>
      </w:r>
      <w:r w:rsidR="00672C1A" w:rsidRPr="005A00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007C" w:rsidRPr="005A007C" w:rsidRDefault="005A007C" w:rsidP="00947A2B">
      <w:pPr>
        <w:keepNext/>
        <w:numPr>
          <w:ilvl w:val="0"/>
          <w:numId w:val="25"/>
        </w:numPr>
        <w:tabs>
          <w:tab w:val="left" w:pos="374"/>
          <w:tab w:val="left" w:pos="48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A007C">
        <w:rPr>
          <w:rFonts w:ascii="Times New Roman" w:hAnsi="Times New Roman" w:cs="Times New Roman"/>
          <w:sz w:val="16"/>
          <w:szCs w:val="16"/>
        </w:rPr>
        <w:t xml:space="preserve">Асаул, </w:t>
      </w:r>
      <w:r>
        <w:rPr>
          <w:rFonts w:ascii="Times New Roman" w:hAnsi="Times New Roman" w:cs="Times New Roman"/>
          <w:sz w:val="16"/>
          <w:szCs w:val="16"/>
        </w:rPr>
        <w:t xml:space="preserve">А.Н. </w:t>
      </w:r>
      <w:hyperlink r:id="rId8" w:history="1">
        <w:r w:rsidRPr="005A007C">
          <w:rPr>
            <w:rStyle w:val="ae"/>
            <w:rFonts w:ascii="Times New Roman" w:hAnsi="Times New Roman"/>
            <w:color w:val="auto"/>
            <w:sz w:val="16"/>
            <w:szCs w:val="16"/>
            <w:u w:val="none"/>
          </w:rPr>
          <w:t>Экономика недвижимости</w:t>
        </w:r>
      </w:hyperlink>
      <w:r w:rsidRPr="005A007C">
        <w:rPr>
          <w:rFonts w:ascii="Times New Roman" w:hAnsi="Times New Roman" w:cs="Times New Roman"/>
          <w:sz w:val="16"/>
          <w:szCs w:val="16"/>
        </w:rPr>
        <w:t>: учебное пособие / А. Н. </w:t>
      </w:r>
      <w:hyperlink r:id="rId9" w:history="1">
        <w:r w:rsidRPr="005A007C">
          <w:rPr>
            <w:rStyle w:val="ae"/>
            <w:rFonts w:ascii="Times New Roman" w:hAnsi="Times New Roman"/>
            <w:bCs/>
            <w:color w:val="auto"/>
            <w:sz w:val="16"/>
            <w:szCs w:val="16"/>
            <w:u w:val="none"/>
          </w:rPr>
          <w:t>Асаул</w:t>
        </w:r>
      </w:hyperlink>
      <w:r w:rsidRPr="005A007C">
        <w:rPr>
          <w:rFonts w:ascii="Times New Roman" w:hAnsi="Times New Roman" w:cs="Times New Roman"/>
          <w:bCs/>
          <w:sz w:val="16"/>
          <w:szCs w:val="16"/>
        </w:rPr>
        <w:t xml:space="preserve">, А. В. Карасев. – </w:t>
      </w:r>
      <w:r w:rsidRPr="005A007C">
        <w:rPr>
          <w:rFonts w:ascii="Times New Roman" w:hAnsi="Times New Roman" w:cs="Times New Roman"/>
          <w:sz w:val="16"/>
          <w:szCs w:val="16"/>
        </w:rPr>
        <w:t xml:space="preserve">М.: МИКХиС, 2001.  [Электронный ресурс]. – 2010. – Режим доступа: </w:t>
      </w:r>
      <w:hyperlink r:id="rId10" w:history="1">
        <w:r w:rsidRPr="005A007C">
          <w:rPr>
            <w:rStyle w:val="ae"/>
            <w:rFonts w:ascii="Times New Roman" w:hAnsi="Times New Roman"/>
            <w:color w:val="auto"/>
            <w:sz w:val="16"/>
            <w:szCs w:val="16"/>
            <w:u w:val="none"/>
          </w:rPr>
          <w:t>http://www</w:t>
        </w:r>
      </w:hyperlink>
      <w:r w:rsidRPr="005A007C">
        <w:rPr>
          <w:rFonts w:ascii="Times New Roman" w:hAnsi="Times New Roman" w:cs="Times New Roman"/>
          <w:sz w:val="16"/>
          <w:szCs w:val="16"/>
        </w:rPr>
        <w:t>. aup.ru/ uthors/asaul/. – Дата доступа: 24.03.2009.</w:t>
      </w:r>
    </w:p>
    <w:p w:rsidR="00672C1A" w:rsidRPr="005A007C" w:rsidRDefault="00672C1A" w:rsidP="00947A2B">
      <w:pPr>
        <w:keepNext/>
        <w:numPr>
          <w:ilvl w:val="0"/>
          <w:numId w:val="25"/>
        </w:numPr>
        <w:tabs>
          <w:tab w:val="left" w:pos="482"/>
          <w:tab w:val="left" w:pos="567"/>
          <w:tab w:val="left" w:pos="709"/>
          <w:tab w:val="left" w:pos="851"/>
          <w:tab w:val="left" w:pos="912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A007C">
        <w:rPr>
          <w:rFonts w:ascii="Times New Roman" w:hAnsi="Times New Roman" w:cs="Times New Roman"/>
          <w:sz w:val="16"/>
          <w:szCs w:val="16"/>
        </w:rPr>
        <w:t>Варламов,  А. А. Земельный кадастр: в 6 т. / А. А. Варламов. – М.: КолосС, 2003–2006.− Т.2: Управление земельными ресурсами, 2004. – 527 с.</w:t>
      </w:r>
    </w:p>
    <w:p w:rsidR="00672C1A" w:rsidRPr="00653566" w:rsidRDefault="00672C1A" w:rsidP="00947A2B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kern w:val="36"/>
          <w:sz w:val="16"/>
          <w:szCs w:val="16"/>
        </w:rPr>
      </w:pPr>
      <w:r w:rsidRPr="005A007C">
        <w:rPr>
          <w:rFonts w:ascii="Times New Roman" w:hAnsi="Times New Roman" w:cs="Times New Roman"/>
          <w:kern w:val="36"/>
          <w:sz w:val="16"/>
          <w:szCs w:val="16"/>
        </w:rPr>
        <w:t>Воронина, М.Д. Конституционно-правовые основы государственного управл</w:t>
      </w:r>
      <w:r w:rsidRPr="005A007C">
        <w:rPr>
          <w:rFonts w:ascii="Times New Roman" w:hAnsi="Times New Roman" w:cs="Times New Roman"/>
          <w:kern w:val="36"/>
          <w:sz w:val="16"/>
          <w:szCs w:val="16"/>
        </w:rPr>
        <w:t>е</w:t>
      </w:r>
      <w:r w:rsidRPr="00653566">
        <w:rPr>
          <w:rFonts w:ascii="Times New Roman" w:hAnsi="Times New Roman" w:cs="Times New Roman"/>
          <w:kern w:val="36"/>
          <w:sz w:val="16"/>
          <w:szCs w:val="16"/>
        </w:rPr>
        <w:t xml:space="preserve">ния в области использования и охраны земель в Российской Федерации : автореф. дис. … канд.  юр. наук : 12.00.02 / М.Д. Воронина ;  Моск. гос. ун-т  им. М.В.Ломоносова. – М., 2010.  − 29 с. </w:t>
      </w:r>
    </w:p>
    <w:p w:rsidR="00672C1A" w:rsidRPr="00653566" w:rsidRDefault="00672C1A" w:rsidP="00947A2B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3566">
        <w:rPr>
          <w:rFonts w:ascii="Times New Roman" w:hAnsi="Times New Roman" w:cs="Times New Roman"/>
          <w:sz w:val="16"/>
          <w:szCs w:val="16"/>
        </w:rPr>
        <w:t>Калабухов, Г.А. Совершенствование организационно-экономических методов управления земельными ресурсами в условиях становления новых земельных отнош</w:t>
      </w:r>
      <w:r w:rsidRPr="00653566">
        <w:rPr>
          <w:rFonts w:ascii="Times New Roman" w:hAnsi="Times New Roman" w:cs="Times New Roman"/>
          <w:sz w:val="16"/>
          <w:szCs w:val="16"/>
        </w:rPr>
        <w:t>е</w:t>
      </w:r>
      <w:r w:rsidRPr="00653566">
        <w:rPr>
          <w:rFonts w:ascii="Times New Roman" w:hAnsi="Times New Roman" w:cs="Times New Roman"/>
          <w:sz w:val="16"/>
          <w:szCs w:val="16"/>
        </w:rPr>
        <w:t xml:space="preserve">ний : на примере Воронежской области / Г.А.Калабухов [Электронный ресурс]. </w:t>
      </w:r>
      <w:r w:rsidRPr="00653566">
        <w:rPr>
          <w:rFonts w:ascii="Times New Roman" w:eastAsia="Arial Unicode MS" w:hAnsi="Times New Roman" w:cs="Times New Roman"/>
          <w:sz w:val="16"/>
          <w:szCs w:val="16"/>
        </w:rPr>
        <w:t>‒</w:t>
      </w:r>
      <w:r w:rsidRPr="00653566">
        <w:rPr>
          <w:rFonts w:ascii="Times New Roman" w:hAnsi="Times New Roman" w:cs="Times New Roman"/>
          <w:sz w:val="16"/>
          <w:szCs w:val="16"/>
        </w:rPr>
        <w:t xml:space="preserve"> 2011. </w:t>
      </w:r>
      <w:r w:rsidRPr="00653566">
        <w:rPr>
          <w:rFonts w:ascii="Times New Roman" w:eastAsia="Arial Unicode MS" w:hAnsi="Times New Roman" w:cs="Times New Roman"/>
          <w:sz w:val="16"/>
          <w:szCs w:val="16"/>
        </w:rPr>
        <w:t>‒</w:t>
      </w:r>
      <w:r w:rsidRPr="00653566">
        <w:rPr>
          <w:rFonts w:ascii="Times New Roman" w:hAnsi="Times New Roman" w:cs="Times New Roman"/>
          <w:sz w:val="16"/>
          <w:szCs w:val="16"/>
        </w:rPr>
        <w:t xml:space="preserve">  Режим доступа : </w:t>
      </w:r>
      <w:hyperlink r:id="rId11" w:history="1">
        <w:r w:rsidRPr="00653566">
          <w:rPr>
            <w:rStyle w:val="ae"/>
            <w:rFonts w:ascii="Times New Roman" w:hAnsi="Times New Roman"/>
            <w:color w:val="auto"/>
            <w:sz w:val="16"/>
            <w:szCs w:val="16"/>
          </w:rPr>
          <w:t>http://www.dissercat</w:t>
        </w:r>
      </w:hyperlink>
      <w:r w:rsidRPr="00653566">
        <w:rPr>
          <w:rFonts w:ascii="Times New Roman" w:hAnsi="Times New Roman" w:cs="Times New Roman"/>
          <w:sz w:val="16"/>
          <w:szCs w:val="16"/>
        </w:rPr>
        <w:t xml:space="preserve">. com/content /sovershenstvovanie-organizatsionno-ekonomicheskikh-metodov-upravleniya-zemelnymi-resursami-v?_openstat=cmVmZXJ1bi5jb207bm9kZ . </w:t>
      </w:r>
      <w:r w:rsidRPr="00653566">
        <w:rPr>
          <w:rFonts w:ascii="Times New Roman" w:eastAsia="Arial Unicode MS" w:hAnsi="Times New Roman" w:cs="Times New Roman"/>
          <w:sz w:val="16"/>
          <w:szCs w:val="16"/>
        </w:rPr>
        <w:t>‒</w:t>
      </w:r>
      <w:r w:rsidRPr="00653566">
        <w:rPr>
          <w:rFonts w:ascii="Times New Roman" w:hAnsi="Times New Roman" w:cs="Times New Roman"/>
          <w:sz w:val="16"/>
          <w:szCs w:val="16"/>
        </w:rPr>
        <w:t xml:space="preserve"> Дата доступа : 20.10.2011. </w:t>
      </w:r>
    </w:p>
    <w:p w:rsidR="00672C1A" w:rsidRPr="00653566" w:rsidRDefault="00672C1A" w:rsidP="00947A2B">
      <w:pPr>
        <w:pStyle w:val="a3"/>
        <w:keepNext/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53566">
        <w:rPr>
          <w:rFonts w:ascii="Times New Roman" w:hAnsi="Times New Roman" w:cs="Times New Roman"/>
          <w:kern w:val="36"/>
          <w:sz w:val="16"/>
          <w:szCs w:val="16"/>
          <w:shd w:val="clear" w:color="auto" w:fill="FFFFFF"/>
        </w:rPr>
        <w:t>Корнева, Т.Г. Экономические методы совершенствования управления земел</w:t>
      </w:r>
      <w:r w:rsidRPr="00653566">
        <w:rPr>
          <w:rFonts w:ascii="Times New Roman" w:hAnsi="Times New Roman" w:cs="Times New Roman"/>
          <w:kern w:val="36"/>
          <w:sz w:val="16"/>
          <w:szCs w:val="16"/>
          <w:shd w:val="clear" w:color="auto" w:fill="FFFFFF"/>
        </w:rPr>
        <w:t>ь</w:t>
      </w:r>
      <w:r w:rsidRPr="00653566">
        <w:rPr>
          <w:rFonts w:ascii="Times New Roman" w:hAnsi="Times New Roman" w:cs="Times New Roman"/>
          <w:kern w:val="36"/>
          <w:sz w:val="16"/>
          <w:szCs w:val="16"/>
          <w:shd w:val="clear" w:color="auto" w:fill="FFFFFF"/>
        </w:rPr>
        <w:t xml:space="preserve">ными ресурсами АПК : на примере Республики Бурятия : автореф. дис. … канд. экон. наук : </w:t>
      </w:r>
      <w:r w:rsidRPr="006535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08.00.05 / Т.Г.Корнева ; Санкт-Петербургская с-х. академия. </w:t>
      </w:r>
      <w:r w:rsidRPr="00653566">
        <w:rPr>
          <w:rFonts w:ascii="Times New Roman" w:eastAsia="Arial Unicode MS" w:hAnsi="Times New Roman" w:cs="Times New Roman"/>
          <w:sz w:val="16"/>
          <w:szCs w:val="16"/>
          <w:shd w:val="clear" w:color="auto" w:fill="FFFFFF"/>
        </w:rPr>
        <w:t>‒</w:t>
      </w:r>
      <w:r w:rsidRPr="006535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Пушкин Санкт-Петербург – Пушкин, 2007. </w:t>
      </w:r>
      <w:r w:rsidRPr="00653566">
        <w:rPr>
          <w:rFonts w:ascii="Times New Roman" w:eastAsia="Arial Unicode MS" w:hAnsi="Times New Roman" w:cs="Times New Roman"/>
          <w:sz w:val="16"/>
          <w:szCs w:val="16"/>
          <w:shd w:val="clear" w:color="auto" w:fill="FFFFFF"/>
        </w:rPr>
        <w:t>‒</w:t>
      </w:r>
      <w:r w:rsidRPr="006535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26 с.</w:t>
      </w:r>
    </w:p>
    <w:p w:rsidR="00672C1A" w:rsidRPr="00653566" w:rsidRDefault="00672C1A" w:rsidP="00947A2B">
      <w:pPr>
        <w:keepNext/>
        <w:numPr>
          <w:ilvl w:val="0"/>
          <w:numId w:val="25"/>
        </w:numPr>
        <w:tabs>
          <w:tab w:val="left" w:pos="527"/>
          <w:tab w:val="left" w:pos="567"/>
          <w:tab w:val="left" w:pos="709"/>
          <w:tab w:val="left" w:pos="851"/>
          <w:tab w:val="left" w:pos="912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3566">
        <w:rPr>
          <w:rFonts w:ascii="Times New Roman" w:hAnsi="Times New Roman" w:cs="Times New Roman"/>
          <w:sz w:val="16"/>
          <w:szCs w:val="16"/>
        </w:rPr>
        <w:t>Кухтин, П. В. Управление земельными ресурсами / П. В. Кухтин [и др.]: учебное пособие. 2-е изд. – СПб.: Питер, 2006. – 448 с.</w:t>
      </w:r>
    </w:p>
    <w:p w:rsidR="004631E0" w:rsidRPr="00B2710D" w:rsidRDefault="004631E0" w:rsidP="00947A2B">
      <w:pPr>
        <w:pStyle w:val="a3"/>
        <w:keepNext/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566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>Лебедева, О.И. Формы и методы государственного регулирования рынка недв</w:t>
      </w:r>
      <w:r w:rsidRPr="00653566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>и</w:t>
      </w:r>
      <w:r w:rsidRPr="00653566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>жимости в Российской экономике / О.И. Лебедева // Управление экономическими сист</w:t>
      </w:r>
      <w:r w:rsidRPr="00653566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>е</w:t>
      </w:r>
      <w:r w:rsidRPr="00B2710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 xml:space="preserve">мами. ‒ 2012. ‒ № 4. [Электронный ресурс]. ‒ 2013. ‒  Режим доступа : </w:t>
      </w:r>
      <w:hyperlink r:id="rId12" w:history="1">
        <w:r w:rsidRPr="00B2710D">
          <w:rPr>
            <w:rStyle w:val="ae"/>
            <w:rFonts w:ascii="Times New Roman" w:hAnsi="Times New Roman"/>
            <w:color w:val="auto"/>
            <w:sz w:val="16"/>
            <w:szCs w:val="16"/>
          </w:rPr>
          <w:t>http://uecs.ru/uecs40-402012/item/1284-2012-04-25-06-37-47</w:t>
        </w:r>
      </w:hyperlink>
      <w:r w:rsidRPr="00B2710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  <w:t xml:space="preserve"> . ‒ Дата доступа : 10.02.2013. </w:t>
      </w:r>
    </w:p>
    <w:p w:rsidR="00672C1A" w:rsidRDefault="00672C1A" w:rsidP="00947A2B">
      <w:pPr>
        <w:pStyle w:val="1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b w:val="0"/>
          <w:bCs w:val="0"/>
          <w:kern w:val="0"/>
          <w:sz w:val="16"/>
          <w:szCs w:val="16"/>
          <w:lang w:eastAsia="en-US"/>
        </w:rPr>
      </w:pPr>
      <w:r w:rsidRPr="00B2710D">
        <w:rPr>
          <w:b w:val="0"/>
          <w:sz w:val="16"/>
          <w:szCs w:val="16"/>
        </w:rPr>
        <w:t>Нагаев, Р.Т. Управление земельными ресурсами в городах Республики Тата</w:t>
      </w:r>
      <w:r w:rsidRPr="00B2710D">
        <w:rPr>
          <w:b w:val="0"/>
          <w:sz w:val="16"/>
          <w:szCs w:val="16"/>
        </w:rPr>
        <w:t>р</w:t>
      </w:r>
      <w:r w:rsidRPr="00B2710D">
        <w:rPr>
          <w:b w:val="0"/>
          <w:sz w:val="16"/>
          <w:szCs w:val="16"/>
        </w:rPr>
        <w:t>стан : теория, методика, практика. : автореф. дис. …</w:t>
      </w:r>
      <w:r w:rsidRPr="00B2710D">
        <w:rPr>
          <w:b w:val="0"/>
          <w:bCs w:val="0"/>
          <w:kern w:val="0"/>
          <w:sz w:val="16"/>
          <w:szCs w:val="16"/>
          <w:lang w:eastAsia="en-US"/>
        </w:rPr>
        <w:t>доктора экон. наук : 08.00.27; / Р.Т. Нагаев ; Гос. ун-т по землеустройству. – М., 2000. − 42 с.</w:t>
      </w:r>
    </w:p>
    <w:p w:rsidR="000250C9" w:rsidRPr="000250C9" w:rsidRDefault="000250C9" w:rsidP="00947A2B">
      <w:pPr>
        <w:pStyle w:val="a3"/>
        <w:keepNext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50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Овчинникова, Н. Г.. Разработка методологии социоэколого-экономического управления земельными ресурсами в сфере сельскохозяйственного производства : авт</w:t>
      </w:r>
      <w:r w:rsidRPr="000250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0250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реф. дис. ... д-ра эк. наук : 08.00.05  / О. Н. Овчинникова ; Рост.  гос. строительный ун-т . – Ростов-на-Дону, 2012.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50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50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44 с.</w:t>
      </w:r>
    </w:p>
    <w:p w:rsidR="00B2710D" w:rsidRPr="00C841E6" w:rsidRDefault="00B2710D" w:rsidP="00947A2B">
      <w:pPr>
        <w:keepNext/>
        <w:numPr>
          <w:ilvl w:val="0"/>
          <w:numId w:val="25"/>
        </w:numPr>
        <w:tabs>
          <w:tab w:val="left" w:pos="567"/>
          <w:tab w:val="left" w:pos="912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2710D">
        <w:rPr>
          <w:rFonts w:ascii="Times New Roman" w:hAnsi="Times New Roman" w:cs="Times New Roman"/>
          <w:sz w:val="16"/>
          <w:szCs w:val="16"/>
        </w:rPr>
        <w:t xml:space="preserve">Подболотова, Л.П. Формирование организационно-экономического механизма управления земельными ресурсами региона : на материалах Тверской области  автореф. дис…  канд. эк. наук: 08.00.27/ </w:t>
      </w:r>
      <w:r w:rsidRPr="00B2710D">
        <w:rPr>
          <w:rFonts w:ascii="Times New Roman" w:hAnsi="Times New Roman"/>
          <w:sz w:val="16"/>
          <w:szCs w:val="16"/>
        </w:rPr>
        <w:t>Л</w:t>
      </w:r>
      <w:r w:rsidRPr="00B2710D">
        <w:rPr>
          <w:rFonts w:ascii="Times New Roman" w:hAnsi="Times New Roman" w:cs="Times New Roman"/>
          <w:sz w:val="16"/>
          <w:szCs w:val="16"/>
        </w:rPr>
        <w:t>. </w:t>
      </w:r>
      <w:r w:rsidRPr="00B2710D">
        <w:rPr>
          <w:rFonts w:ascii="Times New Roman" w:hAnsi="Times New Roman"/>
          <w:sz w:val="16"/>
          <w:szCs w:val="16"/>
        </w:rPr>
        <w:t>П</w:t>
      </w:r>
      <w:r w:rsidRPr="00B2710D">
        <w:rPr>
          <w:rFonts w:ascii="Times New Roman" w:hAnsi="Times New Roman" w:cs="Times New Roman"/>
          <w:sz w:val="16"/>
          <w:szCs w:val="16"/>
        </w:rPr>
        <w:t>. Подболотова ; Гос.ун-т по земл-тву. − М.ГУЗ, 200</w:t>
      </w:r>
      <w:r w:rsidRPr="00B2710D">
        <w:rPr>
          <w:rFonts w:ascii="Times New Roman" w:hAnsi="Times New Roman"/>
          <w:sz w:val="16"/>
          <w:szCs w:val="16"/>
        </w:rPr>
        <w:t>4</w:t>
      </w:r>
      <w:r w:rsidRPr="00B2710D">
        <w:rPr>
          <w:rFonts w:ascii="Times New Roman" w:hAnsi="Times New Roman" w:cs="Times New Roman"/>
          <w:sz w:val="16"/>
          <w:szCs w:val="16"/>
        </w:rPr>
        <w:t xml:space="preserve"> – 25 с.</w:t>
      </w:r>
      <w:r w:rsidRPr="00B2710D">
        <w:rPr>
          <w:rFonts w:ascii="Times New Roman" w:hAnsi="Times New Roman"/>
          <w:sz w:val="16"/>
          <w:szCs w:val="16"/>
        </w:rPr>
        <w:t xml:space="preserve"> </w:t>
      </w:r>
      <w:r w:rsidRPr="00B2710D">
        <w:rPr>
          <w:rFonts w:ascii="Times New Roman" w:hAnsi="Times New Roman" w:cs="Times New Roman"/>
          <w:sz w:val="16"/>
          <w:szCs w:val="16"/>
        </w:rPr>
        <w:t xml:space="preserve">[Электронный ресурс]. ‒ 2011. ‒  Режим доступа : </w:t>
      </w:r>
      <w:hyperlink w:history="1">
        <w:r w:rsidRPr="009A2A05">
          <w:rPr>
            <w:rStyle w:val="ae"/>
            <w:rFonts w:ascii="Times New Roman" w:hAnsi="Times New Roman"/>
            <w:color w:val="auto"/>
            <w:sz w:val="16"/>
            <w:szCs w:val="16"/>
          </w:rPr>
          <w:t>http://www.dissercat.com /content/formirovanie-organizatsionno-ekonomicheskogo-mekhanizma-upravleniya-zemelny mi -resursami-regi?_openstat=cmVmZXJ1bi5jb207bm9kZTthZDE7</w:t>
        </w:r>
      </w:hyperlink>
      <w:r w:rsidRPr="009A2A05">
        <w:rPr>
          <w:rFonts w:ascii="Times New Roman" w:hAnsi="Times New Roman" w:cs="Times New Roman"/>
          <w:sz w:val="16"/>
          <w:szCs w:val="16"/>
        </w:rPr>
        <w:t xml:space="preserve"> . ‒</w:t>
      </w:r>
      <w:r w:rsidRPr="00C841E6">
        <w:rPr>
          <w:rFonts w:ascii="Times New Roman" w:hAnsi="Times New Roman" w:cs="Times New Roman"/>
          <w:sz w:val="16"/>
          <w:szCs w:val="16"/>
        </w:rPr>
        <w:t xml:space="preserve"> Дата доступа : 20.08.2011.  </w:t>
      </w:r>
    </w:p>
    <w:p w:rsidR="00C841E6" w:rsidRPr="00C841E6" w:rsidRDefault="00672C1A" w:rsidP="00947A2B">
      <w:pPr>
        <w:pStyle w:val="a3"/>
        <w:keepNext/>
        <w:numPr>
          <w:ilvl w:val="0"/>
          <w:numId w:val="25"/>
        </w:numPr>
        <w:shd w:val="clear" w:color="auto" w:fill="FFFFFF"/>
        <w:tabs>
          <w:tab w:val="left" w:pos="37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kern w:val="36"/>
          <w:sz w:val="16"/>
          <w:szCs w:val="16"/>
          <w:shd w:val="clear" w:color="auto" w:fill="FFFFFF"/>
        </w:rPr>
      </w:pPr>
      <w:r w:rsidRPr="00C841E6">
        <w:rPr>
          <w:rFonts w:ascii="Times New Roman" w:hAnsi="Times New Roman" w:cs="Times New Roman"/>
          <w:kern w:val="36"/>
          <w:sz w:val="16"/>
          <w:szCs w:val="16"/>
          <w:shd w:val="clear" w:color="auto" w:fill="FFFFFF"/>
        </w:rPr>
        <w:lastRenderedPageBreak/>
        <w:t xml:space="preserve">Попов, А.М. Совершенствование методов управления земельными ресурсами городов : на примере г. Тюмени : автореф. дис. … канд. техн. наук : </w:t>
      </w:r>
      <w:r w:rsidRPr="00C841E6">
        <w:rPr>
          <w:rFonts w:ascii="Times New Roman" w:hAnsi="Times New Roman" w:cs="Times New Roman"/>
          <w:kern w:val="36"/>
          <w:sz w:val="16"/>
          <w:szCs w:val="16"/>
        </w:rPr>
        <w:t xml:space="preserve">05.24.04 / А.М.Попов ; </w:t>
      </w:r>
      <w:r w:rsidRPr="00C841E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Новосибирский гос. ун-т. </w:t>
      </w:r>
      <w:r w:rsidRPr="00C841E6">
        <w:rPr>
          <w:rFonts w:ascii="Times New Roman" w:eastAsia="Arial Unicode MS" w:hAnsi="Times New Roman" w:cs="Times New Roman"/>
          <w:sz w:val="16"/>
          <w:szCs w:val="16"/>
          <w:shd w:val="clear" w:color="auto" w:fill="FFFFFF"/>
        </w:rPr>
        <w:t>‒</w:t>
      </w:r>
      <w:r w:rsidRPr="00C841E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Новосибирск, 2000. – 26 с. </w:t>
      </w:r>
    </w:p>
    <w:p w:rsidR="00C841E6" w:rsidRPr="00C841E6" w:rsidRDefault="00C841E6" w:rsidP="00947A2B">
      <w:pPr>
        <w:keepNext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1"/>
          <w:rFonts w:ascii="Times New Roman" w:hAnsi="Times New Roman" w:cs="Times New Roman"/>
          <w:i w:val="0"/>
          <w:iCs w:val="0"/>
          <w:sz w:val="16"/>
          <w:szCs w:val="16"/>
        </w:rPr>
      </w:pPr>
      <w:r w:rsidRPr="00C841E6">
        <w:rPr>
          <w:rFonts w:ascii="Times New Roman" w:hAnsi="Times New Roman" w:cs="Times New Roman"/>
          <w:sz w:val="16"/>
          <w:szCs w:val="16"/>
        </w:rPr>
        <w:t>Свитин, В. А. Система методов управления земельными ресурсами / В. А. Свитин // Вестник БГСХА. − 2014. − № 1.</w:t>
      </w:r>
      <w:r w:rsidRPr="00C841E6">
        <w:rPr>
          <w:rStyle w:val="FontStyle11"/>
          <w:rFonts w:ascii="Times New Roman" w:hAnsi="Times New Roman" w:cs="Times New Roman"/>
          <w:sz w:val="16"/>
          <w:szCs w:val="16"/>
        </w:rPr>
        <w:t xml:space="preserve"> </w:t>
      </w:r>
      <w:r w:rsidRPr="00C841E6">
        <w:rPr>
          <w:rStyle w:val="FontStyle11"/>
          <w:rFonts w:ascii="Times New Roman" w:hAnsi="Times New Roman" w:cs="Times New Roman"/>
          <w:i w:val="0"/>
          <w:sz w:val="16"/>
          <w:szCs w:val="16"/>
        </w:rPr>
        <w:t>– С. 144–152.</w:t>
      </w:r>
    </w:p>
    <w:p w:rsidR="00C841E6" w:rsidRDefault="00C841E6" w:rsidP="00947A2B">
      <w:pPr>
        <w:keepNext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pple-style-span"/>
          <w:rFonts w:ascii="Times New Roman" w:hAnsi="Times New Roman" w:cs="Times New Roman"/>
          <w:sz w:val="16"/>
          <w:szCs w:val="16"/>
        </w:rPr>
      </w:pPr>
      <w:r w:rsidRPr="00C841E6">
        <w:rPr>
          <w:rStyle w:val="60"/>
          <w:rFonts w:ascii="Times New Roman" w:hAnsi="Times New Roman" w:cs="Times New Roman"/>
          <w:i w:val="0"/>
          <w:color w:val="auto"/>
          <w:sz w:val="16"/>
          <w:szCs w:val="16"/>
        </w:rPr>
        <w:t>Свитин, В.А. Современные методы управления земельными ресурсами /</w:t>
      </w:r>
      <w:r w:rsidRPr="00C841E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841E6">
        <w:rPr>
          <w:rFonts w:ascii="Times New Roman" w:hAnsi="Times New Roman" w:cs="Times New Roman"/>
          <w:sz w:val="16"/>
          <w:szCs w:val="16"/>
        </w:rPr>
        <w:t>В. А. Свитин</w:t>
      </w:r>
      <w:r w:rsidRPr="00C841E6">
        <w:rPr>
          <w:rFonts w:ascii="Times New Roman" w:hAnsi="Times New Roman" w:cs="Times New Roman"/>
          <w:i/>
          <w:sz w:val="16"/>
          <w:szCs w:val="16"/>
        </w:rPr>
        <w:t xml:space="preserve">  // </w:t>
      </w:r>
      <w:r w:rsidRPr="00C841E6">
        <w:rPr>
          <w:rStyle w:val="60"/>
          <w:rFonts w:ascii="Times New Roman" w:hAnsi="Times New Roman" w:cs="Times New Roman"/>
          <w:i w:val="0"/>
          <w:color w:val="auto"/>
          <w:sz w:val="16"/>
          <w:szCs w:val="16"/>
        </w:rPr>
        <w:t xml:space="preserve"> Настоящи изследвания и развитие</w:t>
      </w:r>
      <w:r w:rsidRPr="00C841E6">
        <w:rPr>
          <w:rStyle w:val="60"/>
          <w:rFonts w:ascii="Times New Roman" w:hAnsi="Times New Roman" w:cs="Times New Roman"/>
          <w:sz w:val="16"/>
          <w:szCs w:val="16"/>
        </w:rPr>
        <w:t xml:space="preserve"> 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</w:rPr>
        <w:t>: материалы за X Междунар. науч.-практич. конф. 17-25 янв. 2014 г.  Том 6. Икономики / Бял ГРАД-БГ ООД ;  – София, 2014. –  С. 41– 44.</w:t>
      </w:r>
    </w:p>
    <w:p w:rsidR="00C841E6" w:rsidRPr="009A2A05" w:rsidRDefault="00C841E6" w:rsidP="00947A2B">
      <w:pPr>
        <w:keepNext/>
        <w:numPr>
          <w:ilvl w:val="0"/>
          <w:numId w:val="25"/>
        </w:numPr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pple-style-span"/>
          <w:rFonts w:ascii="Times New Roman" w:hAnsi="Times New Roman" w:cs="Times New Roman"/>
          <w:sz w:val="16"/>
          <w:szCs w:val="16"/>
          <w:lang w:val="en-US"/>
        </w:rPr>
      </w:pPr>
      <w:r w:rsidRPr="00C841E6">
        <w:rPr>
          <w:rStyle w:val="60"/>
          <w:rFonts w:ascii="Times New Roman" w:hAnsi="Times New Roman" w:cs="Times New Roman"/>
          <w:i w:val="0"/>
          <w:color w:val="auto"/>
          <w:sz w:val="16"/>
          <w:szCs w:val="16"/>
        </w:rPr>
        <w:t>Свитин, В.А.</w:t>
      </w:r>
      <w:r w:rsidRPr="00C841E6">
        <w:rPr>
          <w:rStyle w:val="60"/>
          <w:rFonts w:ascii="Times New Roman" w:hAnsi="Times New Roman" w:cs="Times New Roman"/>
          <w:sz w:val="16"/>
          <w:szCs w:val="16"/>
        </w:rPr>
        <w:t xml:space="preserve">  </w:t>
      </w:r>
      <w:r w:rsidRPr="00C841E6">
        <w:rPr>
          <w:rFonts w:ascii="Times New Roman" w:hAnsi="Times New Roman" w:cs="Times New Roman"/>
          <w:sz w:val="16"/>
          <w:szCs w:val="16"/>
          <w:shd w:val="clear" w:color="auto" w:fill="F1F4F7"/>
        </w:rPr>
        <w:t>Девелопмент недвижимости в системе управления земельными ресурсами</w:t>
      </w:r>
      <w:r w:rsidRPr="00C841E6">
        <w:rPr>
          <w:rStyle w:val="apple-converted-space"/>
          <w:rFonts w:ascii="Times New Roman" w:hAnsi="Times New Roman" w:cs="Times New Roman"/>
          <w:color w:val="333333"/>
          <w:sz w:val="16"/>
          <w:szCs w:val="16"/>
          <w:shd w:val="clear" w:color="auto" w:fill="F1F4F7"/>
        </w:rPr>
        <w:t> </w:t>
      </w:r>
      <w:r w:rsidRPr="00C841E6">
        <w:rPr>
          <w:rStyle w:val="60"/>
          <w:rFonts w:ascii="Times New Roman" w:hAnsi="Times New Roman" w:cs="Times New Roman"/>
          <w:sz w:val="16"/>
          <w:szCs w:val="16"/>
        </w:rPr>
        <w:t>/</w:t>
      </w:r>
      <w:r w:rsidRPr="00C841E6">
        <w:rPr>
          <w:rFonts w:ascii="Times New Roman" w:hAnsi="Times New Roman" w:cs="Times New Roman"/>
          <w:sz w:val="16"/>
          <w:szCs w:val="16"/>
        </w:rPr>
        <w:t xml:space="preserve"> В. А. Свитин  // </w:t>
      </w:r>
      <w:r w:rsidRPr="00C841E6">
        <w:rPr>
          <w:rStyle w:val="60"/>
          <w:rFonts w:ascii="Times New Roman" w:hAnsi="Times New Roman" w:cs="Times New Roman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Moderni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vymozenosti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vedy</w:t>
      </w:r>
      <w:r w:rsidRPr="00C841E6">
        <w:rPr>
          <w:rStyle w:val="FontStyle87"/>
          <w:b w:val="0"/>
          <w:sz w:val="16"/>
          <w:szCs w:val="16"/>
        </w:rPr>
        <w:t xml:space="preserve"> – 2014</w:t>
      </w:r>
      <w:r w:rsidRPr="00C841E6">
        <w:rPr>
          <w:rStyle w:val="apple-style-span"/>
          <w:rFonts w:ascii="Times New Roman" w:hAnsi="Times New Roman" w:cs="Times New Roman"/>
          <w:b/>
          <w:sz w:val="16"/>
          <w:szCs w:val="16"/>
        </w:rPr>
        <w:t xml:space="preserve">: </w:t>
      </w:r>
      <w:r w:rsidRPr="00C841E6">
        <w:rPr>
          <w:rStyle w:val="FontStyle87"/>
          <w:b w:val="0"/>
          <w:sz w:val="16"/>
          <w:szCs w:val="16"/>
          <w:lang w:val="en-US"/>
        </w:rPr>
        <w:t>Materialy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X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mezinarodni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vedecko</w:t>
      </w:r>
      <w:r w:rsidRPr="00C841E6">
        <w:rPr>
          <w:rStyle w:val="FontStyle87"/>
          <w:b w:val="0"/>
          <w:sz w:val="16"/>
          <w:szCs w:val="16"/>
        </w:rPr>
        <w:t xml:space="preserve"> - </w:t>
      </w:r>
      <w:r w:rsidRPr="00C841E6">
        <w:rPr>
          <w:rStyle w:val="FontStyle87"/>
          <w:b w:val="0"/>
          <w:sz w:val="16"/>
          <w:szCs w:val="16"/>
          <w:lang w:val="en-US"/>
        </w:rPr>
        <w:t>prakticka</w:t>
      </w:r>
      <w:r w:rsidRPr="00C841E6">
        <w:rPr>
          <w:rStyle w:val="FontStyle87"/>
          <w:b w:val="0"/>
          <w:sz w:val="16"/>
          <w:szCs w:val="16"/>
        </w:rPr>
        <w:t xml:space="preserve"> </w:t>
      </w:r>
      <w:r w:rsidRPr="00C841E6">
        <w:rPr>
          <w:rStyle w:val="FontStyle87"/>
          <w:b w:val="0"/>
          <w:sz w:val="16"/>
          <w:szCs w:val="16"/>
          <w:lang w:val="en-US"/>
        </w:rPr>
        <w:t>conference</w:t>
      </w:r>
      <w:r w:rsidRPr="00C841E6">
        <w:rPr>
          <w:rStyle w:val="FontStyle87"/>
          <w:sz w:val="16"/>
          <w:szCs w:val="16"/>
        </w:rPr>
        <w:t xml:space="preserve"> 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</w:rPr>
        <w:t xml:space="preserve"> </w:t>
      </w:r>
      <w:r w:rsidRPr="00C841E6">
        <w:rPr>
          <w:rStyle w:val="FontStyle118"/>
          <w:sz w:val="16"/>
          <w:szCs w:val="16"/>
        </w:rPr>
        <w:t xml:space="preserve">27 </w:t>
      </w:r>
      <w:r w:rsidRPr="00C841E6">
        <w:rPr>
          <w:rStyle w:val="FontStyle118"/>
          <w:sz w:val="16"/>
          <w:szCs w:val="16"/>
          <w:lang w:val="en-US"/>
        </w:rPr>
        <w:t>ledna</w:t>
      </w:r>
      <w:r w:rsidRPr="00C841E6">
        <w:rPr>
          <w:rStyle w:val="FontStyle118"/>
          <w:sz w:val="16"/>
          <w:szCs w:val="16"/>
        </w:rPr>
        <w:t xml:space="preserve"> - 05 </w:t>
      </w:r>
      <w:r w:rsidRPr="00C841E6">
        <w:rPr>
          <w:rStyle w:val="FontStyle118"/>
          <w:sz w:val="16"/>
          <w:szCs w:val="16"/>
          <w:lang w:val="en-US"/>
        </w:rPr>
        <w:t>unora</w:t>
      </w:r>
      <w:r w:rsidRPr="00C841E6">
        <w:rPr>
          <w:rStyle w:val="FontStyle118"/>
          <w:sz w:val="16"/>
          <w:szCs w:val="16"/>
        </w:rPr>
        <w:t xml:space="preserve"> 2014 </w:t>
      </w:r>
      <w:r w:rsidRPr="00C841E6">
        <w:rPr>
          <w:rStyle w:val="FontStyle118"/>
          <w:sz w:val="16"/>
          <w:szCs w:val="16"/>
          <w:lang w:val="en-US"/>
        </w:rPr>
        <w:t>roku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</w:rPr>
        <w:t xml:space="preserve">.  </w:t>
      </w:r>
      <w:r w:rsidRPr="00C841E6">
        <w:rPr>
          <w:rStyle w:val="FontStyle88"/>
          <w:sz w:val="16"/>
          <w:szCs w:val="16"/>
          <w:lang w:val="en-US"/>
        </w:rPr>
        <w:t>Dil 36. Vystavba a architekt</w:t>
      </w:r>
      <w:r w:rsidRPr="00C841E6">
        <w:rPr>
          <w:rStyle w:val="FontStyle88"/>
          <w:sz w:val="16"/>
          <w:szCs w:val="16"/>
          <w:lang w:val="en-US"/>
        </w:rPr>
        <w:t>u</w:t>
      </w:r>
      <w:r w:rsidRPr="00C841E6">
        <w:rPr>
          <w:rStyle w:val="FontStyle88"/>
          <w:sz w:val="16"/>
          <w:szCs w:val="16"/>
          <w:lang w:val="en-US"/>
        </w:rPr>
        <w:t>ra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  <w:lang w:val="en-US"/>
        </w:rPr>
        <w:t xml:space="preserve">  / </w:t>
      </w:r>
      <w:r w:rsidRPr="00C841E6">
        <w:rPr>
          <w:rStyle w:val="FontStyle118"/>
          <w:sz w:val="16"/>
          <w:szCs w:val="16"/>
          <w:lang w:val="en-US"/>
        </w:rPr>
        <w:t xml:space="preserve">Publishing House «Education and Science» 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  <w:lang w:val="en-US"/>
        </w:rPr>
        <w:t xml:space="preserve">;  – </w:t>
      </w:r>
      <w:r w:rsidRPr="00C841E6">
        <w:rPr>
          <w:rStyle w:val="FontStyle118"/>
          <w:sz w:val="16"/>
          <w:szCs w:val="16"/>
          <w:lang w:val="en-US"/>
        </w:rPr>
        <w:t>Praha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  <w:lang w:val="en-US"/>
        </w:rPr>
        <w:t xml:space="preserve">, 2014. –  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</w:rPr>
        <w:t>С</w:t>
      </w:r>
      <w:r w:rsidRPr="00C841E6">
        <w:rPr>
          <w:rStyle w:val="apple-style-span"/>
          <w:rFonts w:ascii="Times New Roman" w:hAnsi="Times New Roman" w:cs="Times New Roman"/>
          <w:sz w:val="16"/>
          <w:szCs w:val="16"/>
          <w:lang w:val="en-US"/>
        </w:rPr>
        <w:t>. 62– 65.</w:t>
      </w:r>
    </w:p>
    <w:p w:rsidR="00CC4A7F" w:rsidRPr="00C841E6" w:rsidRDefault="00CC4A7F" w:rsidP="00947A2B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C841E6">
        <w:rPr>
          <w:rFonts w:ascii="Times New Roman" w:hAnsi="Times New Roman" w:cs="Times New Roman"/>
          <w:sz w:val="16"/>
          <w:szCs w:val="16"/>
        </w:rPr>
        <w:t>Свитин, В.А. Теоретические основы формирования эффективной системы управления земельными ресурсами : моногр. / В. А. Свитин. – Горки : Белорусская  г</w:t>
      </w:r>
      <w:r w:rsidRPr="00C841E6">
        <w:rPr>
          <w:rFonts w:ascii="Times New Roman" w:hAnsi="Times New Roman" w:cs="Times New Roman"/>
          <w:sz w:val="16"/>
          <w:szCs w:val="16"/>
        </w:rPr>
        <w:t>о</w:t>
      </w:r>
      <w:r w:rsidRPr="00C841E6">
        <w:rPr>
          <w:rFonts w:ascii="Times New Roman" w:hAnsi="Times New Roman" w:cs="Times New Roman"/>
          <w:sz w:val="16"/>
          <w:szCs w:val="16"/>
        </w:rPr>
        <w:t>сударственная сельскохозяйственная академия, 2009. – 340 с.</w:t>
      </w:r>
    </w:p>
    <w:p w:rsidR="00672C1A" w:rsidRPr="00653566" w:rsidRDefault="00672C1A" w:rsidP="00947A2B">
      <w:pPr>
        <w:pStyle w:val="ad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C841E6">
        <w:rPr>
          <w:sz w:val="16"/>
          <w:szCs w:val="16"/>
        </w:rPr>
        <w:t>Управление земельными ресурсами : учебно-практическое пособие /</w:t>
      </w:r>
      <w:r w:rsidRPr="00653566">
        <w:rPr>
          <w:sz w:val="16"/>
          <w:szCs w:val="16"/>
        </w:rPr>
        <w:t xml:space="preserve"> А. А. Алпатов  [др.] ; под общ. ред. Л. И  Кошкина. </w:t>
      </w:r>
      <w:r w:rsidRPr="00653566">
        <w:rPr>
          <w:rFonts w:eastAsia="Arial Unicode MS"/>
          <w:sz w:val="16"/>
          <w:szCs w:val="16"/>
        </w:rPr>
        <w:t>‒</w:t>
      </w:r>
      <w:r w:rsidRPr="00653566">
        <w:rPr>
          <w:sz w:val="16"/>
          <w:szCs w:val="16"/>
        </w:rPr>
        <w:t xml:space="preserve"> М.: ВШПП, 2004. – 520 с.</w:t>
      </w:r>
    </w:p>
    <w:p w:rsidR="00672C1A" w:rsidRPr="00653566" w:rsidRDefault="00672C1A" w:rsidP="00947A2B">
      <w:pPr>
        <w:pStyle w:val="ad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653566">
        <w:rPr>
          <w:sz w:val="16"/>
          <w:szCs w:val="16"/>
        </w:rPr>
        <w:t>Черняк, В. З.  Управление недвижимостью / В. З. Черняк.  М.: Изда</w:t>
      </w:r>
      <w:r w:rsidRPr="00653566">
        <w:rPr>
          <w:sz w:val="16"/>
          <w:szCs w:val="16"/>
        </w:rPr>
        <w:softHyphen/>
        <w:t>тельство «Экзамен», 2006.  − 319 с.</w:t>
      </w:r>
      <w:r w:rsidRPr="00653566">
        <w:rPr>
          <w:b/>
          <w:bCs/>
          <w:sz w:val="16"/>
          <w:szCs w:val="16"/>
        </w:rPr>
        <w:t xml:space="preserve"> </w:t>
      </w:r>
    </w:p>
    <w:p w:rsidR="00672C1A" w:rsidRPr="00653566" w:rsidRDefault="00672C1A" w:rsidP="00947A2B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7D0352" w:rsidRPr="00653566" w:rsidRDefault="007D035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7D0352" w:rsidRPr="00A21962" w:rsidRDefault="007D035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A21962" w:rsidRDefault="007D035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A21962" w:rsidRDefault="007D035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A21962" w:rsidRDefault="007D035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Default="007D0352" w:rsidP="00947A2B">
      <w:pPr>
        <w:pStyle w:val="ab"/>
        <w:keepNext/>
        <w:ind w:firstLine="284"/>
        <w:rPr>
          <w:sz w:val="20"/>
        </w:rPr>
      </w:pPr>
    </w:p>
    <w:p w:rsidR="0039129B" w:rsidRPr="00A21962" w:rsidRDefault="0039129B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C47710" w:rsidRPr="00A21962" w:rsidRDefault="00C47710" w:rsidP="00947A2B">
      <w:pPr>
        <w:pStyle w:val="ab"/>
        <w:keepNext/>
        <w:ind w:firstLine="284"/>
        <w:rPr>
          <w:sz w:val="20"/>
        </w:rPr>
      </w:pPr>
    </w:p>
    <w:p w:rsidR="00A21962" w:rsidRPr="00A21962" w:rsidRDefault="00A2196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p w:rsidR="00A21962" w:rsidRPr="00A21962" w:rsidRDefault="00A21962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A21962" w:rsidRPr="00A21962" w:rsidRDefault="00A2196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5243"/>
        <w:gridCol w:w="704"/>
      </w:tblGrid>
      <w:tr w:rsidR="00A21962" w:rsidRPr="006008C0" w:rsidTr="009A2A05">
        <w:trPr>
          <w:jc w:val="center"/>
        </w:trPr>
        <w:tc>
          <w:tcPr>
            <w:tcW w:w="5635" w:type="dxa"/>
            <w:gridSpan w:val="2"/>
          </w:tcPr>
          <w:p w:rsidR="00A21962" w:rsidRPr="006008C0" w:rsidRDefault="00A21962" w:rsidP="00947A2B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sz w:val="16"/>
                <w:szCs w:val="16"/>
              </w:rPr>
              <w:t>Введение</w:t>
            </w:r>
            <w:r w:rsidR="002A7561">
              <w:rPr>
                <w:rFonts w:ascii="Times New Roman" w:hAnsi="Times New Roman"/>
                <w:sz w:val="16"/>
                <w:szCs w:val="16"/>
              </w:rPr>
              <w:t xml:space="preserve"> …………………………………………………………………………….</w:t>
            </w:r>
          </w:p>
        </w:tc>
        <w:tc>
          <w:tcPr>
            <w:tcW w:w="704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3</w:t>
            </w:r>
          </w:p>
        </w:tc>
      </w:tr>
      <w:tr w:rsidR="00A21962" w:rsidRPr="006008C0" w:rsidTr="009A2A05">
        <w:trPr>
          <w:jc w:val="center"/>
        </w:trPr>
        <w:tc>
          <w:tcPr>
            <w:tcW w:w="392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1.</w:t>
            </w:r>
          </w:p>
        </w:tc>
        <w:tc>
          <w:tcPr>
            <w:tcW w:w="5243" w:type="dxa"/>
          </w:tcPr>
          <w:p w:rsidR="00A21962" w:rsidRPr="006008C0" w:rsidRDefault="004F0E47" w:rsidP="00947A2B">
            <w:pPr>
              <w:keepNext/>
              <w:tabs>
                <w:tab w:val="left" w:pos="1418"/>
              </w:tabs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4F0E47">
              <w:rPr>
                <w:rFonts w:ascii="Times New Roman" w:hAnsi="Times New Roman"/>
                <w:sz w:val="16"/>
                <w:szCs w:val="16"/>
              </w:rPr>
              <w:t>Анализ сущности и содержания методов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0E47">
              <w:rPr>
                <w:rFonts w:ascii="Times New Roman" w:hAnsi="Times New Roman"/>
                <w:sz w:val="16"/>
                <w:szCs w:val="16"/>
              </w:rPr>
              <w:t>управления земельными ресу</w:t>
            </w:r>
            <w:r w:rsidRPr="004F0E47">
              <w:rPr>
                <w:rFonts w:ascii="Times New Roman" w:hAnsi="Times New Roman"/>
                <w:sz w:val="16"/>
                <w:szCs w:val="16"/>
              </w:rPr>
              <w:t>р</w:t>
            </w:r>
            <w:r w:rsidRPr="004F0E47">
              <w:rPr>
                <w:rFonts w:ascii="Times New Roman" w:hAnsi="Times New Roman"/>
                <w:sz w:val="16"/>
                <w:szCs w:val="16"/>
              </w:rPr>
              <w:t>сами</w:t>
            </w:r>
            <w:r w:rsidR="002A7561">
              <w:rPr>
                <w:rFonts w:ascii="Times New Roman" w:hAnsi="Times New Roman"/>
                <w:sz w:val="16"/>
                <w:szCs w:val="16"/>
              </w:rPr>
              <w:t xml:space="preserve"> ……………………………………………………………………………</w:t>
            </w:r>
          </w:p>
        </w:tc>
        <w:tc>
          <w:tcPr>
            <w:tcW w:w="704" w:type="dxa"/>
          </w:tcPr>
          <w:p w:rsidR="002A7561" w:rsidRDefault="002A7561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A21962" w:rsidRPr="006008C0" w:rsidRDefault="002A7561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4</w:t>
            </w:r>
          </w:p>
        </w:tc>
      </w:tr>
      <w:tr w:rsidR="00A21962" w:rsidRPr="006008C0" w:rsidTr="009A2A05">
        <w:trPr>
          <w:jc w:val="center"/>
        </w:trPr>
        <w:tc>
          <w:tcPr>
            <w:tcW w:w="392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2.</w:t>
            </w:r>
          </w:p>
        </w:tc>
        <w:tc>
          <w:tcPr>
            <w:tcW w:w="5243" w:type="dxa"/>
          </w:tcPr>
          <w:p w:rsidR="00A21962" w:rsidRPr="00281DDF" w:rsidRDefault="00281DDF" w:rsidP="00947A2B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281DDF">
              <w:rPr>
                <w:rFonts w:ascii="Times New Roman" w:hAnsi="Times New Roman"/>
                <w:sz w:val="16"/>
                <w:szCs w:val="16"/>
              </w:rPr>
              <w:t>Система методов управления земельными ресурсами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…………………….</w:t>
            </w:r>
          </w:p>
        </w:tc>
        <w:tc>
          <w:tcPr>
            <w:tcW w:w="704" w:type="dxa"/>
          </w:tcPr>
          <w:p w:rsidR="00A21962" w:rsidRPr="006008C0" w:rsidRDefault="002A7561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9</w:t>
            </w:r>
          </w:p>
        </w:tc>
      </w:tr>
      <w:tr w:rsidR="00A21962" w:rsidRPr="006008C0" w:rsidTr="009A2A05">
        <w:trPr>
          <w:jc w:val="center"/>
        </w:trPr>
        <w:tc>
          <w:tcPr>
            <w:tcW w:w="392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3.</w:t>
            </w:r>
          </w:p>
        </w:tc>
        <w:tc>
          <w:tcPr>
            <w:tcW w:w="5243" w:type="dxa"/>
          </w:tcPr>
          <w:p w:rsidR="00A21962" w:rsidRPr="00281DDF" w:rsidRDefault="00281DDF" w:rsidP="00947A2B">
            <w:pPr>
              <w:keepNext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81DD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Особенности применения различных методов управления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……………..</w:t>
            </w:r>
          </w:p>
        </w:tc>
        <w:tc>
          <w:tcPr>
            <w:tcW w:w="704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  <w:r w:rsidR="002A7561">
              <w:rPr>
                <w:rFonts w:ascii="Times New Roman" w:hAnsi="Times New Roman"/>
                <w:caps/>
                <w:sz w:val="16"/>
                <w:szCs w:val="16"/>
              </w:rPr>
              <w:t>4</w:t>
            </w:r>
          </w:p>
        </w:tc>
      </w:tr>
      <w:tr w:rsidR="00A21962" w:rsidRPr="006008C0" w:rsidTr="009A2A05">
        <w:trPr>
          <w:jc w:val="center"/>
        </w:trPr>
        <w:tc>
          <w:tcPr>
            <w:tcW w:w="5635" w:type="dxa"/>
            <w:gridSpan w:val="2"/>
          </w:tcPr>
          <w:p w:rsidR="00A21962" w:rsidRPr="006008C0" w:rsidRDefault="00A21962" w:rsidP="00947A2B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З</w:t>
            </w:r>
            <w:r w:rsidRPr="006008C0">
              <w:rPr>
                <w:rFonts w:ascii="Times New Roman" w:hAnsi="Times New Roman"/>
                <w:sz w:val="16"/>
                <w:szCs w:val="16"/>
              </w:rPr>
              <w:t>аключение</w:t>
            </w:r>
            <w:r w:rsidR="002A7561">
              <w:rPr>
                <w:rFonts w:ascii="Times New Roman" w:hAnsi="Times New Roman"/>
                <w:sz w:val="16"/>
                <w:szCs w:val="16"/>
              </w:rPr>
              <w:t xml:space="preserve"> ………………………………………………………………………….</w:t>
            </w:r>
          </w:p>
        </w:tc>
        <w:tc>
          <w:tcPr>
            <w:tcW w:w="704" w:type="dxa"/>
          </w:tcPr>
          <w:p w:rsidR="00A21962" w:rsidRPr="006008C0" w:rsidRDefault="00A21962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caps/>
                <w:sz w:val="16"/>
                <w:szCs w:val="16"/>
              </w:rPr>
              <w:t>2</w:t>
            </w:r>
            <w:r w:rsidR="002A7561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</w:tr>
      <w:tr w:rsidR="00A21962" w:rsidRPr="006008C0" w:rsidTr="009A2A05">
        <w:trPr>
          <w:jc w:val="center"/>
        </w:trPr>
        <w:tc>
          <w:tcPr>
            <w:tcW w:w="5635" w:type="dxa"/>
            <w:gridSpan w:val="2"/>
          </w:tcPr>
          <w:p w:rsidR="00A21962" w:rsidRPr="006008C0" w:rsidRDefault="00A21962" w:rsidP="00947A2B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008C0"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 w:rsidR="002A7561">
              <w:rPr>
                <w:rFonts w:ascii="Times New Roman" w:hAnsi="Times New Roman"/>
                <w:sz w:val="16"/>
                <w:szCs w:val="16"/>
              </w:rPr>
              <w:t xml:space="preserve"> …………………………………………………………………………..</w:t>
            </w:r>
          </w:p>
        </w:tc>
        <w:tc>
          <w:tcPr>
            <w:tcW w:w="704" w:type="dxa"/>
          </w:tcPr>
          <w:p w:rsidR="00A21962" w:rsidRPr="006008C0" w:rsidRDefault="002A7561" w:rsidP="00947A2B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</w:t>
            </w:r>
          </w:p>
        </w:tc>
      </w:tr>
    </w:tbl>
    <w:p w:rsidR="00A21962" w:rsidRPr="00A21962" w:rsidRDefault="00A21962" w:rsidP="00947A2B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C47710" w:rsidRPr="00A21962" w:rsidRDefault="00C47710" w:rsidP="00947A2B">
      <w:pPr>
        <w:pStyle w:val="ab"/>
        <w:keepNext/>
        <w:ind w:firstLine="284"/>
        <w:rPr>
          <w:sz w:val="20"/>
        </w:rPr>
      </w:pPr>
    </w:p>
    <w:p w:rsidR="00C47710" w:rsidRPr="00A21962" w:rsidRDefault="00C47710" w:rsidP="00947A2B">
      <w:pPr>
        <w:pStyle w:val="ab"/>
        <w:keepNext/>
        <w:ind w:firstLine="284"/>
        <w:rPr>
          <w:sz w:val="20"/>
        </w:rPr>
      </w:pPr>
    </w:p>
    <w:p w:rsidR="00C47710" w:rsidRPr="00A21962" w:rsidRDefault="00C47710" w:rsidP="00947A2B">
      <w:pPr>
        <w:pStyle w:val="ab"/>
        <w:keepNext/>
        <w:ind w:firstLine="284"/>
        <w:rPr>
          <w:sz w:val="20"/>
        </w:rPr>
      </w:pPr>
    </w:p>
    <w:p w:rsidR="00C47710" w:rsidRPr="00A21962" w:rsidRDefault="00C47710" w:rsidP="00947A2B">
      <w:pPr>
        <w:pStyle w:val="ab"/>
        <w:keepNext/>
        <w:ind w:firstLine="284"/>
        <w:rPr>
          <w:sz w:val="20"/>
        </w:rPr>
      </w:pPr>
    </w:p>
    <w:p w:rsidR="007D0352" w:rsidRPr="00A21962" w:rsidRDefault="00202744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>Производственно-практическое издание</w:t>
      </w:r>
    </w:p>
    <w:p w:rsidR="007D0352" w:rsidRPr="00A21962" w:rsidRDefault="007D0352" w:rsidP="00947A2B">
      <w:pPr>
        <w:pStyle w:val="ab"/>
        <w:keepNext/>
        <w:ind w:firstLine="284"/>
        <w:rPr>
          <w:b/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b/>
          <w:sz w:val="20"/>
        </w:rPr>
      </w:pPr>
    </w:p>
    <w:p w:rsidR="00202744" w:rsidRPr="00A21962" w:rsidRDefault="00202744" w:rsidP="00947A2B">
      <w:pPr>
        <w:pStyle w:val="ab"/>
        <w:keepNext/>
        <w:ind w:firstLine="284"/>
        <w:rPr>
          <w:sz w:val="20"/>
        </w:rPr>
      </w:pPr>
      <w:r w:rsidRPr="00A21962">
        <w:rPr>
          <w:b/>
          <w:sz w:val="20"/>
        </w:rPr>
        <w:t>Свитин</w:t>
      </w:r>
      <w:r w:rsidRPr="00A21962">
        <w:rPr>
          <w:sz w:val="20"/>
        </w:rPr>
        <w:t xml:space="preserve">  Василий Андреевич</w:t>
      </w:r>
    </w:p>
    <w:p w:rsidR="00202744" w:rsidRPr="00A21962" w:rsidRDefault="00202744" w:rsidP="00947A2B">
      <w:pPr>
        <w:pStyle w:val="ab"/>
        <w:keepNext/>
        <w:ind w:firstLine="284"/>
        <w:rPr>
          <w:sz w:val="20"/>
        </w:rPr>
      </w:pPr>
    </w:p>
    <w:p w:rsidR="004631E0" w:rsidRPr="00A21962" w:rsidRDefault="004631E0" w:rsidP="00947A2B">
      <w:pPr>
        <w:keepNext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21962">
        <w:rPr>
          <w:rFonts w:ascii="Times New Roman" w:hAnsi="Times New Roman" w:cs="Times New Roman"/>
          <w:caps/>
          <w:sz w:val="20"/>
          <w:szCs w:val="20"/>
        </w:rPr>
        <w:t xml:space="preserve">СИСТЕМА МЕТОДОВ управлениЯ земЕЛЬНЫМИ </w:t>
      </w:r>
    </w:p>
    <w:p w:rsidR="004631E0" w:rsidRPr="00A21962" w:rsidRDefault="004631E0" w:rsidP="00947A2B">
      <w:pPr>
        <w:keepNext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21962">
        <w:rPr>
          <w:rFonts w:ascii="Times New Roman" w:hAnsi="Times New Roman" w:cs="Times New Roman"/>
          <w:caps/>
          <w:sz w:val="20"/>
          <w:szCs w:val="20"/>
        </w:rPr>
        <w:t>РЕСУРСАМИ</w:t>
      </w:r>
      <w:r w:rsidRPr="00A21962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:rsidR="00202744" w:rsidRPr="00A21962" w:rsidRDefault="00202744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202744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>Рекомендации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i/>
          <w:sz w:val="20"/>
        </w:rPr>
      </w:pPr>
      <w:r w:rsidRPr="00A21962">
        <w:rPr>
          <w:sz w:val="20"/>
        </w:rPr>
        <w:t xml:space="preserve">Редактор </w:t>
      </w:r>
      <w:r w:rsidRPr="00A21962">
        <w:rPr>
          <w:i/>
          <w:sz w:val="20"/>
        </w:rPr>
        <w:t>Е. Г. Бутова</w:t>
      </w:r>
    </w:p>
    <w:p w:rsidR="007D0352" w:rsidRPr="00A21962" w:rsidRDefault="007D0352" w:rsidP="00947A2B">
      <w:pPr>
        <w:pStyle w:val="ab"/>
        <w:keepNext/>
        <w:ind w:firstLine="284"/>
        <w:rPr>
          <w:i/>
          <w:sz w:val="20"/>
        </w:rPr>
      </w:pPr>
      <w:r w:rsidRPr="00A21962">
        <w:rPr>
          <w:sz w:val="20"/>
        </w:rPr>
        <w:t xml:space="preserve">Технический редактор </w:t>
      </w:r>
      <w:r w:rsidRPr="00A21962">
        <w:rPr>
          <w:i/>
          <w:sz w:val="20"/>
        </w:rPr>
        <w:t>Н. Л. Якубовская</w:t>
      </w:r>
    </w:p>
    <w:p w:rsidR="007D0352" w:rsidRPr="00A21962" w:rsidRDefault="007D0352" w:rsidP="00947A2B">
      <w:pPr>
        <w:pStyle w:val="ab"/>
        <w:keepNext/>
        <w:ind w:firstLine="284"/>
        <w:jc w:val="both"/>
        <w:rPr>
          <w:sz w:val="20"/>
        </w:rPr>
      </w:pPr>
      <w:r w:rsidRPr="00A21962">
        <w:rPr>
          <w:sz w:val="20"/>
        </w:rPr>
        <w:t xml:space="preserve">                                                   Корректор </w:t>
      </w:r>
      <w:r w:rsidRPr="00A21962">
        <w:rPr>
          <w:i/>
          <w:sz w:val="20"/>
        </w:rPr>
        <w:t xml:space="preserve">                   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>Подписано в печать           . Формат 60</w:t>
      </w:r>
      <w:r w:rsidRPr="00A21962">
        <w:rPr>
          <w:sz w:val="20"/>
        </w:rPr>
        <w:sym w:font="Symbol" w:char="F0B4"/>
      </w:r>
      <w:r w:rsidRPr="00A21962">
        <w:rPr>
          <w:sz w:val="20"/>
        </w:rPr>
        <w:t>84</w:t>
      </w:r>
      <w:r w:rsidRPr="00A21962">
        <w:rPr>
          <w:sz w:val="20"/>
          <w:vertAlign w:val="superscript"/>
        </w:rPr>
        <w:t>1</w:t>
      </w:r>
      <w:r w:rsidRPr="00A21962">
        <w:rPr>
          <w:sz w:val="20"/>
        </w:rPr>
        <w:t>/</w:t>
      </w:r>
      <w:r w:rsidRPr="00A21962">
        <w:rPr>
          <w:sz w:val="20"/>
          <w:vertAlign w:val="subscript"/>
        </w:rPr>
        <w:t>16</w:t>
      </w:r>
      <w:r w:rsidRPr="00A21962">
        <w:rPr>
          <w:sz w:val="20"/>
        </w:rPr>
        <w:t>. Бумага офисная.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 xml:space="preserve">Ризография. Гарнитура «Таймс». Усл. печ. л.       . Уч.-изд. л.       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>Тираж 50 экз. Заказ        .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>Отпечатано в «Белорусская государственная сельскохозяйственная академия».</w:t>
      </w:r>
    </w:p>
    <w:p w:rsidR="007D0352" w:rsidRPr="00A21962" w:rsidRDefault="007D0352" w:rsidP="00947A2B">
      <w:pPr>
        <w:pStyle w:val="ab"/>
        <w:keepNext/>
        <w:ind w:firstLine="284"/>
        <w:rPr>
          <w:sz w:val="20"/>
        </w:rPr>
      </w:pPr>
      <w:r w:rsidRPr="00A21962">
        <w:rPr>
          <w:sz w:val="20"/>
        </w:rPr>
        <w:t xml:space="preserve">Свидетельство о ГРИИРПИ № </w:t>
      </w:r>
      <w:r w:rsidRPr="00A21962">
        <w:rPr>
          <w:sz w:val="20"/>
          <w:vertAlign w:val="superscript"/>
        </w:rPr>
        <w:t>1</w:t>
      </w:r>
      <w:r w:rsidRPr="00A21962">
        <w:rPr>
          <w:sz w:val="20"/>
        </w:rPr>
        <w:t>/</w:t>
      </w:r>
      <w:r w:rsidRPr="00A21962">
        <w:rPr>
          <w:sz w:val="20"/>
          <w:vertAlign w:val="subscript"/>
        </w:rPr>
        <w:t>52</w:t>
      </w:r>
      <w:r w:rsidRPr="00A21962">
        <w:rPr>
          <w:sz w:val="20"/>
        </w:rPr>
        <w:t xml:space="preserve"> от 09.10.201</w:t>
      </w:r>
      <w:r w:rsidR="007F5AA9">
        <w:rPr>
          <w:sz w:val="20"/>
        </w:rPr>
        <w:t>6</w:t>
      </w:r>
      <w:r w:rsidRPr="00A21962">
        <w:rPr>
          <w:sz w:val="20"/>
        </w:rPr>
        <w:t>.</w:t>
      </w:r>
    </w:p>
    <w:p w:rsidR="007D0352" w:rsidRPr="00A21962" w:rsidRDefault="007D0352" w:rsidP="00947A2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A21962">
        <w:rPr>
          <w:rFonts w:ascii="Times New Roman" w:hAnsi="Times New Roman" w:cs="Times New Roman"/>
          <w:sz w:val="20"/>
          <w:szCs w:val="20"/>
        </w:rPr>
        <w:t>Ул. Студенческая, 13, 213407, г. Горки</w:t>
      </w:r>
    </w:p>
    <w:sectPr w:rsidR="007D0352" w:rsidRPr="00A21962" w:rsidSect="00281DDF">
      <w:footerReference w:type="default" r:id="rId13"/>
      <w:footerReference w:type="first" r:id="rId14"/>
      <w:pgSz w:w="8391" w:h="11907" w:code="11"/>
      <w:pgMar w:top="1247" w:right="1134" w:bottom="1474" w:left="1134" w:header="0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1C" w:rsidRDefault="00BE5B1C" w:rsidP="006B2C54">
      <w:pPr>
        <w:spacing w:after="0" w:line="240" w:lineRule="auto"/>
      </w:pPr>
      <w:r>
        <w:separator/>
      </w:r>
    </w:p>
  </w:endnote>
  <w:endnote w:type="continuationSeparator" w:id="0">
    <w:p w:rsidR="00BE5B1C" w:rsidRDefault="00BE5B1C" w:rsidP="006B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567139"/>
      <w:docPartObj>
        <w:docPartGallery w:val="Page Numbers (Bottom of Page)"/>
        <w:docPartUnique/>
      </w:docPartObj>
    </w:sdtPr>
    <w:sdtContent>
      <w:p w:rsidR="0021504A" w:rsidRDefault="009D3B0D">
        <w:pPr>
          <w:pStyle w:val="a9"/>
          <w:jc w:val="center"/>
        </w:pPr>
        <w:r w:rsidRPr="00BC4D1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1504A" w:rsidRPr="00BC4D1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C4D1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9129B">
          <w:rPr>
            <w:rFonts w:ascii="Times New Roman" w:hAnsi="Times New Roman" w:cs="Times New Roman"/>
            <w:noProof/>
            <w:sz w:val="18"/>
            <w:szCs w:val="18"/>
          </w:rPr>
          <w:t>29</w:t>
        </w:r>
        <w:r w:rsidRPr="00BC4D1B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21504A" w:rsidRDefault="002150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249170"/>
      <w:docPartObj>
        <w:docPartGallery w:val="Page Numbers (Bottom of Page)"/>
        <w:docPartUnique/>
      </w:docPartObj>
    </w:sdtPr>
    <w:sdtContent>
      <w:p w:rsidR="0021504A" w:rsidRDefault="009D3B0D">
        <w:pPr>
          <w:pStyle w:val="a9"/>
          <w:jc w:val="center"/>
        </w:pPr>
        <w:r w:rsidRPr="00281DD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1504A" w:rsidRPr="00281DD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81DD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9129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81DD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1504A" w:rsidRDefault="002150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1C" w:rsidRDefault="00BE5B1C" w:rsidP="006B2C54">
      <w:pPr>
        <w:spacing w:after="0" w:line="240" w:lineRule="auto"/>
      </w:pPr>
      <w:r>
        <w:separator/>
      </w:r>
    </w:p>
  </w:footnote>
  <w:footnote w:type="continuationSeparator" w:id="0">
    <w:p w:rsidR="00BE5B1C" w:rsidRDefault="00BE5B1C" w:rsidP="006B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6BD"/>
    <w:multiLevelType w:val="hybridMultilevel"/>
    <w:tmpl w:val="549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F15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4F2E"/>
    <w:multiLevelType w:val="hybridMultilevel"/>
    <w:tmpl w:val="9636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03B"/>
    <w:multiLevelType w:val="hybridMultilevel"/>
    <w:tmpl w:val="D4E0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3C7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012"/>
    <w:multiLevelType w:val="hybridMultilevel"/>
    <w:tmpl w:val="7F9AB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A1226"/>
    <w:multiLevelType w:val="hybridMultilevel"/>
    <w:tmpl w:val="3400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B6C"/>
    <w:multiLevelType w:val="hybridMultilevel"/>
    <w:tmpl w:val="CE5EA6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410CF1"/>
    <w:multiLevelType w:val="hybridMultilevel"/>
    <w:tmpl w:val="0FE0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B08F5"/>
    <w:multiLevelType w:val="hybridMultilevel"/>
    <w:tmpl w:val="93ACC60E"/>
    <w:lvl w:ilvl="0" w:tplc="0AD85806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B2236"/>
    <w:multiLevelType w:val="hybridMultilevel"/>
    <w:tmpl w:val="C68C912A"/>
    <w:lvl w:ilvl="0" w:tplc="5C4E9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20D1C"/>
    <w:multiLevelType w:val="hybridMultilevel"/>
    <w:tmpl w:val="284A2276"/>
    <w:lvl w:ilvl="0" w:tplc="B7BC1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93972"/>
    <w:multiLevelType w:val="hybridMultilevel"/>
    <w:tmpl w:val="158293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4AB3140"/>
    <w:multiLevelType w:val="hybridMultilevel"/>
    <w:tmpl w:val="335A83F2"/>
    <w:lvl w:ilvl="0" w:tplc="4080B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361666"/>
    <w:multiLevelType w:val="hybridMultilevel"/>
    <w:tmpl w:val="7A2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D1D6C"/>
    <w:multiLevelType w:val="hybridMultilevel"/>
    <w:tmpl w:val="BFA6B6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010767"/>
    <w:multiLevelType w:val="hybridMultilevel"/>
    <w:tmpl w:val="4CBE9470"/>
    <w:lvl w:ilvl="0" w:tplc="7EA4CF84">
      <w:start w:val="1"/>
      <w:numFmt w:val="decimal"/>
      <w:lvlText w:val="%1-А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435C8"/>
    <w:multiLevelType w:val="hybridMultilevel"/>
    <w:tmpl w:val="D8E21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E920B8"/>
    <w:multiLevelType w:val="hybridMultilevel"/>
    <w:tmpl w:val="D0C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170BD"/>
    <w:multiLevelType w:val="hybridMultilevel"/>
    <w:tmpl w:val="151A09AE"/>
    <w:lvl w:ilvl="0" w:tplc="8A52F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23C6A"/>
    <w:multiLevelType w:val="hybridMultilevel"/>
    <w:tmpl w:val="81A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0FF2"/>
    <w:multiLevelType w:val="hybridMultilevel"/>
    <w:tmpl w:val="893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72C25"/>
    <w:multiLevelType w:val="hybridMultilevel"/>
    <w:tmpl w:val="A1107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381919"/>
    <w:multiLevelType w:val="hybridMultilevel"/>
    <w:tmpl w:val="2678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585B24"/>
    <w:multiLevelType w:val="hybridMultilevel"/>
    <w:tmpl w:val="77E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74730"/>
    <w:multiLevelType w:val="hybridMultilevel"/>
    <w:tmpl w:val="68F4C6E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571F1129"/>
    <w:multiLevelType w:val="hybridMultilevel"/>
    <w:tmpl w:val="DA1AC1B8"/>
    <w:lvl w:ilvl="0" w:tplc="69BA855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9DF"/>
    <w:multiLevelType w:val="hybridMultilevel"/>
    <w:tmpl w:val="245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738CD"/>
    <w:multiLevelType w:val="hybridMultilevel"/>
    <w:tmpl w:val="8E48017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5F0E671B"/>
    <w:multiLevelType w:val="hybridMultilevel"/>
    <w:tmpl w:val="E2B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00F6F"/>
    <w:multiLevelType w:val="hybridMultilevel"/>
    <w:tmpl w:val="0C18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3585B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C721B"/>
    <w:multiLevelType w:val="hybridMultilevel"/>
    <w:tmpl w:val="CDCEFC40"/>
    <w:lvl w:ilvl="0" w:tplc="A64AD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AE7764E"/>
    <w:multiLevelType w:val="hybridMultilevel"/>
    <w:tmpl w:val="D7068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AD6FB3"/>
    <w:multiLevelType w:val="hybridMultilevel"/>
    <w:tmpl w:val="1198395E"/>
    <w:lvl w:ilvl="0" w:tplc="3DBE3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57E01"/>
    <w:multiLevelType w:val="hybridMultilevel"/>
    <w:tmpl w:val="5C64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72B4F"/>
    <w:multiLevelType w:val="hybridMultilevel"/>
    <w:tmpl w:val="4C802AD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9AB5846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27059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4"/>
  </w:num>
  <w:num w:numId="13">
    <w:abstractNumId w:val="31"/>
  </w:num>
  <w:num w:numId="14">
    <w:abstractNumId w:val="27"/>
  </w:num>
  <w:num w:numId="15">
    <w:abstractNumId w:val="18"/>
  </w:num>
  <w:num w:numId="16">
    <w:abstractNumId w:val="0"/>
  </w:num>
  <w:num w:numId="17">
    <w:abstractNumId w:val="14"/>
  </w:num>
  <w:num w:numId="18">
    <w:abstractNumId w:val="37"/>
  </w:num>
  <w:num w:numId="19">
    <w:abstractNumId w:val="12"/>
  </w:num>
  <w:num w:numId="20">
    <w:abstractNumId w:val="36"/>
  </w:num>
  <w:num w:numId="21">
    <w:abstractNumId w:val="7"/>
  </w:num>
  <w:num w:numId="22">
    <w:abstractNumId w:val="19"/>
  </w:num>
  <w:num w:numId="23">
    <w:abstractNumId w:val="16"/>
  </w:num>
  <w:num w:numId="24">
    <w:abstractNumId w:val="15"/>
  </w:num>
  <w:num w:numId="25">
    <w:abstractNumId w:val="23"/>
  </w:num>
  <w:num w:numId="26">
    <w:abstractNumId w:val="17"/>
  </w:num>
  <w:num w:numId="27">
    <w:abstractNumId w:val="28"/>
  </w:num>
  <w:num w:numId="28">
    <w:abstractNumId w:val="22"/>
  </w:num>
  <w:num w:numId="29">
    <w:abstractNumId w:val="34"/>
  </w:num>
  <w:num w:numId="30">
    <w:abstractNumId w:val="25"/>
  </w:num>
  <w:num w:numId="31">
    <w:abstractNumId w:val="33"/>
  </w:num>
  <w:num w:numId="32">
    <w:abstractNumId w:val="5"/>
  </w:num>
  <w:num w:numId="33">
    <w:abstractNumId w:val="26"/>
  </w:num>
  <w:num w:numId="34">
    <w:abstractNumId w:val="32"/>
  </w:num>
  <w:num w:numId="35">
    <w:abstractNumId w:val="29"/>
  </w:num>
  <w:num w:numId="36">
    <w:abstractNumId w:val="24"/>
  </w:num>
  <w:num w:numId="37">
    <w:abstractNumId w:val="30"/>
  </w:num>
  <w:num w:numId="38">
    <w:abstractNumId w:val="20"/>
  </w:num>
  <w:num w:numId="39">
    <w:abstractNumId w:val="2"/>
  </w:num>
  <w:num w:numId="40">
    <w:abstractNumId w:val="1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F0D"/>
    <w:rsid w:val="00005783"/>
    <w:rsid w:val="00007FDC"/>
    <w:rsid w:val="0002003D"/>
    <w:rsid w:val="0002061B"/>
    <w:rsid w:val="00024C1A"/>
    <w:rsid w:val="000250C9"/>
    <w:rsid w:val="00037E8A"/>
    <w:rsid w:val="00042991"/>
    <w:rsid w:val="00065F76"/>
    <w:rsid w:val="00066312"/>
    <w:rsid w:val="00071AE8"/>
    <w:rsid w:val="000737B6"/>
    <w:rsid w:val="0009088F"/>
    <w:rsid w:val="00093F8B"/>
    <w:rsid w:val="000A6E04"/>
    <w:rsid w:val="000A7D1B"/>
    <w:rsid w:val="000C4F80"/>
    <w:rsid w:val="000D0A6D"/>
    <w:rsid w:val="000D1491"/>
    <w:rsid w:val="000D6899"/>
    <w:rsid w:val="000E164D"/>
    <w:rsid w:val="000E685B"/>
    <w:rsid w:val="000F3A6D"/>
    <w:rsid w:val="001029FA"/>
    <w:rsid w:val="00104A9C"/>
    <w:rsid w:val="001076D0"/>
    <w:rsid w:val="00114204"/>
    <w:rsid w:val="00131230"/>
    <w:rsid w:val="0013584E"/>
    <w:rsid w:val="00145801"/>
    <w:rsid w:val="001639A7"/>
    <w:rsid w:val="00165362"/>
    <w:rsid w:val="0017188B"/>
    <w:rsid w:val="001732B8"/>
    <w:rsid w:val="00174F27"/>
    <w:rsid w:val="001834DD"/>
    <w:rsid w:val="00185F2E"/>
    <w:rsid w:val="001A4810"/>
    <w:rsid w:val="001B2C79"/>
    <w:rsid w:val="001C5036"/>
    <w:rsid w:val="001D32EB"/>
    <w:rsid w:val="001D3B88"/>
    <w:rsid w:val="001D62A6"/>
    <w:rsid w:val="001E200B"/>
    <w:rsid w:val="001F0803"/>
    <w:rsid w:val="00200870"/>
    <w:rsid w:val="00201F0B"/>
    <w:rsid w:val="00202744"/>
    <w:rsid w:val="00206BF5"/>
    <w:rsid w:val="00213CCB"/>
    <w:rsid w:val="0021504A"/>
    <w:rsid w:val="00217102"/>
    <w:rsid w:val="00234215"/>
    <w:rsid w:val="0024187C"/>
    <w:rsid w:val="0025598B"/>
    <w:rsid w:val="00265528"/>
    <w:rsid w:val="002751FA"/>
    <w:rsid w:val="00281DDF"/>
    <w:rsid w:val="0028318D"/>
    <w:rsid w:val="002A37D6"/>
    <w:rsid w:val="002A7561"/>
    <w:rsid w:val="002B0157"/>
    <w:rsid w:val="002B095F"/>
    <w:rsid w:val="002C2715"/>
    <w:rsid w:val="002C5387"/>
    <w:rsid w:val="002C64EB"/>
    <w:rsid w:val="002C7736"/>
    <w:rsid w:val="002D37C2"/>
    <w:rsid w:val="002E0AA0"/>
    <w:rsid w:val="002E73D3"/>
    <w:rsid w:val="002F5212"/>
    <w:rsid w:val="002F5C37"/>
    <w:rsid w:val="002F6C54"/>
    <w:rsid w:val="003001CE"/>
    <w:rsid w:val="00301F2B"/>
    <w:rsid w:val="00315651"/>
    <w:rsid w:val="0031652E"/>
    <w:rsid w:val="00324543"/>
    <w:rsid w:val="00345A9D"/>
    <w:rsid w:val="00355ABE"/>
    <w:rsid w:val="003569CE"/>
    <w:rsid w:val="003677DD"/>
    <w:rsid w:val="00367948"/>
    <w:rsid w:val="0039045A"/>
    <w:rsid w:val="0039129B"/>
    <w:rsid w:val="003958BC"/>
    <w:rsid w:val="003958F7"/>
    <w:rsid w:val="003A3EFD"/>
    <w:rsid w:val="003A6C64"/>
    <w:rsid w:val="003B381A"/>
    <w:rsid w:val="003B551C"/>
    <w:rsid w:val="003C1323"/>
    <w:rsid w:val="003C28FB"/>
    <w:rsid w:val="003C78B5"/>
    <w:rsid w:val="003D4BA7"/>
    <w:rsid w:val="003F1CFE"/>
    <w:rsid w:val="003F322F"/>
    <w:rsid w:val="003F44F1"/>
    <w:rsid w:val="003F6E1A"/>
    <w:rsid w:val="00413219"/>
    <w:rsid w:val="00415EB1"/>
    <w:rsid w:val="00435EAE"/>
    <w:rsid w:val="004458DE"/>
    <w:rsid w:val="004631E0"/>
    <w:rsid w:val="00475EC0"/>
    <w:rsid w:val="004A3E39"/>
    <w:rsid w:val="004B3810"/>
    <w:rsid w:val="004C4607"/>
    <w:rsid w:val="004D72B7"/>
    <w:rsid w:val="004E2E6E"/>
    <w:rsid w:val="004E3A98"/>
    <w:rsid w:val="004F0E47"/>
    <w:rsid w:val="004F11E5"/>
    <w:rsid w:val="004F3399"/>
    <w:rsid w:val="004F511F"/>
    <w:rsid w:val="005010C6"/>
    <w:rsid w:val="00504914"/>
    <w:rsid w:val="00513346"/>
    <w:rsid w:val="005142DD"/>
    <w:rsid w:val="00545BF8"/>
    <w:rsid w:val="0054794A"/>
    <w:rsid w:val="00561752"/>
    <w:rsid w:val="00577875"/>
    <w:rsid w:val="005A007C"/>
    <w:rsid w:val="005B1DA3"/>
    <w:rsid w:val="005B3CC6"/>
    <w:rsid w:val="005B6BB7"/>
    <w:rsid w:val="005C15F3"/>
    <w:rsid w:val="005C28B6"/>
    <w:rsid w:val="005D21B1"/>
    <w:rsid w:val="005E55A3"/>
    <w:rsid w:val="005F2069"/>
    <w:rsid w:val="005F3424"/>
    <w:rsid w:val="006008C0"/>
    <w:rsid w:val="006043B0"/>
    <w:rsid w:val="00604EA5"/>
    <w:rsid w:val="006125B4"/>
    <w:rsid w:val="006165C3"/>
    <w:rsid w:val="00616BE2"/>
    <w:rsid w:val="00625ED2"/>
    <w:rsid w:val="00635E7B"/>
    <w:rsid w:val="00636F78"/>
    <w:rsid w:val="00646ED6"/>
    <w:rsid w:val="00650E13"/>
    <w:rsid w:val="006522D3"/>
    <w:rsid w:val="00653566"/>
    <w:rsid w:val="00653F0D"/>
    <w:rsid w:val="00657D6E"/>
    <w:rsid w:val="00665C9B"/>
    <w:rsid w:val="00667242"/>
    <w:rsid w:val="00672C1A"/>
    <w:rsid w:val="006972F3"/>
    <w:rsid w:val="006B2C54"/>
    <w:rsid w:val="006C4AA9"/>
    <w:rsid w:val="006D03EE"/>
    <w:rsid w:val="006D7379"/>
    <w:rsid w:val="006E4961"/>
    <w:rsid w:val="006E5ACB"/>
    <w:rsid w:val="006E5FBB"/>
    <w:rsid w:val="007018B3"/>
    <w:rsid w:val="007413F3"/>
    <w:rsid w:val="00742B95"/>
    <w:rsid w:val="00761F07"/>
    <w:rsid w:val="00773AC6"/>
    <w:rsid w:val="00775571"/>
    <w:rsid w:val="0079523F"/>
    <w:rsid w:val="007967E1"/>
    <w:rsid w:val="007A4702"/>
    <w:rsid w:val="007A7B68"/>
    <w:rsid w:val="007B1D36"/>
    <w:rsid w:val="007D0352"/>
    <w:rsid w:val="007F5AA9"/>
    <w:rsid w:val="00812DB6"/>
    <w:rsid w:val="00823CF0"/>
    <w:rsid w:val="0082569C"/>
    <w:rsid w:val="00835E89"/>
    <w:rsid w:val="008404C2"/>
    <w:rsid w:val="00840EED"/>
    <w:rsid w:val="00852B40"/>
    <w:rsid w:val="00857E66"/>
    <w:rsid w:val="00860F0F"/>
    <w:rsid w:val="00866FA7"/>
    <w:rsid w:val="0087221C"/>
    <w:rsid w:val="0089179A"/>
    <w:rsid w:val="008958BC"/>
    <w:rsid w:val="008A0B5C"/>
    <w:rsid w:val="008B138B"/>
    <w:rsid w:val="008B2125"/>
    <w:rsid w:val="008B5538"/>
    <w:rsid w:val="008C5D83"/>
    <w:rsid w:val="008C7716"/>
    <w:rsid w:val="008E3827"/>
    <w:rsid w:val="008F7B30"/>
    <w:rsid w:val="009129E2"/>
    <w:rsid w:val="00925F75"/>
    <w:rsid w:val="00945B53"/>
    <w:rsid w:val="00947A2B"/>
    <w:rsid w:val="009512EE"/>
    <w:rsid w:val="009A2A05"/>
    <w:rsid w:val="009A5979"/>
    <w:rsid w:val="009B3EB8"/>
    <w:rsid w:val="009B5011"/>
    <w:rsid w:val="009D3B0D"/>
    <w:rsid w:val="009E191E"/>
    <w:rsid w:val="009E7CDC"/>
    <w:rsid w:val="009F40CB"/>
    <w:rsid w:val="00A01145"/>
    <w:rsid w:val="00A21962"/>
    <w:rsid w:val="00A23F71"/>
    <w:rsid w:val="00A35780"/>
    <w:rsid w:val="00A42DE5"/>
    <w:rsid w:val="00A42FDA"/>
    <w:rsid w:val="00A4790F"/>
    <w:rsid w:val="00A51872"/>
    <w:rsid w:val="00A57CA3"/>
    <w:rsid w:val="00A60E67"/>
    <w:rsid w:val="00A65D1F"/>
    <w:rsid w:val="00A84048"/>
    <w:rsid w:val="00A85F12"/>
    <w:rsid w:val="00A8698C"/>
    <w:rsid w:val="00A92348"/>
    <w:rsid w:val="00AA2BD5"/>
    <w:rsid w:val="00AA471D"/>
    <w:rsid w:val="00AA6E8E"/>
    <w:rsid w:val="00AA7F26"/>
    <w:rsid w:val="00AB0B1B"/>
    <w:rsid w:val="00AB16E4"/>
    <w:rsid w:val="00AB26AB"/>
    <w:rsid w:val="00AC2085"/>
    <w:rsid w:val="00AC3215"/>
    <w:rsid w:val="00AC4696"/>
    <w:rsid w:val="00AD1A61"/>
    <w:rsid w:val="00AD46FD"/>
    <w:rsid w:val="00AD669E"/>
    <w:rsid w:val="00AE1A47"/>
    <w:rsid w:val="00AF0B65"/>
    <w:rsid w:val="00AF2FDE"/>
    <w:rsid w:val="00B126AA"/>
    <w:rsid w:val="00B21611"/>
    <w:rsid w:val="00B258D7"/>
    <w:rsid w:val="00B2710D"/>
    <w:rsid w:val="00B42CE3"/>
    <w:rsid w:val="00B442DD"/>
    <w:rsid w:val="00B47FC9"/>
    <w:rsid w:val="00B75A52"/>
    <w:rsid w:val="00B80637"/>
    <w:rsid w:val="00B9556D"/>
    <w:rsid w:val="00BA16AE"/>
    <w:rsid w:val="00BA428F"/>
    <w:rsid w:val="00BA703A"/>
    <w:rsid w:val="00BB0DB8"/>
    <w:rsid w:val="00BB2A86"/>
    <w:rsid w:val="00BB6823"/>
    <w:rsid w:val="00BC0092"/>
    <w:rsid w:val="00BC4BE1"/>
    <w:rsid w:val="00BC4D1B"/>
    <w:rsid w:val="00BC55F1"/>
    <w:rsid w:val="00BC5C9E"/>
    <w:rsid w:val="00BD212C"/>
    <w:rsid w:val="00BE5B1C"/>
    <w:rsid w:val="00BF075E"/>
    <w:rsid w:val="00C00DF3"/>
    <w:rsid w:val="00C05451"/>
    <w:rsid w:val="00C17D61"/>
    <w:rsid w:val="00C2250F"/>
    <w:rsid w:val="00C269C4"/>
    <w:rsid w:val="00C314FF"/>
    <w:rsid w:val="00C32E50"/>
    <w:rsid w:val="00C47710"/>
    <w:rsid w:val="00C61206"/>
    <w:rsid w:val="00C637E8"/>
    <w:rsid w:val="00C6667B"/>
    <w:rsid w:val="00C6714F"/>
    <w:rsid w:val="00C726F7"/>
    <w:rsid w:val="00C7329E"/>
    <w:rsid w:val="00C841E6"/>
    <w:rsid w:val="00C908B8"/>
    <w:rsid w:val="00C91A40"/>
    <w:rsid w:val="00C97A4E"/>
    <w:rsid w:val="00CA0653"/>
    <w:rsid w:val="00CA45E5"/>
    <w:rsid w:val="00CB3C04"/>
    <w:rsid w:val="00CB4B3E"/>
    <w:rsid w:val="00CC4A7F"/>
    <w:rsid w:val="00CD1595"/>
    <w:rsid w:val="00CE1B32"/>
    <w:rsid w:val="00CE6A73"/>
    <w:rsid w:val="00CF1862"/>
    <w:rsid w:val="00D0342C"/>
    <w:rsid w:val="00D053E1"/>
    <w:rsid w:val="00D11B60"/>
    <w:rsid w:val="00D14CA6"/>
    <w:rsid w:val="00D16600"/>
    <w:rsid w:val="00D239EF"/>
    <w:rsid w:val="00D27711"/>
    <w:rsid w:val="00D46935"/>
    <w:rsid w:val="00D46C01"/>
    <w:rsid w:val="00D52199"/>
    <w:rsid w:val="00D54D07"/>
    <w:rsid w:val="00D60DFD"/>
    <w:rsid w:val="00D65DDA"/>
    <w:rsid w:val="00D676A5"/>
    <w:rsid w:val="00D71D3A"/>
    <w:rsid w:val="00D97D3A"/>
    <w:rsid w:val="00DD3479"/>
    <w:rsid w:val="00DF2F24"/>
    <w:rsid w:val="00DF64C7"/>
    <w:rsid w:val="00DF6589"/>
    <w:rsid w:val="00E14997"/>
    <w:rsid w:val="00E15F7B"/>
    <w:rsid w:val="00E23465"/>
    <w:rsid w:val="00E24120"/>
    <w:rsid w:val="00E276AC"/>
    <w:rsid w:val="00E41C8A"/>
    <w:rsid w:val="00E454D4"/>
    <w:rsid w:val="00E55A24"/>
    <w:rsid w:val="00E63E41"/>
    <w:rsid w:val="00E6591E"/>
    <w:rsid w:val="00E65EBE"/>
    <w:rsid w:val="00E71413"/>
    <w:rsid w:val="00E82615"/>
    <w:rsid w:val="00E8694D"/>
    <w:rsid w:val="00E942F9"/>
    <w:rsid w:val="00E97D24"/>
    <w:rsid w:val="00EA1FCC"/>
    <w:rsid w:val="00EA2DD1"/>
    <w:rsid w:val="00EA2E42"/>
    <w:rsid w:val="00EB19CF"/>
    <w:rsid w:val="00EC0ECD"/>
    <w:rsid w:val="00EC7848"/>
    <w:rsid w:val="00ED0AFA"/>
    <w:rsid w:val="00ED2163"/>
    <w:rsid w:val="00EF3518"/>
    <w:rsid w:val="00F110F0"/>
    <w:rsid w:val="00F11EC5"/>
    <w:rsid w:val="00F20CC6"/>
    <w:rsid w:val="00F33645"/>
    <w:rsid w:val="00F42439"/>
    <w:rsid w:val="00F50312"/>
    <w:rsid w:val="00F54073"/>
    <w:rsid w:val="00F666E8"/>
    <w:rsid w:val="00F71E7C"/>
    <w:rsid w:val="00F764E4"/>
    <w:rsid w:val="00F84440"/>
    <w:rsid w:val="00F92EAC"/>
    <w:rsid w:val="00F960CC"/>
    <w:rsid w:val="00FA09DF"/>
    <w:rsid w:val="00FA12F7"/>
    <w:rsid w:val="00FA51EE"/>
    <w:rsid w:val="00FB181D"/>
    <w:rsid w:val="00FB2B24"/>
    <w:rsid w:val="00FC1CDC"/>
    <w:rsid w:val="00FE5C0C"/>
    <w:rsid w:val="00FE62D4"/>
    <w:rsid w:val="00FF3B77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4" type="connector" idref="#_x0000_s1070"/>
        <o:r id="V:Rule15" type="connector" idref="#_x0000_s1072"/>
        <o:r id="V:Rule16" type="connector" idref="#_x0000_s1050">
          <o:proxy start="" idref="#_x0000_s1047" connectloc="2"/>
          <o:proxy end="" idref="#_x0000_s1047" connectloc="6"/>
        </o:r>
        <o:r id="V:Rule17" type="connector" idref="#_x0000_s1059"/>
        <o:r id="V:Rule18" type="connector" idref="#_x0000_s1068"/>
        <o:r id="V:Rule19" type="connector" idref="#_x0000_s1062"/>
        <o:r id="V:Rule20" type="connector" idref="#_x0000_s1067">
          <o:proxy end="" idref="#_x0000_s1064" connectloc="3"/>
        </o:r>
        <o:r id="V:Rule21" type="connector" idref="#_x0000_s1060"/>
        <o:r id="V:Rule22" type="connector" idref="#_x0000_s1066"/>
        <o:r id="V:Rule23" type="connector" idref="#_x0000_s1071"/>
        <o:r id="V:Rule24" type="connector" idref="#_x0000_s1061"/>
        <o:r id="V:Rule25" type="connector" idref="#_x0000_s1065"/>
        <o:r id="V:Rule26" type="connector" idref="#_x0000_s1063"/>
        <o:r id="V:Rule27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A7"/>
  </w:style>
  <w:style w:type="paragraph" w:styleId="1">
    <w:name w:val="heading 1"/>
    <w:basedOn w:val="a"/>
    <w:link w:val="10"/>
    <w:uiPriority w:val="99"/>
    <w:qFormat/>
    <w:rsid w:val="0067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1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36"/>
    <w:pPr>
      <w:ind w:left="720"/>
      <w:contextualSpacing/>
    </w:pPr>
  </w:style>
  <w:style w:type="table" w:styleId="a4">
    <w:name w:val="Table Grid"/>
    <w:basedOn w:val="a1"/>
    <w:uiPriority w:val="59"/>
    <w:rsid w:val="00A84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C54"/>
  </w:style>
  <w:style w:type="paragraph" w:styleId="a9">
    <w:name w:val="footer"/>
    <w:basedOn w:val="a"/>
    <w:link w:val="aa"/>
    <w:uiPriority w:val="99"/>
    <w:unhideWhenUsed/>
    <w:rsid w:val="006B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C54"/>
  </w:style>
  <w:style w:type="numbering" w:customStyle="1" w:styleId="11">
    <w:name w:val="Нет списка1"/>
    <w:next w:val="a2"/>
    <w:uiPriority w:val="99"/>
    <w:semiHidden/>
    <w:unhideWhenUsed/>
    <w:rsid w:val="001F0803"/>
  </w:style>
  <w:style w:type="paragraph" w:styleId="ab">
    <w:name w:val="Body Text"/>
    <w:basedOn w:val="a"/>
    <w:link w:val="ac"/>
    <w:semiHidden/>
    <w:rsid w:val="007D035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D035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2">
    <w:name w:val="Название1"/>
    <w:basedOn w:val="a"/>
    <w:rsid w:val="00CE1B32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rsid w:val="0067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72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rsid w:val="00672C1A"/>
    <w:rPr>
      <w:rFonts w:cs="Times New Roman"/>
      <w:color w:val="0000FF"/>
      <w:u w:val="single"/>
    </w:rPr>
  </w:style>
  <w:style w:type="paragraph" w:customStyle="1" w:styleId="4">
    <w:name w:val="Обычный (веб)4"/>
    <w:basedOn w:val="a"/>
    <w:rsid w:val="003C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C1323"/>
    <w:rPr>
      <w:rFonts w:ascii="Verdana" w:hAnsi="Verdana" w:hint="default"/>
      <w:i w:val="0"/>
      <w:iCs w:val="0"/>
    </w:rPr>
  </w:style>
  <w:style w:type="character" w:customStyle="1" w:styleId="apple-style-span">
    <w:name w:val="apple-style-span"/>
    <w:basedOn w:val="a0"/>
    <w:rsid w:val="003C1323"/>
  </w:style>
  <w:style w:type="character" w:customStyle="1" w:styleId="apple-converted-space">
    <w:name w:val="apple-converted-space"/>
    <w:basedOn w:val="a0"/>
    <w:rsid w:val="003C1323"/>
  </w:style>
  <w:style w:type="character" w:styleId="HTML">
    <w:name w:val="HTML Cite"/>
    <w:basedOn w:val="a0"/>
    <w:uiPriority w:val="99"/>
    <w:semiHidden/>
    <w:unhideWhenUsed/>
    <w:rsid w:val="003C1323"/>
    <w:rPr>
      <w:i/>
      <w:iCs/>
    </w:rPr>
  </w:style>
  <w:style w:type="character" w:customStyle="1" w:styleId="FontStyle11">
    <w:name w:val="Font Style11"/>
    <w:basedOn w:val="a0"/>
    <w:uiPriority w:val="99"/>
    <w:rsid w:val="00C841E6"/>
    <w:rPr>
      <w:rFonts w:ascii="Arial" w:hAnsi="Arial" w:cs="Arial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rsid w:val="00C841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87">
    <w:name w:val="Font Style87"/>
    <w:basedOn w:val="a0"/>
    <w:uiPriority w:val="99"/>
    <w:rsid w:val="00C841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uiPriority w:val="99"/>
    <w:rsid w:val="00C841E6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basedOn w:val="a0"/>
    <w:uiPriority w:val="99"/>
    <w:rsid w:val="00C841E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7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ecs.ru/uecs40-402012/item/1284-2012-04-25-06-37-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ser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77;&#1082;&#1086;&#1084;&#1077;&#1085;&#1076;&#1072;&#1094;&#1080;&#1080;%20-%20&#1052;&#1077;&#1090;&#1086;&#1076;&#1099;%20%20&#1059;&#1047;&#1056;\&#1040;&#1089;&#1072;&#1091;&#1083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3F8D-07FD-4856-98B5-8D68FAD4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8290</Words>
  <Characters>47258</Characters>
  <Application>Microsoft Office Word</Application>
  <DocSecurity>4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</cp:lastModifiedBy>
  <cp:revision>2</cp:revision>
  <cp:lastPrinted>2016-03-29T05:55:00Z</cp:lastPrinted>
  <dcterms:created xsi:type="dcterms:W3CDTF">2016-05-04T06:14:00Z</dcterms:created>
  <dcterms:modified xsi:type="dcterms:W3CDTF">2016-05-04T06:14:00Z</dcterms:modified>
</cp:coreProperties>
</file>